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right"/>
      </w:pPr>
      <w:r>
        <w:rPr>
          <w:rFonts w:cs="Nazli"/>
          <w:b/>
          <w:b/>
          <w:bCs/>
          <w:rtl w:val="true"/>
        </w:rPr>
        <w:t>گزارش طراحی</w:t>
      </w:r>
    </w:p>
    <w:p>
      <w:pPr>
        <w:pStyle w:val="style0"/>
        <w:bidi/>
        <w:jc w:val="right"/>
      </w:pPr>
      <w:r>
        <w:rPr>
          <w:rFonts w:cs="Nazli"/>
          <w:b/>
          <w:bCs/>
          <w:rtl w:val="true"/>
        </w:rPr>
      </w:r>
    </w:p>
    <w:p>
      <w:pPr>
        <w:pStyle w:val="style0"/>
        <w:bidi/>
        <w:jc w:val="right"/>
      </w:pPr>
      <w:r>
        <w:rPr>
          <w:rFonts w:cs="Nazli"/>
          <w:b w:val="false"/>
          <w:b w:val="false"/>
          <w:bCs w:val="false"/>
          <w:rtl w:val="true"/>
        </w:rPr>
        <w:t xml:space="preserve">در طراحی و پیاده سازی نرم‌افزار شبیه‌ساز معاملات بورس از متدولوژی اسکرام </w:t>
      </w:r>
      <w:r>
        <w:rPr>
          <w:rFonts w:cs="Nazli"/>
          <w:b w:val="false"/>
          <w:bCs w:val="false"/>
          <w:rtl w:val="true"/>
        </w:rPr>
        <w:t>(</w:t>
      </w:r>
      <w:hyperlink r:id="rId2">
        <w:r>
          <w:rPr>
            <w:rStyle w:val="style15"/>
            <w:rFonts w:cs="Nazli"/>
            <w:b w:val="false"/>
            <w:bCs w:val="false"/>
          </w:rPr>
          <w:t>http://fa.wikipedia.org/wiki/%D8%A7%D8%B3%DA%A9%D8%B1%D8%A7%D9%85</w:t>
        </w:r>
      </w:hyperlink>
      <w:r>
        <w:rPr>
          <w:rFonts w:cs="Nazli"/>
          <w:b w:val="false"/>
          <w:bCs w:val="false"/>
          <w:rtl w:val="true"/>
        </w:rPr>
        <w:t xml:space="preserve">) </w:t>
      </w:r>
      <w:r>
        <w:rPr>
          <w:rFonts w:cs="Nazli"/>
          <w:b w:val="false"/>
          <w:b w:val="false"/>
          <w:bCs w:val="false"/>
          <w:rtl w:val="true"/>
        </w:rPr>
        <w:t>استفاده شده و شمای کلی کلاس‌های این نرم‌افزار به این شکل است</w:t>
      </w:r>
      <w:r>
        <w:rPr>
          <w:rFonts w:cs="Nazli"/>
          <w:b w:val="false"/>
          <w:bCs w:val="false"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b w:val="false"/>
          <w:bCs w:val="false"/>
          <w:rtl w:val="tru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52000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bidi/>
        <w:jc w:val="right"/>
      </w:pPr>
      <w:r>
        <w:rPr>
          <w:rFonts w:cs="Nazli"/>
          <w:b w:val="false"/>
          <w:b w:val="false"/>
          <w:bCs w:val="false"/>
          <w:rtl w:val="true"/>
        </w:rPr>
        <w:t xml:space="preserve">این نرم‌افزار دارای </w:t>
      </w:r>
      <w:r>
        <w:rPr>
          <w:rFonts w:cs="Nazli"/>
          <w:b w:val="false"/>
          <w:b w:val="false"/>
          <w:bCs w:val="false"/>
        </w:rPr>
        <w:t>۶</w:t>
      </w:r>
      <w:r>
        <w:rPr>
          <w:rFonts w:cs="Nazli"/>
          <w:b w:val="false"/>
          <w:b w:val="false"/>
          <w:bCs w:val="false"/>
          <w:rtl w:val="true"/>
        </w:rPr>
        <w:t xml:space="preserve"> ماژول اصلی می‌باشد که با قرار گرفتن در </w:t>
      </w:r>
      <w:r>
        <w:rPr>
          <w:rFonts w:cs="Nazli"/>
          <w:b w:val="false"/>
          <w:bCs w:val="false"/>
        </w:rPr>
        <w:t>package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های متفاوت از هم مجزا شده‌اند</w:t>
      </w:r>
      <w:r>
        <w:rPr>
          <w:rFonts w:cs="Nazli"/>
          <w:b w:val="false"/>
          <w:bCs w:val="false"/>
          <w:rtl w:val="true"/>
        </w:rPr>
        <w:t>: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Web Interface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این ماژول یک ماژول وب است و حاوی </w:t>
      </w:r>
      <w:r>
        <w:rPr>
          <w:rFonts w:cs="Nazli"/>
          <w:b w:val="false"/>
          <w:bCs w:val="false"/>
        </w:rPr>
        <w:t>servlet</w:t>
      </w:r>
      <w:r>
        <w:rPr>
          <w:rFonts w:cs="Nazli"/>
          <w:b w:val="false"/>
          <w:bCs w:val="false"/>
          <w:rtl w:val="true"/>
        </w:rPr>
        <w:t xml:space="preserve">‌ </w:t>
      </w:r>
      <w:r>
        <w:rPr>
          <w:rFonts w:cs="Nazli"/>
          <w:b w:val="false"/>
          <w:b w:val="false"/>
          <w:bCs w:val="false"/>
          <w:rtl w:val="true"/>
        </w:rPr>
        <w:t xml:space="preserve">ها، فایل‌های </w:t>
      </w:r>
      <w:r>
        <w:rPr>
          <w:rFonts w:cs="Nazli"/>
          <w:b w:val="false"/>
          <w:bCs w:val="false"/>
        </w:rPr>
        <w:t>jsp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و دیگر موجودیت‌های مربوط به رابط کاربری تحت وب می‌باشد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Entity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>موجودیت‌هایی که این نرم‌افزار با آنها کار می‌کند در این ماژول قرار گرفته‌اند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شامل </w:t>
      </w:r>
      <w:r>
        <w:rPr>
          <w:rFonts w:cs="Nazli"/>
          <w:b w:val="false"/>
          <w:b w:val="false"/>
          <w:bCs w:val="false"/>
        </w:rPr>
        <w:t>۴</w:t>
      </w:r>
      <w:r>
        <w:rPr>
          <w:rFonts w:cs="Nazli"/>
          <w:b w:val="false"/>
          <w:b w:val="false"/>
          <w:bCs w:val="false"/>
          <w:rtl w:val="true"/>
        </w:rPr>
        <w:t xml:space="preserve"> کلاس </w:t>
      </w:r>
      <w:r>
        <w:rPr>
          <w:rFonts w:cs="Nazli"/>
          <w:b w:val="false"/>
          <w:bCs w:val="false"/>
        </w:rPr>
        <w:t>Order</w:t>
      </w:r>
      <w:r>
        <w:rPr>
          <w:rFonts w:cs="Nazli"/>
          <w:b w:val="false"/>
          <w:b w:val="false"/>
          <w:bCs w:val="false"/>
        </w:rPr>
        <w:t xml:space="preserve">، </w:t>
      </w:r>
      <w:r>
        <w:rPr>
          <w:rFonts w:cs="Nazli"/>
          <w:b w:val="false"/>
          <w:bCs w:val="false"/>
        </w:rPr>
        <w:t>Settings</w:t>
      </w:r>
      <w:r>
        <w:rPr>
          <w:rFonts w:cs="Nazli"/>
          <w:b w:val="false"/>
          <w:b w:val="false"/>
          <w:bCs w:val="false"/>
        </w:rPr>
        <w:t xml:space="preserve">، </w:t>
      </w:r>
      <w:r>
        <w:rPr>
          <w:rFonts w:cs="Nazli"/>
          <w:b w:val="false"/>
          <w:bCs w:val="false"/>
        </w:rPr>
        <w:t>Symbol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و </w:t>
      </w:r>
      <w:r>
        <w:rPr>
          <w:rFonts w:cs="Nazli"/>
          <w:b w:val="false"/>
          <w:bCs w:val="false"/>
        </w:rPr>
        <w:t>Subscriber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می‌باشد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Common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شامل یک کلاس به نام </w:t>
      </w:r>
      <w:r>
        <w:rPr>
          <w:rFonts w:cs="Nazli"/>
          <w:b w:val="false"/>
          <w:bCs w:val="false"/>
        </w:rPr>
        <w:t>NMSException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است که برای مدیریت خطاهای داخلی سیستم بین ماژول‌های مختلف به کار می‌رود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Generator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>که وظیفه‌ی تولید سفارش‌ها را بر عهده دارد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این ماژول از یک اینترفیس به نام </w:t>
      </w:r>
      <w:r>
        <w:rPr>
          <w:rFonts w:cs="Nazli"/>
          <w:b w:val="false"/>
          <w:bCs w:val="false"/>
        </w:rPr>
        <w:t>Generator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و دو کلاس به نام‌های </w:t>
      </w:r>
      <w:r>
        <w:rPr>
          <w:rFonts w:cs="Nazli"/>
          <w:b w:val="false"/>
          <w:bCs w:val="false"/>
        </w:rPr>
        <w:t>GeneratorImpl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که پیاده‌سازی اینترفیس </w:t>
      </w:r>
      <w:r>
        <w:rPr>
          <w:rFonts w:cs="Nazli"/>
          <w:b w:val="false"/>
          <w:bCs w:val="false"/>
        </w:rPr>
        <w:t>Generator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را در بر گرفته و </w:t>
      </w:r>
      <w:r>
        <w:rPr>
          <w:rFonts w:cs="Nazli"/>
          <w:b w:val="false"/>
          <w:bCs w:val="false"/>
        </w:rPr>
        <w:t>PriceGenerator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که تولید قیمت برای سفارش‌ها را با توجه به تنظیم‌های صورت گرفته برای رسیدن به درصد انجام معاملات مورد نظر را بر عهده دارد، تشکیل شده است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از کلاس </w:t>
      </w:r>
      <w:r>
        <w:rPr>
          <w:rFonts w:cs="Nazli"/>
          <w:b w:val="false"/>
          <w:bCs w:val="false"/>
        </w:rPr>
        <w:t>GeneratorImpl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یک شی به نام </w:t>
      </w:r>
      <w:r>
        <w:rPr>
          <w:rFonts w:cs="Nazli"/>
          <w:b w:val="false"/>
          <w:bCs w:val="false"/>
        </w:rPr>
        <w:t>generator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ساخته شده و در </w:t>
      </w:r>
      <w:r>
        <w:rPr>
          <w:rFonts w:cs="Nazli"/>
          <w:b w:val="false"/>
          <w:bCs w:val="false"/>
        </w:rPr>
        <w:t>spring context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قرار می‌گیرد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ماژول‌ </w:t>
      </w:r>
      <w:r>
        <w:rPr>
          <w:rFonts w:cs="Nazli"/>
          <w:b w:val="false"/>
          <w:bCs w:val="false"/>
        </w:rPr>
        <w:t>web interface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با در اختیار گرفتن این شی دستورات لازم را جهت ثبت تنظیمات و ارسال فرامین با فراخوانی متد‌های آن انجام می‌دهد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که هسته‌ی اصلی سیستم است از یک اینترفیس به نام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‌ </w:t>
      </w:r>
      <w:r>
        <w:rPr>
          <w:rFonts w:cs="Nazli"/>
          <w:b w:val="false"/>
          <w:b w:val="false"/>
          <w:bCs w:val="false"/>
          <w:rtl w:val="true"/>
        </w:rPr>
        <w:t xml:space="preserve">و کلاس پیاده‌سازی آن به نام </w:t>
      </w:r>
      <w:r>
        <w:rPr>
          <w:rFonts w:cs="Nazli"/>
          <w:b w:val="false"/>
          <w:bCs w:val="false"/>
        </w:rPr>
        <w:t>EngineImpl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تشکیل شده است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از این ماژول نیز یک شی به نام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که از کلاس </w:t>
      </w:r>
      <w:r>
        <w:rPr>
          <w:rFonts w:cs="Nazli"/>
          <w:b w:val="false"/>
          <w:bCs w:val="false"/>
        </w:rPr>
        <w:t>EngineImpl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ساخته شده در </w:t>
      </w:r>
      <w:r>
        <w:rPr>
          <w:rFonts w:cs="Nazli"/>
          <w:b w:val="false"/>
          <w:bCs w:val="false"/>
        </w:rPr>
        <w:t>spring context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موجود است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Log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دارای یک کلاس به نام </w:t>
      </w:r>
      <w:r>
        <w:rPr>
          <w:rFonts w:cs="Nazli"/>
          <w:b w:val="false"/>
          <w:bCs w:val="false"/>
        </w:rPr>
        <w:t>ActivityLogger</w:t>
      </w:r>
      <w:r>
        <w:rPr>
          <w:rFonts w:cs="Nazli"/>
          <w:b w:val="false"/>
          <w:bCs w:val="false"/>
          <w:rtl w:val="true"/>
        </w:rPr>
        <w:t xml:space="preserve">‌ </w:t>
      </w:r>
      <w:r>
        <w:rPr>
          <w:rFonts w:cs="Nazli"/>
          <w:b w:val="false"/>
          <w:b w:val="false"/>
          <w:bCs w:val="false"/>
          <w:rtl w:val="true"/>
        </w:rPr>
        <w:t xml:space="preserve">می‌باشد و وظیفه‌ی ثبت </w:t>
      </w:r>
      <w:r>
        <w:rPr>
          <w:rFonts w:cs="Nazli"/>
          <w:b w:val="false"/>
          <w:bCs w:val="false"/>
        </w:rPr>
        <w:t>event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ها </w:t>
      </w:r>
      <w:r>
        <w:rPr>
          <w:rFonts w:cs="Nazli"/>
          <w:b w:val="false"/>
          <w:bCs w:val="false"/>
          <w:rtl w:val="true"/>
        </w:rPr>
        <w:t>(</w:t>
      </w:r>
      <w:r>
        <w:rPr>
          <w:rFonts w:cs="Nazli"/>
          <w:b w:val="false"/>
          <w:b w:val="false"/>
          <w:bCs w:val="false"/>
          <w:rtl w:val="true"/>
        </w:rPr>
        <w:t>شامل ایجاد سفارش و انجام معاملات</w:t>
      </w:r>
      <w:r>
        <w:rPr>
          <w:rFonts w:cs="Nazli"/>
          <w:b w:val="false"/>
          <w:bCs w:val="false"/>
          <w:rtl w:val="true"/>
        </w:rPr>
        <w:t xml:space="preserve">) </w:t>
      </w:r>
      <w:r>
        <w:rPr>
          <w:rFonts w:cs="Nazli"/>
          <w:b w:val="false"/>
          <w:b w:val="false"/>
          <w:bCs w:val="false"/>
          <w:rtl w:val="true"/>
        </w:rPr>
        <w:t>را بر عهده دارد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از این کلاس نیز یک شی در </w:t>
      </w:r>
      <w:r>
        <w:rPr>
          <w:rFonts w:cs="Nazli"/>
          <w:b w:val="false"/>
          <w:bCs w:val="false"/>
        </w:rPr>
        <w:t>spring context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موجود است که توسط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به کار گرفته می‌شود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b w:val="false"/>
          <w:bCs w:val="false"/>
          <w:rtl w:val="true"/>
        </w:rPr>
      </w:r>
    </w:p>
    <w:p>
      <w:pPr>
        <w:pStyle w:val="style0"/>
        <w:bidi/>
        <w:jc w:val="right"/>
      </w:pPr>
      <w:r>
        <w:rPr>
          <w:rFonts w:cs="Nazli"/>
          <w:rtl w:val="tru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righ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righ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righ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righ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righ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righ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righ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righ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.wikipedia.org/wiki/&#1575;&#1587;&#1705;&#1585;&#1575;&#1605;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1184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2012-07-10T14:35:31.00Z</dcterms:created>
  <dc:creator>Araz </dc:creator>
  <cp:lastModifiedBy>Araz </cp:lastModifiedBy>
  <dcterms:modified xsi:type="dcterms:W3CDTF">2012-07-10T14:59:26.00Z</dcterms:modified>
  <cp:revision>4</cp:revision>
</cp:coreProperties>
</file>