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C9" w:rsidRDefault="003D39C9" w:rsidP="003D39C9">
      <w:pPr>
        <w:jc w:val="center"/>
        <w:rPr>
          <w:b/>
          <w:sz w:val="28"/>
        </w:rPr>
      </w:pPr>
      <w:r>
        <w:rPr>
          <w:b/>
          <w:sz w:val="28"/>
        </w:rPr>
        <w:t>Selecting Loadouts</w:t>
      </w:r>
    </w:p>
    <w:p w:rsidR="003D39C9" w:rsidRDefault="003D39C9" w:rsidP="003D39C9">
      <w:pPr>
        <w:rPr>
          <w:b/>
          <w:sz w:val="24"/>
        </w:rPr>
      </w:pPr>
      <w:r>
        <w:rPr>
          <w:b/>
          <w:sz w:val="24"/>
        </w:rPr>
        <w:t>Basic Course:</w:t>
      </w:r>
    </w:p>
    <w:p w:rsidR="003D39C9" w:rsidRDefault="003D39C9" w:rsidP="003D39C9">
      <w:r>
        <w:t xml:space="preserve">On the </w:t>
      </w:r>
      <w:r w:rsidRPr="000E5A35">
        <w:rPr>
          <w:u w:val="single"/>
        </w:rPr>
        <w:t>game screen</w:t>
      </w:r>
      <w:r>
        <w:t xml:space="preserve">, the </w:t>
      </w:r>
      <w:r w:rsidRPr="000E5A35">
        <w:rPr>
          <w:u w:val="single"/>
        </w:rPr>
        <w:t>player</w:t>
      </w:r>
      <w:r>
        <w:t xml:space="preserve"> enters </w:t>
      </w:r>
      <w:r>
        <w:t xml:space="preserve">a </w:t>
      </w:r>
      <w:r w:rsidRPr="003D39C9">
        <w:rPr>
          <w:u w:val="single"/>
        </w:rPr>
        <w:t>loadout key</w:t>
      </w:r>
      <w:r>
        <w:t xml:space="preserve"> assigned to one of the character’s </w:t>
      </w:r>
      <w:r w:rsidRPr="003D39C9">
        <w:rPr>
          <w:u w:val="single"/>
        </w:rPr>
        <w:t>loadouts</w:t>
      </w:r>
      <w:r>
        <w:t xml:space="preserve">. The </w:t>
      </w:r>
      <w:r w:rsidRPr="003D39C9">
        <w:rPr>
          <w:u w:val="single"/>
        </w:rPr>
        <w:t>items</w:t>
      </w:r>
      <w:r>
        <w:t xml:space="preserve"> in the </w:t>
      </w:r>
      <w:r w:rsidRPr="003D39C9">
        <w:rPr>
          <w:u w:val="single"/>
        </w:rPr>
        <w:t>loadout</w:t>
      </w:r>
      <w:r>
        <w:t xml:space="preserve"> are placed in the character’s </w:t>
      </w:r>
      <w:r w:rsidRPr="003D39C9">
        <w:rPr>
          <w:u w:val="single"/>
        </w:rPr>
        <w:t>loadout bar.</w:t>
      </w:r>
    </w:p>
    <w:p w:rsidR="003D39C9" w:rsidRDefault="003D39C9" w:rsidP="003D39C9">
      <w:pPr>
        <w:rPr>
          <w:b/>
        </w:rPr>
      </w:pPr>
      <w:r>
        <w:rPr>
          <w:b/>
          <w:sz w:val="24"/>
        </w:rPr>
        <w:t>Alternate Courses:</w:t>
      </w:r>
    </w:p>
    <w:p w:rsidR="003D39C9" w:rsidRDefault="003D39C9" w:rsidP="003D39C9">
      <w:pPr>
        <w:rPr>
          <w:b/>
        </w:rPr>
      </w:pPr>
      <w:r>
        <w:rPr>
          <w:b/>
          <w:sz w:val="20"/>
        </w:rPr>
        <w:t>No loadout is assigned to the loadout key:</w:t>
      </w:r>
      <w:r>
        <w:rPr>
          <w:sz w:val="20"/>
        </w:rPr>
        <w:t xml:space="preserve"> The </w:t>
      </w:r>
      <w:r w:rsidRPr="003D39C9">
        <w:rPr>
          <w:sz w:val="20"/>
          <w:u w:val="single"/>
        </w:rPr>
        <w:t>loadout bar</w:t>
      </w:r>
      <w:r>
        <w:rPr>
          <w:sz w:val="20"/>
        </w:rPr>
        <w:t xml:space="preserve"> does not change.</w:t>
      </w:r>
      <w:r>
        <w:rPr>
          <w:b/>
        </w:rPr>
        <w:t xml:space="preserve"> </w:t>
      </w:r>
    </w:p>
    <w:p w:rsidR="003D39C9" w:rsidRPr="003D39C9" w:rsidRDefault="003D39C9" w:rsidP="003D39C9">
      <w:r>
        <w:rPr>
          <w:b/>
        </w:rPr>
        <w:t xml:space="preserve">Player is </w:t>
      </w:r>
      <w:r w:rsidR="00001DEC">
        <w:rPr>
          <w:b/>
        </w:rPr>
        <w:t>viewing</w:t>
      </w:r>
      <w:r>
        <w:rPr>
          <w:b/>
        </w:rPr>
        <w:t xml:space="preserve"> the inventory overlay: </w:t>
      </w:r>
      <w:r>
        <w:t>O</w:t>
      </w:r>
      <w:bookmarkStart w:id="0" w:name="_GoBack"/>
      <w:bookmarkEnd w:id="0"/>
      <w:r>
        <w:t xml:space="preserve">n the </w:t>
      </w:r>
      <w:r w:rsidRPr="003D39C9">
        <w:rPr>
          <w:u w:val="single"/>
        </w:rPr>
        <w:t>inventory overlay</w:t>
      </w:r>
      <w:r>
        <w:t xml:space="preserve">, the player clicks the </w:t>
      </w:r>
      <w:r w:rsidRPr="003D39C9">
        <w:rPr>
          <w:u w:val="single"/>
        </w:rPr>
        <w:t>loadout</w:t>
      </w:r>
      <w:r>
        <w:t xml:space="preserve"> they wish to equip. </w:t>
      </w:r>
      <w:r>
        <w:t xml:space="preserve">The </w:t>
      </w:r>
      <w:r w:rsidRPr="003D39C9">
        <w:rPr>
          <w:u w:val="single"/>
        </w:rPr>
        <w:t>items</w:t>
      </w:r>
      <w:r>
        <w:t xml:space="preserve"> in the </w:t>
      </w:r>
      <w:r w:rsidRPr="003D39C9">
        <w:rPr>
          <w:u w:val="single"/>
        </w:rPr>
        <w:t>loadout</w:t>
      </w:r>
      <w:r>
        <w:t xml:space="preserve"> are placed in the character’s </w:t>
      </w:r>
      <w:r w:rsidRPr="003D39C9">
        <w:rPr>
          <w:u w:val="single"/>
        </w:rPr>
        <w:t>loadout bar.</w:t>
      </w:r>
    </w:p>
    <w:p w:rsidR="003D39C9" w:rsidRPr="003D13EF" w:rsidRDefault="003D39C9" w:rsidP="003D39C9"/>
    <w:p w:rsidR="00B90737" w:rsidRDefault="00B90737"/>
    <w:sectPr w:rsidR="00B9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C9"/>
    <w:rsid w:val="00001DEC"/>
    <w:rsid w:val="001F5B56"/>
    <w:rsid w:val="003D39C9"/>
    <w:rsid w:val="00665E3F"/>
    <w:rsid w:val="00B90737"/>
    <w:rsid w:val="00DA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2906"/>
  <w15:chartTrackingRefBased/>
  <w15:docId w15:val="{1E0B4D86-079E-45DC-BB01-75CD2BB9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3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Brady</dc:creator>
  <cp:keywords/>
  <dc:description/>
  <cp:lastModifiedBy>Drew Brady</cp:lastModifiedBy>
  <cp:revision>2</cp:revision>
  <dcterms:created xsi:type="dcterms:W3CDTF">2017-01-20T03:59:00Z</dcterms:created>
  <dcterms:modified xsi:type="dcterms:W3CDTF">2017-01-20T04:07:00Z</dcterms:modified>
</cp:coreProperties>
</file>