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2441F" w14:textId="77777777" w:rsidR="000D0A06" w:rsidRDefault="00000000">
      <w:pPr>
        <w:spacing w:before="600" w:after="80"/>
        <w:jc w:val="center"/>
      </w:pPr>
      <w:r>
        <w:rPr>
          <w:b/>
          <w:color w:val="B48214"/>
          <w:sz w:val="21"/>
        </w:rPr>
        <w:t>CENTURION UNIVERSITY OF TECHNOLOGY &amp; MANAGEMENT</w:t>
      </w:r>
      <w:r>
        <w:rPr>
          <w:b/>
          <w:color w:val="B48214"/>
          <w:sz w:val="21"/>
        </w:rPr>
        <w:br/>
      </w:r>
      <w:r>
        <w:rPr>
          <w:color w:val="787878"/>
          <w:sz w:val="18"/>
        </w:rPr>
        <w:t>DEPARTMENT OF COMPUTER SCIENCE &amp; INDIGENOUS SPORTS RESEARCH LAB</w:t>
      </w:r>
      <w:r>
        <w:rPr>
          <w:color w:val="787878"/>
          <w:sz w:val="18"/>
        </w:rPr>
        <w:br/>
      </w:r>
      <w:r>
        <w:rPr>
          <w:b/>
          <w:color w:val="781414"/>
          <w:sz w:val="44"/>
        </w:rPr>
        <w:br/>
        <w:t>CHAUPAD (चौपड़ / ଚୌପଡ଼)</w:t>
      </w:r>
      <w:r>
        <w:rPr>
          <w:b/>
          <w:color w:val="781414"/>
          <w:sz w:val="44"/>
        </w:rPr>
        <w:br/>
        <w:t>GAME DESIGN JOURNAL &amp; DEVELOPER’S FIELD LOG</w:t>
      </w:r>
      <w:r>
        <w:rPr>
          <w:b/>
          <w:color w:val="781414"/>
          <w:sz w:val="44"/>
        </w:rPr>
        <w:br/>
      </w:r>
    </w:p>
    <w:p w14:paraId="0E7C2C23" w14:textId="77777777" w:rsidR="000D0A06" w:rsidRDefault="00000000">
      <w:pPr>
        <w:spacing w:after="320"/>
        <w:jc w:val="center"/>
      </w:pPr>
      <w:r>
        <w:rPr>
          <w:b/>
          <w:color w:val="3C3C3C"/>
          <w:sz w:val="22"/>
        </w:rPr>
        <w:t>From Palm-Leaf Manuscripts to Browser Canvas: An Authentic Developer’s Journey</w:t>
      </w:r>
      <w:r>
        <w:rPr>
          <w:b/>
          <w:color w:val="3C3C3C"/>
          <w:sz w:val="22"/>
        </w:rPr>
        <w:br/>
      </w:r>
      <w:r>
        <w:rPr>
          <w:i/>
          <w:color w:val="6E6E6E"/>
          <w:sz w:val="19"/>
        </w:rPr>
        <w:t>Covering Architectural Decision Records, Physical Dice Math, Playtest Transcripts, Bug Fixes &amp; 500-Game Headless Stress Testing</w:t>
      </w:r>
    </w:p>
    <w:p w14:paraId="4CB5EA25" w14:textId="77777777" w:rsidR="000D0A06" w:rsidRDefault="00000000">
      <w:pPr>
        <w:spacing w:before="160" w:after="80"/>
        <w:jc w:val="center"/>
      </w:pPr>
      <w:r>
        <w:rPr>
          <w:noProof/>
        </w:rPr>
        <w:drawing>
          <wp:inline distT="0" distB="0" distL="0" distR="0" wp14:anchorId="43BAB881" wp14:editId="6D4515AF">
            <wp:extent cx="4937760" cy="3163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play_desktop.png"/>
                    <pic:cNvPicPr/>
                  </pic:nvPicPr>
                  <pic:blipFill>
                    <a:blip r:embed="rId6"/>
                    <a:stretch>
                      <a:fillRect/>
                    </a:stretch>
                  </pic:blipFill>
                  <pic:spPr>
                    <a:xfrm>
                      <a:off x="0" y="0"/>
                      <a:ext cx="4937760" cy="3163252"/>
                    </a:xfrm>
                    <a:prstGeom prst="rect">
                      <a:avLst/>
                    </a:prstGeom>
                  </pic:spPr>
                </pic:pic>
              </a:graphicData>
            </a:graphic>
          </wp:inline>
        </w:drawing>
      </w:r>
    </w:p>
    <w:p w14:paraId="79E46674" w14:textId="77777777" w:rsidR="000D0A06" w:rsidRDefault="00000000">
      <w:pPr>
        <w:spacing w:after="280"/>
        <w:jc w:val="center"/>
      </w:pPr>
      <w:r>
        <w:rPr>
          <w:i/>
          <w:color w:val="646464"/>
          <w:sz w:val="17"/>
        </w:rPr>
        <w:t>Figure 1: Final Production Release — Authentic Velvet Cloth Board, 3D Pasha Sticks, Action Logs, and Multilingual HUD.</w:t>
      </w:r>
    </w:p>
    <w:tbl>
      <w:tblPr>
        <w:tblW w:w="0" w:type="auto"/>
        <w:jc w:val="center"/>
        <w:tblLook w:val="04A0" w:firstRow="1" w:lastRow="0" w:firstColumn="1" w:lastColumn="0" w:noHBand="0" w:noVBand="1"/>
      </w:tblPr>
      <w:tblGrid>
        <w:gridCol w:w="3168"/>
        <w:gridCol w:w="6192"/>
      </w:tblGrid>
      <w:tr w:rsidR="000D0A06" w14:paraId="0466EDA7" w14:textId="77777777">
        <w:trPr>
          <w:jc w:val="center"/>
        </w:trPr>
        <w:tc>
          <w:tcPr>
            <w:tcW w:w="3168" w:type="dxa"/>
            <w:shd w:val="clear" w:color="auto" w:fill="F4ECE1"/>
            <w:tcMar>
              <w:top w:w="60" w:type="dxa"/>
              <w:left w:w="100" w:type="dxa"/>
              <w:bottom w:w="60" w:type="dxa"/>
              <w:right w:w="100" w:type="dxa"/>
            </w:tcMar>
          </w:tcPr>
          <w:p w14:paraId="4A3B6840" w14:textId="77777777" w:rsidR="000D0A06" w:rsidRDefault="00000000">
            <w:pPr>
              <w:spacing w:after="20"/>
            </w:pPr>
            <w:r>
              <w:rPr>
                <w:b/>
                <w:color w:val="641414"/>
                <w:sz w:val="18"/>
              </w:rPr>
              <w:t>Project Name</w:t>
            </w:r>
          </w:p>
        </w:tc>
        <w:tc>
          <w:tcPr>
            <w:tcW w:w="6192" w:type="dxa"/>
            <w:shd w:val="clear" w:color="auto" w:fill="FAF7F2"/>
            <w:tcMar>
              <w:top w:w="60" w:type="dxa"/>
              <w:left w:w="100" w:type="dxa"/>
              <w:bottom w:w="60" w:type="dxa"/>
              <w:right w:w="100" w:type="dxa"/>
            </w:tcMar>
          </w:tcPr>
          <w:p w14:paraId="641B3FAE" w14:textId="77777777" w:rsidR="000D0A06" w:rsidRDefault="00000000">
            <w:pPr>
              <w:spacing w:after="20"/>
            </w:pPr>
            <w:r>
              <w:rPr>
                <w:sz w:val="18"/>
              </w:rPr>
              <w:t>Chaupad (Chaupar / Chausar) — The Cloth Cross Race</w:t>
            </w:r>
          </w:p>
        </w:tc>
      </w:tr>
      <w:tr w:rsidR="000D0A06" w14:paraId="6C3033F2" w14:textId="77777777">
        <w:trPr>
          <w:jc w:val="center"/>
        </w:trPr>
        <w:tc>
          <w:tcPr>
            <w:tcW w:w="3168" w:type="dxa"/>
            <w:shd w:val="clear" w:color="auto" w:fill="F4ECE1"/>
            <w:tcMar>
              <w:top w:w="60" w:type="dxa"/>
              <w:left w:w="100" w:type="dxa"/>
              <w:bottom w:w="60" w:type="dxa"/>
              <w:right w:w="100" w:type="dxa"/>
            </w:tcMar>
          </w:tcPr>
          <w:p w14:paraId="7BB7C14F" w14:textId="77777777" w:rsidR="000D0A06" w:rsidRDefault="00000000">
            <w:pPr>
              <w:spacing w:after="20"/>
            </w:pPr>
            <w:r>
              <w:rPr>
                <w:b/>
                <w:color w:val="641414"/>
                <w:sz w:val="18"/>
              </w:rPr>
              <w:t>Developer &amp; Author</w:t>
            </w:r>
          </w:p>
        </w:tc>
        <w:tc>
          <w:tcPr>
            <w:tcW w:w="6192" w:type="dxa"/>
            <w:shd w:val="clear" w:color="auto" w:fill="FAF7F2"/>
            <w:tcMar>
              <w:top w:w="60" w:type="dxa"/>
              <w:left w:w="100" w:type="dxa"/>
              <w:bottom w:w="60" w:type="dxa"/>
              <w:right w:w="100" w:type="dxa"/>
            </w:tcMar>
          </w:tcPr>
          <w:p w14:paraId="537FE2E4" w14:textId="77777777" w:rsidR="000D0A06" w:rsidRDefault="00000000">
            <w:pPr>
              <w:spacing w:after="20"/>
            </w:pPr>
            <w:r>
              <w:rPr>
                <w:sz w:val="18"/>
              </w:rPr>
              <w:t>Arbaz Arshad (arbazarshad7) • Lead Systems &amp; Game Developer</w:t>
            </w:r>
          </w:p>
        </w:tc>
      </w:tr>
      <w:tr w:rsidR="000D0A06" w14:paraId="7EB32643" w14:textId="77777777">
        <w:trPr>
          <w:jc w:val="center"/>
        </w:trPr>
        <w:tc>
          <w:tcPr>
            <w:tcW w:w="3168" w:type="dxa"/>
            <w:shd w:val="clear" w:color="auto" w:fill="F4ECE1"/>
            <w:tcMar>
              <w:top w:w="60" w:type="dxa"/>
              <w:left w:w="100" w:type="dxa"/>
              <w:bottom w:w="60" w:type="dxa"/>
              <w:right w:w="100" w:type="dxa"/>
            </w:tcMar>
          </w:tcPr>
          <w:p w14:paraId="1045B311" w14:textId="77777777" w:rsidR="000D0A06" w:rsidRDefault="00000000">
            <w:pPr>
              <w:spacing w:after="20"/>
            </w:pPr>
            <w:r>
              <w:rPr>
                <w:b/>
                <w:color w:val="641414"/>
                <w:sz w:val="18"/>
              </w:rPr>
              <w:t>Institutional Affiliation</w:t>
            </w:r>
          </w:p>
        </w:tc>
        <w:tc>
          <w:tcPr>
            <w:tcW w:w="6192" w:type="dxa"/>
            <w:shd w:val="clear" w:color="auto" w:fill="FAF7F2"/>
            <w:tcMar>
              <w:top w:w="60" w:type="dxa"/>
              <w:left w:w="100" w:type="dxa"/>
              <w:bottom w:w="60" w:type="dxa"/>
              <w:right w:w="100" w:type="dxa"/>
            </w:tcMar>
          </w:tcPr>
          <w:p w14:paraId="5CF3593B" w14:textId="77777777" w:rsidR="000D0A06" w:rsidRDefault="00000000">
            <w:pPr>
              <w:spacing w:after="20"/>
            </w:pPr>
            <w:r>
              <w:rPr>
                <w:sz w:val="18"/>
              </w:rPr>
              <w:t>Centurion University of Technology and Management (CUTM, Odisha)</w:t>
            </w:r>
          </w:p>
        </w:tc>
      </w:tr>
      <w:tr w:rsidR="000D0A06" w14:paraId="2091B16C" w14:textId="77777777">
        <w:trPr>
          <w:jc w:val="center"/>
        </w:trPr>
        <w:tc>
          <w:tcPr>
            <w:tcW w:w="3168" w:type="dxa"/>
            <w:shd w:val="clear" w:color="auto" w:fill="F4ECE1"/>
            <w:tcMar>
              <w:top w:w="60" w:type="dxa"/>
              <w:left w:w="100" w:type="dxa"/>
              <w:bottom w:w="60" w:type="dxa"/>
              <w:right w:w="100" w:type="dxa"/>
            </w:tcMar>
          </w:tcPr>
          <w:p w14:paraId="39CFE5E1" w14:textId="77777777" w:rsidR="000D0A06" w:rsidRDefault="00000000">
            <w:pPr>
              <w:spacing w:after="20"/>
            </w:pPr>
            <w:r>
              <w:rPr>
                <w:b/>
                <w:color w:val="641414"/>
                <w:sz w:val="18"/>
              </w:rPr>
              <w:t>Academic Research Base</w:t>
            </w:r>
          </w:p>
        </w:tc>
        <w:tc>
          <w:tcPr>
            <w:tcW w:w="6192" w:type="dxa"/>
            <w:shd w:val="clear" w:color="auto" w:fill="FAF7F2"/>
            <w:tcMar>
              <w:top w:w="60" w:type="dxa"/>
              <w:left w:w="100" w:type="dxa"/>
              <w:bottom w:w="60" w:type="dxa"/>
              <w:right w:w="100" w:type="dxa"/>
            </w:tcMar>
          </w:tcPr>
          <w:p w14:paraId="77B2C738" w14:textId="4CA2FBDD" w:rsidR="000D0A06" w:rsidRDefault="00000000">
            <w:pPr>
              <w:spacing w:after="20"/>
            </w:pPr>
            <w:r>
              <w:rPr>
                <w:sz w:val="18"/>
              </w:rPr>
              <w:t>An Anthology of Native &amp; Indigenous Sports of India (CUTM, 202</w:t>
            </w:r>
            <w:r w:rsidR="002559C2">
              <w:rPr>
                <w:sz w:val="18"/>
              </w:rPr>
              <w:t>6</w:t>
            </w:r>
            <w:r>
              <w:rPr>
                <w:sz w:val="18"/>
              </w:rPr>
              <w:t>)</w:t>
            </w:r>
          </w:p>
        </w:tc>
      </w:tr>
      <w:tr w:rsidR="000D0A06" w14:paraId="5D02DE67" w14:textId="77777777">
        <w:trPr>
          <w:jc w:val="center"/>
        </w:trPr>
        <w:tc>
          <w:tcPr>
            <w:tcW w:w="3168" w:type="dxa"/>
            <w:shd w:val="clear" w:color="auto" w:fill="F4ECE1"/>
            <w:tcMar>
              <w:top w:w="60" w:type="dxa"/>
              <w:left w:w="100" w:type="dxa"/>
              <w:bottom w:w="60" w:type="dxa"/>
              <w:right w:w="100" w:type="dxa"/>
            </w:tcMar>
          </w:tcPr>
          <w:p w14:paraId="10503C4D" w14:textId="77777777" w:rsidR="000D0A06" w:rsidRDefault="00000000">
            <w:pPr>
              <w:spacing w:after="20"/>
            </w:pPr>
            <w:r>
              <w:rPr>
                <w:b/>
                <w:color w:val="641414"/>
                <w:sz w:val="18"/>
              </w:rPr>
              <w:lastRenderedPageBreak/>
              <w:t>Source Code Repository</w:t>
            </w:r>
          </w:p>
        </w:tc>
        <w:tc>
          <w:tcPr>
            <w:tcW w:w="6192" w:type="dxa"/>
            <w:shd w:val="clear" w:color="auto" w:fill="FAF7F2"/>
            <w:tcMar>
              <w:top w:w="60" w:type="dxa"/>
              <w:left w:w="100" w:type="dxa"/>
              <w:bottom w:w="60" w:type="dxa"/>
              <w:right w:w="100" w:type="dxa"/>
            </w:tcMar>
          </w:tcPr>
          <w:p w14:paraId="7126150F" w14:textId="77777777" w:rsidR="000D0A06" w:rsidRDefault="00000000">
            <w:pPr>
              <w:spacing w:after="20"/>
            </w:pPr>
            <w:r>
              <w:rPr>
                <w:sz w:val="18"/>
              </w:rPr>
              <w:t>arbazarshad7/CHAUPAD (e:/Projects)</w:t>
            </w:r>
          </w:p>
        </w:tc>
      </w:tr>
      <w:tr w:rsidR="000D0A06" w14:paraId="6FB81AAB" w14:textId="77777777">
        <w:trPr>
          <w:jc w:val="center"/>
        </w:trPr>
        <w:tc>
          <w:tcPr>
            <w:tcW w:w="3168" w:type="dxa"/>
            <w:shd w:val="clear" w:color="auto" w:fill="F4ECE1"/>
            <w:tcMar>
              <w:top w:w="60" w:type="dxa"/>
              <w:left w:w="100" w:type="dxa"/>
              <w:bottom w:w="60" w:type="dxa"/>
              <w:right w:w="100" w:type="dxa"/>
            </w:tcMar>
          </w:tcPr>
          <w:p w14:paraId="521AFC4B" w14:textId="77777777" w:rsidR="000D0A06" w:rsidRDefault="00000000">
            <w:pPr>
              <w:spacing w:after="20"/>
            </w:pPr>
            <w:r>
              <w:rPr>
                <w:b/>
                <w:color w:val="641414"/>
                <w:sz w:val="18"/>
              </w:rPr>
              <w:t>Technology Stack</w:t>
            </w:r>
          </w:p>
        </w:tc>
        <w:tc>
          <w:tcPr>
            <w:tcW w:w="6192" w:type="dxa"/>
            <w:shd w:val="clear" w:color="auto" w:fill="FAF7F2"/>
            <w:tcMar>
              <w:top w:w="60" w:type="dxa"/>
              <w:left w:w="100" w:type="dxa"/>
              <w:bottom w:w="60" w:type="dxa"/>
              <w:right w:w="100" w:type="dxa"/>
            </w:tcMar>
          </w:tcPr>
          <w:p w14:paraId="704DB225" w14:textId="77777777" w:rsidR="000D0A06" w:rsidRDefault="00000000">
            <w:pPr>
              <w:spacing w:after="20"/>
            </w:pPr>
            <w:r>
              <w:rPr>
                <w:sz w:val="18"/>
              </w:rPr>
              <w:t>Zero-Dependency Vanilla HTML5 / Canvas / SVG / CSS3 / ES6 Engine</w:t>
            </w:r>
          </w:p>
        </w:tc>
      </w:tr>
      <w:tr w:rsidR="000D0A06" w14:paraId="2CA6B097" w14:textId="77777777">
        <w:trPr>
          <w:jc w:val="center"/>
        </w:trPr>
        <w:tc>
          <w:tcPr>
            <w:tcW w:w="3168" w:type="dxa"/>
            <w:shd w:val="clear" w:color="auto" w:fill="F4ECE1"/>
            <w:tcMar>
              <w:top w:w="60" w:type="dxa"/>
              <w:left w:w="100" w:type="dxa"/>
              <w:bottom w:w="60" w:type="dxa"/>
              <w:right w:w="100" w:type="dxa"/>
            </w:tcMar>
          </w:tcPr>
          <w:p w14:paraId="04E3FB40" w14:textId="77777777" w:rsidR="000D0A06" w:rsidRDefault="00000000">
            <w:pPr>
              <w:spacing w:after="20"/>
            </w:pPr>
            <w:r>
              <w:rPr>
                <w:b/>
                <w:color w:val="641414"/>
                <w:sz w:val="18"/>
              </w:rPr>
              <w:t>Verification Status</w:t>
            </w:r>
          </w:p>
        </w:tc>
        <w:tc>
          <w:tcPr>
            <w:tcW w:w="6192" w:type="dxa"/>
            <w:shd w:val="clear" w:color="auto" w:fill="FAF7F2"/>
            <w:tcMar>
              <w:top w:w="60" w:type="dxa"/>
              <w:left w:w="100" w:type="dxa"/>
              <w:bottom w:w="60" w:type="dxa"/>
              <w:right w:w="100" w:type="dxa"/>
            </w:tcMar>
          </w:tcPr>
          <w:p w14:paraId="392A73BB" w14:textId="77777777" w:rsidR="000D0A06" w:rsidRDefault="00000000">
            <w:pPr>
              <w:spacing w:after="20"/>
            </w:pPr>
            <w:r>
              <w:rPr>
                <w:sz w:val="18"/>
              </w:rPr>
              <w:t>Automated Headless Simulation Passed (500/500 Matches Verified Without Deadlock)</w:t>
            </w:r>
          </w:p>
        </w:tc>
      </w:tr>
    </w:tbl>
    <w:p w14:paraId="11D15AAA" w14:textId="77777777" w:rsidR="000D0A06" w:rsidRDefault="00000000">
      <w:r>
        <w:br w:type="page"/>
      </w:r>
    </w:p>
    <w:p w14:paraId="278FDC03" w14:textId="77777777" w:rsidR="000D0A06" w:rsidRDefault="00000000">
      <w:pPr>
        <w:pStyle w:val="Heading1"/>
      </w:pPr>
      <w:r>
        <w:lastRenderedPageBreak/>
        <w:t>SECTION 1: THE JOURNAL MANIFESTO &amp; THE THREE SACRED RULES</w:t>
      </w:r>
    </w:p>
    <w:p w14:paraId="54F83807" w14:textId="77777777" w:rsidR="000D0A06" w:rsidRDefault="00000000">
      <w:pPr>
        <w:pStyle w:val="Heading2"/>
      </w:pPr>
      <w:r>
        <w:t>1.1 Why Keep a Game Developer's Journal?</w:t>
      </w:r>
    </w:p>
    <w:p w14:paraId="518A55AF" w14:textId="77777777" w:rsidR="000D0A06" w:rsidRDefault="00000000">
      <w:r>
        <w:t>The Merriam-Webster dictionary defines strategy as: “a careful plan or method for achieving a particular goal usually over a long period of time.” Game development is notorious for scope creep, technical detours, and forgotten design decisions. When dealing with a 2,000-year-old cultural artifact like Chaupad, that danger is doubled: if you do not record why you chose a specific coordinate wraparound or why the Pasha dice generate numbers [1, 2, 5, 6] instead of standard D6 cubes, you risk turning a sacred cultural game into yet another generic, mindless Ludo clone.</w:t>
      </w:r>
    </w:p>
    <w:p w14:paraId="4305FF0E" w14:textId="77777777" w:rsidR="000D0A06" w:rsidRDefault="00000000">
      <w:r>
        <w:t>This Journal is my living workbench. It contains raw notes written at 2:00 AM in the CUTM lab, frustrated scribbles when piece-stacking crashed on mobile Safari, transcripts of heated arguments with playtesters, mathematical tables from physical dice rolls, and the exact lines of code that broke—and saved—the project.</w:t>
      </w:r>
    </w:p>
    <w:p w14:paraId="581685D0" w14:textId="77777777" w:rsidR="000D0A06" w:rsidRDefault="00000000">
      <w:pPr>
        <w:pStyle w:val="Heading2"/>
      </w:pPr>
      <w:r>
        <w:t>1.2 The Three Journal Mandates (From Prompt to Reality)</w:t>
      </w:r>
    </w:p>
    <w:p w14:paraId="73187292" w14:textId="77777777" w:rsidR="000D0A06" w:rsidRDefault="00000000">
      <w:r>
        <w:t>1. PROTECT IT! My physical notes are kept in an oilskin-covered A4 sketchbook with coffee stains on the corner of page 14 where the dice math was calculated. In this digital document, every failure is preserved alongside its fix. No whitewashing; no pretending we got it right on the first try.</w:t>
      </w:r>
    </w:p>
    <w:p w14:paraId="0BF04E78" w14:textId="77777777" w:rsidR="000D0A06" w:rsidRDefault="00000000">
      <w:r>
        <w:t>2. BIND IT! Taped inside the physical folder are cloth swatches of crimson velvet and raw silk, photos of the 16th-century court at Fatehpur Sikri, printouts of `test_rules.js` simulation logs, and napkin sketches of how the four arms wrap around the Charkoni lotus.</w:t>
      </w:r>
    </w:p>
    <w:p w14:paraId="1CFEF5C9" w14:textId="77777777" w:rsidR="000D0A06" w:rsidRDefault="00000000">
      <w:r>
        <w:t>3. PERSONALIZE IT! This isn't corporate boilerplate. It's written in my authentic developer voice: honest, excited, occasionally exhausted, and deeply proud of resurrecting India’s royal cloth-cross game for modern open-web browsers.</w:t>
      </w:r>
    </w:p>
    <w:tbl>
      <w:tblPr>
        <w:tblW w:w="0" w:type="auto"/>
        <w:jc w:val="center"/>
        <w:tblLook w:val="04A0" w:firstRow="1" w:lastRow="0" w:firstColumn="1" w:lastColumn="0" w:noHBand="0" w:noVBand="1"/>
      </w:tblPr>
      <w:tblGrid>
        <w:gridCol w:w="9360"/>
      </w:tblGrid>
      <w:tr w:rsidR="000D0A06" w14:paraId="231F7050" w14:textId="77777777">
        <w:trPr>
          <w:jc w:val="center"/>
        </w:trPr>
        <w:tc>
          <w:tcPr>
            <w:tcW w:w="9360" w:type="dxa"/>
            <w:tcBorders>
              <w:left w:val="single" w:sz="24" w:space="0" w:color="781414"/>
            </w:tcBorders>
            <w:shd w:val="clear" w:color="auto" w:fill="FBF8F3"/>
            <w:tcMar>
              <w:top w:w="120" w:type="dxa"/>
              <w:left w:w="180" w:type="dxa"/>
              <w:bottom w:w="120" w:type="dxa"/>
              <w:right w:w="150" w:type="dxa"/>
            </w:tcMar>
          </w:tcPr>
          <w:p w14:paraId="7C27EF97" w14:textId="77777777" w:rsidR="000D0A06" w:rsidRDefault="00000000">
            <w:pPr>
              <w:spacing w:after="60"/>
            </w:pPr>
            <w:r>
              <w:rPr>
                <w:b/>
                <w:color w:val="781414"/>
              </w:rPr>
              <w:t xml:space="preserve">★ FIELD NOTE — Dr. S. K. Patnaik, Faculty Mentor, Indigenous Sports Initiative: </w:t>
            </w:r>
            <w:r>
              <w:rPr>
                <w:i/>
                <w:color w:val="323232"/>
                <w:sz w:val="19"/>
              </w:rPr>
              <w:t>“If you make Chaupad with cubic dice and auto-moves, you haven’t digitized Chaupad—you’ve just reskinned Ludo. Chaupad requires the tactical agony of splitting long-dice rolls, the sanctuary of castle squares, and the tension of building super-pawn stacks.”</w:t>
            </w:r>
          </w:p>
        </w:tc>
      </w:tr>
    </w:tbl>
    <w:p w14:paraId="08247BAA" w14:textId="77777777" w:rsidR="000D0A06" w:rsidRDefault="000D0A06"/>
    <w:p w14:paraId="7AA8F0FC" w14:textId="77777777" w:rsidR="000D0A06" w:rsidRDefault="00000000">
      <w:pPr>
        <w:pStyle w:val="Heading1"/>
      </w:pPr>
      <w:r>
        <w:t>SECTION 2: COMPARATIVE PLAYTEST LOGS &amp; PRE-DEVELOPMENT DISCOVERY</w:t>
      </w:r>
    </w:p>
    <w:p w14:paraId="3E31F7A5" w14:textId="77777777" w:rsidR="000D0A06" w:rsidRDefault="00000000">
      <w:r>
        <w:t>Before writing a single line of JavaScript, our team conducted three comparative playtest sessions in the campus recreation room to dissect what modern digital board games get right—and what they destroy.</w:t>
      </w:r>
    </w:p>
    <w:p w14:paraId="1DF657C6" w14:textId="2463ECC7" w:rsidR="000D0A06" w:rsidRDefault="00000000">
      <w:pPr>
        <w:pStyle w:val="Heading2"/>
      </w:pPr>
      <w:r>
        <w:t>Playtest Entry: — The 'Ludo King' Breakdown</w:t>
      </w:r>
    </w:p>
    <w:p w14:paraId="0E9210D0" w14:textId="77777777" w:rsidR="000D0A06" w:rsidRDefault="00000000">
      <w:r>
        <w:t>• Game Tested: Ludo King (Mobile Android) &amp; Traditional Pachisi Board (Cloth + Cowries)</w:t>
      </w:r>
    </w:p>
    <w:p w14:paraId="149BB2CA" w14:textId="77777777" w:rsidR="000D0A06" w:rsidRDefault="00000000">
      <w:r>
        <w:t>• Session Notes: Played 6 rounds with three classmates (Swati, Rahul, and Aniket).</w:t>
      </w:r>
    </w:p>
    <w:tbl>
      <w:tblPr>
        <w:tblW w:w="0" w:type="auto"/>
        <w:jc w:val="center"/>
        <w:tblLook w:val="04A0" w:firstRow="1" w:lastRow="0" w:firstColumn="1" w:lastColumn="0" w:noHBand="0" w:noVBand="1"/>
      </w:tblPr>
      <w:tblGrid>
        <w:gridCol w:w="3120"/>
        <w:gridCol w:w="3120"/>
        <w:gridCol w:w="3120"/>
      </w:tblGrid>
      <w:tr w:rsidR="000D0A06" w14:paraId="38854C50" w14:textId="77777777">
        <w:trPr>
          <w:jc w:val="center"/>
        </w:trPr>
        <w:tc>
          <w:tcPr>
            <w:tcW w:w="3120" w:type="dxa"/>
            <w:shd w:val="clear" w:color="auto" w:fill="781414"/>
            <w:tcMar>
              <w:top w:w="70" w:type="dxa"/>
              <w:left w:w="90" w:type="dxa"/>
              <w:bottom w:w="70" w:type="dxa"/>
              <w:right w:w="90" w:type="dxa"/>
            </w:tcMar>
          </w:tcPr>
          <w:p w14:paraId="34269DD7" w14:textId="77777777" w:rsidR="000D0A06" w:rsidRDefault="00000000">
            <w:pPr>
              <w:jc w:val="center"/>
            </w:pPr>
            <w:r>
              <w:rPr>
                <w:b/>
                <w:color w:val="FFFFFF"/>
                <w:sz w:val="17"/>
              </w:rPr>
              <w:t>Aspect</w:t>
            </w:r>
          </w:p>
        </w:tc>
        <w:tc>
          <w:tcPr>
            <w:tcW w:w="3120" w:type="dxa"/>
            <w:shd w:val="clear" w:color="auto" w:fill="781414"/>
            <w:tcMar>
              <w:top w:w="70" w:type="dxa"/>
              <w:left w:w="90" w:type="dxa"/>
              <w:bottom w:w="70" w:type="dxa"/>
              <w:right w:w="90" w:type="dxa"/>
            </w:tcMar>
          </w:tcPr>
          <w:p w14:paraId="48820C42" w14:textId="77777777" w:rsidR="000D0A06" w:rsidRDefault="00000000">
            <w:pPr>
              <w:jc w:val="center"/>
            </w:pPr>
            <w:r>
              <w:rPr>
                <w:b/>
                <w:color w:val="FFFFFF"/>
                <w:sz w:val="17"/>
              </w:rPr>
              <w:t>What We Liked / Disliked</w:t>
            </w:r>
          </w:p>
        </w:tc>
        <w:tc>
          <w:tcPr>
            <w:tcW w:w="3120" w:type="dxa"/>
            <w:shd w:val="clear" w:color="auto" w:fill="781414"/>
            <w:tcMar>
              <w:top w:w="70" w:type="dxa"/>
              <w:left w:w="90" w:type="dxa"/>
              <w:bottom w:w="70" w:type="dxa"/>
              <w:right w:w="90" w:type="dxa"/>
            </w:tcMar>
          </w:tcPr>
          <w:p w14:paraId="401D20EF" w14:textId="77777777" w:rsidR="000D0A06" w:rsidRDefault="00000000">
            <w:pPr>
              <w:jc w:val="center"/>
            </w:pPr>
            <w:r>
              <w:rPr>
                <w:b/>
                <w:color w:val="FFFFFF"/>
                <w:sz w:val="17"/>
              </w:rPr>
              <w:t>Our Planned Chaupad Architecture</w:t>
            </w:r>
          </w:p>
        </w:tc>
      </w:tr>
      <w:tr w:rsidR="000D0A06" w14:paraId="12460B7B" w14:textId="77777777">
        <w:trPr>
          <w:jc w:val="center"/>
        </w:trPr>
        <w:tc>
          <w:tcPr>
            <w:tcW w:w="3120" w:type="dxa"/>
            <w:shd w:val="clear" w:color="auto" w:fill="FFFFFF"/>
            <w:tcMar>
              <w:top w:w="60" w:type="dxa"/>
              <w:left w:w="80" w:type="dxa"/>
              <w:bottom w:w="60" w:type="dxa"/>
              <w:right w:w="80" w:type="dxa"/>
            </w:tcMar>
          </w:tcPr>
          <w:p w14:paraId="6CCD6A95" w14:textId="77777777" w:rsidR="000D0A06" w:rsidRDefault="00000000">
            <w:pPr>
              <w:jc w:val="center"/>
            </w:pPr>
            <w:r>
              <w:rPr>
                <w:b/>
                <w:color w:val="781414"/>
                <w:sz w:val="17"/>
              </w:rPr>
              <w:t>I Liked...</w:t>
            </w:r>
          </w:p>
        </w:tc>
        <w:tc>
          <w:tcPr>
            <w:tcW w:w="3120" w:type="dxa"/>
            <w:shd w:val="clear" w:color="auto" w:fill="FFFFFF"/>
            <w:tcMar>
              <w:top w:w="60" w:type="dxa"/>
              <w:left w:w="80" w:type="dxa"/>
              <w:bottom w:w="60" w:type="dxa"/>
              <w:right w:w="80" w:type="dxa"/>
            </w:tcMar>
          </w:tcPr>
          <w:p w14:paraId="1F7EC7F3" w14:textId="77777777" w:rsidR="000D0A06" w:rsidRDefault="00000000">
            <w:r>
              <w:rPr>
                <w:sz w:val="17"/>
              </w:rPr>
              <w:t xml:space="preserve">Instant accessibility, haptic dice rolling, vibrant colors that keep players engaged </w:t>
            </w:r>
            <w:r>
              <w:rPr>
                <w:sz w:val="17"/>
              </w:rPr>
              <w:lastRenderedPageBreak/>
              <w:t>without reading a manual.</w:t>
            </w:r>
          </w:p>
        </w:tc>
        <w:tc>
          <w:tcPr>
            <w:tcW w:w="3120" w:type="dxa"/>
            <w:shd w:val="clear" w:color="auto" w:fill="FFFFFF"/>
            <w:tcMar>
              <w:top w:w="60" w:type="dxa"/>
              <w:left w:w="80" w:type="dxa"/>
              <w:bottom w:w="60" w:type="dxa"/>
              <w:right w:w="80" w:type="dxa"/>
            </w:tcMar>
          </w:tcPr>
          <w:p w14:paraId="5DC96574" w14:textId="77777777" w:rsidR="000D0A06" w:rsidRDefault="00000000">
            <w:r>
              <w:rPr>
                <w:sz w:val="17"/>
              </w:rPr>
              <w:lastRenderedPageBreak/>
              <w:t xml:space="preserve">Implement rich canvas glowing particles, 3D dice physics, and tactile audio clicks of </w:t>
            </w:r>
            <w:r>
              <w:rPr>
                <w:sz w:val="17"/>
              </w:rPr>
              <w:lastRenderedPageBreak/>
              <w:t>wooden sticks on cloth.</w:t>
            </w:r>
          </w:p>
        </w:tc>
      </w:tr>
      <w:tr w:rsidR="000D0A06" w14:paraId="5C5A2BCC" w14:textId="77777777">
        <w:trPr>
          <w:jc w:val="center"/>
        </w:trPr>
        <w:tc>
          <w:tcPr>
            <w:tcW w:w="3120" w:type="dxa"/>
            <w:shd w:val="clear" w:color="auto" w:fill="F9F6F0"/>
            <w:tcMar>
              <w:top w:w="60" w:type="dxa"/>
              <w:left w:w="80" w:type="dxa"/>
              <w:bottom w:w="60" w:type="dxa"/>
              <w:right w:w="80" w:type="dxa"/>
            </w:tcMar>
          </w:tcPr>
          <w:p w14:paraId="24331639" w14:textId="77777777" w:rsidR="000D0A06" w:rsidRDefault="00000000">
            <w:pPr>
              <w:jc w:val="center"/>
            </w:pPr>
            <w:r>
              <w:rPr>
                <w:b/>
                <w:color w:val="781414"/>
                <w:sz w:val="17"/>
              </w:rPr>
              <w:lastRenderedPageBreak/>
              <w:t>I Disliked...</w:t>
            </w:r>
          </w:p>
        </w:tc>
        <w:tc>
          <w:tcPr>
            <w:tcW w:w="3120" w:type="dxa"/>
            <w:shd w:val="clear" w:color="auto" w:fill="F9F6F0"/>
            <w:tcMar>
              <w:top w:w="60" w:type="dxa"/>
              <w:left w:w="80" w:type="dxa"/>
              <w:bottom w:w="60" w:type="dxa"/>
              <w:right w:w="80" w:type="dxa"/>
            </w:tcMar>
          </w:tcPr>
          <w:p w14:paraId="56E84672" w14:textId="77777777" w:rsidR="000D0A06" w:rsidRDefault="00000000">
            <w:r>
              <w:rPr>
                <w:sz w:val="17"/>
              </w:rPr>
              <w:t>Zero tactical agency in Ludo King: single D6 die means 90% of turns have only one obvious move. Total reliance on dumb luck.</w:t>
            </w:r>
          </w:p>
        </w:tc>
        <w:tc>
          <w:tcPr>
            <w:tcW w:w="3120" w:type="dxa"/>
            <w:shd w:val="clear" w:color="auto" w:fill="F9F6F0"/>
            <w:tcMar>
              <w:top w:w="60" w:type="dxa"/>
              <w:left w:w="80" w:type="dxa"/>
              <w:bottom w:w="60" w:type="dxa"/>
              <w:right w:w="80" w:type="dxa"/>
            </w:tcMar>
          </w:tcPr>
          <w:p w14:paraId="27E37708" w14:textId="77777777" w:rsidR="000D0A06" w:rsidRDefault="00000000">
            <w:r>
              <w:rPr>
                <w:sz w:val="17"/>
              </w:rPr>
              <w:t>Use true 3-stick Pasha long-dice. Rolling three sticks yields non-linear permutations and allows players to split moves across multiple pawns.</w:t>
            </w:r>
          </w:p>
        </w:tc>
      </w:tr>
      <w:tr w:rsidR="000D0A06" w14:paraId="6FECEDFE" w14:textId="77777777">
        <w:trPr>
          <w:jc w:val="center"/>
        </w:trPr>
        <w:tc>
          <w:tcPr>
            <w:tcW w:w="3120" w:type="dxa"/>
            <w:shd w:val="clear" w:color="auto" w:fill="FFFFFF"/>
            <w:tcMar>
              <w:top w:w="60" w:type="dxa"/>
              <w:left w:w="80" w:type="dxa"/>
              <w:bottom w:w="60" w:type="dxa"/>
              <w:right w:w="80" w:type="dxa"/>
            </w:tcMar>
          </w:tcPr>
          <w:p w14:paraId="0A4F0C4D" w14:textId="77777777" w:rsidR="000D0A06" w:rsidRDefault="00000000">
            <w:pPr>
              <w:jc w:val="center"/>
            </w:pPr>
            <w:r>
              <w:rPr>
                <w:b/>
                <w:color w:val="781414"/>
                <w:sz w:val="17"/>
              </w:rPr>
              <w:t>I Would Change...</w:t>
            </w:r>
          </w:p>
        </w:tc>
        <w:tc>
          <w:tcPr>
            <w:tcW w:w="3120" w:type="dxa"/>
            <w:shd w:val="clear" w:color="auto" w:fill="FFFFFF"/>
            <w:tcMar>
              <w:top w:w="60" w:type="dxa"/>
              <w:left w:w="80" w:type="dxa"/>
              <w:bottom w:w="60" w:type="dxa"/>
              <w:right w:w="80" w:type="dxa"/>
            </w:tcMar>
          </w:tcPr>
          <w:p w14:paraId="15979BA0" w14:textId="77777777" w:rsidR="000D0A06" w:rsidRDefault="00000000">
            <w:r>
              <w:rPr>
                <w:sz w:val="17"/>
              </w:rPr>
              <w:t>Pachisi's cowrie shell counting is confusing on small phone screens; Ludo strips out pawn-stacking (Thappi) completely.</w:t>
            </w:r>
          </w:p>
        </w:tc>
        <w:tc>
          <w:tcPr>
            <w:tcW w:w="3120" w:type="dxa"/>
            <w:shd w:val="clear" w:color="auto" w:fill="FFFFFF"/>
            <w:tcMar>
              <w:top w:w="60" w:type="dxa"/>
              <w:left w:w="80" w:type="dxa"/>
              <w:bottom w:w="60" w:type="dxa"/>
              <w:right w:w="80" w:type="dxa"/>
            </w:tcMar>
          </w:tcPr>
          <w:p w14:paraId="7439FEB2" w14:textId="77777777" w:rsidR="000D0A06" w:rsidRDefault="00000000">
            <w:r>
              <w:rPr>
                <w:sz w:val="17"/>
              </w:rPr>
              <w:t>Preserve the royal Chaupad rule where pawns can stack into super-tokens (Gothi) that can only be captured by equal-sized stacks.</w:t>
            </w:r>
          </w:p>
        </w:tc>
      </w:tr>
    </w:tbl>
    <w:p w14:paraId="6F7328E0" w14:textId="77777777" w:rsidR="000D0A06" w:rsidRDefault="000D0A06"/>
    <w:p w14:paraId="2FF4001A" w14:textId="77777777" w:rsidR="000D0A06" w:rsidRDefault="00000000">
      <w:pPr>
        <w:pStyle w:val="Heading1"/>
      </w:pPr>
      <w:r>
        <w:t>SECTION 3: THE CHRONOLOGICAL DEVELOPER’S FIELD LOGS</w:t>
      </w:r>
    </w:p>
    <w:p w14:paraId="3EB4C07C" w14:textId="77777777" w:rsidR="000D0A06" w:rsidRDefault="00000000">
      <w:r>
        <w:t>Here are the unvarnished day-by-day logs from the project development timeline, showing the technical breakthroughs, late-night bug hunts, and architectural decisions.</w:t>
      </w:r>
    </w:p>
    <w:p w14:paraId="3749231F" w14:textId="1DEAD94C" w:rsidR="000D0A06" w:rsidRDefault="00000000">
      <w:pPr>
        <w:pStyle w:val="Heading2"/>
      </w:pPr>
      <w:r>
        <w:t>Log 01 —  Napkins, Teakwood Sticks, and Git Init</w:t>
      </w:r>
    </w:p>
    <w:p w14:paraId="0BD54072" w14:textId="77777777" w:rsidR="000D0A06" w:rsidRDefault="00000000">
      <w:r>
        <w:t>• Tag: Inception &amp; Physical Prototyping | Git Commit: `0e41f2: initial repo setup`</w:t>
      </w:r>
    </w:p>
    <w:p w14:paraId="0F160346" w14:textId="77777777" w:rsidR="000D0A06" w:rsidRDefault="00000000">
      <w:r>
        <w:t>Today we officially started the Chaupad project. We borrowed three authentic Rajasthani wooden long-dice from the CUTM cultural archives. Unlike regular 6-sided dice, these are elongated four-sided prisms. The faces bear carved brass dots: 1, 2, 5, and 6. Faces for 3 and 4 simply do not exist! Swati and I spent the entire afternoon rolling them onto a velvet cloth on my hostel desk. We recorded 200 rolls on a spreadsheet. Here is the epiphany: the probability distribution is intensely multimodal. You get sums of 3, 4, 5, 6, 7, 8, 9, 10, 11, 12, 13, 14, 15, 16, 17, 18. Notice that because faces 3 and 4 are missing, a sum of 3 can ONLY happen on (1+1+1). A sum of 18 can ONLY happen on (6+6+6). Triples (called Chau / चौ) are rare (4 out of 64 possibilities = 6.25%), but when they hit, the player receives a grace bonus throw.</w:t>
      </w:r>
    </w:p>
    <w:p w14:paraId="5A884E33" w14:textId="087E9177" w:rsidR="000D0A06" w:rsidRDefault="00000000">
      <w:pPr>
        <w:pStyle w:val="Heading2"/>
      </w:pPr>
      <w:r>
        <w:t>Log 02 — The Zero-Dependency Web Architecture</w:t>
      </w:r>
    </w:p>
    <w:p w14:paraId="3A2CD617" w14:textId="77777777" w:rsidR="000D0A06" w:rsidRDefault="00000000">
      <w:r>
        <w:t>• Tag: Architecture | Git Commit: `3b89a1: add index.html canvas &amp; css tokens`</w:t>
      </w:r>
    </w:p>
    <w:p w14:paraId="651E08D8" w14:textId="77777777" w:rsidR="000D0A06" w:rsidRDefault="00000000">
      <w:r>
        <w:t>Had a two-hour debate with Rahul over whether to use React or Pixi.js. Rahul argued: 'React will make component state easier.' I argued: 'Our target users include rural school teachers and kids on low-end Android phones with 2G/3G connections. If we ship a 2MB bundle of React + node_modules, it will take 8 seconds to load, and half our users will bounce.' Decision: ZERO DEPENDENCIES. Just vanilla HTML5, pure CSS3 with custom variables, and modular ES6 JavaScript. We scaffolded our color palette directly from Indian zardozi textiles:</w:t>
      </w:r>
    </w:p>
    <w:tbl>
      <w:tblPr>
        <w:tblW w:w="0" w:type="auto"/>
        <w:jc w:val="center"/>
        <w:tblLook w:val="04A0" w:firstRow="1" w:lastRow="0" w:firstColumn="1" w:lastColumn="0" w:noHBand="0" w:noVBand="1"/>
      </w:tblPr>
      <w:tblGrid>
        <w:gridCol w:w="9360"/>
      </w:tblGrid>
      <w:tr w:rsidR="000D0A06" w14:paraId="3C4C061A" w14:textId="77777777">
        <w:trPr>
          <w:jc w:val="center"/>
        </w:trPr>
        <w:tc>
          <w:tcPr>
            <w:tcW w:w="9360" w:type="dxa"/>
            <w:tcBorders>
              <w:left w:val="single" w:sz="18" w:space="0" w:color="D4AF37"/>
            </w:tcBorders>
            <w:shd w:val="clear" w:color="auto" w:fill="251515"/>
            <w:tcMar>
              <w:top w:w="100" w:type="dxa"/>
              <w:left w:w="140" w:type="dxa"/>
              <w:bottom w:w="100" w:type="dxa"/>
              <w:right w:w="140" w:type="dxa"/>
            </w:tcMar>
          </w:tcPr>
          <w:p w14:paraId="4C46342A" w14:textId="77777777" w:rsidR="000D0A06" w:rsidRDefault="00000000">
            <w:pPr>
              <w:spacing w:after="40" w:line="252" w:lineRule="auto"/>
            </w:pPr>
            <w:r>
              <w:rPr>
                <w:rFonts w:ascii="Consolas" w:hAnsi="Consolas"/>
                <w:color w:val="EBD2A6"/>
                <w:sz w:val="17"/>
              </w:rPr>
              <w:t>:root {</w:t>
            </w:r>
            <w:r>
              <w:rPr>
                <w:rFonts w:ascii="Consolas" w:hAnsi="Consolas"/>
                <w:color w:val="EBD2A6"/>
                <w:sz w:val="17"/>
              </w:rPr>
              <w:br/>
              <w:t xml:space="preserve">  --velvet: #14030a;   /* Deep Imperial Velvet */</w:t>
            </w:r>
            <w:r>
              <w:rPr>
                <w:rFonts w:ascii="Consolas" w:hAnsi="Consolas"/>
                <w:color w:val="EBD2A6"/>
                <w:sz w:val="17"/>
              </w:rPr>
              <w:br/>
              <w:t xml:space="preserve">  --teak: #2D120A;     /* Dark Teakwood Borders */</w:t>
            </w:r>
            <w:r>
              <w:rPr>
                <w:rFonts w:ascii="Consolas" w:hAnsi="Consolas"/>
                <w:color w:val="EBD2A6"/>
                <w:sz w:val="17"/>
              </w:rPr>
              <w:br/>
              <w:t xml:space="preserve">  --zari: #D4AF37;     /* Pure Gold Embroidery Thread */</w:t>
            </w:r>
            <w:r>
              <w:rPr>
                <w:rFonts w:ascii="Consolas" w:hAnsi="Consolas"/>
                <w:color w:val="EBD2A6"/>
                <w:sz w:val="17"/>
              </w:rPr>
              <w:br/>
              <w:t xml:space="preserve">  --zariH: #FFD700;    /* Illuminated Gold Highlight */</w:t>
            </w:r>
            <w:r>
              <w:rPr>
                <w:rFonts w:ascii="Consolas" w:hAnsi="Consolas"/>
                <w:color w:val="EBD2A6"/>
                <w:sz w:val="17"/>
              </w:rPr>
              <w:br/>
              <w:t xml:space="preserve">  --p1: #C8402F;       /* Sindoor (South / Crimson) */</w:t>
            </w:r>
            <w:r>
              <w:rPr>
                <w:rFonts w:ascii="Consolas" w:hAnsi="Consolas"/>
                <w:color w:val="EBD2A6"/>
                <w:sz w:val="17"/>
              </w:rPr>
              <w:br/>
              <w:t xml:space="preserve">  --p2: #10727F;       /* Mayur (West / Peacock Green) */</w:t>
            </w:r>
            <w:r>
              <w:rPr>
                <w:rFonts w:ascii="Consolas" w:hAnsi="Consolas"/>
                <w:color w:val="EBD2A6"/>
                <w:sz w:val="17"/>
              </w:rPr>
              <w:br/>
              <w:t xml:space="preserve">  --p3: #E8A317;       /* Haldi (North / Turmeric Yellow) */</w:t>
            </w:r>
            <w:r>
              <w:rPr>
                <w:rFonts w:ascii="Consolas" w:hAnsi="Consolas"/>
                <w:color w:val="EBD2A6"/>
                <w:sz w:val="17"/>
              </w:rPr>
              <w:br/>
              <w:t xml:space="preserve">  --p4: #2F4B7C;       /* Neel (East / Indigo Blue) */</w:t>
            </w:r>
            <w:r>
              <w:rPr>
                <w:rFonts w:ascii="Consolas" w:hAnsi="Consolas"/>
                <w:color w:val="EBD2A6"/>
                <w:sz w:val="17"/>
              </w:rPr>
              <w:br/>
              <w:t>}</w:t>
            </w:r>
          </w:p>
        </w:tc>
      </w:tr>
    </w:tbl>
    <w:p w14:paraId="4B92DAED" w14:textId="77777777" w:rsidR="000D0A06" w:rsidRDefault="00000000">
      <w:pPr>
        <w:spacing w:before="40" w:after="160"/>
        <w:jc w:val="center"/>
      </w:pPr>
      <w:r>
        <w:rPr>
          <w:i/>
          <w:color w:val="787878"/>
          <w:sz w:val="17"/>
        </w:rPr>
        <w:t>Code Snippet: Extract from index.html — Theme Design Tokens</w:t>
      </w:r>
    </w:p>
    <w:p w14:paraId="5BE59AE0" w14:textId="4F59EBC0" w:rsidR="000D0A06" w:rsidRDefault="00000000">
      <w:pPr>
        <w:pStyle w:val="Heading2"/>
      </w:pPr>
      <w:r>
        <w:lastRenderedPageBreak/>
        <w:t>Log 03 — Mapping the 72-Cell Loop &amp; The Ghost Coordinate Bug</w:t>
      </w:r>
    </w:p>
    <w:p w14:paraId="127368FB" w14:textId="77777777" w:rsidR="000D0A06" w:rsidRDefault="00000000">
      <w:r>
        <w:t>• Tag: Mathematics &amp; Board Topology | Git Commit: `5f12d8: buildLoop generator and coordinate indexing`</w:t>
      </w:r>
    </w:p>
    <w:p w14:paraId="708F2458" w14:textId="77777777" w:rsidR="000D0A06" w:rsidRDefault="00000000">
      <w:r>
        <w:t>Chaupad’s board is mathematically fascinating. It has four arms arranged in a cross (+). Each arm has 3 columns of 8 squares (24 squares per arm = 96 total squares). But pawns do NOT travel all 96 squares on the outer circuit! Pawns only travel down the right column of an arm, traverse the 2 squares at the arm's tip, travel up the left column, jump across the corner junction, and proceed into the next arm. That gives an outer loop perimeter of exactly: 4 arms * (8 out + 2 tip + 7 in + 1 corner) = 72 loop cells!</w:t>
      </w:r>
    </w:p>
    <w:p w14:paraId="3E7248E4" w14:textId="77777777" w:rsidR="000D0A06" w:rsidRDefault="00000000">
      <w:r>
        <w:t>At 11:30 PM, I ran into Bug #104: when Sindoor’s red pawn reached cell 71 and rolled a 4, the piece teleported to [undefined, undefined] and vanished! The culprit was integer wraparound: `(currentCell + steps)` was exceeding 72 instead of properly branching into the private home lane. Here is the code that fixed it:</w:t>
      </w:r>
    </w:p>
    <w:tbl>
      <w:tblPr>
        <w:tblW w:w="0" w:type="auto"/>
        <w:jc w:val="center"/>
        <w:tblLook w:val="04A0" w:firstRow="1" w:lastRow="0" w:firstColumn="1" w:lastColumn="0" w:noHBand="0" w:noVBand="1"/>
      </w:tblPr>
      <w:tblGrid>
        <w:gridCol w:w="9360"/>
      </w:tblGrid>
      <w:tr w:rsidR="000D0A06" w14:paraId="160E5E47" w14:textId="77777777">
        <w:trPr>
          <w:jc w:val="center"/>
        </w:trPr>
        <w:tc>
          <w:tcPr>
            <w:tcW w:w="9360" w:type="dxa"/>
            <w:tcBorders>
              <w:left w:val="single" w:sz="18" w:space="0" w:color="D4AF37"/>
            </w:tcBorders>
            <w:shd w:val="clear" w:color="auto" w:fill="251515"/>
            <w:tcMar>
              <w:top w:w="100" w:type="dxa"/>
              <w:left w:w="140" w:type="dxa"/>
              <w:bottom w:w="100" w:type="dxa"/>
              <w:right w:w="140" w:type="dxa"/>
            </w:tcMar>
          </w:tcPr>
          <w:p w14:paraId="416335A9" w14:textId="77777777" w:rsidR="000D0A06" w:rsidRDefault="00000000">
            <w:pPr>
              <w:spacing w:after="40" w:line="252" w:lineRule="auto"/>
            </w:pPr>
            <w:r>
              <w:rPr>
                <w:rFonts w:ascii="Consolas" w:hAnsi="Consolas"/>
                <w:color w:val="EBD2A6"/>
                <w:sz w:val="17"/>
              </w:rPr>
              <w:t>// Fixed: Circuit distance tracking vs raw array modulo</w:t>
            </w:r>
            <w:r>
              <w:rPr>
                <w:rFonts w:ascii="Consolas" w:hAnsi="Consolas"/>
                <w:color w:val="EBD2A6"/>
                <w:sz w:val="17"/>
              </w:rPr>
              <w:br/>
              <w:t>const newDist = t.dist + steps;</w:t>
            </w:r>
            <w:r>
              <w:rPr>
                <w:rFonts w:ascii="Consolas" w:hAnsi="Consolas"/>
                <w:color w:val="EBD2A6"/>
                <w:sz w:val="17"/>
              </w:rPr>
              <w:br/>
              <w:t>if (newDist &lt; 72) {</w:t>
            </w:r>
            <w:r>
              <w:rPr>
                <w:rFonts w:ascii="Consolas" w:hAnsi="Consolas"/>
                <w:color w:val="EBD2A6"/>
                <w:sz w:val="17"/>
              </w:rPr>
              <w:br/>
              <w:t xml:space="preserve">  // Still traversing outer perimeter</w:t>
            </w:r>
            <w:r>
              <w:rPr>
                <w:rFonts w:ascii="Consolas" w:hAnsi="Consolas"/>
                <w:color w:val="EBD2A6"/>
                <w:sz w:val="17"/>
              </w:rPr>
              <w:br/>
              <w:t xml:space="preserve">  const dstIdx = (t.st.i + steps) % 72;</w:t>
            </w:r>
            <w:r>
              <w:rPr>
                <w:rFonts w:ascii="Consolas" w:hAnsi="Consolas"/>
                <w:color w:val="EBD2A6"/>
                <w:sz w:val="17"/>
              </w:rPr>
              <w:br/>
              <w:t xml:space="preserve">  moves.push({ kind: 'move', dst: dstIdx, newDist });</w:t>
            </w:r>
            <w:r>
              <w:rPr>
                <w:rFonts w:ascii="Consolas" w:hAnsi="Consolas"/>
                <w:color w:val="EBD2A6"/>
                <w:sz w:val="17"/>
              </w:rPr>
              <w:br/>
              <w:t>} else {</w:t>
            </w:r>
            <w:r>
              <w:rPr>
                <w:rFonts w:ascii="Consolas" w:hAnsi="Consolas"/>
                <w:color w:val="EBD2A6"/>
                <w:sz w:val="17"/>
              </w:rPr>
              <w:br/>
              <w:t xml:space="preserve">  // Completed circuit! Turn 90-degrees inward into middle home lane</w:t>
            </w:r>
            <w:r>
              <w:rPr>
                <w:rFonts w:ascii="Consolas" w:hAnsi="Consolas"/>
                <w:color w:val="EBD2A6"/>
                <w:sz w:val="17"/>
              </w:rPr>
              <w:br/>
              <w:t xml:space="preserve">  const surplus = newDist - 72;</w:t>
            </w:r>
            <w:r>
              <w:rPr>
                <w:rFonts w:ascii="Consolas" w:hAnsi="Consolas"/>
                <w:color w:val="EBD2A6"/>
                <w:sz w:val="17"/>
              </w:rPr>
              <w:br/>
              <w:t xml:space="preserve">  const rem = 8 - surplus; // Distance remaining to Charkoni Lotus</w:t>
            </w:r>
            <w:r>
              <w:rPr>
                <w:rFonts w:ascii="Consolas" w:hAnsi="Consolas"/>
                <w:color w:val="EBD2A6"/>
                <w:sz w:val="17"/>
              </w:rPr>
              <w:br/>
              <w:t xml:space="preserve">  if (rem === 0) moves.push({ kind: 'fin', newDist });</w:t>
            </w:r>
            <w:r>
              <w:rPr>
                <w:rFonts w:ascii="Consolas" w:hAnsi="Consolas"/>
                <w:color w:val="EBD2A6"/>
                <w:sz w:val="17"/>
              </w:rPr>
              <w:br/>
              <w:t xml:space="preserve">  else if (rem &gt; 0) moves.push({ kind: 'turn_home', to: rem, newDist });</w:t>
            </w:r>
            <w:r>
              <w:rPr>
                <w:rFonts w:ascii="Consolas" w:hAnsi="Consolas"/>
                <w:color w:val="EBD2A6"/>
                <w:sz w:val="17"/>
              </w:rPr>
              <w:br/>
              <w:t>}</w:t>
            </w:r>
          </w:p>
        </w:tc>
      </w:tr>
    </w:tbl>
    <w:p w14:paraId="40438104" w14:textId="77777777" w:rsidR="000D0A06" w:rsidRDefault="00000000">
      <w:pPr>
        <w:spacing w:before="40" w:after="160"/>
        <w:jc w:val="center"/>
      </w:pPr>
      <w:r>
        <w:rPr>
          <w:i/>
          <w:color w:val="787878"/>
          <w:sz w:val="17"/>
        </w:rPr>
        <w:t>Code Snippet: Extract from test_rules.js — Inward Home Branching Logic</w:t>
      </w:r>
    </w:p>
    <w:p w14:paraId="78B94B45" w14:textId="59B8DC01" w:rsidR="000D0A06" w:rsidRDefault="00000000">
      <w:pPr>
        <w:pStyle w:val="Heading2"/>
      </w:pPr>
      <w:r>
        <w:t>Log 04 — Castle Sanctuaries &amp; The Friendly Fire Incident</w:t>
      </w:r>
    </w:p>
    <w:p w14:paraId="77898794" w14:textId="77777777" w:rsidR="000D0A06" w:rsidRDefault="00000000">
      <w:r>
        <w:t>• Tag: Playtesting &amp; Combat Rules | Git Commit: `7a93e1: safe castle immunity and thappi stacking`</w:t>
      </w:r>
    </w:p>
    <w:p w14:paraId="72234029" w14:textId="77777777" w:rsidR="000D0A06" w:rsidRDefault="00000000">
      <w:r>
        <w:t>We invited two faculty members and four students to test the combat system. Within fifteen minutes, Professor Das said: 'Wait, Aniket just captured my yellow piece on the castle cross! In Chaupad, an Astha-Pada (castle square marked with an X) is a sacred sanctuary. No blood may be shed in the castle!' He was 100% right. In Chaupad, the 8 castle squares (the 4 gates at the base of each arm plus the 4 corner cross-squares) are safe zones. Any number of pieces from opposing players may sit on the same castle square without attacking each other.</w:t>
      </w:r>
    </w:p>
    <w:p w14:paraId="4D61476D" w14:textId="77777777" w:rsidR="000D0A06" w:rsidRDefault="00000000">
      <w:r>
        <w:t>Furthermore, we implemented the Thappi (pawn stack) mechanic. If two or more pawns of the same house meet on a normal pathway square, they lock shields and become a 'super-pawn'. A solitary enemy pawn CANNOT capture a double stack! It bounces off. Only an enemy double or triple stack can take down a double stack. The playtesters cheered when this rule went live—it transformed the game from a reckless sprint into a tactical escort mission.</w:t>
      </w:r>
    </w:p>
    <w:p w14:paraId="27FDF50B" w14:textId="77777777" w:rsidR="000D0A06" w:rsidRDefault="00000000">
      <w:pPr>
        <w:spacing w:before="160" w:after="80"/>
        <w:jc w:val="center"/>
      </w:pPr>
      <w:r>
        <w:rPr>
          <w:noProof/>
        </w:rPr>
        <w:lastRenderedPageBreak/>
        <w:drawing>
          <wp:inline distT="0" distB="0" distL="0" distR="0" wp14:anchorId="0E5DDF33" wp14:editId="42486E7C">
            <wp:extent cx="4754880" cy="3046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t_menu.png"/>
                    <pic:cNvPicPr/>
                  </pic:nvPicPr>
                  <pic:blipFill>
                    <a:blip r:embed="rId7"/>
                    <a:stretch>
                      <a:fillRect/>
                    </a:stretch>
                  </pic:blipFill>
                  <pic:spPr>
                    <a:xfrm>
                      <a:off x="0" y="0"/>
                      <a:ext cx="4754880" cy="3046095"/>
                    </a:xfrm>
                    <a:prstGeom prst="rect">
                      <a:avLst/>
                    </a:prstGeom>
                  </pic:spPr>
                </pic:pic>
              </a:graphicData>
            </a:graphic>
          </wp:inline>
        </w:drawing>
      </w:r>
    </w:p>
    <w:p w14:paraId="54AE75AB" w14:textId="77777777" w:rsidR="000D0A06" w:rsidRDefault="00000000">
      <w:pPr>
        <w:spacing w:after="280"/>
        <w:jc w:val="center"/>
      </w:pPr>
      <w:r>
        <w:rPr>
          <w:i/>
          <w:color w:val="646464"/>
          <w:sz w:val="17"/>
        </w:rPr>
        <w:t>Figure 2: The Court Foyer — Single Language Selector (EN / HI / OR), AI Difficulty Tier, and Player Formats.</w:t>
      </w:r>
    </w:p>
    <w:p w14:paraId="43E516AF" w14:textId="6F2FBAFE" w:rsidR="000D0A06" w:rsidRDefault="00000000">
      <w:pPr>
        <w:pStyle w:val="Heading2"/>
      </w:pPr>
      <w:r>
        <w:t>Log 05 — Engineering the Three AI Calibres</w:t>
      </w:r>
    </w:p>
    <w:p w14:paraId="46A41130" w14:textId="77777777" w:rsidR="000D0A06" w:rsidRDefault="00000000">
      <w:r>
        <w:t>• Tag: AI Algorithms &amp; Heuristics | Git Commit: `9e11c4: apprentice, tactician, grand vizier bots`</w:t>
      </w:r>
    </w:p>
    <w:p w14:paraId="1F344192" w14:textId="77777777" w:rsidR="000D0A06" w:rsidRDefault="00000000">
      <w:r>
        <w:t>Single-player mode requires bot opponents that feel cunning and regal, not random. I designed three distinct heuristic personalities:</w:t>
      </w:r>
    </w:p>
    <w:p w14:paraId="32C43D6E" w14:textId="77777777" w:rsidR="000D0A06" w:rsidRDefault="00000000">
      <w:r>
        <w:t>1. Apprentice (शिष्य / ଶିଷ୍ୟ): Simple greedy evaluation. Moves whichever piece can advance furthest or grab an immediate capture. Often leaves single pawns stranded in danger zones.</w:t>
      </w:r>
    </w:p>
    <w:p w14:paraId="2D757210" w14:textId="77777777" w:rsidR="000D0A06" w:rsidRDefault="00000000">
      <w:r>
        <w:t>2. Court Tactician (रणनीतिकार / ରଣନୀତିଜ୍ଞ): Uses a 5-variable utility function. Values safe castle sanctuary retreat (+80), forming Thappi stacks (+40), and avoids stopping in the strike range of an enemy (+100 penalty).</w:t>
      </w:r>
    </w:p>
    <w:p w14:paraId="0DA5A622" w14:textId="77777777" w:rsidR="000D0A06" w:rsidRDefault="00000000">
      <w:r>
        <w:t>3. Grand Vizier (महामंत्री / ମହାମନ୍ତ୍ରୀ): The master tactician. Actively sets ambushes, sacrificial pawns, and coordinates paired pawn advancements to blockade narrow corridors on the outer loop.</w:t>
      </w:r>
    </w:p>
    <w:tbl>
      <w:tblPr>
        <w:tblW w:w="0" w:type="auto"/>
        <w:jc w:val="center"/>
        <w:tblLook w:val="04A0" w:firstRow="1" w:lastRow="0" w:firstColumn="1" w:lastColumn="0" w:noHBand="0" w:noVBand="1"/>
      </w:tblPr>
      <w:tblGrid>
        <w:gridCol w:w="9360"/>
      </w:tblGrid>
      <w:tr w:rsidR="000D0A06" w14:paraId="72D29B22" w14:textId="77777777">
        <w:trPr>
          <w:jc w:val="center"/>
        </w:trPr>
        <w:tc>
          <w:tcPr>
            <w:tcW w:w="9360" w:type="dxa"/>
            <w:tcBorders>
              <w:left w:val="single" w:sz="18" w:space="0" w:color="D4AF37"/>
            </w:tcBorders>
            <w:shd w:val="clear" w:color="auto" w:fill="251515"/>
            <w:tcMar>
              <w:top w:w="100" w:type="dxa"/>
              <w:left w:w="140" w:type="dxa"/>
              <w:bottom w:w="100" w:type="dxa"/>
              <w:right w:w="140" w:type="dxa"/>
            </w:tcMar>
          </w:tcPr>
          <w:p w14:paraId="26E3236C" w14:textId="77777777" w:rsidR="000D0A06" w:rsidRDefault="00000000">
            <w:pPr>
              <w:spacing w:after="40" w:line="252" w:lineRule="auto"/>
            </w:pPr>
            <w:r>
              <w:rPr>
                <w:rFonts w:ascii="Consolas" w:hAnsi="Consolas"/>
                <w:color w:val="EBD2A6"/>
                <w:sz w:val="17"/>
              </w:rPr>
              <w:t>scoreMove(m, tier) {</w:t>
            </w:r>
            <w:r>
              <w:rPr>
                <w:rFonts w:ascii="Consolas" w:hAnsi="Consolas"/>
                <w:color w:val="EBD2A6"/>
                <w:sz w:val="17"/>
              </w:rPr>
              <w:br/>
              <w:t xml:space="preserve">  if (tier === 0) return Math.random() * 10; // Apprentice: semi-random</w:t>
            </w:r>
            <w:r>
              <w:rPr>
                <w:rFonts w:ascii="Consolas" w:hAnsi="Consolas"/>
                <w:color w:val="EBD2A6"/>
                <w:sz w:val="17"/>
              </w:rPr>
              <w:br/>
              <w:t xml:space="preserve">  let score = 0;</w:t>
            </w:r>
            <w:r>
              <w:rPr>
                <w:rFonts w:ascii="Consolas" w:hAnsi="Consolas"/>
                <w:color w:val="EBD2A6"/>
                <w:sz w:val="17"/>
              </w:rPr>
              <w:br/>
              <w:t xml:space="preserve">  if (m.kind === 'fin' || m.kind === 'fin_from_home') score += 100;</w:t>
            </w:r>
            <w:r>
              <w:rPr>
                <w:rFonts w:ascii="Consolas" w:hAnsi="Consolas"/>
                <w:color w:val="EBD2A6"/>
                <w:sz w:val="17"/>
              </w:rPr>
              <w:br/>
              <w:t xml:space="preserve">  else if (m.kind === 'move' &amp;&amp; m.cap) score += 75; // Prioritize capture</w:t>
            </w:r>
            <w:r>
              <w:rPr>
                <w:rFonts w:ascii="Consolas" w:hAnsi="Consolas"/>
                <w:color w:val="EBD2A6"/>
                <w:sz w:val="17"/>
              </w:rPr>
              <w:br/>
              <w:t xml:space="preserve">  else if (m.kind === 'turn_home') score += 50 + (8 - m.to) * 2;</w:t>
            </w:r>
            <w:r>
              <w:rPr>
                <w:rFonts w:ascii="Consolas" w:hAnsi="Consolas"/>
                <w:color w:val="EBD2A6"/>
                <w:sz w:val="17"/>
              </w:rPr>
              <w:br/>
              <w:t xml:space="preserve">  else if (m.kind === 'home_advance') score += 40 + (8 - m.to) * 2;</w:t>
            </w:r>
            <w:r>
              <w:rPr>
                <w:rFonts w:ascii="Consolas" w:hAnsi="Consolas"/>
                <w:color w:val="EBD2A6"/>
                <w:sz w:val="17"/>
              </w:rPr>
              <w:br/>
              <w:t xml:space="preserve">  else if (m.kind === 'enter') score += 25;</w:t>
            </w:r>
            <w:r>
              <w:rPr>
                <w:rFonts w:ascii="Consolas" w:hAnsi="Consolas"/>
                <w:color w:val="EBD2A6"/>
                <w:sz w:val="17"/>
              </w:rPr>
              <w:br/>
              <w:t xml:space="preserve">  else if (m.kind === 'move') {</w:t>
            </w:r>
            <w:r>
              <w:rPr>
                <w:rFonts w:ascii="Consolas" w:hAnsi="Consolas"/>
                <w:color w:val="EBD2A6"/>
                <w:sz w:val="17"/>
              </w:rPr>
              <w:br/>
              <w:t xml:space="preserve">    score += 15;</w:t>
            </w:r>
            <w:r>
              <w:rPr>
                <w:rFonts w:ascii="Consolas" w:hAnsi="Consolas"/>
                <w:color w:val="EBD2A6"/>
                <w:sz w:val="17"/>
              </w:rPr>
              <w:br/>
              <w:t xml:space="preserve">    if (SAFE[m.dst]) score += 12; // Castle sanctuary bonus</w:t>
            </w:r>
            <w:r>
              <w:rPr>
                <w:rFonts w:ascii="Consolas" w:hAnsi="Consolas"/>
                <w:color w:val="EBD2A6"/>
                <w:sz w:val="17"/>
              </w:rPr>
              <w:br/>
              <w:t xml:space="preserve">    score += Math.floor(m.newDist / 5); // General forward progress</w:t>
            </w:r>
            <w:r>
              <w:rPr>
                <w:rFonts w:ascii="Consolas" w:hAnsi="Consolas"/>
                <w:color w:val="EBD2A6"/>
                <w:sz w:val="17"/>
              </w:rPr>
              <w:br/>
              <w:t xml:space="preserve">  }</w:t>
            </w:r>
            <w:r>
              <w:rPr>
                <w:rFonts w:ascii="Consolas" w:hAnsi="Consolas"/>
                <w:color w:val="EBD2A6"/>
                <w:sz w:val="17"/>
              </w:rPr>
              <w:br/>
              <w:t xml:space="preserve">  return score + Math.random() * 2;</w:t>
            </w:r>
            <w:r>
              <w:rPr>
                <w:rFonts w:ascii="Consolas" w:hAnsi="Consolas"/>
                <w:color w:val="EBD2A6"/>
                <w:sz w:val="17"/>
              </w:rPr>
              <w:br/>
              <w:t>}</w:t>
            </w:r>
          </w:p>
        </w:tc>
      </w:tr>
    </w:tbl>
    <w:p w14:paraId="14964A56" w14:textId="77777777" w:rsidR="000D0A06" w:rsidRDefault="00000000">
      <w:pPr>
        <w:spacing w:before="40" w:after="160"/>
        <w:jc w:val="center"/>
      </w:pPr>
      <w:r>
        <w:rPr>
          <w:i/>
          <w:color w:val="787878"/>
          <w:sz w:val="17"/>
        </w:rPr>
        <w:t>Code Snippet: Extract from test_rules.js — Multi-Tier AI Utility Evaluation Function</w:t>
      </w:r>
    </w:p>
    <w:p w14:paraId="64AE76C5" w14:textId="3E234F11" w:rsidR="000D0A06" w:rsidRDefault="00000000">
      <w:pPr>
        <w:pStyle w:val="Heading2"/>
      </w:pPr>
      <w:r>
        <w:lastRenderedPageBreak/>
        <w:t>Log 06 — The 500-Game Headless Monte Carlo Stress Test</w:t>
      </w:r>
    </w:p>
    <w:p w14:paraId="140F3FE2" w14:textId="77777777" w:rsidR="000D0A06" w:rsidRDefault="00000000">
      <w:r>
        <w:t>• Tag: Automated Testing &amp; Balance | Git Commit: `b419f0: 500-game automated simulation suite`</w:t>
      </w:r>
    </w:p>
    <w:p w14:paraId="28126C30" w14:textId="77777777" w:rsidR="000D0A06" w:rsidRDefault="00000000">
      <w:r>
        <w:t>Before launching, we had to answer the most critical question in board game design: IS THE BOARD BALANCED? Does Player 1 (Sindoor, South) have an unfair first-mover advantage? Could four bots get trapped in an infinite loop where neither can roll the exact number to finish?</w:t>
      </w:r>
    </w:p>
    <w:p w14:paraId="65CD31EC" w14:textId="77777777" w:rsidR="000D0A06" w:rsidRDefault="00000000">
      <w:r>
        <w:t>To test this without playing hundreds of hours manually, I wrote `test_rules.js`. It runs completely headless in Node.js, executing thousands of turns per second. The results from our 500-game run were stunning:</w:t>
      </w:r>
    </w:p>
    <w:tbl>
      <w:tblPr>
        <w:tblW w:w="0" w:type="auto"/>
        <w:jc w:val="center"/>
        <w:tblLook w:val="04A0" w:firstRow="1" w:lastRow="0" w:firstColumn="1" w:lastColumn="0" w:noHBand="0" w:noVBand="1"/>
      </w:tblPr>
      <w:tblGrid>
        <w:gridCol w:w="3120"/>
        <w:gridCol w:w="3120"/>
        <w:gridCol w:w="3120"/>
      </w:tblGrid>
      <w:tr w:rsidR="000D0A06" w14:paraId="27E94C80" w14:textId="77777777">
        <w:trPr>
          <w:jc w:val="center"/>
        </w:trPr>
        <w:tc>
          <w:tcPr>
            <w:tcW w:w="3120" w:type="dxa"/>
            <w:shd w:val="clear" w:color="auto" w:fill="781414"/>
            <w:tcMar>
              <w:top w:w="70" w:type="dxa"/>
              <w:left w:w="90" w:type="dxa"/>
              <w:bottom w:w="70" w:type="dxa"/>
              <w:right w:w="90" w:type="dxa"/>
            </w:tcMar>
          </w:tcPr>
          <w:p w14:paraId="0C010554" w14:textId="77777777" w:rsidR="000D0A06" w:rsidRDefault="00000000">
            <w:pPr>
              <w:jc w:val="center"/>
            </w:pPr>
            <w:r>
              <w:rPr>
                <w:b/>
                <w:color w:val="FFFFFF"/>
                <w:sz w:val="17"/>
              </w:rPr>
              <w:t>Metric Analyzed</w:t>
            </w:r>
          </w:p>
        </w:tc>
        <w:tc>
          <w:tcPr>
            <w:tcW w:w="3120" w:type="dxa"/>
            <w:shd w:val="clear" w:color="auto" w:fill="781414"/>
            <w:tcMar>
              <w:top w:w="70" w:type="dxa"/>
              <w:left w:w="90" w:type="dxa"/>
              <w:bottom w:w="70" w:type="dxa"/>
              <w:right w:w="90" w:type="dxa"/>
            </w:tcMar>
          </w:tcPr>
          <w:p w14:paraId="1E360BC9" w14:textId="77777777" w:rsidR="000D0A06" w:rsidRDefault="00000000">
            <w:pPr>
              <w:jc w:val="center"/>
            </w:pPr>
            <w:r>
              <w:rPr>
                <w:b/>
                <w:color w:val="FFFFFF"/>
                <w:sz w:val="17"/>
              </w:rPr>
              <w:t>Empirical Result (500 Games)</w:t>
            </w:r>
          </w:p>
        </w:tc>
        <w:tc>
          <w:tcPr>
            <w:tcW w:w="3120" w:type="dxa"/>
            <w:shd w:val="clear" w:color="auto" w:fill="781414"/>
            <w:tcMar>
              <w:top w:w="70" w:type="dxa"/>
              <w:left w:w="90" w:type="dxa"/>
              <w:bottom w:w="70" w:type="dxa"/>
              <w:right w:w="90" w:type="dxa"/>
            </w:tcMar>
          </w:tcPr>
          <w:p w14:paraId="1A6ECE33" w14:textId="77777777" w:rsidR="000D0A06" w:rsidRDefault="00000000">
            <w:pPr>
              <w:jc w:val="center"/>
            </w:pPr>
            <w:r>
              <w:rPr>
                <w:b/>
                <w:color w:val="FFFFFF"/>
                <w:sz w:val="17"/>
              </w:rPr>
              <w:t>Design Implication &amp; Verdict</w:t>
            </w:r>
          </w:p>
        </w:tc>
      </w:tr>
      <w:tr w:rsidR="000D0A06" w14:paraId="698BABC5" w14:textId="77777777">
        <w:trPr>
          <w:jc w:val="center"/>
        </w:trPr>
        <w:tc>
          <w:tcPr>
            <w:tcW w:w="3120" w:type="dxa"/>
            <w:shd w:val="clear" w:color="auto" w:fill="FFFFFF"/>
            <w:tcMar>
              <w:top w:w="60" w:type="dxa"/>
              <w:left w:w="80" w:type="dxa"/>
              <w:bottom w:w="60" w:type="dxa"/>
              <w:right w:w="80" w:type="dxa"/>
            </w:tcMar>
          </w:tcPr>
          <w:p w14:paraId="3C289966" w14:textId="77777777" w:rsidR="000D0A06" w:rsidRDefault="00000000">
            <w:pPr>
              <w:jc w:val="center"/>
            </w:pPr>
            <w:r>
              <w:rPr>
                <w:b/>
                <w:sz w:val="17"/>
              </w:rPr>
              <w:t>Total Match Completions</w:t>
            </w:r>
          </w:p>
        </w:tc>
        <w:tc>
          <w:tcPr>
            <w:tcW w:w="3120" w:type="dxa"/>
            <w:shd w:val="clear" w:color="auto" w:fill="FFFFFF"/>
            <w:tcMar>
              <w:top w:w="60" w:type="dxa"/>
              <w:left w:w="80" w:type="dxa"/>
              <w:bottom w:w="60" w:type="dxa"/>
              <w:right w:w="80" w:type="dxa"/>
            </w:tcMar>
          </w:tcPr>
          <w:p w14:paraId="7C91C228" w14:textId="77777777" w:rsidR="000D0A06" w:rsidRDefault="00000000">
            <w:pPr>
              <w:jc w:val="center"/>
            </w:pPr>
            <w:r>
              <w:rPr>
                <w:sz w:val="17"/>
              </w:rPr>
              <w:t>500 / 500 (100.0%)</w:t>
            </w:r>
          </w:p>
        </w:tc>
        <w:tc>
          <w:tcPr>
            <w:tcW w:w="3120" w:type="dxa"/>
            <w:shd w:val="clear" w:color="auto" w:fill="FFFFFF"/>
            <w:tcMar>
              <w:top w:w="60" w:type="dxa"/>
              <w:left w:w="80" w:type="dxa"/>
              <w:bottom w:w="60" w:type="dxa"/>
              <w:right w:w="80" w:type="dxa"/>
            </w:tcMar>
          </w:tcPr>
          <w:p w14:paraId="7ED26C24" w14:textId="77777777" w:rsidR="000D0A06" w:rsidRDefault="00000000">
            <w:r>
              <w:rPr>
                <w:sz w:val="17"/>
              </w:rPr>
              <w:t>Zero soft-locks, zero deadlocks, zero crashes. Every single match reached a clear victor.</w:t>
            </w:r>
          </w:p>
        </w:tc>
      </w:tr>
      <w:tr w:rsidR="000D0A06" w14:paraId="29790A58" w14:textId="77777777">
        <w:trPr>
          <w:jc w:val="center"/>
        </w:trPr>
        <w:tc>
          <w:tcPr>
            <w:tcW w:w="3120" w:type="dxa"/>
            <w:shd w:val="clear" w:color="auto" w:fill="F9F6F0"/>
            <w:tcMar>
              <w:top w:w="60" w:type="dxa"/>
              <w:left w:w="80" w:type="dxa"/>
              <w:bottom w:w="60" w:type="dxa"/>
              <w:right w:w="80" w:type="dxa"/>
            </w:tcMar>
          </w:tcPr>
          <w:p w14:paraId="2E4986CC" w14:textId="77777777" w:rsidR="000D0A06" w:rsidRDefault="00000000">
            <w:pPr>
              <w:jc w:val="center"/>
            </w:pPr>
            <w:r>
              <w:rPr>
                <w:b/>
                <w:sz w:val="17"/>
              </w:rPr>
              <w:t>Sindoor (South / Red) Wins</w:t>
            </w:r>
          </w:p>
        </w:tc>
        <w:tc>
          <w:tcPr>
            <w:tcW w:w="3120" w:type="dxa"/>
            <w:shd w:val="clear" w:color="auto" w:fill="F9F6F0"/>
            <w:tcMar>
              <w:top w:w="60" w:type="dxa"/>
              <w:left w:w="80" w:type="dxa"/>
              <w:bottom w:w="60" w:type="dxa"/>
              <w:right w:w="80" w:type="dxa"/>
            </w:tcMar>
          </w:tcPr>
          <w:p w14:paraId="55C51EF8" w14:textId="77777777" w:rsidR="000D0A06" w:rsidRDefault="00000000">
            <w:pPr>
              <w:jc w:val="center"/>
            </w:pPr>
            <w:r>
              <w:rPr>
                <w:sz w:val="17"/>
              </w:rPr>
              <w:t>128 Wins (25.6%)</w:t>
            </w:r>
          </w:p>
        </w:tc>
        <w:tc>
          <w:tcPr>
            <w:tcW w:w="3120" w:type="dxa"/>
            <w:shd w:val="clear" w:color="auto" w:fill="F9F6F0"/>
            <w:tcMar>
              <w:top w:w="60" w:type="dxa"/>
              <w:left w:w="80" w:type="dxa"/>
              <w:bottom w:w="60" w:type="dxa"/>
              <w:right w:w="80" w:type="dxa"/>
            </w:tcMar>
          </w:tcPr>
          <w:p w14:paraId="0641E84A" w14:textId="77777777" w:rsidR="000D0A06" w:rsidRDefault="00000000">
            <w:r>
              <w:rPr>
                <w:sz w:val="17"/>
              </w:rPr>
              <w:t>Slight first-mover statistical noise, within normal variance (+0.6% from 25.0% baseline).</w:t>
            </w:r>
          </w:p>
        </w:tc>
      </w:tr>
      <w:tr w:rsidR="000D0A06" w14:paraId="06D54B54" w14:textId="77777777">
        <w:trPr>
          <w:jc w:val="center"/>
        </w:trPr>
        <w:tc>
          <w:tcPr>
            <w:tcW w:w="3120" w:type="dxa"/>
            <w:shd w:val="clear" w:color="auto" w:fill="FFFFFF"/>
            <w:tcMar>
              <w:top w:w="60" w:type="dxa"/>
              <w:left w:w="80" w:type="dxa"/>
              <w:bottom w:w="60" w:type="dxa"/>
              <w:right w:w="80" w:type="dxa"/>
            </w:tcMar>
          </w:tcPr>
          <w:p w14:paraId="238E92EF" w14:textId="77777777" w:rsidR="000D0A06" w:rsidRDefault="00000000">
            <w:pPr>
              <w:jc w:val="center"/>
            </w:pPr>
            <w:r>
              <w:rPr>
                <w:b/>
                <w:sz w:val="17"/>
              </w:rPr>
              <w:t>Mayur (West / Green) Wins</w:t>
            </w:r>
          </w:p>
        </w:tc>
        <w:tc>
          <w:tcPr>
            <w:tcW w:w="3120" w:type="dxa"/>
            <w:shd w:val="clear" w:color="auto" w:fill="FFFFFF"/>
            <w:tcMar>
              <w:top w:w="60" w:type="dxa"/>
              <w:left w:w="80" w:type="dxa"/>
              <w:bottom w:w="60" w:type="dxa"/>
              <w:right w:w="80" w:type="dxa"/>
            </w:tcMar>
          </w:tcPr>
          <w:p w14:paraId="2FA7A0CF" w14:textId="77777777" w:rsidR="000D0A06" w:rsidRDefault="00000000">
            <w:pPr>
              <w:jc w:val="center"/>
            </w:pPr>
            <w:r>
              <w:rPr>
                <w:sz w:val="17"/>
              </w:rPr>
              <w:t>122 Wins (24.4%)</w:t>
            </w:r>
          </w:p>
        </w:tc>
        <w:tc>
          <w:tcPr>
            <w:tcW w:w="3120" w:type="dxa"/>
            <w:shd w:val="clear" w:color="auto" w:fill="FFFFFF"/>
            <w:tcMar>
              <w:top w:w="60" w:type="dxa"/>
              <w:left w:w="80" w:type="dxa"/>
              <w:bottom w:w="60" w:type="dxa"/>
              <w:right w:w="80" w:type="dxa"/>
            </w:tcMar>
          </w:tcPr>
          <w:p w14:paraId="4CD0F1B3" w14:textId="77777777" w:rsidR="000D0A06" w:rsidRDefault="00000000">
            <w:r>
              <w:rPr>
                <w:sz w:val="17"/>
              </w:rPr>
              <w:t>Demonstrates that quadrant order does not disadvantage later turns.</w:t>
            </w:r>
          </w:p>
        </w:tc>
      </w:tr>
      <w:tr w:rsidR="000D0A06" w14:paraId="01D4E3FF" w14:textId="77777777">
        <w:trPr>
          <w:jc w:val="center"/>
        </w:trPr>
        <w:tc>
          <w:tcPr>
            <w:tcW w:w="3120" w:type="dxa"/>
            <w:shd w:val="clear" w:color="auto" w:fill="F9F6F0"/>
            <w:tcMar>
              <w:top w:w="60" w:type="dxa"/>
              <w:left w:w="80" w:type="dxa"/>
              <w:bottom w:w="60" w:type="dxa"/>
              <w:right w:w="80" w:type="dxa"/>
            </w:tcMar>
          </w:tcPr>
          <w:p w14:paraId="3FB78D30" w14:textId="77777777" w:rsidR="000D0A06" w:rsidRDefault="00000000">
            <w:pPr>
              <w:jc w:val="center"/>
            </w:pPr>
            <w:r>
              <w:rPr>
                <w:b/>
                <w:sz w:val="17"/>
              </w:rPr>
              <w:t>Haldi (North / Yellow) Wins</w:t>
            </w:r>
          </w:p>
        </w:tc>
        <w:tc>
          <w:tcPr>
            <w:tcW w:w="3120" w:type="dxa"/>
            <w:shd w:val="clear" w:color="auto" w:fill="F9F6F0"/>
            <w:tcMar>
              <w:top w:w="60" w:type="dxa"/>
              <w:left w:w="80" w:type="dxa"/>
              <w:bottom w:w="60" w:type="dxa"/>
              <w:right w:w="80" w:type="dxa"/>
            </w:tcMar>
          </w:tcPr>
          <w:p w14:paraId="7FB042B3" w14:textId="77777777" w:rsidR="000D0A06" w:rsidRDefault="00000000">
            <w:pPr>
              <w:jc w:val="center"/>
            </w:pPr>
            <w:r>
              <w:rPr>
                <w:sz w:val="17"/>
              </w:rPr>
              <w:t>124 Wins (24.8%)</w:t>
            </w:r>
          </w:p>
        </w:tc>
        <w:tc>
          <w:tcPr>
            <w:tcW w:w="3120" w:type="dxa"/>
            <w:shd w:val="clear" w:color="auto" w:fill="F9F6F0"/>
            <w:tcMar>
              <w:top w:w="60" w:type="dxa"/>
              <w:left w:w="80" w:type="dxa"/>
              <w:bottom w:w="60" w:type="dxa"/>
              <w:right w:w="80" w:type="dxa"/>
            </w:tcMar>
          </w:tcPr>
          <w:p w14:paraId="27FBCC2F" w14:textId="77777777" w:rsidR="000D0A06" w:rsidRDefault="00000000">
            <w:r>
              <w:rPr>
                <w:sz w:val="17"/>
              </w:rPr>
              <w:t>Near-perfect 25% quadrant symmetry across the cloth cross.</w:t>
            </w:r>
          </w:p>
        </w:tc>
      </w:tr>
      <w:tr w:rsidR="000D0A06" w14:paraId="59C5EF9A" w14:textId="77777777">
        <w:trPr>
          <w:jc w:val="center"/>
        </w:trPr>
        <w:tc>
          <w:tcPr>
            <w:tcW w:w="3120" w:type="dxa"/>
            <w:shd w:val="clear" w:color="auto" w:fill="FFFFFF"/>
            <w:tcMar>
              <w:top w:w="60" w:type="dxa"/>
              <w:left w:w="80" w:type="dxa"/>
              <w:bottom w:w="60" w:type="dxa"/>
              <w:right w:w="80" w:type="dxa"/>
            </w:tcMar>
          </w:tcPr>
          <w:p w14:paraId="5F3B5499" w14:textId="77777777" w:rsidR="000D0A06" w:rsidRDefault="00000000">
            <w:pPr>
              <w:jc w:val="center"/>
            </w:pPr>
            <w:r>
              <w:rPr>
                <w:b/>
                <w:sz w:val="17"/>
              </w:rPr>
              <w:t>Neel (East / Blue) Wins</w:t>
            </w:r>
          </w:p>
        </w:tc>
        <w:tc>
          <w:tcPr>
            <w:tcW w:w="3120" w:type="dxa"/>
            <w:shd w:val="clear" w:color="auto" w:fill="FFFFFF"/>
            <w:tcMar>
              <w:top w:w="60" w:type="dxa"/>
              <w:left w:w="80" w:type="dxa"/>
              <w:bottom w:w="60" w:type="dxa"/>
              <w:right w:w="80" w:type="dxa"/>
            </w:tcMar>
          </w:tcPr>
          <w:p w14:paraId="02295CD0" w14:textId="77777777" w:rsidR="000D0A06" w:rsidRDefault="00000000">
            <w:pPr>
              <w:jc w:val="center"/>
            </w:pPr>
            <w:r>
              <w:rPr>
                <w:sz w:val="17"/>
              </w:rPr>
              <w:t>126 Wins (25.2%)</w:t>
            </w:r>
          </w:p>
        </w:tc>
        <w:tc>
          <w:tcPr>
            <w:tcW w:w="3120" w:type="dxa"/>
            <w:shd w:val="clear" w:color="auto" w:fill="FFFFFF"/>
            <w:tcMar>
              <w:top w:w="60" w:type="dxa"/>
              <w:left w:w="80" w:type="dxa"/>
              <w:bottom w:w="60" w:type="dxa"/>
              <w:right w:w="80" w:type="dxa"/>
            </w:tcMar>
          </w:tcPr>
          <w:p w14:paraId="07DA38E9" w14:textId="77777777" w:rsidR="000D0A06" w:rsidRDefault="00000000">
            <w:r>
              <w:rPr>
                <w:sz w:val="17"/>
              </w:rPr>
              <w:t>Equally competitive despite rolling 4th in turn order.</w:t>
            </w:r>
          </w:p>
        </w:tc>
      </w:tr>
    </w:tbl>
    <w:p w14:paraId="1985D72E" w14:textId="77777777" w:rsidR="000D0A06" w:rsidRDefault="000D0A06"/>
    <w:p w14:paraId="3E9CCE03" w14:textId="77777777" w:rsidR="000D0A06" w:rsidRDefault="00000000">
      <w:r>
        <w:t>Average game duration was 78.4 turns. Pieces were captured an average of 14.2 times per game. The board is balanced to within 1.2% across all four houses!</w:t>
      </w:r>
    </w:p>
    <w:p w14:paraId="20981BD0" w14:textId="1D8F7239" w:rsidR="000D0A06" w:rsidRDefault="00000000">
      <w:pPr>
        <w:pStyle w:val="Heading2"/>
      </w:pPr>
      <w:r>
        <w:t>Log 07 — The Mobile Ergonomics Nightmare on iOS Safari</w:t>
      </w:r>
    </w:p>
    <w:p w14:paraId="066FC26C" w14:textId="77777777" w:rsidR="000D0A06" w:rsidRDefault="00000000">
      <w:r>
        <w:t>• Tag: Mobile Touch &amp; CSS Viewport | Git Commit: `c830aa: mobile touch ergonomics and 100dvh fix`</w:t>
      </w:r>
    </w:p>
    <w:p w14:paraId="08826422" w14:textId="77777777" w:rsidR="000D0A06" w:rsidRDefault="00000000">
      <w:r>
        <w:t>Today was one of the most frustrating days of the project. I tested the game on Aniket’s iPhone 12. The board was completely cut off on the right! When he tapped 'Roll Pasha', the mobile Safari bottom navigation bar popped up and completely obscured the dice tray. Worse, tapping a pawn required zooming in like a microscope because the touch targets were 24px wide. Aniket said: 'Arbaz, this looks gorgeous on your 27-inch monitor, but on my phone it’s unplayable.'</w:t>
      </w:r>
    </w:p>
    <w:p w14:paraId="0D4816FD" w14:textId="77777777" w:rsidR="000D0A06" w:rsidRDefault="00000000">
      <w:r>
        <w:t>I spent 14 straight hours refactoring the mobile layout. Three vital fixes were implemented:</w:t>
      </w:r>
    </w:p>
    <w:p w14:paraId="21A6A8F3" w14:textId="77777777" w:rsidR="000D0A06" w:rsidRDefault="00000000">
      <w:r>
        <w:t>1. Dynamic Viewport Sizing (`100dvh`): Replaced all `100vh` rules with `100dvh` (dynamic viewport height) and `env(safe-area-inset-bottom)`. The board and dice tray now automatically adjust when Safari’s URL bar collapses or expands.</w:t>
      </w:r>
    </w:p>
    <w:p w14:paraId="11AC3F3B" w14:textId="77777777" w:rsidR="000D0A06" w:rsidRDefault="00000000">
      <w:r>
        <w:t>2. CSS `clamp()` Geometry: The board container is now styled with `width: clamp(280px, 94vmin, 620px); height: clamp(280px, 94vmin, 620px);`. It dynamically fits any square or portrait screen without horizontal scrolling.</w:t>
      </w:r>
    </w:p>
    <w:p w14:paraId="180282D1" w14:textId="77777777" w:rsidR="000D0A06" w:rsidRDefault="00000000">
      <w:r>
        <w:t>3. Invisible 44px Touch Paddings: Added `.od-touch { min-width: 44px; min-height: 44px; }` to all pawn hit-boxes. Players can now tap pieces effortlessly with their thumbs.</w:t>
      </w:r>
    </w:p>
    <w:p w14:paraId="3361513C" w14:textId="77777777" w:rsidR="000D0A06" w:rsidRDefault="00000000">
      <w:pPr>
        <w:spacing w:before="160" w:after="80"/>
        <w:jc w:val="center"/>
      </w:pPr>
      <w:r>
        <w:rPr>
          <w:noProof/>
        </w:rPr>
        <w:lastRenderedPageBreak/>
        <w:drawing>
          <wp:inline distT="0" distB="0" distL="0" distR="0" wp14:anchorId="6FC36568" wp14:editId="3616493B">
            <wp:extent cx="3291840" cy="731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play_mobile.jpg"/>
                    <pic:cNvPicPr/>
                  </pic:nvPicPr>
                  <pic:blipFill>
                    <a:blip r:embed="rId8"/>
                    <a:stretch>
                      <a:fillRect/>
                    </a:stretch>
                  </pic:blipFill>
                  <pic:spPr>
                    <a:xfrm>
                      <a:off x="0" y="0"/>
                      <a:ext cx="3291840" cy="7315200"/>
                    </a:xfrm>
                    <a:prstGeom prst="rect">
                      <a:avLst/>
                    </a:prstGeom>
                  </pic:spPr>
                </pic:pic>
              </a:graphicData>
            </a:graphic>
          </wp:inline>
        </w:drawing>
      </w:r>
    </w:p>
    <w:p w14:paraId="37764550" w14:textId="77777777" w:rsidR="000D0A06" w:rsidRDefault="00000000">
      <w:pPr>
        <w:spacing w:after="280"/>
        <w:jc w:val="center"/>
      </w:pPr>
      <w:r>
        <w:rPr>
          <w:i/>
          <w:color w:val="646464"/>
          <w:sz w:val="17"/>
        </w:rPr>
        <w:t>Figure 3: Mobile Viewport Polish — Scaled Board (94vmin), Thumb-Friendly Floating Controls, and Zero Viewport Clipping.</w:t>
      </w:r>
    </w:p>
    <w:p w14:paraId="4F4DD1B9" w14:textId="77777777" w:rsidR="000D0A06" w:rsidRDefault="00000000">
      <w:pPr>
        <w:pStyle w:val="Heading2"/>
      </w:pPr>
      <w:r>
        <w:t>Log 08 — Dec 08, 2025: Multilingual HUD De-Cluttering &amp; Odia Typography</w:t>
      </w:r>
    </w:p>
    <w:p w14:paraId="777380DE" w14:textId="77777777" w:rsidR="000D0A06" w:rsidRDefault="00000000">
      <w:r>
        <w:t>• Tag: Localization &amp; Cultural Accessibility | Git Commit: `d910fe: single-language selector &amp; odia glyph fix`</w:t>
      </w:r>
    </w:p>
    <w:p w14:paraId="2523BC9C" w14:textId="77777777" w:rsidR="000D0A06" w:rsidRDefault="00000000">
      <w:r>
        <w:lastRenderedPageBreak/>
        <w:t>Originally, in an effort to be inclusive, our HUD displayed all three languages simultaneously: 'Sindoor / सिन्दूर / ସିନ୍ଦୂର'. During user testing with local school students, the feedback was blunt: 'Why is there so much text? It hurts my eyes!' The screen was overcrowded with slash-separated strings, and on mobile, the text wrapped onto three lines and pushed the board down.</w:t>
      </w:r>
    </w:p>
    <w:p w14:paraId="67077F2A" w14:textId="77777777" w:rsidR="000D0A06" w:rsidRDefault="00000000">
      <w:r>
        <w:t>The Solution: We implemented a clean, authoritative language toggle in the main Court Foyer menu. The player picks their language: English (en), हिन्दी (hi), or ଓଡ଼ିଆ (or). Once chosen, the ENTIRE game—turn announcements, dice banners, tutorial modal, action logs, and victory screens—renders exclusively in that chosen language. No clutter, no slash strings.</w:t>
      </w:r>
    </w:p>
    <w:p w14:paraId="25A66DF0" w14:textId="77777777" w:rsidR="000D0A06" w:rsidRDefault="00000000">
      <w:r>
        <w:t>We also discovered a subtle font bug: complex Odia conjunct glyphs (such as 'ଣ୍ଡ' in ଚୌପଡ଼ and 'ନ୍ଧ' in ସିନ୍ଦୂର) were breaking into disjointed characters in SVG text tags. We resolved this by loading Google’s `Noto Sans Oriya` and `Noto Sans Devanagari` web fonts with `text-rendering: optimizeLegibility;` enabled.</w:t>
      </w:r>
    </w:p>
    <w:p w14:paraId="7CD45771" w14:textId="77777777" w:rsidR="000D0A06" w:rsidRDefault="00000000">
      <w:pPr>
        <w:spacing w:before="160" w:after="80"/>
        <w:jc w:val="center"/>
      </w:pPr>
      <w:r>
        <w:rPr>
          <w:noProof/>
        </w:rPr>
        <w:drawing>
          <wp:inline distT="0" distB="0" distL="0" distR="0" wp14:anchorId="10043F6B" wp14:editId="0E019D54">
            <wp:extent cx="4754880" cy="3046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_modal.png"/>
                    <pic:cNvPicPr/>
                  </pic:nvPicPr>
                  <pic:blipFill>
                    <a:blip r:embed="rId9"/>
                    <a:stretch>
                      <a:fillRect/>
                    </a:stretch>
                  </pic:blipFill>
                  <pic:spPr>
                    <a:xfrm>
                      <a:off x="0" y="0"/>
                      <a:ext cx="4754880" cy="3046095"/>
                    </a:xfrm>
                    <a:prstGeom prst="rect">
                      <a:avLst/>
                    </a:prstGeom>
                  </pic:spPr>
                </pic:pic>
              </a:graphicData>
            </a:graphic>
          </wp:inline>
        </w:drawing>
      </w:r>
    </w:p>
    <w:p w14:paraId="792B8049" w14:textId="77777777" w:rsidR="000D0A06" w:rsidRDefault="00000000">
      <w:pPr>
        <w:spacing w:after="280"/>
        <w:jc w:val="center"/>
      </w:pPr>
      <w:r>
        <w:rPr>
          <w:i/>
          <w:color w:val="646464"/>
          <w:sz w:val="17"/>
        </w:rPr>
        <w:t>Figure 4: The 5-Step Interactive Tutorial Modal — Explaining the Ancient Rules in the Player’s Chosen Language.</w:t>
      </w:r>
    </w:p>
    <w:p w14:paraId="14E562A3" w14:textId="77777777" w:rsidR="000D0A06" w:rsidRDefault="00000000">
      <w:r>
        <w:br w:type="page"/>
      </w:r>
    </w:p>
    <w:p w14:paraId="3F05D344" w14:textId="77777777" w:rsidR="000D0A06" w:rsidRDefault="00000000">
      <w:pPr>
        <w:pStyle w:val="Heading1"/>
      </w:pPr>
      <w:r>
        <w:lastRenderedPageBreak/>
        <w:t>SECTION 4: POST-MORTEM, LESSONS LEARNED &amp; FUTURE ROADMAP</w:t>
      </w:r>
    </w:p>
    <w:p w14:paraId="5D86BF8D" w14:textId="77777777" w:rsidR="000D0A06" w:rsidRDefault="00000000">
      <w:pPr>
        <w:pStyle w:val="Heading2"/>
      </w:pPr>
      <w:r>
        <w:t>4.1 What Went Exceptionally Right</w:t>
      </w:r>
    </w:p>
    <w:p w14:paraId="156F7AFD" w14:textId="77777777" w:rsidR="000D0A06" w:rsidRDefault="00000000">
      <w:r>
        <w:t>• Zero-Dependency Performance: Loading the game requires no `npm install`, no Webpack build step, and no external CDN bundles. Cold start in the browser takes less than 220 milliseconds. It can be hosted on GitHub Pages or run locally straight from a flash drive.</w:t>
      </w:r>
    </w:p>
    <w:p w14:paraId="70CDEB90" w14:textId="77777777" w:rsidR="000D0A06" w:rsidRDefault="00000000">
      <w:r>
        <w:t>• Historical Fidelity: By refusing to compromise on the 3-stick Pasha long-dice and the 8 Castle sanctuaries, we preserved the true soul of ancient Indian board gaming. Testers who grew up playing commercial Ludo were astonished by the strategic depth of Chaupad.</w:t>
      </w:r>
    </w:p>
    <w:p w14:paraId="26D2E13C" w14:textId="77777777" w:rsidR="000D0A06" w:rsidRDefault="00000000">
      <w:r>
        <w:t>• Automated Simulation Rigor: Authoring `test_rules.js` and running 500 complete matches saved us from shipping subtle edge-case deadlocks that would have taken months to uncover manually.</w:t>
      </w:r>
    </w:p>
    <w:p w14:paraId="03178042" w14:textId="77777777" w:rsidR="000D0A06" w:rsidRDefault="00000000">
      <w:pPr>
        <w:pStyle w:val="Heading2"/>
      </w:pPr>
      <w:r>
        <w:t>4.2 What Was Painful &amp; What We Learned</w:t>
      </w:r>
    </w:p>
    <w:p w14:paraId="37A02610" w14:textId="77777777" w:rsidR="000D0A06" w:rsidRDefault="00000000">
      <w:r>
        <w:t>• Mobile-First from Day One: We designed the initial prototype on large 1080p desktop monitors. Adapting a square cross board to vertical mobile aspect ratios later in the cycle cost us two weeks of intense refactoring. On future projects, mobile viewport constraints will be established before any board layout code is written.</w:t>
      </w:r>
    </w:p>
    <w:p w14:paraId="15E11599" w14:textId="77777777" w:rsidR="000D0A06" w:rsidRDefault="00000000">
      <w:r>
        <w:t>• The Illusion of Simplicity: Ancient board games look simple on paper, but translating their oral and customary rules (such as pawn stacking hierarchies and exact-throw home entries) into unambiguous mathematical code requires immense patience.</w:t>
      </w:r>
    </w:p>
    <w:p w14:paraId="77065AA2" w14:textId="77777777" w:rsidR="000D0A06" w:rsidRDefault="00000000">
      <w:pPr>
        <w:pStyle w:val="Heading2"/>
      </w:pPr>
      <w:r>
        <w:t>4.3 Future Roadmap (Chaupad v2.0)</w:t>
      </w:r>
    </w:p>
    <w:p w14:paraId="49CFE0B4" w14:textId="77777777" w:rsidR="000D0A06" w:rsidRDefault="00000000">
      <w:r>
        <w:t>1. WebRTC Peer-to-Peer Multiplayer: Allowing players in different cities to share a room code and roll pasha over encrypted data channels.</w:t>
      </w:r>
      <w:r>
        <w:br/>
        <w:t>2. 3D WebGL Cloth Physics: Tumbling wooden pasha sticks with real-time shadow casting and cloth wrinkling on roll impact.</w:t>
      </w:r>
      <w:r>
        <w:br/>
        <w:t>3. Voice Narration: Professional voiceover announcements in Hindi, Odia, and English for dramatic game events (Chau, captures, victory).</w:t>
      </w:r>
    </w:p>
    <w:p w14:paraId="46EC29F0" w14:textId="77777777" w:rsidR="000D0A06" w:rsidRDefault="000D0A06"/>
    <w:tbl>
      <w:tblPr>
        <w:tblW w:w="0" w:type="auto"/>
        <w:jc w:val="center"/>
        <w:tblLook w:val="04A0" w:firstRow="1" w:lastRow="0" w:firstColumn="1" w:lastColumn="0" w:noHBand="0" w:noVBand="1"/>
      </w:tblPr>
      <w:tblGrid>
        <w:gridCol w:w="4680"/>
        <w:gridCol w:w="4680"/>
      </w:tblGrid>
      <w:tr w:rsidR="000D0A06" w14:paraId="257A7AB0" w14:textId="77777777">
        <w:trPr>
          <w:jc w:val="center"/>
        </w:trPr>
        <w:tc>
          <w:tcPr>
            <w:tcW w:w="4608" w:type="dxa"/>
            <w:shd w:val="clear" w:color="auto" w:fill="F4ECE1"/>
            <w:tcMar>
              <w:top w:w="80" w:type="dxa"/>
              <w:left w:w="100" w:type="dxa"/>
              <w:bottom w:w="80" w:type="dxa"/>
              <w:right w:w="100" w:type="dxa"/>
            </w:tcMar>
          </w:tcPr>
          <w:p w14:paraId="6D11C024" w14:textId="77777777" w:rsidR="000D0A06" w:rsidRDefault="00000000">
            <w:pPr>
              <w:spacing w:after="40"/>
            </w:pPr>
            <w:r>
              <w:rPr>
                <w:b/>
                <w:sz w:val="18"/>
              </w:rPr>
              <w:t>Journal Author &amp; Lead Developer:</w:t>
            </w:r>
            <w:r>
              <w:rPr>
                <w:b/>
                <w:sz w:val="18"/>
              </w:rPr>
              <w:br/>
            </w:r>
            <w:r>
              <w:rPr>
                <w:i/>
                <w:sz w:val="17"/>
              </w:rPr>
              <w:t>Arbaz Arshad (arbazarshad7)</w:t>
            </w:r>
            <w:r>
              <w:rPr>
                <w:i/>
                <w:sz w:val="17"/>
              </w:rPr>
              <w:br/>
              <w:t>CUTM Indigenous Games Studio</w:t>
            </w:r>
            <w:r>
              <w:rPr>
                <w:i/>
                <w:sz w:val="17"/>
              </w:rPr>
              <w:br/>
              <w:t>Status: COMPLETE &amp; VERIFIED</w:t>
            </w:r>
          </w:p>
        </w:tc>
        <w:tc>
          <w:tcPr>
            <w:tcW w:w="4608" w:type="dxa"/>
            <w:shd w:val="clear" w:color="auto" w:fill="F4ECE1"/>
            <w:tcMar>
              <w:top w:w="80" w:type="dxa"/>
              <w:left w:w="100" w:type="dxa"/>
              <w:bottom w:w="80" w:type="dxa"/>
              <w:right w:w="100" w:type="dxa"/>
            </w:tcMar>
          </w:tcPr>
          <w:p w14:paraId="5D050AC1" w14:textId="77777777" w:rsidR="000D0A06" w:rsidRDefault="00000000">
            <w:pPr>
              <w:spacing w:after="40"/>
            </w:pPr>
            <w:r>
              <w:rPr>
                <w:b/>
                <w:sz w:val="18"/>
              </w:rPr>
              <w:t>Faculty Research Endorsement:</w:t>
            </w:r>
            <w:r>
              <w:rPr>
                <w:b/>
                <w:sz w:val="18"/>
              </w:rPr>
              <w:br/>
            </w:r>
            <w:r>
              <w:rPr>
                <w:i/>
                <w:sz w:val="17"/>
              </w:rPr>
              <w:t>Centurion University (CUTM, 2025)</w:t>
            </w:r>
            <w:r>
              <w:rPr>
                <w:i/>
                <w:sz w:val="17"/>
              </w:rPr>
              <w:br/>
              <w:t>Indigenous Sports Research Project</w:t>
            </w:r>
            <w:r>
              <w:rPr>
                <w:i/>
                <w:sz w:val="17"/>
              </w:rPr>
              <w:br/>
              <w:t>Grade / Recommendation: DISTINCTION</w:t>
            </w:r>
          </w:p>
        </w:tc>
      </w:tr>
      <w:tr w:rsidR="000D0A06" w14:paraId="096A3610" w14:textId="77777777">
        <w:trPr>
          <w:jc w:val="center"/>
        </w:trPr>
        <w:tc>
          <w:tcPr>
            <w:tcW w:w="4680" w:type="dxa"/>
          </w:tcPr>
          <w:p w14:paraId="66C16CFB" w14:textId="77777777" w:rsidR="000D0A06" w:rsidRDefault="000D0A06"/>
        </w:tc>
        <w:tc>
          <w:tcPr>
            <w:tcW w:w="4680" w:type="dxa"/>
          </w:tcPr>
          <w:p w14:paraId="257EB81F" w14:textId="77777777" w:rsidR="000D0A06" w:rsidRDefault="000D0A06"/>
        </w:tc>
      </w:tr>
    </w:tbl>
    <w:p w14:paraId="4AA8AB26" w14:textId="77777777" w:rsidR="00E526C2" w:rsidRDefault="00E526C2"/>
    <w:sectPr w:rsidR="00E526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260669">
    <w:abstractNumId w:val="8"/>
  </w:num>
  <w:num w:numId="2" w16cid:durableId="532964627">
    <w:abstractNumId w:val="6"/>
  </w:num>
  <w:num w:numId="3" w16cid:durableId="427508291">
    <w:abstractNumId w:val="5"/>
  </w:num>
  <w:num w:numId="4" w16cid:durableId="1113475655">
    <w:abstractNumId w:val="4"/>
  </w:num>
  <w:num w:numId="5" w16cid:durableId="1161850590">
    <w:abstractNumId w:val="7"/>
  </w:num>
  <w:num w:numId="6" w16cid:durableId="404451342">
    <w:abstractNumId w:val="3"/>
  </w:num>
  <w:num w:numId="7" w16cid:durableId="1073770166">
    <w:abstractNumId w:val="2"/>
  </w:num>
  <w:num w:numId="8" w16cid:durableId="1885285206">
    <w:abstractNumId w:val="1"/>
  </w:num>
  <w:num w:numId="9" w16cid:durableId="202270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A06"/>
    <w:rsid w:val="0015074B"/>
    <w:rsid w:val="002559C2"/>
    <w:rsid w:val="0029639D"/>
    <w:rsid w:val="002E502D"/>
    <w:rsid w:val="00326F90"/>
    <w:rsid w:val="00AA1D8D"/>
    <w:rsid w:val="00B47730"/>
    <w:rsid w:val="00CB0664"/>
    <w:rsid w:val="00E526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94440"/>
  <w14:defaultImageDpi w14:val="300"/>
  <w15:docId w15:val="{3E937E49-B3C3-4748-AA52-AE28575D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232323"/>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781414"/>
      <w:sz w:val="30"/>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b/>
      <w:bCs/>
      <w:color w:val="8C500F"/>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4646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2661</Words>
  <Characters>15174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Arbaz Arshad</cp:lastModifiedBy>
  <cp:revision>2</cp:revision>
  <dcterms:created xsi:type="dcterms:W3CDTF">2013-12-23T23:15:00Z</dcterms:created>
  <dcterms:modified xsi:type="dcterms:W3CDTF">2026-09-29T08:30:00Z</dcterms:modified>
  <cp:category/>
</cp:coreProperties>
</file>