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609" w14:textId="77777777" w:rsidR="002007BC" w:rsidRDefault="00000000">
      <w:pPr>
        <w:spacing w:before="480" w:after="80"/>
        <w:jc w:val="center"/>
      </w:pPr>
      <w:r>
        <w:rPr>
          <w:b/>
          <w:color w:val="B48214"/>
        </w:rPr>
        <w:t>CENTURION UNIVERSITY OF TECHNOLOGY &amp; MANAGEMENT</w:t>
      </w:r>
      <w:r>
        <w:rPr>
          <w:b/>
          <w:color w:val="B48214"/>
        </w:rPr>
        <w:br/>
        <w:t>NATIVE &amp; INDIGENOUS SPORTS RESEARCH INITIATIVE</w:t>
      </w:r>
      <w:r>
        <w:rPr>
          <w:b/>
          <w:color w:val="B48214"/>
        </w:rPr>
        <w:br/>
      </w:r>
      <w:r>
        <w:rPr>
          <w:b/>
          <w:color w:val="781414"/>
          <w:sz w:val="40"/>
        </w:rPr>
        <w:t>PROJECT CHARTER</w:t>
      </w:r>
      <w:r>
        <w:rPr>
          <w:b/>
          <w:color w:val="781414"/>
          <w:sz w:val="40"/>
        </w:rPr>
        <w:br/>
        <w:t>CHAUPAD (CHAUPAR / CHAUSAR)</w:t>
      </w:r>
      <w:r>
        <w:rPr>
          <w:b/>
          <w:color w:val="781414"/>
          <w:sz w:val="40"/>
        </w:rPr>
        <w:br/>
        <w:t>THE CLOTH CROSS RACE</w:t>
      </w:r>
      <w:r>
        <w:rPr>
          <w:b/>
          <w:color w:val="781414"/>
          <w:sz w:val="40"/>
        </w:rPr>
        <w:br/>
      </w:r>
    </w:p>
    <w:p w14:paraId="0BDA5FFC" w14:textId="77777777" w:rsidR="002007BC" w:rsidRDefault="00000000">
      <w:pPr>
        <w:spacing w:after="320"/>
        <w:jc w:val="center"/>
      </w:pPr>
      <w:r>
        <w:rPr>
          <w:i/>
          <w:color w:val="505050"/>
        </w:rPr>
        <w:t>“We agree that this is a viable project. The Project Team Member(s) are authorized to begin the planning, design, and development process for this project.”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007BC" w14:paraId="5D3374AF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0EB90" w14:textId="77777777" w:rsidR="002007BC" w:rsidRDefault="00000000">
            <w:r>
              <w:rPr>
                <w:b/>
                <w:color w:val="641414"/>
                <w:sz w:val="19"/>
              </w:rPr>
              <w:t>Project Name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9C2CF" w14:textId="77777777" w:rsidR="002007BC" w:rsidRDefault="00000000">
            <w:r>
              <w:rPr>
                <w:sz w:val="18"/>
              </w:rPr>
              <w:t>Chaupad (Chaupar / Chausar) — The Cloth Cross Race (चौपड़ / ଚୌପଡ଼)</w:t>
            </w:r>
          </w:p>
        </w:tc>
      </w:tr>
      <w:tr w:rsidR="002007BC" w14:paraId="61FB639D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05696" w14:textId="77777777" w:rsidR="002007BC" w:rsidRDefault="00000000">
            <w:r>
              <w:rPr>
                <w:b/>
                <w:color w:val="641414"/>
                <w:sz w:val="19"/>
              </w:rPr>
              <w:t>Project Description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67960" w14:textId="77777777" w:rsidR="002007BC" w:rsidRDefault="00000000">
            <w:r>
              <w:rPr>
                <w:sz w:val="18"/>
              </w:rPr>
              <w:t>Design, engineer, and deploy a production-grade, zero-dependency, culturally authentic digital implementation of Chaupad in modern HTML5/Canvas/CSS3/ES6. The project faithfully recreates India’s classical cruciform board game featuring 3-stick Pasha long-dice mechanics, 8 safe castle sanctuaries, Thappi pawn stacking, trilingual localization (English, Hindi, Odia), 3 calibrated AI bot calibres, and mobile-first touch ergonomics.</w:t>
            </w:r>
          </w:p>
        </w:tc>
      </w:tr>
      <w:tr w:rsidR="002007BC" w14:paraId="0F903D1C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9751A" w14:textId="77777777" w:rsidR="002007BC" w:rsidRDefault="00000000">
            <w:r>
              <w:rPr>
                <w:b/>
                <w:color w:val="641414"/>
                <w:sz w:val="19"/>
              </w:rPr>
              <w:t>Project Sponsor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E0B9C" w14:textId="77777777" w:rsidR="002007BC" w:rsidRDefault="00000000">
            <w:r>
              <w:rPr>
                <w:sz w:val="18"/>
              </w:rPr>
              <w:t>Centurion University of Technology and Management (CUTM) • Department of Computer Science &amp; Indigenous Games Lab</w:t>
            </w:r>
          </w:p>
        </w:tc>
      </w:tr>
      <w:tr w:rsidR="002007BC" w14:paraId="7A34BCE3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5220E" w14:textId="77777777" w:rsidR="002007BC" w:rsidRDefault="00000000">
            <w:r>
              <w:rPr>
                <w:b/>
                <w:color w:val="641414"/>
                <w:sz w:val="19"/>
              </w:rPr>
              <w:t>Project Team Member(s)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8467C" w14:textId="77777777" w:rsidR="002007BC" w:rsidRDefault="00000000">
            <w:r>
              <w:rPr>
                <w:sz w:val="18"/>
              </w:rPr>
              <w:t>• Arbaz Arshad (arbazarshad7) — Lead Systems Architect, Game Engine Developer &amp; UI Engineer</w:t>
            </w:r>
            <w:r>
              <w:rPr>
                <w:sz w:val="18"/>
              </w:rPr>
              <w:br/>
              <w:t>• Dr. S. K. Patnaik — Faculty Advisor &amp; Indigenous Sports Heritage Researcher</w:t>
            </w:r>
            <w:r>
              <w:rPr>
                <w:sz w:val="18"/>
              </w:rPr>
              <w:br/>
              <w:t>• CUTM Usability &amp; Playtest Group (Swati, Rahul, Aniket) — Field QA &amp; Mobile Testing</w:t>
            </w:r>
          </w:p>
        </w:tc>
      </w:tr>
      <w:tr w:rsidR="002007BC" w14:paraId="3898FD53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F595C" w14:textId="77777777" w:rsidR="002007BC" w:rsidRDefault="00000000">
            <w:r>
              <w:rPr>
                <w:b/>
                <w:color w:val="641414"/>
                <w:sz w:val="19"/>
              </w:rPr>
              <w:t>Project Objectives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3F2DE" w14:textId="77777777" w:rsidR="002007BC" w:rsidRDefault="00000000">
            <w:r>
              <w:rPr>
                <w:sz w:val="18"/>
              </w:rPr>
              <w:t>1. Historical Fidelity: Recreate authentic Chaupad rules as documented in the CUTM 2025 Anthology without modern Ludo simplifications.</w:t>
            </w:r>
            <w:r>
              <w:rPr>
                <w:sz w:val="18"/>
              </w:rPr>
              <w:br/>
              <w:t>2. Zero-Dependency Web Architecture: Achieve sub-220ms cold loads using pure HTML5, Canvas, and ES6 with zero build-pipeline overhead.</w:t>
            </w:r>
            <w:r>
              <w:rPr>
                <w:sz w:val="18"/>
              </w:rPr>
              <w:br/>
              <w:t>3. Mathematical Balance: Prove complete symmetrical fairness across the 4 houses via a 500-game headless automated Monte Carlo simulation.</w:t>
            </w:r>
            <w:r>
              <w:rPr>
                <w:sz w:val="18"/>
              </w:rPr>
              <w:br/>
              <w:t>4. Cultural Accessibility: Implement seamless single-language toggling for English, Hindi, and Odia without in-game visual clutter.</w:t>
            </w:r>
            <w:r>
              <w:rPr>
                <w:sz w:val="18"/>
              </w:rPr>
              <w:br/>
              <w:t>5. Cross-Platform Ergonomics: Guarantee flawless touch playability across iOS Safari, Android Chrome, and desktop screens.</w:t>
            </w:r>
          </w:p>
        </w:tc>
      </w:tr>
      <w:tr w:rsidR="002007BC" w14:paraId="6F685FD4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B285A" w14:textId="77777777" w:rsidR="002007BC" w:rsidRDefault="00000000">
            <w:r>
              <w:rPr>
                <w:b/>
                <w:color w:val="641414"/>
                <w:sz w:val="19"/>
              </w:rPr>
              <w:t>Project Milestones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7DE4F" w14:textId="7512431F" w:rsidR="002007BC" w:rsidRDefault="00000000">
            <w:r>
              <w:rPr>
                <w:sz w:val="18"/>
              </w:rPr>
              <w:t>• Milestone 1 : Historical research, rules extraction &amp; physical pasha dice prototyping.</w:t>
            </w:r>
            <w:r>
              <w:rPr>
                <w:sz w:val="18"/>
              </w:rPr>
              <w:br/>
              <w:t>• Milestone 2 : Vanilla JS state machine &amp; 72-cell circuit topology implemented.</w:t>
            </w:r>
            <w:r>
              <w:rPr>
                <w:sz w:val="18"/>
              </w:rPr>
              <w:br/>
              <w:t>• Milestone 3 : Castle sanctuary rules, Thappi stacking &amp; combat physics completed.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• Milestone 4 : 3 AI calibres coded &amp; 500-match headless simulation suite verified.</w:t>
            </w:r>
            <w:r>
              <w:rPr>
                <w:sz w:val="18"/>
              </w:rPr>
              <w:br/>
              <w:t>• Milestone 5 : Mobile touch overhaul (100dvh, clamp, touch targets) deployed.</w:t>
            </w:r>
            <w:r>
              <w:rPr>
                <w:sz w:val="18"/>
              </w:rPr>
              <w:br/>
              <w:t>• Milestone 6</w:t>
            </w:r>
            <w:r w:rsidR="00070C8E">
              <w:rPr>
                <w:sz w:val="18"/>
              </w:rPr>
              <w:t xml:space="preserve"> </w:t>
            </w:r>
            <w:r>
              <w:rPr>
                <w:sz w:val="18"/>
              </w:rPr>
              <w:t>: Multilingual localization engine integrated (EN/HI/OR) &amp; assets finalized.</w:t>
            </w:r>
            <w:r>
              <w:rPr>
                <w:sz w:val="18"/>
              </w:rPr>
              <w:br/>
              <w:t>• Milestone 7 : Production Release v1.0 &amp; Capstone Documentation Suite published.</w:t>
            </w:r>
          </w:p>
        </w:tc>
      </w:tr>
      <w:tr w:rsidR="002007BC" w14:paraId="6B8D552D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12DC5" w14:textId="77777777" w:rsidR="002007BC" w:rsidRDefault="00000000">
            <w:r>
              <w:rPr>
                <w:b/>
                <w:color w:val="641414"/>
                <w:sz w:val="19"/>
              </w:rPr>
              <w:lastRenderedPageBreak/>
              <w:t>Assumptions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ABD2" w14:textId="77777777" w:rsidR="002007BC" w:rsidRDefault="00000000">
            <w:r>
              <w:rPr>
                <w:sz w:val="18"/>
              </w:rPr>
              <w:t>• Target platforms support modern Web standards (HTML5 Canvas, CSS Grid, CSS Variables, ES6 JavaScript).</w:t>
            </w:r>
            <w:r>
              <w:rPr>
                <w:sz w:val="18"/>
              </w:rPr>
              <w:br/>
              <w:t>• Historical scholarship from the Ain-i-Akbari and CUTM 2025 Anthology takes precedence over commercial board game tropes.</w:t>
            </w:r>
            <w:r>
              <w:rPr>
                <w:sz w:val="18"/>
              </w:rPr>
              <w:br/>
              <w:t>• The game must function offline in low-bandwidth school environments via PWA caching capabilities.</w:t>
            </w:r>
          </w:p>
        </w:tc>
      </w:tr>
      <w:tr w:rsidR="002007BC" w14:paraId="6C573D7B" w14:textId="77777777">
        <w:trPr>
          <w:jc w:val="center"/>
        </w:trPr>
        <w:tc>
          <w:tcPr>
            <w:tcW w:w="3168" w:type="dxa"/>
            <w:shd w:val="clear" w:color="auto" w:fill="F4ECE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9A0E7" w14:textId="77777777" w:rsidR="002007BC" w:rsidRDefault="00000000">
            <w:r>
              <w:rPr>
                <w:b/>
                <w:color w:val="641414"/>
                <w:sz w:val="19"/>
              </w:rPr>
              <w:t>Project Completion Date</w:t>
            </w:r>
          </w:p>
        </w:tc>
        <w:tc>
          <w:tcPr>
            <w:tcW w:w="6192" w:type="dxa"/>
            <w:shd w:val="clear" w:color="auto" w:fill="FAF7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E73A5" w14:textId="58A5E84F" w:rsidR="002007BC" w:rsidRDefault="00000000">
            <w:r>
              <w:rPr>
                <w:sz w:val="18"/>
              </w:rPr>
              <w:t>December (Production Release v1.0 — Status: COMPLETE &amp; VERIFIED)</w:t>
            </w:r>
          </w:p>
        </w:tc>
      </w:tr>
    </w:tbl>
    <w:p w14:paraId="69DE8EE4" w14:textId="77777777" w:rsidR="002007BC" w:rsidRDefault="002007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2007BC" w14:paraId="04C95C99" w14:textId="77777777">
        <w:trPr>
          <w:jc w:val="center"/>
        </w:trPr>
        <w:tc>
          <w:tcPr>
            <w:tcW w:w="4608" w:type="dxa"/>
            <w:shd w:val="clear" w:color="auto" w:fill="F4EC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CC0BC" w14:textId="62A7C6E2" w:rsidR="002007BC" w:rsidRDefault="00000000">
            <w:r>
              <w:rPr>
                <w:b/>
                <w:sz w:val="19"/>
              </w:rPr>
              <w:t>Project Sponsor Authorization:</w:t>
            </w:r>
            <w:r>
              <w:rPr>
                <w:b/>
                <w:sz w:val="19"/>
              </w:rPr>
              <w:br/>
            </w:r>
            <w:r>
              <w:rPr>
                <w:sz w:val="17"/>
              </w:rPr>
              <w:t>Centurion University Heritage Sports Board</w:t>
            </w:r>
            <w:r>
              <w:rPr>
                <w:sz w:val="17"/>
              </w:rPr>
              <w:br/>
              <w:t>Status: APPROVED</w:t>
            </w:r>
          </w:p>
        </w:tc>
        <w:tc>
          <w:tcPr>
            <w:tcW w:w="4608" w:type="dxa"/>
            <w:shd w:val="clear" w:color="auto" w:fill="F4EC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AA218" w14:textId="7A8EB9F0" w:rsidR="002007BC" w:rsidRDefault="00000000">
            <w:r>
              <w:rPr>
                <w:b/>
                <w:sz w:val="19"/>
              </w:rPr>
              <w:t>Project Lead Sign-Off:</w:t>
            </w:r>
            <w:r>
              <w:rPr>
                <w:b/>
                <w:sz w:val="19"/>
              </w:rPr>
              <w:br/>
            </w:r>
            <w:r>
              <w:rPr>
                <w:sz w:val="17"/>
              </w:rPr>
              <w:t xml:space="preserve">Arbaz Arshad (arbazarshad7) </w:t>
            </w:r>
            <w:r w:rsidR="00070C8E"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Lead Developer</w:t>
            </w:r>
            <w:r>
              <w:rPr>
                <w:sz w:val="17"/>
              </w:rPr>
              <w:br/>
              <w:t xml:space="preserve"> Status: SIGNED OFF</w:t>
            </w:r>
          </w:p>
        </w:tc>
      </w:tr>
    </w:tbl>
    <w:p w14:paraId="3BF1FFF2" w14:textId="77777777" w:rsidR="006A3D18" w:rsidRDefault="006A3D18"/>
    <w:sectPr w:rsidR="006A3D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453685">
    <w:abstractNumId w:val="8"/>
  </w:num>
  <w:num w:numId="2" w16cid:durableId="734087377">
    <w:abstractNumId w:val="6"/>
  </w:num>
  <w:num w:numId="3" w16cid:durableId="1500148155">
    <w:abstractNumId w:val="5"/>
  </w:num>
  <w:num w:numId="4" w16cid:durableId="746609125">
    <w:abstractNumId w:val="4"/>
  </w:num>
  <w:num w:numId="5" w16cid:durableId="1516070438">
    <w:abstractNumId w:val="7"/>
  </w:num>
  <w:num w:numId="6" w16cid:durableId="1985819009">
    <w:abstractNumId w:val="3"/>
  </w:num>
  <w:num w:numId="7" w16cid:durableId="297031583">
    <w:abstractNumId w:val="2"/>
  </w:num>
  <w:num w:numId="8" w16cid:durableId="900017565">
    <w:abstractNumId w:val="1"/>
  </w:num>
  <w:num w:numId="9" w16cid:durableId="105423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8E"/>
    <w:rsid w:val="0015074B"/>
    <w:rsid w:val="002007BC"/>
    <w:rsid w:val="0029639D"/>
    <w:rsid w:val="00326F90"/>
    <w:rsid w:val="006A3D18"/>
    <w:rsid w:val="00AA1D8D"/>
    <w:rsid w:val="00B47730"/>
    <w:rsid w:val="00C740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E23C1"/>
  <w14:defaultImageDpi w14:val="300"/>
  <w15:docId w15:val="{CC8DC105-BF0C-4F8E-8700-5F6E5468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3232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7814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color w:val="8C500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646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Arbaz Arshad</cp:lastModifiedBy>
  <cp:revision>2</cp:revision>
  <dcterms:created xsi:type="dcterms:W3CDTF">2013-12-23T23:15:00Z</dcterms:created>
  <dcterms:modified xsi:type="dcterms:W3CDTF">2026-09-29T08:49:00Z</dcterms:modified>
  <cp:category/>
</cp:coreProperties>
</file>