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0480" w14:textId="77777777" w:rsidR="00AA692F" w:rsidRPr="00AA692F" w:rsidRDefault="00AA692F" w:rsidP="00AA692F">
      <w:pPr>
        <w:rPr>
          <w:b/>
          <w:bCs/>
          <w:sz w:val="28"/>
        </w:rPr>
      </w:pPr>
      <w:r w:rsidRPr="00AA692F">
        <w:rPr>
          <w:b/>
          <w:bCs/>
          <w:sz w:val="28"/>
        </w:rPr>
        <w:t>14. Use Case Diagrams Creation</w:t>
      </w:r>
    </w:p>
    <w:p w14:paraId="63F37658" w14:textId="5C85F04D" w:rsidR="00AA692F" w:rsidRPr="00AA692F" w:rsidRDefault="00AA692F" w:rsidP="00AA692F">
      <w:pPr>
        <w:rPr>
          <w:sz w:val="24"/>
          <w:szCs w:val="24"/>
        </w:rPr>
      </w:pPr>
      <w:r w:rsidRPr="00AA692F">
        <w:rPr>
          <w:sz w:val="24"/>
          <w:szCs w:val="24"/>
        </w:rPr>
        <w:t xml:space="preserve">                            </w:t>
      </w:r>
      <w:r w:rsidRPr="00AA692F">
        <w:rPr>
          <w:sz w:val="24"/>
          <w:szCs w:val="24"/>
        </w:rPr>
        <w:drawing>
          <wp:inline distT="0" distB="0" distL="0" distR="0" wp14:anchorId="693F03CF" wp14:editId="55E7EF6F">
            <wp:extent cx="3817620" cy="1943100"/>
            <wp:effectExtent l="0" t="0" r="0" b="0"/>
            <wp:docPr id="714191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FF1A0" w14:textId="77777777" w:rsidR="00AA692F" w:rsidRPr="00AA692F" w:rsidRDefault="00AA692F" w:rsidP="00AA692F">
      <w:pPr>
        <w:rPr>
          <w:sz w:val="24"/>
          <w:szCs w:val="24"/>
        </w:rPr>
      </w:pPr>
      <w:r w:rsidRPr="00AA692F">
        <w:rPr>
          <w:sz w:val="24"/>
          <w:szCs w:val="24"/>
        </w:rPr>
        <w:t xml:space="preserve">The use case diagram illustrates interactions between Applicants, Bank Admins, and Merchants with the </w:t>
      </w:r>
      <w:proofErr w:type="spellStart"/>
      <w:r w:rsidRPr="00AA692F">
        <w:rPr>
          <w:sz w:val="24"/>
          <w:szCs w:val="24"/>
        </w:rPr>
        <w:t>CreditBridge</w:t>
      </w:r>
      <w:proofErr w:type="spellEnd"/>
      <w:r w:rsidRPr="00AA692F">
        <w:rPr>
          <w:sz w:val="24"/>
          <w:szCs w:val="24"/>
        </w:rPr>
        <w:t xml:space="preserve"> System. It defines system boundaries and shows how each actor accesses specific functionalities.</w:t>
      </w:r>
    </w:p>
    <w:p w14:paraId="47002370" w14:textId="77777777" w:rsidR="00A40E2E" w:rsidRPr="00AA692F" w:rsidRDefault="00A40E2E" w:rsidP="00AA692F">
      <w:pPr>
        <w:rPr>
          <w:sz w:val="24"/>
          <w:szCs w:val="24"/>
        </w:rPr>
      </w:pPr>
    </w:p>
    <w:sectPr w:rsidR="00A40E2E" w:rsidRPr="00AA692F" w:rsidSect="00AA692F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2F"/>
    <w:rsid w:val="00495DB9"/>
    <w:rsid w:val="00520579"/>
    <w:rsid w:val="00A40E2E"/>
    <w:rsid w:val="00A70F19"/>
    <w:rsid w:val="00AA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D84A"/>
  <w15:chartTrackingRefBased/>
  <w15:docId w15:val="{90144C52-040E-4258-8EC0-F7C8808B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2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2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2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692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692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6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2</cp:revision>
  <dcterms:created xsi:type="dcterms:W3CDTF">2026-01-28T10:47:00Z</dcterms:created>
  <dcterms:modified xsi:type="dcterms:W3CDTF">2026-01-28T10:48:00Z</dcterms:modified>
</cp:coreProperties>
</file>