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EB809" w14:textId="77777777" w:rsidR="00180FCD" w:rsidRPr="00180FCD" w:rsidRDefault="00180FCD" w:rsidP="00180FCD">
      <w:pPr>
        <w:rPr>
          <w:b/>
          <w:bCs/>
          <w:sz w:val="28"/>
        </w:rPr>
      </w:pPr>
      <w:r w:rsidRPr="00180FCD">
        <w:rPr>
          <w:b/>
          <w:bCs/>
          <w:sz w:val="28"/>
        </w:rPr>
        <w:t>12. Functional Requirements Documentation</w:t>
      </w:r>
    </w:p>
    <w:p w14:paraId="4F9B3497" w14:textId="77777777" w:rsidR="00323A7A" w:rsidRDefault="00323A7A" w:rsidP="00180FCD">
      <w:pPr>
        <w:rPr>
          <w:b/>
          <w:bCs/>
          <w:sz w:val="24"/>
          <w:szCs w:val="24"/>
        </w:rPr>
      </w:pPr>
    </w:p>
    <w:p w14:paraId="00F713BB" w14:textId="0D173D66" w:rsidR="00180FCD" w:rsidRPr="00180FCD" w:rsidRDefault="00180FCD" w:rsidP="00180FCD">
      <w:pPr>
        <w:rPr>
          <w:sz w:val="24"/>
          <w:szCs w:val="24"/>
        </w:rPr>
      </w:pPr>
      <w:r w:rsidRPr="00180FCD">
        <w:rPr>
          <w:b/>
          <w:bCs/>
          <w:sz w:val="24"/>
          <w:szCs w:val="24"/>
        </w:rPr>
        <w:t>FR-01: Application Submission</w:t>
      </w:r>
    </w:p>
    <w:p w14:paraId="21BC93F9" w14:textId="77777777" w:rsidR="00180FCD" w:rsidRPr="00180FCD" w:rsidRDefault="00180FCD" w:rsidP="00180FCD">
      <w:pPr>
        <w:numPr>
          <w:ilvl w:val="0"/>
          <w:numId w:val="1"/>
        </w:numPr>
        <w:rPr>
          <w:sz w:val="24"/>
          <w:szCs w:val="24"/>
        </w:rPr>
      </w:pPr>
      <w:r w:rsidRPr="00180FCD">
        <w:rPr>
          <w:b/>
          <w:bCs/>
          <w:sz w:val="24"/>
          <w:szCs w:val="24"/>
        </w:rPr>
        <w:t>Description:</w:t>
      </w:r>
      <w:r w:rsidRPr="00180FCD">
        <w:rPr>
          <w:sz w:val="24"/>
          <w:szCs w:val="24"/>
        </w:rPr>
        <w:t xml:space="preserve"> The system shall allow users to fill out an application form with personal and financial details.</w:t>
      </w:r>
    </w:p>
    <w:p w14:paraId="5A858349" w14:textId="77777777" w:rsidR="00180FCD" w:rsidRPr="00180FCD" w:rsidRDefault="00180FCD" w:rsidP="00180FCD">
      <w:pPr>
        <w:numPr>
          <w:ilvl w:val="0"/>
          <w:numId w:val="1"/>
        </w:numPr>
        <w:rPr>
          <w:sz w:val="24"/>
          <w:szCs w:val="24"/>
        </w:rPr>
      </w:pPr>
      <w:r w:rsidRPr="00180FCD">
        <w:rPr>
          <w:b/>
          <w:bCs/>
          <w:sz w:val="24"/>
          <w:szCs w:val="24"/>
        </w:rPr>
        <w:t>Acceptance Criteria:</w:t>
      </w:r>
      <w:r w:rsidRPr="00180FCD">
        <w:rPr>
          <w:sz w:val="24"/>
          <w:szCs w:val="24"/>
        </w:rPr>
        <w:t xml:space="preserve"> User can save and submit the form. System validates mandatory fields (PAN, Income).</w:t>
      </w:r>
    </w:p>
    <w:p w14:paraId="4F0A65F7" w14:textId="77777777" w:rsidR="00180FCD" w:rsidRPr="00180FCD" w:rsidRDefault="00180FCD" w:rsidP="00180FCD">
      <w:pPr>
        <w:rPr>
          <w:sz w:val="24"/>
          <w:szCs w:val="24"/>
        </w:rPr>
      </w:pPr>
      <w:r w:rsidRPr="00180FCD">
        <w:rPr>
          <w:b/>
          <w:bCs/>
          <w:sz w:val="24"/>
          <w:szCs w:val="24"/>
        </w:rPr>
        <w:t>FR-02: Hybrid Scoring Engine</w:t>
      </w:r>
    </w:p>
    <w:p w14:paraId="5CF6A02D" w14:textId="77777777" w:rsidR="00180FCD" w:rsidRPr="00180FCD" w:rsidRDefault="00180FCD" w:rsidP="00180FCD">
      <w:pPr>
        <w:numPr>
          <w:ilvl w:val="0"/>
          <w:numId w:val="2"/>
        </w:numPr>
        <w:rPr>
          <w:sz w:val="24"/>
          <w:szCs w:val="24"/>
        </w:rPr>
      </w:pPr>
      <w:r w:rsidRPr="00180FCD">
        <w:rPr>
          <w:b/>
          <w:bCs/>
          <w:sz w:val="24"/>
          <w:szCs w:val="24"/>
        </w:rPr>
        <w:t>Description:</w:t>
      </w:r>
      <w:r w:rsidRPr="00180FCD">
        <w:rPr>
          <w:sz w:val="24"/>
          <w:szCs w:val="24"/>
        </w:rPr>
        <w:t xml:space="preserve"> The system shall calculate a credit score. If a traditional score is null, it must calculate an alternative score based on income/expense ratio.</w:t>
      </w:r>
    </w:p>
    <w:p w14:paraId="7C6BCA51" w14:textId="77777777" w:rsidR="00180FCD" w:rsidRPr="00180FCD" w:rsidRDefault="00180FCD" w:rsidP="00180FCD">
      <w:pPr>
        <w:numPr>
          <w:ilvl w:val="0"/>
          <w:numId w:val="2"/>
        </w:numPr>
        <w:rPr>
          <w:sz w:val="24"/>
          <w:szCs w:val="24"/>
        </w:rPr>
      </w:pPr>
      <w:r w:rsidRPr="00180FCD">
        <w:rPr>
          <w:b/>
          <w:bCs/>
          <w:sz w:val="24"/>
          <w:szCs w:val="24"/>
        </w:rPr>
        <w:t>Acceptance Criteria:</w:t>
      </w:r>
      <w:r w:rsidRPr="00180FCD">
        <w:rPr>
          <w:sz w:val="24"/>
          <w:szCs w:val="24"/>
        </w:rPr>
        <w:t xml:space="preserve"> Applicants with no history but high "Financial Potential" are approved. High-risk applicants are rejected.</w:t>
      </w:r>
    </w:p>
    <w:p w14:paraId="4E3D7BD0" w14:textId="77777777" w:rsidR="00180FCD" w:rsidRPr="00180FCD" w:rsidRDefault="00180FCD" w:rsidP="00180FCD">
      <w:pPr>
        <w:rPr>
          <w:sz w:val="24"/>
          <w:szCs w:val="24"/>
        </w:rPr>
      </w:pPr>
      <w:r w:rsidRPr="00180FCD">
        <w:rPr>
          <w:b/>
          <w:bCs/>
          <w:sz w:val="24"/>
          <w:szCs w:val="24"/>
        </w:rPr>
        <w:t>FR-03: Card Issuance</w:t>
      </w:r>
    </w:p>
    <w:p w14:paraId="27C3B41B" w14:textId="77777777" w:rsidR="00180FCD" w:rsidRPr="00180FCD" w:rsidRDefault="00180FCD" w:rsidP="00180FCD">
      <w:pPr>
        <w:numPr>
          <w:ilvl w:val="0"/>
          <w:numId w:val="3"/>
        </w:numPr>
        <w:rPr>
          <w:sz w:val="24"/>
          <w:szCs w:val="24"/>
        </w:rPr>
      </w:pPr>
      <w:r w:rsidRPr="00180FCD">
        <w:rPr>
          <w:b/>
          <w:bCs/>
          <w:sz w:val="24"/>
          <w:szCs w:val="24"/>
        </w:rPr>
        <w:t>Description:</w:t>
      </w:r>
      <w:r w:rsidRPr="00180FCD">
        <w:rPr>
          <w:sz w:val="24"/>
          <w:szCs w:val="24"/>
        </w:rPr>
        <w:t xml:space="preserve"> The system shall generate a unique credit card for approved users.</w:t>
      </w:r>
    </w:p>
    <w:p w14:paraId="19E1259C" w14:textId="77777777" w:rsidR="00180FCD" w:rsidRPr="00180FCD" w:rsidRDefault="00180FCD" w:rsidP="00180FCD">
      <w:pPr>
        <w:numPr>
          <w:ilvl w:val="0"/>
          <w:numId w:val="3"/>
        </w:numPr>
        <w:rPr>
          <w:sz w:val="24"/>
          <w:szCs w:val="24"/>
        </w:rPr>
      </w:pPr>
      <w:r w:rsidRPr="00180FCD">
        <w:rPr>
          <w:b/>
          <w:bCs/>
          <w:sz w:val="24"/>
          <w:szCs w:val="24"/>
        </w:rPr>
        <w:t>Acceptance Criteria:</w:t>
      </w:r>
      <w:r w:rsidRPr="00180FCD">
        <w:rPr>
          <w:sz w:val="24"/>
          <w:szCs w:val="24"/>
        </w:rPr>
        <w:t xml:space="preserve"> Card number passes Luhn validation. CVV and Expiry are generated automatically.</w:t>
      </w:r>
    </w:p>
    <w:p w14:paraId="6D6C952E" w14:textId="77777777" w:rsidR="00180FCD" w:rsidRPr="00180FCD" w:rsidRDefault="00180FCD" w:rsidP="00180FCD">
      <w:pPr>
        <w:rPr>
          <w:sz w:val="24"/>
          <w:szCs w:val="24"/>
        </w:rPr>
      </w:pPr>
      <w:r w:rsidRPr="00180FCD">
        <w:rPr>
          <w:b/>
          <w:bCs/>
          <w:sz w:val="24"/>
          <w:szCs w:val="24"/>
        </w:rPr>
        <w:t>FR-04: Transaction Processing</w:t>
      </w:r>
    </w:p>
    <w:p w14:paraId="79A3F8CC" w14:textId="77777777" w:rsidR="00180FCD" w:rsidRPr="00180FCD" w:rsidRDefault="00180FCD" w:rsidP="00180FCD">
      <w:pPr>
        <w:numPr>
          <w:ilvl w:val="0"/>
          <w:numId w:val="4"/>
        </w:numPr>
        <w:rPr>
          <w:sz w:val="24"/>
          <w:szCs w:val="24"/>
        </w:rPr>
      </w:pPr>
      <w:r w:rsidRPr="00180FCD">
        <w:rPr>
          <w:b/>
          <w:bCs/>
          <w:sz w:val="24"/>
          <w:szCs w:val="24"/>
        </w:rPr>
        <w:t>Description:</w:t>
      </w:r>
      <w:r w:rsidRPr="00180FCD">
        <w:rPr>
          <w:sz w:val="24"/>
          <w:szCs w:val="24"/>
        </w:rPr>
        <w:t xml:space="preserve"> The system shall authorize or decline transactions based on available balance and card status.</w:t>
      </w:r>
    </w:p>
    <w:p w14:paraId="228CAA50" w14:textId="77777777" w:rsidR="00180FCD" w:rsidRPr="00180FCD" w:rsidRDefault="00180FCD" w:rsidP="00180FCD">
      <w:pPr>
        <w:numPr>
          <w:ilvl w:val="0"/>
          <w:numId w:val="4"/>
        </w:numPr>
        <w:rPr>
          <w:sz w:val="24"/>
          <w:szCs w:val="24"/>
        </w:rPr>
      </w:pPr>
      <w:r w:rsidRPr="00180FCD">
        <w:rPr>
          <w:b/>
          <w:bCs/>
          <w:sz w:val="24"/>
          <w:szCs w:val="24"/>
        </w:rPr>
        <w:t>Acceptance Criteria:</w:t>
      </w:r>
      <w:r w:rsidRPr="00180FCD">
        <w:rPr>
          <w:sz w:val="24"/>
          <w:szCs w:val="24"/>
        </w:rPr>
        <w:t xml:space="preserve"> Balance is updated immediately after a successful transaction. Over-limit transactions are declined.</w:t>
      </w:r>
    </w:p>
    <w:p w14:paraId="096E90D0" w14:textId="77777777" w:rsidR="00180FCD" w:rsidRPr="00180FCD" w:rsidRDefault="00180FCD" w:rsidP="00180FCD">
      <w:pPr>
        <w:rPr>
          <w:sz w:val="24"/>
          <w:szCs w:val="24"/>
        </w:rPr>
      </w:pPr>
      <w:r w:rsidRPr="00180FCD">
        <w:rPr>
          <w:b/>
          <w:bCs/>
          <w:sz w:val="24"/>
          <w:szCs w:val="24"/>
        </w:rPr>
        <w:t>FR-05: Fraud Detection</w:t>
      </w:r>
    </w:p>
    <w:p w14:paraId="71B6358E" w14:textId="77777777" w:rsidR="00180FCD" w:rsidRPr="00180FCD" w:rsidRDefault="00180FCD" w:rsidP="00180FCD">
      <w:pPr>
        <w:numPr>
          <w:ilvl w:val="0"/>
          <w:numId w:val="5"/>
        </w:numPr>
        <w:rPr>
          <w:sz w:val="24"/>
          <w:szCs w:val="24"/>
        </w:rPr>
      </w:pPr>
      <w:r w:rsidRPr="00180FCD">
        <w:rPr>
          <w:b/>
          <w:bCs/>
          <w:sz w:val="24"/>
          <w:szCs w:val="24"/>
        </w:rPr>
        <w:t>Description:</w:t>
      </w:r>
      <w:r w:rsidRPr="00180FCD">
        <w:rPr>
          <w:sz w:val="24"/>
          <w:szCs w:val="24"/>
        </w:rPr>
        <w:t xml:space="preserve"> The system shall flag suspicious transactions.</w:t>
      </w:r>
    </w:p>
    <w:p w14:paraId="7631790D" w14:textId="77777777" w:rsidR="00180FCD" w:rsidRPr="00180FCD" w:rsidRDefault="00180FCD" w:rsidP="00180FCD">
      <w:pPr>
        <w:numPr>
          <w:ilvl w:val="0"/>
          <w:numId w:val="5"/>
        </w:numPr>
        <w:rPr>
          <w:sz w:val="24"/>
          <w:szCs w:val="24"/>
        </w:rPr>
      </w:pPr>
      <w:r w:rsidRPr="00180FCD">
        <w:rPr>
          <w:b/>
          <w:bCs/>
          <w:sz w:val="24"/>
          <w:szCs w:val="24"/>
        </w:rPr>
        <w:t>Acceptance Criteria:</w:t>
      </w:r>
      <w:r w:rsidRPr="00180FCD">
        <w:rPr>
          <w:sz w:val="24"/>
          <w:szCs w:val="24"/>
        </w:rPr>
        <w:t xml:space="preserve"> Transactions over a specific threshold or from mismatched locations are flagged as "Suspicious" and require Admin review.</w:t>
      </w:r>
    </w:p>
    <w:p w14:paraId="62FDDA49" w14:textId="77777777" w:rsidR="00180FCD" w:rsidRPr="00180FCD" w:rsidRDefault="00180FCD" w:rsidP="00180FCD">
      <w:pPr>
        <w:rPr>
          <w:sz w:val="24"/>
          <w:szCs w:val="24"/>
        </w:rPr>
      </w:pPr>
      <w:r w:rsidRPr="00180FCD">
        <w:rPr>
          <w:b/>
          <w:bCs/>
          <w:sz w:val="24"/>
          <w:szCs w:val="24"/>
        </w:rPr>
        <w:t>FR-06: Admin Review</w:t>
      </w:r>
    </w:p>
    <w:p w14:paraId="3FAC1862" w14:textId="77777777" w:rsidR="00180FCD" w:rsidRPr="00180FCD" w:rsidRDefault="00180FCD" w:rsidP="00180FCD">
      <w:pPr>
        <w:numPr>
          <w:ilvl w:val="0"/>
          <w:numId w:val="6"/>
        </w:numPr>
        <w:rPr>
          <w:sz w:val="24"/>
          <w:szCs w:val="24"/>
        </w:rPr>
      </w:pPr>
      <w:r w:rsidRPr="00180FCD">
        <w:rPr>
          <w:b/>
          <w:bCs/>
          <w:sz w:val="24"/>
          <w:szCs w:val="24"/>
        </w:rPr>
        <w:t>Description:</w:t>
      </w:r>
      <w:r w:rsidRPr="00180FCD">
        <w:rPr>
          <w:sz w:val="24"/>
          <w:szCs w:val="24"/>
        </w:rPr>
        <w:t xml:space="preserve"> The system shall provide a dashboard for manual review.</w:t>
      </w:r>
    </w:p>
    <w:p w14:paraId="483036BA" w14:textId="77777777" w:rsidR="00180FCD" w:rsidRPr="00180FCD" w:rsidRDefault="00180FCD" w:rsidP="00180FCD">
      <w:pPr>
        <w:numPr>
          <w:ilvl w:val="0"/>
          <w:numId w:val="6"/>
        </w:numPr>
        <w:rPr>
          <w:sz w:val="24"/>
          <w:szCs w:val="24"/>
        </w:rPr>
      </w:pPr>
      <w:r w:rsidRPr="00180FCD">
        <w:rPr>
          <w:b/>
          <w:bCs/>
          <w:sz w:val="24"/>
          <w:szCs w:val="24"/>
        </w:rPr>
        <w:t>Acceptance Criteria:</w:t>
      </w:r>
      <w:r w:rsidRPr="00180FCD">
        <w:rPr>
          <w:sz w:val="24"/>
          <w:szCs w:val="24"/>
        </w:rPr>
        <w:t xml:space="preserve"> Admin can view flagged applications/transactions and select "Approve" or "Reject".</w:t>
      </w:r>
    </w:p>
    <w:p w14:paraId="7CB05036" w14:textId="77777777" w:rsidR="00180FCD" w:rsidRPr="00180FCD" w:rsidRDefault="00180FCD" w:rsidP="00180FCD">
      <w:pPr>
        <w:rPr>
          <w:sz w:val="24"/>
          <w:szCs w:val="24"/>
        </w:rPr>
      </w:pPr>
    </w:p>
    <w:p w14:paraId="3C21F529" w14:textId="77777777" w:rsidR="00A40E2E" w:rsidRPr="00180FCD" w:rsidRDefault="00A40E2E">
      <w:pPr>
        <w:rPr>
          <w:sz w:val="24"/>
          <w:szCs w:val="24"/>
        </w:rPr>
      </w:pPr>
    </w:p>
    <w:sectPr w:rsidR="00A40E2E" w:rsidRPr="00180FCD" w:rsidSect="00180FCD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1310"/>
    <w:multiLevelType w:val="multilevel"/>
    <w:tmpl w:val="FE4A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C1BEC"/>
    <w:multiLevelType w:val="multilevel"/>
    <w:tmpl w:val="BC1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57AE8"/>
    <w:multiLevelType w:val="multilevel"/>
    <w:tmpl w:val="C7CC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40EC9"/>
    <w:multiLevelType w:val="multilevel"/>
    <w:tmpl w:val="C884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E6F39"/>
    <w:multiLevelType w:val="multilevel"/>
    <w:tmpl w:val="70E6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75D18"/>
    <w:multiLevelType w:val="multilevel"/>
    <w:tmpl w:val="36E6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09178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7173058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8410191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9832876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3428846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9485742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FCD"/>
    <w:rsid w:val="00143F58"/>
    <w:rsid w:val="00180FCD"/>
    <w:rsid w:val="00323A7A"/>
    <w:rsid w:val="00520579"/>
    <w:rsid w:val="00A40E2E"/>
    <w:rsid w:val="00A7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F7C84"/>
  <w15:chartTrackingRefBased/>
  <w15:docId w15:val="{BE15D4CA-F347-4075-AB28-494B3E92C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F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F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FC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FC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FC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F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F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0F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80F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80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F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F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F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2</cp:revision>
  <dcterms:created xsi:type="dcterms:W3CDTF">2026-01-28T10:43:00Z</dcterms:created>
  <dcterms:modified xsi:type="dcterms:W3CDTF">2026-01-28T11:17:00Z</dcterms:modified>
</cp:coreProperties>
</file>