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11111"/>
          <w:sz w:val="40"/>
        </w:rPr>
        <w:t>Deliverable 5: Soft Skills &amp; Leadership Behavioral Questionnaire</w:t>
      </w:r>
    </w:p>
    <w:p>
      <w:pPr>
        <w:spacing w:after="280" w:line="276" w:lineRule="auto"/>
      </w:pPr>
      <w:r>
        <w:rPr>
          <w:rFonts w:ascii="Calibri" w:hAnsi="Calibri"/>
          <w:sz w:val="22"/>
        </w:rPr>
        <w:t>This comprehensive evaluation guide comprises 50 core behavioral, soft skills, and leadership situational questions. It is designed to prepare technical professionals for behavioral validation assessments, cultural fit evaluations, and panel interviews.</w:t>
      </w:r>
    </w:p>
    <w:p>
      <w:pPr>
        <w:keepNext/>
        <w:spacing w:before="320" w:after="120"/>
      </w:pPr>
      <w:r>
        <w:rPr>
          <w:rFonts w:ascii="Calibri" w:hAnsi="Calibri"/>
          <w:b/>
          <w:color w:val="1F4E79"/>
          <w:sz w:val="28"/>
        </w:rPr>
        <w:t>Category 1: Communication &amp; Interpersonal Dynamics</w:t>
      </w:r>
    </w:p>
    <w:p>
      <w:pPr>
        <w:keepNext/>
        <w:spacing w:before="200" w:after="80"/>
      </w:pPr>
      <w:r>
        <w:rPr>
          <w:rFonts w:ascii="Calibri" w:hAnsi="Calibri"/>
          <w:b/>
          <w:color w:val="2B2B2B"/>
          <w:sz w:val="22"/>
        </w:rPr>
        <w:t>Q1: How do you explain complex technical concepts or architecture to non-technical stakeholders?</w:t>
      </w:r>
    </w:p>
    <w:p>
      <w:pPr>
        <w:spacing w:before="0" w:after="160" w:line="276" w:lineRule="auto"/>
      </w:pPr>
      <w:r>
        <w:rPr>
          <w:rFonts w:ascii="Calibri" w:hAnsi="Calibri"/>
          <w:color w:val="333333"/>
          <w:sz w:val="22"/>
        </w:rPr>
        <w:t>Focus on using high-level analogies instead of system jargon. I map the data pipeline mechanics directly to business goals, explaining how data reliability impacts down-stream metrics and strategic decisions.</w:t>
      </w:r>
    </w:p>
    <w:p>
      <w:pPr>
        <w:keepNext/>
        <w:spacing w:before="200" w:after="80"/>
      </w:pPr>
      <w:r>
        <w:rPr>
          <w:rFonts w:ascii="Calibri" w:hAnsi="Calibri"/>
          <w:b/>
          <w:color w:val="2B2B2B"/>
          <w:sz w:val="22"/>
        </w:rPr>
        <w:t>Q2: Describe a time you had to deliver critical or negative feedback to a peer. How did you handle it?</w:t>
      </w:r>
    </w:p>
    <w:p>
      <w:pPr>
        <w:spacing w:before="0" w:after="160" w:line="276" w:lineRule="auto"/>
      </w:pPr>
      <w:r>
        <w:rPr>
          <w:rFonts w:ascii="Calibri" w:hAnsi="Calibri"/>
          <w:color w:val="333333"/>
          <w:sz w:val="22"/>
        </w:rPr>
        <w:t>Keep the feedback completely objective, timely, and separate from personal attributes. Focus on system impacts, and shift immediately toward collaborating on corrective steps.</w:t>
      </w:r>
    </w:p>
    <w:p>
      <w:pPr>
        <w:keepNext/>
        <w:spacing w:before="200" w:after="80"/>
      </w:pPr>
      <w:r>
        <w:rPr>
          <w:rFonts w:ascii="Calibri" w:hAnsi="Calibri"/>
          <w:b/>
          <w:color w:val="2B2B2B"/>
          <w:sz w:val="22"/>
        </w:rPr>
        <w:t>Q3: How do you handle a situation where a stakeholder repeatedly modifies operational project requirements?</w:t>
      </w:r>
    </w:p>
    <w:p>
      <w:pPr>
        <w:spacing w:before="0" w:after="160" w:line="276" w:lineRule="auto"/>
      </w:pPr>
      <w:r>
        <w:rPr>
          <w:rFonts w:ascii="Calibri" w:hAnsi="Calibri"/>
          <w:color w:val="333333"/>
          <w:sz w:val="22"/>
        </w:rPr>
        <w:t>Initiate an active alignment sync to clarify technical trade-offs. I map how continuous changes delay timelines and impact core system resources, allowing us to collaboratively re-prioritize constraints.</w:t>
      </w:r>
    </w:p>
    <w:p>
      <w:pPr>
        <w:keepNext/>
        <w:spacing w:before="200" w:after="80"/>
      </w:pPr>
      <w:r>
        <w:rPr>
          <w:rFonts w:ascii="Calibri" w:hAnsi="Calibri"/>
          <w:b/>
          <w:color w:val="2B2B2B"/>
          <w:sz w:val="22"/>
        </w:rPr>
        <w:t>Q4: Tell me about a time you had to navigate a miscommunication with an engineering teammate.</w:t>
      </w:r>
    </w:p>
    <w:p>
      <w:pPr>
        <w:spacing w:before="0" w:after="160" w:line="276" w:lineRule="auto"/>
      </w:pPr>
      <w:r>
        <w:rPr>
          <w:rFonts w:ascii="Calibri" w:hAnsi="Calibri"/>
          <w:color w:val="333333"/>
          <w:sz w:val="22"/>
        </w:rPr>
        <w:t>Acknowledge the gap, step away from text-based messaging channels, and jump on a quick call or sync. Summarize the technical expectations in writing afterward to verify alignment.</w:t>
      </w:r>
    </w:p>
    <w:p>
      <w:pPr>
        <w:keepNext/>
        <w:spacing w:before="200" w:after="80"/>
      </w:pPr>
      <w:r>
        <w:rPr>
          <w:rFonts w:ascii="Calibri" w:hAnsi="Calibri"/>
          <w:b/>
          <w:color w:val="2B2B2B"/>
          <w:sz w:val="22"/>
        </w:rPr>
        <w:t>Q5: What is your approach to handling an overly defensive teammate during a technical code review?</w:t>
      </w:r>
    </w:p>
    <w:p>
      <w:pPr>
        <w:spacing w:before="0" w:after="160" w:line="276" w:lineRule="auto"/>
      </w:pPr>
      <w:r>
        <w:rPr>
          <w:rFonts w:ascii="Calibri" w:hAnsi="Calibri"/>
          <w:color w:val="333333"/>
          <w:sz w:val="22"/>
        </w:rPr>
        <w:t>Depersonalize the feedback. Focus the comments on the code's efficiency, scale, and long-term system stability rather than the author's ability, using constructive framing like 'What if we consider...'</w:t>
      </w:r>
    </w:p>
    <w:p>
      <w:pPr>
        <w:keepNext/>
        <w:spacing w:before="200" w:after="80"/>
      </w:pPr>
      <w:r>
        <w:rPr>
          <w:rFonts w:ascii="Calibri" w:hAnsi="Calibri"/>
          <w:b/>
          <w:color w:val="2B2B2B"/>
          <w:sz w:val="22"/>
        </w:rPr>
        <w:t>Q6: How do you ensure all team members stay aligned during a cross-functional data migration project?</w:t>
      </w:r>
    </w:p>
    <w:p>
      <w:pPr>
        <w:spacing w:before="0" w:after="160" w:line="276" w:lineRule="auto"/>
      </w:pPr>
      <w:r>
        <w:rPr>
          <w:rFonts w:ascii="Calibri" w:hAnsi="Calibri"/>
          <w:color w:val="333333"/>
          <w:sz w:val="22"/>
        </w:rPr>
        <w:t>Establish clear centralized documentation, keep communication transparent, and schedule quick, structured checkpoints to keep team priorities synchronized across departments.</w:t>
      </w:r>
    </w:p>
    <w:p>
      <w:pPr>
        <w:keepNext/>
        <w:spacing w:before="200" w:after="80"/>
      </w:pPr>
      <w:r>
        <w:rPr>
          <w:rFonts w:ascii="Calibri" w:hAnsi="Calibri"/>
          <w:b/>
          <w:color w:val="2B2B2B"/>
          <w:sz w:val="22"/>
        </w:rPr>
        <w:t>Q7: Describe a time you had to advocate for an infrastructure change that your team initially resisted.</w:t>
      </w:r>
    </w:p>
    <w:p>
      <w:pPr>
        <w:spacing w:before="0" w:after="160" w:line="276" w:lineRule="auto"/>
      </w:pPr>
      <w:r>
        <w:rPr>
          <w:rFonts w:ascii="Calibri" w:hAnsi="Calibri"/>
          <w:color w:val="333333"/>
          <w:sz w:val="22"/>
        </w:rPr>
        <w:t>Gather concrete performance logs, build a small proof-of-concept sandbox, and present data-driven outcomes demonstrating how the update solves ongoing maintenance bottlenecks.</w:t>
      </w:r>
    </w:p>
    <w:p>
      <w:pPr>
        <w:keepNext/>
        <w:spacing w:before="200" w:after="80"/>
      </w:pPr>
      <w:r>
        <w:rPr>
          <w:rFonts w:ascii="Calibri" w:hAnsi="Calibri"/>
          <w:b/>
          <w:color w:val="2B2B2B"/>
          <w:sz w:val="22"/>
        </w:rPr>
        <w:t>Q8: How do you manage communication when a data pipeline failure causes downstream reporting issues?</w:t>
      </w:r>
    </w:p>
    <w:p>
      <w:pPr>
        <w:spacing w:before="0" w:after="160" w:line="276" w:lineRule="auto"/>
      </w:pPr>
      <w:r>
        <w:rPr>
          <w:rFonts w:ascii="Calibri" w:hAnsi="Calibri"/>
          <w:color w:val="333333"/>
          <w:sz w:val="22"/>
        </w:rPr>
        <w:t>Send a proactive broadcast to affected users immediately, briefly state the system impact, outline the current mitigation strategy, and provide a reliable timeline for regular updates.</w:t>
      </w:r>
    </w:p>
    <w:p>
      <w:pPr>
        <w:keepNext/>
        <w:spacing w:before="200" w:after="80"/>
      </w:pPr>
      <w:r>
        <w:rPr>
          <w:rFonts w:ascii="Calibri" w:hAnsi="Calibri"/>
          <w:b/>
          <w:color w:val="2B2B2B"/>
          <w:sz w:val="22"/>
        </w:rPr>
        <w:t>Q9: What strategies do you use to build trust quickly with new cross-functional team members?</w:t>
      </w:r>
    </w:p>
    <w:p>
      <w:pPr>
        <w:spacing w:before="0" w:after="160" w:line="276" w:lineRule="auto"/>
      </w:pPr>
      <w:r>
        <w:rPr>
          <w:rFonts w:ascii="Calibri" w:hAnsi="Calibri"/>
          <w:color w:val="333333"/>
          <w:sz w:val="22"/>
        </w:rPr>
        <w:t>Listen actively to their workflows, ask thoughtful questions to understand their specific data pain points, and consistently deliver on commitments made during initial sprints.</w:t>
      </w:r>
    </w:p>
    <w:p>
      <w:pPr>
        <w:keepNext/>
        <w:spacing w:before="200" w:after="80"/>
      </w:pPr>
      <w:r>
        <w:rPr>
          <w:rFonts w:ascii="Calibri" w:hAnsi="Calibri"/>
          <w:b/>
          <w:color w:val="2B2B2B"/>
          <w:sz w:val="22"/>
        </w:rPr>
        <w:t>Q10: How do you handle a scenario where a business partner asks for an unfeasible data request?</w:t>
      </w:r>
    </w:p>
    <w:p>
      <w:pPr>
        <w:spacing w:before="0" w:after="160" w:line="276" w:lineRule="auto"/>
      </w:pPr>
      <w:r>
        <w:rPr>
          <w:rFonts w:ascii="Calibri" w:hAnsi="Calibri"/>
          <w:color w:val="333333"/>
          <w:sz w:val="22"/>
        </w:rPr>
        <w:t>Validate the business objective first, explain the underlying technical constraints calmly, and offer alternative options that provide similar insights with less strain on system infrastructure.</w:t>
      </w:r>
    </w:p>
    <w:p>
      <w:pPr>
        <w:keepNext/>
        <w:spacing w:before="320" w:after="120"/>
      </w:pPr>
      <w:r>
        <w:rPr>
          <w:rFonts w:ascii="Calibri" w:hAnsi="Calibri"/>
          <w:b/>
          <w:color w:val="1F4E79"/>
          <w:sz w:val="28"/>
        </w:rPr>
        <w:t>Category 2: Teamwork, Collaboration &amp; Conflict Resolution</w:t>
      </w:r>
    </w:p>
    <w:p>
      <w:pPr>
        <w:keepNext/>
        <w:spacing w:before="200" w:after="80"/>
      </w:pPr>
      <w:r>
        <w:rPr>
          <w:rFonts w:ascii="Calibri" w:hAnsi="Calibri"/>
          <w:b/>
          <w:color w:val="2B2B2B"/>
          <w:sz w:val="22"/>
        </w:rPr>
        <w:t>Q11: Tell me about a time you worked with a difficult teammate. How did you maintain productivity?</w:t>
      </w:r>
    </w:p>
    <w:p>
      <w:pPr>
        <w:spacing w:before="0" w:after="160" w:line="276" w:lineRule="auto"/>
      </w:pPr>
      <w:r>
        <w:rPr>
          <w:rFonts w:ascii="Calibri" w:hAnsi="Calibri"/>
          <w:color w:val="333333"/>
          <w:sz w:val="22"/>
        </w:rPr>
        <w:t>Focus on finding common ground and maintain professional, objective collaboration. Keep conversations aligned strictly with project goals and delivery metrics.</w:t>
      </w:r>
    </w:p>
    <w:p>
      <w:pPr>
        <w:keepNext/>
        <w:spacing w:before="200" w:after="80"/>
      </w:pPr>
      <w:r>
        <w:rPr>
          <w:rFonts w:ascii="Calibri" w:hAnsi="Calibri"/>
          <w:b/>
          <w:color w:val="2B2B2B"/>
          <w:sz w:val="22"/>
        </w:rPr>
        <w:t>Q12: How do you resolve a technical disagreement between two developers over system design paths?</w:t>
      </w:r>
    </w:p>
    <w:p>
      <w:pPr>
        <w:spacing w:before="0" w:after="160" w:line="276" w:lineRule="auto"/>
      </w:pPr>
      <w:r>
        <w:rPr>
          <w:rFonts w:ascii="Calibri" w:hAnsi="Calibri"/>
          <w:color w:val="333333"/>
          <w:sz w:val="22"/>
        </w:rPr>
        <w:t>Bring the team back to the core project constraints. List out the pros and cons of both approaches regarding scale, maintenance, and timelines, and test ideas in a local sandbox to verify.</w:t>
      </w:r>
    </w:p>
    <w:p>
      <w:pPr>
        <w:keepNext/>
        <w:spacing w:before="200" w:after="80"/>
      </w:pPr>
      <w:r>
        <w:rPr>
          <w:rFonts w:ascii="Calibri" w:hAnsi="Calibri"/>
          <w:b/>
          <w:color w:val="2B2B2B"/>
          <w:sz w:val="22"/>
        </w:rPr>
        <w:t>Q13: Describe a situation where your team missed a project milestone. What did you learn?</w:t>
      </w:r>
    </w:p>
    <w:p>
      <w:pPr>
        <w:spacing w:before="0" w:after="160" w:line="276" w:lineRule="auto"/>
      </w:pPr>
      <w:r>
        <w:rPr>
          <w:rFonts w:ascii="Calibri" w:hAnsi="Calibri"/>
          <w:color w:val="333333"/>
          <w:sz w:val="22"/>
        </w:rPr>
        <w:t>Own the mistake, hold a post-mortem session to look for the root cause of the delay, and adjust project estimation frameworks to prevent similar bottlenecks in the future.</w:t>
      </w:r>
    </w:p>
    <w:p>
      <w:pPr>
        <w:keepNext/>
        <w:spacing w:before="200" w:after="80"/>
      </w:pPr>
      <w:r>
        <w:rPr>
          <w:rFonts w:ascii="Calibri" w:hAnsi="Calibri"/>
          <w:b/>
          <w:color w:val="2B2B2B"/>
          <w:sz w:val="22"/>
        </w:rPr>
        <w:t>Q14: How do you handle a teammate who is consistently underperforming or missing sprint deadlines?</w:t>
      </w:r>
    </w:p>
    <w:p>
      <w:pPr>
        <w:spacing w:before="0" w:after="160" w:line="276" w:lineRule="auto"/>
      </w:pPr>
      <w:r>
        <w:rPr>
          <w:rFonts w:ascii="Calibri" w:hAnsi="Calibri"/>
          <w:color w:val="333333"/>
          <w:sz w:val="22"/>
        </w:rPr>
        <w:t>Address the matter privately. Ask open-ended questions to check if they are blocked by technical hurdles, and offer support by pair-programming or re-allocating immediate tasks.</w:t>
      </w:r>
    </w:p>
    <w:p>
      <w:pPr>
        <w:keepNext/>
        <w:spacing w:before="200" w:after="80"/>
      </w:pPr>
      <w:r>
        <w:rPr>
          <w:rFonts w:ascii="Calibri" w:hAnsi="Calibri"/>
          <w:b/>
          <w:color w:val="2B2B2B"/>
          <w:sz w:val="22"/>
        </w:rPr>
        <w:t>Q15: Tell me about a time you collaborated across departments to resolve an operational bottleneck.</w:t>
      </w:r>
    </w:p>
    <w:p>
      <w:pPr>
        <w:spacing w:before="0" w:after="160" w:line="276" w:lineRule="auto"/>
      </w:pPr>
      <w:r>
        <w:rPr>
          <w:rFonts w:ascii="Calibri" w:hAnsi="Calibri"/>
          <w:color w:val="333333"/>
          <w:sz w:val="22"/>
        </w:rPr>
        <w:t>Collaborated closely with infrastructure teams to map out specific network and storage limits, aligning system configurations to resolve cross-department data access blocks smoothly.</w:t>
      </w:r>
    </w:p>
    <w:p>
      <w:pPr>
        <w:keepNext/>
        <w:spacing w:before="200" w:after="80"/>
      </w:pPr>
      <w:r>
        <w:rPr>
          <w:rFonts w:ascii="Calibri" w:hAnsi="Calibri"/>
          <w:b/>
          <w:color w:val="2B2B2B"/>
          <w:sz w:val="22"/>
        </w:rPr>
        <w:t>Q16: How do you contribute to building an inclusive and collaborative environment on a technical team?</w:t>
      </w:r>
    </w:p>
    <w:p>
      <w:pPr>
        <w:spacing w:before="0" w:after="160" w:line="276" w:lineRule="auto"/>
      </w:pPr>
      <w:r>
        <w:rPr>
          <w:rFonts w:ascii="Calibri" w:hAnsi="Calibri"/>
          <w:color w:val="333333"/>
          <w:sz w:val="22"/>
        </w:rPr>
        <w:t>Encourage quiet team members to share their perspectives during brainstorming, respect varying approaches to system architecture, and share knowledge through documentation.</w:t>
      </w:r>
    </w:p>
    <w:p>
      <w:pPr>
        <w:keepNext/>
        <w:spacing w:before="200" w:after="80"/>
      </w:pPr>
      <w:r>
        <w:rPr>
          <w:rFonts w:ascii="Calibri" w:hAnsi="Calibri"/>
          <w:b/>
          <w:color w:val="2B2B2B"/>
          <w:sz w:val="22"/>
        </w:rPr>
        <w:t>Q17: Describe a time you had to rely heavily on a teammate's expertise to complete a complex task.</w:t>
      </w:r>
    </w:p>
    <w:p>
      <w:pPr>
        <w:spacing w:before="0" w:after="160" w:line="276" w:lineRule="auto"/>
      </w:pPr>
      <w:r>
        <w:rPr>
          <w:rFonts w:ascii="Calibri" w:hAnsi="Calibri"/>
          <w:color w:val="333333"/>
          <w:sz w:val="22"/>
        </w:rPr>
        <w:t>Acknowledge the limits of my own familiarity with the legacy system, shadow the specialist to learn the mechanics, and thoroughly document the workflow to save team time later.</w:t>
      </w:r>
    </w:p>
    <w:p>
      <w:pPr>
        <w:keepNext/>
        <w:spacing w:before="200" w:after="80"/>
      </w:pPr>
      <w:r>
        <w:rPr>
          <w:rFonts w:ascii="Calibri" w:hAnsi="Calibri"/>
          <w:b/>
          <w:color w:val="2B2B2B"/>
          <w:sz w:val="22"/>
        </w:rPr>
        <w:t>Q18: What do you do when a team decision goes against your preferred technical solution?</w:t>
      </w:r>
    </w:p>
    <w:p>
      <w:pPr>
        <w:spacing w:before="0" w:after="160" w:line="276" w:lineRule="auto"/>
      </w:pPr>
      <w:r>
        <w:rPr>
          <w:rFonts w:ascii="Calibri" w:hAnsi="Calibri"/>
          <w:color w:val="333333"/>
          <w:sz w:val="22"/>
        </w:rPr>
        <w:t>Voice my concerns during the planning phase using data. Once the team reaches a final decision, align fully and execute the chosen path with complete commitment.</w:t>
      </w:r>
    </w:p>
    <w:p>
      <w:pPr>
        <w:keepNext/>
        <w:spacing w:before="200" w:after="80"/>
      </w:pPr>
      <w:r>
        <w:rPr>
          <w:rFonts w:ascii="Calibri" w:hAnsi="Calibri"/>
          <w:b/>
          <w:color w:val="2B2B2B"/>
          <w:sz w:val="22"/>
        </w:rPr>
        <w:t>Q19: How do you handle a situation where two core developers refuse to cooperate due to personal friction?</w:t>
      </w:r>
    </w:p>
    <w:p>
      <w:pPr>
        <w:spacing w:before="0" w:after="160" w:line="276" w:lineRule="auto"/>
      </w:pPr>
      <w:r>
        <w:rPr>
          <w:rFonts w:ascii="Calibri" w:hAnsi="Calibri"/>
          <w:color w:val="333333"/>
          <w:sz w:val="22"/>
        </w:rPr>
        <w:t>Focus their interactions on clearly defined, isolated tasks. Set structured boundaries and run objective review meetings to ensure project goals are met smoothly.</w:t>
      </w:r>
    </w:p>
    <w:p>
      <w:pPr>
        <w:keepNext/>
        <w:spacing w:before="200" w:after="80"/>
      </w:pPr>
      <w:r>
        <w:rPr>
          <w:rFonts w:ascii="Calibri" w:hAnsi="Calibri"/>
          <w:b/>
          <w:color w:val="2B2B2B"/>
          <w:sz w:val="22"/>
        </w:rPr>
        <w:t>Q20: Tell me about a time you helped a junior engineer onboard or overcome a major technical hurdle.</w:t>
      </w:r>
    </w:p>
    <w:p>
      <w:pPr>
        <w:spacing w:before="0" w:after="160" w:line="276" w:lineRule="auto"/>
      </w:pPr>
      <w:r>
        <w:rPr>
          <w:rFonts w:ascii="Calibri" w:hAnsi="Calibri"/>
          <w:color w:val="333333"/>
          <w:sz w:val="22"/>
        </w:rPr>
        <w:t>Broke down the layout of our code repository, hosted short pair-programming exercises, and walked them through debugging steps to build their independent troubleshooting confidence.</w:t>
      </w:r>
    </w:p>
    <w:p>
      <w:pPr>
        <w:keepNext/>
        <w:spacing w:before="320" w:after="120"/>
      </w:pPr>
      <w:r>
        <w:rPr>
          <w:rFonts w:ascii="Calibri" w:hAnsi="Calibri"/>
          <w:b/>
          <w:color w:val="1F4E79"/>
          <w:sz w:val="28"/>
        </w:rPr>
        <w:t>Category 3: Adaptability, Resilience &amp; Problem-Solving</w:t>
      </w:r>
    </w:p>
    <w:p>
      <w:pPr>
        <w:keepNext/>
        <w:spacing w:before="200" w:after="80"/>
      </w:pPr>
      <w:r>
        <w:rPr>
          <w:rFonts w:ascii="Calibri" w:hAnsi="Calibri"/>
          <w:b/>
          <w:color w:val="2B2B2B"/>
          <w:sz w:val="22"/>
        </w:rPr>
        <w:t>Q21: Tell me about a major technical failure you encountered mid-sprint and how you adapted.</w:t>
      </w:r>
    </w:p>
    <w:p>
      <w:pPr>
        <w:spacing w:before="0" w:after="160" w:line="276" w:lineRule="auto"/>
      </w:pPr>
      <w:r>
        <w:rPr>
          <w:rFonts w:ascii="Calibri" w:hAnsi="Calibri"/>
          <w:color w:val="333333"/>
          <w:sz w:val="22"/>
        </w:rPr>
        <w:t>Isolated the system issue, worked with the team to implement an immediate hotfix, and documented the root causes to prevent the failure from reoccurring.</w:t>
      </w:r>
    </w:p>
    <w:p>
      <w:pPr>
        <w:keepNext/>
        <w:spacing w:before="200" w:after="80"/>
      </w:pPr>
      <w:r>
        <w:rPr>
          <w:rFonts w:ascii="Calibri" w:hAnsi="Calibri"/>
          <w:b/>
          <w:color w:val="2B2B2B"/>
          <w:sz w:val="22"/>
        </w:rPr>
        <w:t>Q22: How do you prioritize tasks when multiple high-severity database support tickets arrive simultaneously?</w:t>
      </w:r>
    </w:p>
    <w:p>
      <w:pPr>
        <w:spacing w:before="0" w:after="160" w:line="276" w:lineRule="auto"/>
      </w:pPr>
      <w:r>
        <w:rPr>
          <w:rFonts w:ascii="Calibri" w:hAnsi="Calibri"/>
          <w:color w:val="333333"/>
          <w:sz w:val="22"/>
        </w:rPr>
        <w:t>Assess the business impact of each ticket. Prioritize issues that block production data lines or affect multiple users first, then work through remaining items sequentially.</w:t>
      </w:r>
    </w:p>
    <w:p>
      <w:pPr>
        <w:keepNext/>
        <w:spacing w:before="200" w:after="80"/>
      </w:pPr>
      <w:r>
        <w:rPr>
          <w:rFonts w:ascii="Calibri" w:hAnsi="Calibri"/>
          <w:b/>
          <w:color w:val="2B2B2B"/>
          <w:sz w:val="22"/>
        </w:rPr>
        <w:t>Q23: Describe a time you had to learn a new tool or cloud technology under a tight deadline.</w:t>
      </w:r>
    </w:p>
    <w:p>
      <w:pPr>
        <w:spacing w:before="0" w:after="160" w:line="276" w:lineRule="auto"/>
      </w:pPr>
      <w:r>
        <w:rPr>
          <w:rFonts w:ascii="Calibri" w:hAnsi="Calibri"/>
          <w:color w:val="333333"/>
          <w:sz w:val="22"/>
        </w:rPr>
        <w:t>Immerse myself in official documentation, build a basic end-to-end sandbox pipeline to test core features, and consult experienced peers to grasp best practices quickly.</w:t>
      </w:r>
    </w:p>
    <w:p>
      <w:pPr>
        <w:keepNext/>
        <w:spacing w:before="200" w:after="80"/>
      </w:pPr>
      <w:r>
        <w:rPr>
          <w:rFonts w:ascii="Calibri" w:hAnsi="Calibri"/>
          <w:b/>
          <w:color w:val="2B2B2B"/>
          <w:sz w:val="22"/>
        </w:rPr>
        <w:t>Q24: How do you maintain focus and quality when project requirements shift abruptly mid-week?</w:t>
      </w:r>
    </w:p>
    <w:p>
      <w:pPr>
        <w:spacing w:before="0" w:after="160" w:line="276" w:lineRule="auto"/>
      </w:pPr>
      <w:r>
        <w:rPr>
          <w:rFonts w:ascii="Calibri" w:hAnsi="Calibri"/>
          <w:color w:val="333333"/>
          <w:sz w:val="22"/>
        </w:rPr>
        <w:t>Accept the change as a natural project variable. Pause to review the new system requirements, update my immediate tasks, and proceed with execution without dwelling on the pivot.</w:t>
      </w:r>
    </w:p>
    <w:p>
      <w:pPr>
        <w:keepNext/>
        <w:spacing w:before="200" w:after="80"/>
      </w:pPr>
      <w:r>
        <w:rPr>
          <w:rFonts w:ascii="Calibri" w:hAnsi="Calibri"/>
          <w:b/>
          <w:color w:val="2B2B2B"/>
          <w:sz w:val="22"/>
        </w:rPr>
        <w:t>Q25: Tell me about an ambiguous technical problem where you had no clear instructions or guidelines.</w:t>
      </w:r>
    </w:p>
    <w:p>
      <w:pPr>
        <w:spacing w:before="0" w:after="160" w:line="276" w:lineRule="auto"/>
      </w:pPr>
      <w:r>
        <w:rPr>
          <w:rFonts w:ascii="Calibri" w:hAnsi="Calibri"/>
          <w:color w:val="333333"/>
          <w:sz w:val="22"/>
        </w:rPr>
        <w:t>Break the problem down into manageable parts. Research historical logs, test small components in a local environment, and use the findings to build a clear solution path.</w:t>
      </w:r>
    </w:p>
    <w:p>
      <w:pPr>
        <w:keepNext/>
        <w:spacing w:before="200" w:after="80"/>
      </w:pPr>
      <w:r>
        <w:rPr>
          <w:rFonts w:ascii="Calibri" w:hAnsi="Calibri"/>
          <w:b/>
          <w:color w:val="2B2B2B"/>
          <w:sz w:val="22"/>
        </w:rPr>
        <w:t>Q26: What do you do when you realize a data infrastructure change you deployed caused an error?</w:t>
      </w:r>
    </w:p>
    <w:p>
      <w:pPr>
        <w:spacing w:before="0" w:after="160" w:line="276" w:lineRule="auto"/>
      </w:pPr>
      <w:r>
        <w:rPr>
          <w:rFonts w:ascii="Calibri" w:hAnsi="Calibri"/>
          <w:color w:val="333333"/>
          <w:sz w:val="22"/>
        </w:rPr>
        <w:t>Roll back the update immediately to stabilize the production environment. Investigate the failure logs in a staging environment, fix the issue, and re-test before deploying again.</w:t>
      </w:r>
    </w:p>
    <w:p>
      <w:pPr>
        <w:keepNext/>
        <w:spacing w:before="200" w:after="80"/>
      </w:pPr>
      <w:r>
        <w:rPr>
          <w:rFonts w:ascii="Calibri" w:hAnsi="Calibri"/>
          <w:b/>
          <w:color w:val="2B2B2B"/>
          <w:sz w:val="22"/>
        </w:rPr>
        <w:t>Q27: How do you handle work-related stress during heavy production migrations or tight release windows?</w:t>
      </w:r>
    </w:p>
    <w:p>
      <w:pPr>
        <w:spacing w:before="0" w:after="160" w:line="276" w:lineRule="auto"/>
      </w:pPr>
      <w:r>
        <w:rPr>
          <w:rFonts w:ascii="Calibri" w:hAnsi="Calibri"/>
          <w:color w:val="333333"/>
          <w:sz w:val="22"/>
        </w:rPr>
        <w:t>Break complex deployments down into checklist items, stay organized, take short mental resets, and maintain clear communication with the team regarding progress status.</w:t>
      </w:r>
    </w:p>
    <w:p>
      <w:pPr>
        <w:keepNext/>
        <w:spacing w:before="200" w:after="80"/>
      </w:pPr>
      <w:r>
        <w:rPr>
          <w:rFonts w:ascii="Calibri" w:hAnsi="Calibri"/>
          <w:b/>
          <w:color w:val="2B2B2B"/>
          <w:sz w:val="22"/>
        </w:rPr>
        <w:t>Q28: Describe a time you failed to solve a technical issue on your first attempt. What did you do next?</w:t>
      </w:r>
    </w:p>
    <w:p>
      <w:pPr>
        <w:spacing w:before="0" w:after="160" w:line="276" w:lineRule="auto"/>
      </w:pPr>
      <w:r>
        <w:rPr>
          <w:rFonts w:ascii="Calibri" w:hAnsi="Calibri"/>
          <w:color w:val="333333"/>
          <w:sz w:val="22"/>
        </w:rPr>
        <w:t>Step back to review my initial assumptions, look for alternative angles in system logs, research community solutions, and reach out to team members to collaborate on a fix.</w:t>
      </w:r>
    </w:p>
    <w:p>
      <w:pPr>
        <w:keepNext/>
        <w:spacing w:before="200" w:after="80"/>
      </w:pPr>
      <w:r>
        <w:rPr>
          <w:rFonts w:ascii="Calibri" w:hAnsi="Calibri"/>
          <w:b/>
          <w:color w:val="2B2B2B"/>
          <w:sz w:val="22"/>
        </w:rPr>
        <w:t>Q29: How do you stay updated with rapidly evolving trends in data engineering and cloud architectures?</w:t>
      </w:r>
    </w:p>
    <w:p>
      <w:pPr>
        <w:spacing w:before="0" w:after="160" w:line="276" w:lineRule="auto"/>
      </w:pPr>
      <w:r>
        <w:rPr>
          <w:rFonts w:ascii="Calibri" w:hAnsi="Calibri"/>
          <w:color w:val="333333"/>
          <w:sz w:val="22"/>
        </w:rPr>
        <w:t>Follow reputable engineering blogs, contribute to personal technical projects, and review open-source updates during structured personal development time.</w:t>
      </w:r>
    </w:p>
    <w:p>
      <w:pPr>
        <w:keepNext/>
        <w:spacing w:before="200" w:after="80"/>
      </w:pPr>
      <w:r>
        <w:rPr>
          <w:rFonts w:ascii="Calibri" w:hAnsi="Calibri"/>
          <w:b/>
          <w:color w:val="2B2B2B"/>
          <w:sz w:val="22"/>
        </w:rPr>
        <w:t>Q30: What do you do if you are assigned a task using a programming language or framework you have never used?</w:t>
      </w:r>
    </w:p>
    <w:p>
      <w:pPr>
        <w:spacing w:before="0" w:after="160" w:line="276" w:lineRule="auto"/>
      </w:pPr>
      <w:r>
        <w:rPr>
          <w:rFonts w:ascii="Calibri" w:hAnsi="Calibri"/>
          <w:color w:val="333333"/>
          <w:sz w:val="22"/>
        </w:rPr>
        <w:t>Map its syntax back to core logic fundamentals I already know, use code templates to understand structure, and run basic test files to verify my understanding.</w:t>
      </w:r>
    </w:p>
    <w:p>
      <w:pPr>
        <w:keepNext/>
        <w:spacing w:before="320" w:after="120"/>
      </w:pPr>
      <w:r>
        <w:rPr>
          <w:rFonts w:ascii="Calibri" w:hAnsi="Calibri"/>
          <w:b/>
          <w:color w:val="1F4E79"/>
          <w:sz w:val="28"/>
        </w:rPr>
        <w:t>Category 4: Decision-Making &amp; Critical Problem-Solving</w:t>
      </w:r>
    </w:p>
    <w:p>
      <w:pPr>
        <w:keepNext/>
        <w:spacing w:before="200" w:after="80"/>
      </w:pPr>
      <w:r>
        <w:rPr>
          <w:rFonts w:ascii="Calibri" w:hAnsi="Calibri"/>
          <w:b/>
          <w:color w:val="2B2B2B"/>
          <w:sz w:val="22"/>
        </w:rPr>
        <w:t>Q31: Explain your structured approach to resolving a critical data pipeline bottleneck.</w:t>
      </w:r>
    </w:p>
    <w:p>
      <w:pPr>
        <w:spacing w:before="0" w:after="160" w:line="276" w:lineRule="auto"/>
      </w:pPr>
      <w:r>
        <w:rPr>
          <w:rFonts w:ascii="Calibri" w:hAnsi="Calibri"/>
          <w:color w:val="333333"/>
          <w:sz w:val="22"/>
        </w:rPr>
        <w:t>Identify where the bottleneck is occurring using metrics, check system configurations, isolate the root cause, and test performance changes in a safe environment.</w:t>
      </w:r>
    </w:p>
    <w:p>
      <w:pPr>
        <w:keepNext/>
        <w:spacing w:before="200" w:after="80"/>
      </w:pPr>
      <w:r>
        <w:rPr>
          <w:rFonts w:ascii="Calibri" w:hAnsi="Calibri"/>
          <w:b/>
          <w:color w:val="2B2B2B"/>
          <w:sz w:val="22"/>
        </w:rPr>
        <w:t>Q32: How do you balance the trade-off between writing perfect, clean code vs. meeting a tight delivery deadline?</w:t>
      </w:r>
    </w:p>
    <w:p>
      <w:pPr>
        <w:spacing w:before="0" w:after="160" w:line="276" w:lineRule="auto"/>
      </w:pPr>
      <w:r>
        <w:rPr>
          <w:rFonts w:ascii="Calibri" w:hAnsi="Calibri"/>
          <w:color w:val="333333"/>
          <w:sz w:val="22"/>
        </w:rPr>
        <w:t>Focus on building a reliable, stable system that meets core performance metrics first. Use clear code structures, and plan a follow-up task to refine the code during maintenance windows.</w:t>
      </w:r>
    </w:p>
    <w:p>
      <w:pPr>
        <w:keepNext/>
        <w:spacing w:before="200" w:after="80"/>
      </w:pPr>
      <w:r>
        <w:rPr>
          <w:rFonts w:ascii="Calibri" w:hAnsi="Calibri"/>
          <w:b/>
          <w:color w:val="2B2B2B"/>
          <w:sz w:val="22"/>
        </w:rPr>
        <w:t>Q33: Describe a time you made an incorrect technical decision. How did you discover and correct it?</w:t>
      </w:r>
    </w:p>
    <w:p>
      <w:pPr>
        <w:spacing w:before="0" w:after="160" w:line="276" w:lineRule="auto"/>
      </w:pPr>
      <w:r>
        <w:rPr>
          <w:rFonts w:ascii="Calibri" w:hAnsi="Calibri"/>
          <w:color w:val="333333"/>
          <w:sz w:val="22"/>
        </w:rPr>
        <w:t>Discovered the logic error during post-deployment monitoring. Took responsibility, updated the pipeline parameters immediately, and added extra automated data checks to prevent a recurrence.</w:t>
      </w:r>
    </w:p>
    <w:p>
      <w:pPr>
        <w:keepNext/>
        <w:spacing w:before="200" w:after="80"/>
      </w:pPr>
      <w:r>
        <w:rPr>
          <w:rFonts w:ascii="Calibri" w:hAnsi="Calibri"/>
          <w:b/>
          <w:color w:val="2B2B2B"/>
          <w:sz w:val="22"/>
        </w:rPr>
        <w:t>Q34: How do you decide whether to build a custom internal data tool or use an existing vendor solution?</w:t>
      </w:r>
    </w:p>
    <w:p>
      <w:pPr>
        <w:spacing w:before="0" w:after="160" w:line="276" w:lineRule="auto"/>
      </w:pPr>
      <w:r>
        <w:rPr>
          <w:rFonts w:ascii="Calibri" w:hAnsi="Calibri"/>
          <w:color w:val="333333"/>
          <w:sz w:val="22"/>
        </w:rPr>
        <w:t>Evaluate the total cost, maintenance needs, and setup times. If a pre-built tool fits our core needs safely, I prefer it to save engineering time for unique project goals.</w:t>
      </w:r>
    </w:p>
    <w:p>
      <w:pPr>
        <w:keepNext/>
        <w:spacing w:before="200" w:after="80"/>
      </w:pPr>
      <w:r>
        <w:rPr>
          <w:rFonts w:ascii="Calibri" w:hAnsi="Calibri"/>
          <w:b/>
          <w:color w:val="2B2B2B"/>
          <w:sz w:val="22"/>
        </w:rPr>
        <w:t>Q35: Tell me about a time you used data logs to convince management to change a project path.</w:t>
      </w:r>
    </w:p>
    <w:p>
      <w:pPr>
        <w:spacing w:before="0" w:after="160" w:line="276" w:lineRule="auto"/>
      </w:pPr>
      <w:r>
        <w:rPr>
          <w:rFonts w:ascii="Calibri" w:hAnsi="Calibri"/>
          <w:color w:val="333333"/>
          <w:sz w:val="22"/>
        </w:rPr>
        <w:t>Analyzed system performance logs to show clear memory bottlenecks under current methods, presenting the findings to justify shifting toward a more scalable approach.</w:t>
      </w:r>
    </w:p>
    <w:p>
      <w:pPr>
        <w:keepNext/>
        <w:spacing w:before="200" w:after="80"/>
      </w:pPr>
      <w:r>
        <w:rPr>
          <w:rFonts w:ascii="Calibri" w:hAnsi="Calibri"/>
          <w:b/>
          <w:color w:val="2B2B2B"/>
          <w:sz w:val="22"/>
        </w:rPr>
        <w:t>Q36: What is your process for evaluating risk before running a major database schema modification?</w:t>
      </w:r>
    </w:p>
    <w:p>
      <w:pPr>
        <w:spacing w:before="0" w:after="160" w:line="276" w:lineRule="auto"/>
      </w:pPr>
      <w:r>
        <w:rPr>
          <w:rFonts w:ascii="Calibri" w:hAnsi="Calibri"/>
          <w:color w:val="333333"/>
          <w:sz w:val="22"/>
        </w:rPr>
        <w:t>Review the change in an isolated staging environment, verify full backups are active, and write a complete rollback script to ensure a quick recovery path if issues arise.</w:t>
      </w:r>
    </w:p>
    <w:p>
      <w:pPr>
        <w:keepNext/>
        <w:spacing w:before="200" w:after="80"/>
      </w:pPr>
      <w:r>
        <w:rPr>
          <w:rFonts w:ascii="Calibri" w:hAnsi="Calibri"/>
          <w:b/>
          <w:color w:val="2B2B2B"/>
          <w:sz w:val="22"/>
        </w:rPr>
        <w:t>Q37: How do you handle a situation where you lack the complete data needed to make an urgent technical decision?</w:t>
      </w:r>
    </w:p>
    <w:p>
      <w:pPr>
        <w:spacing w:before="0" w:after="160" w:line="276" w:lineRule="auto"/>
      </w:pPr>
      <w:r>
        <w:rPr>
          <w:rFonts w:ascii="Calibri" w:hAnsi="Calibri"/>
          <w:color w:val="333333"/>
          <w:sz w:val="22"/>
        </w:rPr>
        <w:t>Gather the best available system metrics, evaluate potential risks, choose the safest reversible option, and monitor performance closely to adapt as needed.</w:t>
      </w:r>
    </w:p>
    <w:p>
      <w:pPr>
        <w:keepNext/>
        <w:spacing w:before="200" w:after="80"/>
      </w:pPr>
      <w:r>
        <w:rPr>
          <w:rFonts w:ascii="Calibri" w:hAnsi="Calibri"/>
          <w:b/>
          <w:color w:val="2B2B2B"/>
          <w:sz w:val="22"/>
        </w:rPr>
        <w:t>Q38: Describe a time you noticed an engineering inefficiency that others had overlooked.</w:t>
      </w:r>
    </w:p>
    <w:p>
      <w:pPr>
        <w:spacing w:before="0" w:after="160" w:line="276" w:lineRule="auto"/>
      </w:pPr>
      <w:r>
        <w:rPr>
          <w:rFonts w:ascii="Calibri" w:hAnsi="Calibri"/>
          <w:color w:val="333333"/>
          <w:sz w:val="22"/>
        </w:rPr>
        <w:t>Identified redundant query patterns that were consuming excess warehouse resources, and consolidated the extraction logic to save computing power.</w:t>
      </w:r>
    </w:p>
    <w:p>
      <w:pPr>
        <w:keepNext/>
        <w:spacing w:before="200" w:after="80"/>
      </w:pPr>
      <w:r>
        <w:rPr>
          <w:rFonts w:ascii="Calibri" w:hAnsi="Calibri"/>
          <w:b/>
          <w:color w:val="2B2B2B"/>
          <w:sz w:val="22"/>
        </w:rPr>
        <w:t>Q39: How do you determine when a legacy data pipeline requires a full rebuild instead of a patch fix?</w:t>
      </w:r>
    </w:p>
    <w:p>
      <w:pPr>
        <w:spacing w:before="0" w:after="160" w:line="276" w:lineRule="auto"/>
      </w:pPr>
      <w:r>
        <w:rPr>
          <w:rFonts w:ascii="Calibri" w:hAnsi="Calibri"/>
          <w:color w:val="333333"/>
          <w:sz w:val="22"/>
        </w:rPr>
        <w:t>Track maintenance overhead. When minor fixes take more time than a clean rewrite, or the current structure cannot scale with incoming data, a rebuild is justified.</w:t>
      </w:r>
    </w:p>
    <w:p>
      <w:pPr>
        <w:keepNext/>
        <w:spacing w:before="200" w:after="80"/>
      </w:pPr>
      <w:r>
        <w:rPr>
          <w:rFonts w:ascii="Calibri" w:hAnsi="Calibri"/>
          <w:b/>
          <w:color w:val="2B2B2B"/>
          <w:sz w:val="22"/>
        </w:rPr>
        <w:t>Q40: How do you choose the right data storage format (e.g., Parquet vs. CSV) for an analytics project?</w:t>
      </w:r>
    </w:p>
    <w:p>
      <w:pPr>
        <w:spacing w:before="0" w:after="160" w:line="276" w:lineRule="auto"/>
      </w:pPr>
      <w:r>
        <w:rPr>
          <w:rFonts w:ascii="Calibri" w:hAnsi="Calibri"/>
          <w:color w:val="333333"/>
          <w:sz w:val="22"/>
        </w:rPr>
        <w:t>Evaluate how the data will be used. For heavy analytical queries over large tables, I choose Parquet for its compression and column-filtering advantages to save time and costs.</w:t>
      </w:r>
    </w:p>
    <w:p>
      <w:pPr>
        <w:keepNext/>
        <w:spacing w:before="320" w:after="120"/>
      </w:pPr>
      <w:r>
        <w:rPr>
          <w:rFonts w:ascii="Calibri" w:hAnsi="Calibri"/>
          <w:b/>
          <w:color w:val="1F4E79"/>
          <w:sz w:val="28"/>
        </w:rPr>
        <w:t>Category 5: Leadership, Influence &amp; Project Management</w:t>
      </w:r>
    </w:p>
    <w:p>
      <w:pPr>
        <w:keepNext/>
        <w:spacing w:before="200" w:after="80"/>
      </w:pPr>
      <w:r>
        <w:rPr>
          <w:rFonts w:ascii="Calibri" w:hAnsi="Calibri"/>
          <w:b/>
          <w:color w:val="2B2B2B"/>
          <w:sz w:val="22"/>
        </w:rPr>
        <w:t>Q41: How do you drive project momentum when team enthusiasm or clarity starts to drop?</w:t>
      </w:r>
    </w:p>
    <w:p>
      <w:pPr>
        <w:spacing w:before="0" w:after="160" w:line="276" w:lineRule="auto"/>
      </w:pPr>
      <w:r>
        <w:rPr>
          <w:rFonts w:ascii="Calibri" w:hAnsi="Calibri"/>
          <w:color w:val="333333"/>
          <w:sz w:val="22"/>
        </w:rPr>
        <w:t>Break large, intimidating milestones down into clear, manageable tasks, highlight quick wins, and clarify how each person's work directly impacts project success.</w:t>
      </w:r>
    </w:p>
    <w:p>
      <w:pPr>
        <w:keepNext/>
        <w:spacing w:before="200" w:after="80"/>
      </w:pPr>
      <w:r>
        <w:rPr>
          <w:rFonts w:ascii="Calibri" w:hAnsi="Calibri"/>
          <w:b/>
          <w:color w:val="2B2B2B"/>
          <w:sz w:val="22"/>
        </w:rPr>
        <w:t>Q42: Tell me about a time you mentored a colleague. What approach did you take, and what was the outcome?</w:t>
      </w:r>
    </w:p>
    <w:p>
      <w:pPr>
        <w:spacing w:before="0" w:after="160" w:line="276" w:lineRule="auto"/>
      </w:pPr>
      <w:r>
        <w:rPr>
          <w:rFonts w:ascii="Calibri" w:hAnsi="Calibri"/>
          <w:color w:val="333333"/>
          <w:sz w:val="22"/>
        </w:rPr>
        <w:t>Guided them through troubleshooting steps instead of giving the answer directly, helping them build independent problem-solving confidence and system familiarity.</w:t>
      </w:r>
    </w:p>
    <w:p>
      <w:pPr>
        <w:keepNext/>
        <w:spacing w:before="200" w:after="80"/>
      </w:pPr>
      <w:r>
        <w:rPr>
          <w:rFonts w:ascii="Calibri" w:hAnsi="Calibri"/>
          <w:b/>
          <w:color w:val="2B2B2B"/>
          <w:sz w:val="22"/>
        </w:rPr>
        <w:t>Q43: How do you manage upward communication when you know a project will miss its target deadline?</w:t>
      </w:r>
    </w:p>
    <w:p>
      <w:pPr>
        <w:spacing w:before="0" w:after="160" w:line="276" w:lineRule="auto"/>
      </w:pPr>
      <w:r>
        <w:rPr>
          <w:rFonts w:ascii="Calibri" w:hAnsi="Calibri"/>
          <w:color w:val="333333"/>
          <w:sz w:val="22"/>
        </w:rPr>
        <w:t>Notify stakeholders early with a clear update. Explain the technical hurdles plainly and present realistic alternative delivery options with updated timelines.</w:t>
      </w:r>
    </w:p>
    <w:p>
      <w:pPr>
        <w:keepNext/>
        <w:spacing w:before="200" w:after="80"/>
      </w:pPr>
      <w:r>
        <w:rPr>
          <w:rFonts w:ascii="Calibri" w:hAnsi="Calibri"/>
          <w:b/>
          <w:color w:val="2B2B2B"/>
          <w:sz w:val="22"/>
        </w:rPr>
        <w:t>Q44: Describe a time you took ownership of a project outside your explicit responsibilities.</w:t>
      </w:r>
    </w:p>
    <w:p>
      <w:pPr>
        <w:spacing w:before="0" w:after="160" w:line="276" w:lineRule="auto"/>
      </w:pPr>
      <w:r>
        <w:rPr>
          <w:rFonts w:ascii="Calibri" w:hAnsi="Calibri"/>
          <w:color w:val="333333"/>
          <w:sz w:val="22"/>
        </w:rPr>
        <w:t>Noticed an undocumented pipeline setup that was causing frequent onboarding delays, so I took the initiative to map out the entire environment configuration for the team.</w:t>
      </w:r>
    </w:p>
    <w:p>
      <w:pPr>
        <w:keepNext/>
        <w:spacing w:before="200" w:after="80"/>
      </w:pPr>
      <w:r>
        <w:rPr>
          <w:rFonts w:ascii="Calibri" w:hAnsi="Calibri"/>
          <w:b/>
          <w:color w:val="2B2B2B"/>
          <w:sz w:val="22"/>
        </w:rPr>
        <w:t>Q45: How do you handle pushback from an executive stakeholder regarding infrastructure costs?</w:t>
      </w:r>
    </w:p>
    <w:p>
      <w:pPr>
        <w:spacing w:before="0" w:after="160" w:line="276" w:lineRule="auto"/>
      </w:pPr>
      <w:r>
        <w:rPr>
          <w:rFonts w:ascii="Calibri" w:hAnsi="Calibri"/>
          <w:color w:val="333333"/>
          <w:sz w:val="22"/>
        </w:rPr>
        <w:t>Translate system expenses into clear business metrics, demonstrating how the current infrastructure prevents data loss and supports stable daily reporting lines.</w:t>
      </w:r>
    </w:p>
    <w:p>
      <w:pPr>
        <w:keepNext/>
        <w:spacing w:before="200" w:after="80"/>
      </w:pPr>
      <w:r>
        <w:rPr>
          <w:rFonts w:ascii="Calibri" w:hAnsi="Calibri"/>
          <w:b/>
          <w:color w:val="2B2B2B"/>
          <w:sz w:val="22"/>
        </w:rPr>
        <w:t>Q46: What is your strategy for delegating technical tasks within a collaborative team project?</w:t>
      </w:r>
    </w:p>
    <w:p>
      <w:pPr>
        <w:spacing w:before="0" w:after="160" w:line="276" w:lineRule="auto"/>
      </w:pPr>
      <w:r>
        <w:rPr>
          <w:rFonts w:ascii="Calibri" w:hAnsi="Calibri"/>
          <w:color w:val="333333"/>
          <w:sz w:val="22"/>
        </w:rPr>
        <w:t>Align project requirements with individual strengths and learning goals, ensuring clear ownership boundaries and keeping communication lines open for support.</w:t>
      </w:r>
    </w:p>
    <w:p>
      <w:pPr>
        <w:keepNext/>
        <w:spacing w:before="200" w:after="80"/>
      </w:pPr>
      <w:r>
        <w:rPr>
          <w:rFonts w:ascii="Calibri" w:hAnsi="Calibri"/>
          <w:b/>
          <w:color w:val="2B2B2B"/>
          <w:sz w:val="22"/>
        </w:rPr>
        <w:t>Q47: Describe how you manage competing priorities from two different business departments.</w:t>
      </w:r>
    </w:p>
    <w:p>
      <w:pPr>
        <w:spacing w:before="0" w:after="160" w:line="276" w:lineRule="auto"/>
      </w:pPr>
      <w:r>
        <w:rPr>
          <w:rFonts w:ascii="Calibri" w:hAnsi="Calibri"/>
          <w:color w:val="333333"/>
          <w:sz w:val="22"/>
        </w:rPr>
        <w:t>Bring both teams to a single prioritization alignment meeting to review resource limits, helping them agree on an objective schedule based on overall business value.</w:t>
      </w:r>
    </w:p>
    <w:p>
      <w:pPr>
        <w:keepNext/>
        <w:spacing w:before="200" w:after="80"/>
      </w:pPr>
      <w:r>
        <w:rPr>
          <w:rFonts w:ascii="Calibri" w:hAnsi="Calibri"/>
          <w:b/>
          <w:color w:val="2B2B2B"/>
          <w:sz w:val="22"/>
        </w:rPr>
        <w:t>Q48: How do you foster a culture of thorough technical documentation within an engineering team?</w:t>
      </w:r>
    </w:p>
    <w:p>
      <w:pPr>
        <w:spacing w:before="0" w:after="160" w:line="276" w:lineRule="auto"/>
      </w:pPr>
      <w:r>
        <w:rPr>
          <w:rFonts w:ascii="Calibri" w:hAnsi="Calibri"/>
          <w:color w:val="333333"/>
          <w:sz w:val="22"/>
        </w:rPr>
        <w:t>Lead by example by keeping my own code and pipeline layouts cleanly documented, and integrate document updates directly into our sprint review checklist.</w:t>
      </w:r>
    </w:p>
    <w:p>
      <w:pPr>
        <w:keepNext/>
        <w:spacing w:before="200" w:after="80"/>
      </w:pPr>
      <w:r>
        <w:rPr>
          <w:rFonts w:ascii="Calibri" w:hAnsi="Calibri"/>
          <w:b/>
          <w:color w:val="2B2B2B"/>
          <w:sz w:val="22"/>
        </w:rPr>
        <w:t>Q49: Tell me about a time you had to influence a team to adopt a new development workflow or standard.</w:t>
      </w:r>
    </w:p>
    <w:p>
      <w:pPr>
        <w:spacing w:before="0" w:after="160" w:line="276" w:lineRule="auto"/>
      </w:pPr>
      <w:r>
        <w:rPr>
          <w:rFonts w:ascii="Calibri" w:hAnsi="Calibri"/>
          <w:color w:val="333333"/>
          <w:sz w:val="22"/>
        </w:rPr>
        <w:t>Highlight the practical benefits first, like fewer deployment errors or time saved during reviews, and host a quick demo to make the transition straightforward.</w:t>
      </w:r>
    </w:p>
    <w:p>
      <w:pPr>
        <w:keepNext/>
        <w:spacing w:before="200" w:after="80"/>
      </w:pPr>
      <w:r>
        <w:rPr>
          <w:rFonts w:ascii="Calibri" w:hAnsi="Calibri"/>
          <w:b/>
          <w:color w:val="2B2B2B"/>
          <w:sz w:val="22"/>
        </w:rPr>
        <w:t>Q50: How do you measure the ultimate success of a technical data engineering project?</w:t>
      </w:r>
    </w:p>
    <w:p>
      <w:pPr>
        <w:spacing w:before="0" w:after="160" w:line="276" w:lineRule="auto"/>
      </w:pPr>
      <w:r>
        <w:rPr>
          <w:rFonts w:ascii="Calibri" w:hAnsi="Calibri"/>
          <w:color w:val="333333"/>
          <w:sz w:val="22"/>
        </w:rPr>
        <w:t>Evaluate both technical metrics and business satisfaction—ensuring the system runs within performance limits, saves operational costs, and delivers accurate data reliably.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