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E7D77" w14:textId="7A87CDA9" w:rsidR="006D6E2D" w:rsidRPr="006D6E2D" w:rsidRDefault="006D6E2D" w:rsidP="006D6E2D">
      <w:pPr>
        <w:jc w:val="center"/>
        <w:rPr>
          <w:rFonts w:ascii="Calibri" w:eastAsia="Times New Roman" w:hAnsi="Calibri" w:cs="Times New Roman"/>
          <w:b/>
          <w:color w:val="000000"/>
          <w:sz w:val="52"/>
          <w:szCs w:val="52"/>
        </w:rPr>
      </w:pPr>
      <w:proofErr w:type="spellStart"/>
      <w:r w:rsidRPr="006D6E2D">
        <w:rPr>
          <w:rFonts w:ascii="Calibri" w:eastAsia="Times New Roman" w:hAnsi="Calibri" w:cs="Times New Roman"/>
          <w:b/>
          <w:color w:val="000000"/>
          <w:sz w:val="52"/>
          <w:szCs w:val="52"/>
        </w:rPr>
        <w:t>Fields</w:t>
      </w:r>
      <w:proofErr w:type="spellEnd"/>
      <w:r w:rsidRPr="006D6E2D">
        <w:rPr>
          <w:rFonts w:ascii="Calibri" w:eastAsia="Times New Roman" w:hAnsi="Calibri" w:cs="Times New Roman"/>
          <w:b/>
          <w:color w:val="000000"/>
          <w:sz w:val="52"/>
          <w:szCs w:val="52"/>
        </w:rPr>
        <w:t xml:space="preserve"> </w:t>
      </w:r>
      <w:proofErr w:type="spellStart"/>
      <w:r w:rsidRPr="006D6E2D">
        <w:rPr>
          <w:rFonts w:ascii="Calibri" w:eastAsia="Times New Roman" w:hAnsi="Calibri" w:cs="Times New Roman"/>
          <w:b/>
          <w:color w:val="000000"/>
          <w:sz w:val="52"/>
          <w:szCs w:val="52"/>
        </w:rPr>
        <w:t>Description</w:t>
      </w:r>
      <w:proofErr w:type="spellEnd"/>
    </w:p>
    <w:tbl>
      <w:tblPr>
        <w:tblW w:w="11625" w:type="dxa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364"/>
      </w:tblGrid>
      <w:tr w:rsidR="006D6E2D" w:rsidRPr="00CA4D97" w14:paraId="232DC99D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A2CF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tweet_id_str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7E3A495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string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representation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the</w:t>
            </w:r>
            <w:proofErr w:type="gram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unique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identifier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for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Implementations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use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rather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than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the large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integer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in id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CA4D97" w14:paraId="156BBA21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4B93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tweet_created_at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D0C2171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UTC time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when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was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created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CA4D97" w14:paraId="39010938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41CD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tweet_text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079500E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actual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UTF-8 text of the status </w:t>
            </w:r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update</w:t>
            </w:r>
            <w:proofErr w:type="gram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See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> </w:t>
            </w:r>
            <w:hyperlink r:id="rId5" w:history="1">
              <w:proofErr w:type="spellStart"/>
              <w:r w:rsidRPr="00CA4D97">
                <w:rPr>
                  <w:rFonts w:ascii="Calibri" w:eastAsia="Times New Roman" w:hAnsi="Calibri" w:cs="Times New Roman"/>
                  <w:color w:val="000000"/>
                </w:rPr>
                <w:t>twitter</w:t>
              </w:r>
              <w:proofErr w:type="spellEnd"/>
              <w:r w:rsidRPr="00CA4D97">
                <w:rPr>
                  <w:rFonts w:ascii="Calibri" w:eastAsia="Times New Roman" w:hAnsi="Calibri" w:cs="Times New Roman"/>
                  <w:color w:val="000000"/>
                </w:rPr>
                <w:t>-text</w:t>
              </w:r>
            </w:hyperlink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 for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details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on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what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characters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are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currently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considered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valid</w:t>
            </w:r>
            <w:proofErr w:type="spellEnd"/>
          </w:p>
        </w:tc>
      </w:tr>
      <w:tr w:rsidR="006D6E2D" w:rsidRPr="00CA4D97" w14:paraId="57DCC356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84E7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tweet_source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5B690C5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Utility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used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to post the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an HTML-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formatted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string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Tweets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from the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Twitter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website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have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a source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value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of web.</w:t>
            </w:r>
            <w:proofErr w:type="gramEnd"/>
          </w:p>
        </w:tc>
      </w:tr>
      <w:tr w:rsidR="006D6E2D" w:rsidRPr="00CA4D97" w14:paraId="56893E91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980D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tweet_hashtags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B5C1472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Represents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hashtags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which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have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been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parsed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out of the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text.</w:t>
            </w:r>
          </w:p>
        </w:tc>
      </w:tr>
      <w:tr w:rsidR="006D6E2D" w:rsidRPr="00CA4D97" w14:paraId="737C527C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22C1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tweet_urls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06C3D67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Represents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URLs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included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in the text of a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6D6E2D" w:rsidRPr="00CA4D97" w14:paraId="1EE5F0A9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567D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tweet_user_mentions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7839B34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Represents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other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Twitter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users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mentioned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in the text of </w:t>
            </w:r>
            <w:proofErr w:type="gramStart"/>
            <w:r w:rsidRPr="009A3DE7">
              <w:rPr>
                <w:rFonts w:ascii="Calibri" w:eastAsia="Times New Roman" w:hAnsi="Calibri" w:cs="Times New Roman"/>
                <w:color w:val="000000"/>
              </w:rPr>
              <w:t>the</w:t>
            </w:r>
            <w:proofErr w:type="gram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CA4D97" w14:paraId="36FD3DF1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43E8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tweet_media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390042F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Represents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media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elements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uploaded</w:t>
            </w:r>
            <w:proofErr w:type="spellEnd"/>
            <w:r w:rsidRPr="009A3DE7">
              <w:rPr>
                <w:rFonts w:ascii="Calibri" w:eastAsia="Times New Roman" w:hAnsi="Calibri" w:cs="Times New Roman"/>
                <w:color w:val="000000"/>
              </w:rPr>
              <w:t xml:space="preserve"> with the </w:t>
            </w:r>
            <w:proofErr w:type="spellStart"/>
            <w:r w:rsidRPr="009A3DE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CA4D97" w14:paraId="7423FF2C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093D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tweet_in_reply_to_screen_name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2F535F6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If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represented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a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reply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field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will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contain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the screen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of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original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Tweet’s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author</w:t>
            </w:r>
            <w:proofErr w:type="spellEnd"/>
            <w:proofErr w:type="gramEnd"/>
            <w:r w:rsidRPr="00626A8D">
              <w:rPr>
                <w:rFonts w:ascii="Calibri" w:eastAsia="Times New Roman" w:hAnsi="Calibri" w:cs="Times New Roman"/>
                <w:color w:val="000000"/>
              </w:rPr>
              <w:t>. </w:t>
            </w:r>
          </w:p>
        </w:tc>
      </w:tr>
      <w:tr w:rsidR="006D6E2D" w:rsidRPr="00CA4D97" w14:paraId="77357F5C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2EE7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tweet_in_reply_to_status_id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C710764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If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represented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a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reply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field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will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contain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integer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representation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of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original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Tweet’s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ID.</w:t>
            </w:r>
            <w:proofErr w:type="gramEnd"/>
          </w:p>
        </w:tc>
      </w:tr>
      <w:tr w:rsidR="006D6E2D" w:rsidRPr="00CA4D97" w14:paraId="29B7DB07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EC2C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tweet_retweeted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66848A6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Users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can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amplify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the broadcast of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Tweets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authored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by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other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users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by </w:t>
            </w:r>
            <w:hyperlink r:id="rId6" w:history="1">
              <w:proofErr w:type="spellStart"/>
              <w:r w:rsidRPr="00626A8D">
                <w:rPr>
                  <w:rFonts w:ascii="Calibri" w:eastAsia="Times New Roman" w:hAnsi="Calibri" w:cs="Times New Roman"/>
                  <w:color w:val="000000"/>
                </w:rPr>
                <w:t>retweeting</w:t>
              </w:r>
              <w:proofErr w:type="spellEnd"/>
            </w:hyperlink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 . </w:t>
            </w:r>
            <w:proofErr w:type="spellStart"/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>Retweets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can be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distinguished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from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typical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Tweets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by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existence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of a 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retweeted_status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attribute</w:t>
            </w:r>
            <w:proofErr w:type="spellEnd"/>
            <w:proofErr w:type="gram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attribute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contains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a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representation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of the 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original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that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was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retweeted</w:t>
            </w:r>
            <w:proofErr w:type="spellEnd"/>
            <w:proofErr w:type="gramEnd"/>
            <w:r w:rsidRPr="00626A8D">
              <w:rPr>
                <w:rFonts w:ascii="Calibri" w:eastAsia="Times New Roman" w:hAnsi="Calibri" w:cs="Times New Roman"/>
                <w:color w:val="000000"/>
              </w:rPr>
              <w:t>.  (Yes/No)</w:t>
            </w:r>
          </w:p>
        </w:tc>
      </w:tr>
      <w:tr w:rsidR="006D6E2D" w:rsidRPr="00CA4D97" w14:paraId="369ECB10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6367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tweet_retweeted_status_user_screen_name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FA4214F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The screen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handle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, or alias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that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identifies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themselves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with.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screen_names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are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unique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but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subject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spellEnd"/>
            <w:proofErr w:type="gram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. In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case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screen_name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of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that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post</w:t>
            </w:r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Retweetted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CA4D97" w14:paraId="730BDF2F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E5DB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tweet_retweeted_status_id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2DEA926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string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representation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of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the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unique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identifier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Retweetted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A4D97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CA4D97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6D6E2D" w:rsidRPr="00CA4D97" w14:paraId="7CF6B772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F9BF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user_id_str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0E2EEF9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string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representation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of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unique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identifier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for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User.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Implementations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use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rather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than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the large,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possibly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un-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consuma</w:t>
            </w:r>
            <w:proofErr w:type="gramEnd"/>
            <w:r w:rsidRPr="00626A8D">
              <w:rPr>
                <w:rFonts w:ascii="Calibri" w:eastAsia="Times New Roman" w:hAnsi="Calibri" w:cs="Times New Roman"/>
                <w:color w:val="000000"/>
              </w:rPr>
              <w:t>ble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integer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in id.</w:t>
            </w:r>
          </w:p>
        </w:tc>
      </w:tr>
      <w:tr w:rsidR="006D6E2D" w:rsidRPr="00CA4D97" w14:paraId="1DFD6B9D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8D52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user_name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78254D6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of the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they’ve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defined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>it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Not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necessarily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a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person’s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Typically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capped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>at</w:t>
            </w:r>
            <w:proofErr w:type="spellEnd"/>
            <w:proofErr w:type="gram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20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characters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but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subject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CA4D97" w14:paraId="304F36C4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1FA8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user_screen_name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1C93DA8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The screen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handle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, or alias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that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identifies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themselves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with.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screen_names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are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unique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but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subject</w:t>
            </w:r>
            <w:proofErr w:type="spell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proofErr w:type="spellStart"/>
            <w:r w:rsidRPr="00626A8D"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spellEnd"/>
            <w:proofErr w:type="gramEnd"/>
            <w:r w:rsidRPr="00626A8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6D6E2D" w:rsidRPr="006D6E2D" w14:paraId="3D59359C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C3C9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user_description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E07D3E7" w14:textId="77777777" w:rsidR="006D6E2D" w:rsidRPr="006D6E2D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 .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user-defined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UTF-8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string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describing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their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account.</w:t>
            </w:r>
          </w:p>
        </w:tc>
      </w:tr>
      <w:tr w:rsidR="006D6E2D" w:rsidRPr="006D6E2D" w14:paraId="08C3F33D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82B5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user_url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B2515D8" w14:textId="77777777" w:rsidR="006D6E2D" w:rsidRPr="006D6E2D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 .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A URL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provided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by 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in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association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with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their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profile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6D6E2D" w14:paraId="374E0231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10B3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user_followers_count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7287CF2" w14:textId="77777777" w:rsidR="006D6E2D" w:rsidRPr="006D6E2D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followers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account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currently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has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Under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certain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conditions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duress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field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will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temporarily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indicate “0”.</w:t>
            </w:r>
          </w:p>
        </w:tc>
      </w:tr>
      <w:tr w:rsidR="006D6E2D" w:rsidRPr="006D6E2D" w14:paraId="24006950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E712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user_friends_count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1CB6C23" w14:textId="77777777" w:rsidR="006D6E2D" w:rsidRPr="006D6E2D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account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following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(AKA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their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“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followings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”). Under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certain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conditions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duress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field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will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temporarily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indicate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“0”.</w:t>
            </w:r>
          </w:p>
        </w:tc>
      </w:tr>
      <w:tr w:rsidR="006D6E2D" w:rsidRPr="006D6E2D" w14:paraId="36DA9A8A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D96F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user_created_at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6A65A15" w14:textId="77777777" w:rsidR="006D6E2D" w:rsidRPr="006D6E2D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The UTC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that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account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was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created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on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Twitter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6D6E2D" w14:paraId="37C894F9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81D6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user_statuses_count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CECE98D" w14:textId="77777777" w:rsidR="006D6E2D" w:rsidRPr="006D6E2D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Tweets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including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retweets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issued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by 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6D6E2D" w14:paraId="6F367DE7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EAA0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user_profile_image_url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BC0D19E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6E2D">
              <w:rPr>
                <w:rFonts w:ascii="Calibri" w:eastAsia="Times New Roman" w:hAnsi="Calibri" w:cs="Times New Roman"/>
                <w:color w:val="000000"/>
              </w:rPr>
              <w:t>A HTTP-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based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URL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pointing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to the background image 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has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uploaded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for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their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profile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6D6E2D" w14:paraId="60CB72D1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E927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user_location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76535BD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 .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user-defined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location for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account’s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profile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Not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necessarily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a location,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nor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machine-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parseable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field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will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occasionally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be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fuzzily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interpreted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by </w:t>
            </w:r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Search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service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6D6E2D" w14:paraId="525C9D7F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AFFD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tweet_lang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D6C649C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6E2D">
              <w:rPr>
                <w:rFonts w:ascii="Calibri" w:eastAsia="Times New Roman" w:hAnsi="Calibri" w:cs="Times New Roman"/>
                <w:color w:val="000000"/>
              </w:rPr>
              <w:t>The </w:t>
            </w:r>
            <w:hyperlink r:id="rId7" w:history="1">
              <w:r w:rsidRPr="006D6E2D">
                <w:rPr>
                  <w:rFonts w:ascii="Calibri" w:eastAsia="Times New Roman" w:hAnsi="Calibri" w:cs="Times New Roman"/>
                  <w:color w:val="000000"/>
                </w:rPr>
                <w:t>BCP 47</w:t>
              </w:r>
            </w:hyperlink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 code for 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user’s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self-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declared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interface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language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May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or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may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not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have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anything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6D6E2D">
              <w:rPr>
                <w:rFonts w:ascii="Calibri" w:eastAsia="Times New Roman" w:hAnsi="Calibri" w:cs="Times New Roman"/>
                <w:color w:val="000000"/>
              </w:rPr>
              <w:t>to do</w:t>
            </w:r>
            <w:proofErr w:type="gram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with the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content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their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Tweets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6D6E2D" w14:paraId="6EEA04B6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EF65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tweet_favorite_count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F76E2DC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Nullable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 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Indicates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approximately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how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many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times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has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been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 </w:t>
            </w:r>
            <w:hyperlink r:id="rId8" w:history="1">
              <w:proofErr w:type="spellStart"/>
              <w:r w:rsidRPr="006D6E2D">
                <w:rPr>
                  <w:rFonts w:ascii="Calibri" w:eastAsia="Times New Roman" w:hAnsi="Calibri" w:cs="Times New Roman"/>
                  <w:color w:val="000000"/>
                </w:rPr>
                <w:t>liked</w:t>
              </w:r>
              <w:proofErr w:type="spellEnd"/>
            </w:hyperlink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 by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Twitter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users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D6E2D" w:rsidRPr="006D6E2D" w14:paraId="00EF61CE" w14:textId="77777777" w:rsidTr="00433ACD">
        <w:trPr>
          <w:trHeight w:val="30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9E73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A4D97">
              <w:rPr>
                <w:rFonts w:ascii="Calibri" w:eastAsia="Times New Roman" w:hAnsi="Calibri" w:cs="Times New Roman"/>
                <w:color w:val="000000"/>
              </w:rPr>
              <w:t>tweet_retweet_count</w:t>
            </w:r>
            <w:proofErr w:type="spellEnd"/>
            <w:proofErr w:type="gramEnd"/>
          </w:p>
        </w:tc>
        <w:tc>
          <w:tcPr>
            <w:tcW w:w="8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5A25DA5" w14:textId="77777777" w:rsidR="006D6E2D" w:rsidRPr="00CA4D97" w:rsidRDefault="006D6E2D" w:rsidP="00433A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times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Tweet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has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been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D6E2D">
              <w:rPr>
                <w:rFonts w:ascii="Calibri" w:eastAsia="Times New Roman" w:hAnsi="Calibri" w:cs="Times New Roman"/>
                <w:color w:val="000000"/>
              </w:rPr>
              <w:t>retweeted</w:t>
            </w:r>
            <w:proofErr w:type="spellEnd"/>
            <w:r w:rsidRPr="006D6E2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</w:tbl>
    <w:p w14:paraId="0A501440" w14:textId="77777777" w:rsidR="006D6E2D" w:rsidRPr="006D6E2D" w:rsidRDefault="006D6E2D" w:rsidP="006D6E2D">
      <w:pPr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sectPr w:rsidR="006D6E2D" w:rsidRPr="006D6E2D" w:rsidSect="006D6E2D">
      <w:pgSz w:w="11900" w:h="16840"/>
      <w:pgMar w:top="142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97"/>
    <w:rsid w:val="000F6286"/>
    <w:rsid w:val="00375510"/>
    <w:rsid w:val="00626A8D"/>
    <w:rsid w:val="006D6E2D"/>
    <w:rsid w:val="009A3DE7"/>
    <w:rsid w:val="00CA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AD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witter/twitter-text/blob/master/rb/lib/twitter-text/regex.rb" TargetMode="External"/><Relationship Id="rId6" Type="http://schemas.openxmlformats.org/officeDocument/2006/relationships/hyperlink" Target="https://developer.twitter.com/rest/reference/post/statuses/retweet/%3Aid" TargetMode="External"/><Relationship Id="rId7" Type="http://schemas.openxmlformats.org/officeDocument/2006/relationships/hyperlink" Target="http://tools.ietf.org/html/bcp47" TargetMode="External"/><Relationship Id="rId8" Type="http://schemas.openxmlformats.org/officeDocument/2006/relationships/hyperlink" Target="https://developer.twitter.com/rest/reference/post/favorites/creat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571</Words>
  <Characters>3257</Characters>
  <Application>Microsoft Macintosh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2017-11-10T15:18:00Z</dcterms:created>
  <dcterms:modified xsi:type="dcterms:W3CDTF">2017-11-10T15:49:00Z</dcterms:modified>
</cp:coreProperties>
</file>