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64DE" w:rsidRPr="005264DE" w:rsidRDefault="005264DE">
      <w:pPr>
        <w:widowControl/>
        <w:rPr>
          <w:rFonts w:ascii="文鼎ＰＬ新中楷" w:eastAsia="文鼎ＰＬ新中楷" w:hAnsi="文鼎ＰＬ新中楷"/>
          <w:b/>
          <w:bCs/>
          <w:sz w:val="32"/>
          <w:szCs w:val="32"/>
        </w:rPr>
      </w:pPr>
      <w:r w:rsidRPr="005264DE">
        <w:rPr>
          <w:rFonts w:ascii="文鼎ＰＬ新中楷" w:eastAsia="文鼎ＰＬ新中楷" w:hAnsi="文鼎ＰＬ新中楷" w:hint="eastAsia"/>
          <w:b/>
          <w:bCs/>
          <w:sz w:val="32"/>
          <w:szCs w:val="32"/>
        </w:rPr>
        <w:t>功能性需求</w:t>
      </w:r>
    </w:p>
    <w:p w:rsidR="005264DE" w:rsidRDefault="005264DE" w:rsidP="005264DE">
      <w:pPr>
        <w:pStyle w:val="a3"/>
        <w:widowControl/>
        <w:numPr>
          <w:ilvl w:val="0"/>
          <w:numId w:val="14"/>
        </w:numPr>
        <w:ind w:leftChars="0"/>
        <w:rPr>
          <w:rFonts w:ascii="文鼎ＰＬ新中楷" w:eastAsia="文鼎ＰＬ新中楷" w:hAnsi="文鼎ＰＬ新中楷"/>
          <w:sz w:val="28"/>
          <w:szCs w:val="28"/>
        </w:rPr>
      </w:pPr>
      <w:r w:rsidRPr="005264DE">
        <w:rPr>
          <w:rFonts w:ascii="文鼎ＰＬ新中楷" w:eastAsia="文鼎ＰＬ新中楷" w:hAnsi="文鼎ＰＬ新中楷" w:hint="eastAsia"/>
          <w:sz w:val="28"/>
          <w:szCs w:val="28"/>
        </w:rPr>
        <w:t>系統功能清單</w:t>
      </w:r>
    </w:p>
    <w:tbl>
      <w:tblPr>
        <w:tblStyle w:val="a5"/>
        <w:tblW w:w="10768" w:type="dxa"/>
        <w:jc w:val="center"/>
        <w:tblLook w:val="0420" w:firstRow="1" w:lastRow="0" w:firstColumn="0" w:lastColumn="0" w:noHBand="0" w:noVBand="1"/>
      </w:tblPr>
      <w:tblGrid>
        <w:gridCol w:w="1696"/>
        <w:gridCol w:w="3359"/>
        <w:gridCol w:w="2595"/>
        <w:gridCol w:w="3118"/>
      </w:tblGrid>
      <w:tr w:rsidR="003474A7" w:rsidRPr="005264DE" w:rsidTr="00904FE9">
        <w:trPr>
          <w:trHeight w:val="535"/>
          <w:jc w:val="center"/>
        </w:trPr>
        <w:tc>
          <w:tcPr>
            <w:tcW w:w="1696" w:type="dxa"/>
            <w:vAlign w:val="center"/>
            <w:hideMark/>
          </w:tcPr>
          <w:p w:rsidR="005264DE" w:rsidRPr="005264DE" w:rsidRDefault="005264DE" w:rsidP="005264DE">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模組</w:t>
            </w:r>
          </w:p>
        </w:tc>
        <w:tc>
          <w:tcPr>
            <w:tcW w:w="3359" w:type="dxa"/>
            <w:vAlign w:val="center"/>
            <w:hideMark/>
          </w:tcPr>
          <w:p w:rsidR="005264DE" w:rsidRPr="005264DE" w:rsidRDefault="005264DE" w:rsidP="005264DE">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說明</w:t>
            </w:r>
          </w:p>
        </w:tc>
        <w:tc>
          <w:tcPr>
            <w:tcW w:w="2595" w:type="dxa"/>
            <w:vAlign w:val="center"/>
            <w:hideMark/>
          </w:tcPr>
          <w:p w:rsidR="005264DE" w:rsidRPr="005264DE" w:rsidRDefault="005264DE" w:rsidP="003474A7">
            <w:pPr>
              <w:pStyle w:val="a3"/>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功能名稱</w:t>
            </w:r>
          </w:p>
        </w:tc>
        <w:tc>
          <w:tcPr>
            <w:tcW w:w="3118" w:type="dxa"/>
            <w:vAlign w:val="center"/>
            <w:hideMark/>
          </w:tcPr>
          <w:p w:rsidR="005264DE" w:rsidRPr="005264DE" w:rsidRDefault="005264DE" w:rsidP="005264DE">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說明</w:t>
            </w:r>
          </w:p>
        </w:tc>
      </w:tr>
      <w:tr w:rsidR="005264DE" w:rsidRPr="005264DE" w:rsidTr="00904FE9">
        <w:trPr>
          <w:trHeight w:val="966"/>
          <w:jc w:val="center"/>
        </w:trPr>
        <w:tc>
          <w:tcPr>
            <w:tcW w:w="1696" w:type="dxa"/>
            <w:vMerge w:val="restart"/>
            <w:vAlign w:val="center"/>
            <w:hideMark/>
          </w:tcPr>
          <w:p w:rsidR="005264DE" w:rsidRPr="003474A7" w:rsidRDefault="005264DE" w:rsidP="003474A7">
            <w:pPr>
              <w:ind w:left="240" w:hangingChars="100" w:hanging="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1.0  模組：會員</w:t>
            </w:r>
          </w:p>
        </w:tc>
        <w:tc>
          <w:tcPr>
            <w:tcW w:w="3359" w:type="dxa"/>
            <w:vMerge w:val="restart"/>
            <w:vAlign w:val="center"/>
            <w:hideMark/>
          </w:tcPr>
          <w:p w:rsidR="005264DE" w:rsidRPr="005264DE" w:rsidRDefault="005264DE" w:rsidP="005264DE">
            <w:pPr>
              <w:jc w:val="center"/>
              <w:rPr>
                <w:rFonts w:ascii="文鼎ＰＬ新中楷" w:eastAsia="文鼎ＰＬ新中楷" w:hAnsi="文鼎ＰＬ新中楷"/>
                <w:szCs w:val="24"/>
              </w:rPr>
            </w:pPr>
            <w:r w:rsidRPr="005264DE">
              <w:rPr>
                <w:rFonts w:ascii="文鼎ＰＬ新中楷" w:eastAsia="文鼎ＰＬ新中楷" w:hAnsi="文鼎ＰＬ新中楷" w:hint="eastAsia"/>
                <w:szCs w:val="24"/>
              </w:rPr>
              <w:t>提供訪客註冊會員、登入，及會員修改資料。對於管理員</w:t>
            </w:r>
            <w:proofErr w:type="gramStart"/>
            <w:r w:rsidRPr="005264DE">
              <w:rPr>
                <w:rFonts w:ascii="文鼎ＰＬ新中楷" w:eastAsia="文鼎ＰＬ新中楷" w:hAnsi="文鼎ＰＬ新中楷" w:hint="eastAsia"/>
                <w:szCs w:val="24"/>
              </w:rPr>
              <w:t>來說則可以</w:t>
            </w:r>
            <w:proofErr w:type="gramEnd"/>
            <w:r w:rsidRPr="005264DE">
              <w:rPr>
                <w:rFonts w:ascii="文鼎ＰＬ新中楷" w:eastAsia="文鼎ＰＬ新中楷" w:hAnsi="文鼎ＰＬ新中楷" w:hint="eastAsia"/>
                <w:szCs w:val="24"/>
              </w:rPr>
              <w:t>檢視所有會員列表、維護所有會員資料與移除會員帳號</w:t>
            </w:r>
          </w:p>
        </w:tc>
        <w:tc>
          <w:tcPr>
            <w:tcW w:w="2595" w:type="dxa"/>
            <w:vAlign w:val="center"/>
            <w:hideMark/>
          </w:tcPr>
          <w:p w:rsidR="005264DE" w:rsidRPr="003474A7" w:rsidRDefault="005264DE" w:rsidP="003474A7">
            <w:pPr>
              <w:ind w:firstLineChars="100" w:firstLine="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1.1  會員登入</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訪客可輸入帳號、密碼，進行登入</w:t>
            </w:r>
          </w:p>
        </w:tc>
      </w:tr>
      <w:tr w:rsidR="003474A7" w:rsidRPr="005264DE" w:rsidTr="00904FE9">
        <w:trPr>
          <w:trHeight w:val="1177"/>
          <w:jc w:val="center"/>
        </w:trPr>
        <w:tc>
          <w:tcPr>
            <w:tcW w:w="1696"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3359"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2595" w:type="dxa"/>
            <w:vAlign w:val="center"/>
            <w:hideMark/>
          </w:tcPr>
          <w:p w:rsidR="005264DE" w:rsidRPr="003474A7" w:rsidRDefault="005264DE" w:rsidP="003474A7">
            <w:pPr>
              <w:ind w:firstLineChars="100" w:firstLine="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1.2  會員註冊</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訪客可註冊成為會員</w:t>
            </w:r>
          </w:p>
        </w:tc>
      </w:tr>
      <w:tr w:rsidR="00060EAE" w:rsidRPr="005264DE" w:rsidTr="00904FE9">
        <w:trPr>
          <w:trHeight w:val="1177"/>
          <w:jc w:val="center"/>
        </w:trPr>
        <w:tc>
          <w:tcPr>
            <w:tcW w:w="1696" w:type="dxa"/>
            <w:vMerge/>
            <w:vAlign w:val="center"/>
          </w:tcPr>
          <w:p w:rsidR="00060EAE" w:rsidRPr="005264DE" w:rsidRDefault="00060EAE" w:rsidP="005264DE">
            <w:pPr>
              <w:pStyle w:val="a3"/>
              <w:jc w:val="center"/>
              <w:rPr>
                <w:rFonts w:ascii="文鼎ＰＬ新中楷" w:eastAsia="文鼎ＰＬ新中楷" w:hAnsi="文鼎ＰＬ新中楷"/>
                <w:szCs w:val="24"/>
              </w:rPr>
            </w:pPr>
          </w:p>
        </w:tc>
        <w:tc>
          <w:tcPr>
            <w:tcW w:w="3359" w:type="dxa"/>
            <w:vMerge/>
            <w:vAlign w:val="center"/>
          </w:tcPr>
          <w:p w:rsidR="00060EAE" w:rsidRPr="005264DE" w:rsidRDefault="00060EAE" w:rsidP="005264DE">
            <w:pPr>
              <w:pStyle w:val="a3"/>
              <w:jc w:val="center"/>
              <w:rPr>
                <w:rFonts w:ascii="文鼎ＰＬ新中楷" w:eastAsia="文鼎ＰＬ新中楷" w:hAnsi="文鼎ＰＬ新中楷"/>
                <w:szCs w:val="24"/>
              </w:rPr>
            </w:pPr>
          </w:p>
        </w:tc>
        <w:tc>
          <w:tcPr>
            <w:tcW w:w="2595" w:type="dxa"/>
            <w:vAlign w:val="center"/>
          </w:tcPr>
          <w:p w:rsidR="00060EAE" w:rsidRPr="003474A7" w:rsidRDefault="00060EAE" w:rsidP="00060EAE">
            <w:pPr>
              <w:ind w:firstLineChars="100" w:firstLine="240"/>
              <w:rPr>
                <w:rFonts w:ascii="文鼎ＰＬ新中楷" w:eastAsia="文鼎ＰＬ新中楷" w:hAnsi="文鼎ＰＬ新中楷" w:hint="eastAsia"/>
                <w:szCs w:val="24"/>
              </w:rPr>
            </w:pPr>
            <w:r w:rsidRPr="00060EAE">
              <w:rPr>
                <w:rFonts w:ascii="文鼎ＰＬ新中楷" w:eastAsia="文鼎ＰＬ新中楷" w:hAnsi="文鼎ＰＬ新中楷" w:hint="eastAsia"/>
                <w:szCs w:val="24"/>
              </w:rPr>
              <w:t xml:space="preserve">1.3 </w:t>
            </w:r>
            <w:r w:rsidR="0082782C">
              <w:rPr>
                <w:rFonts w:ascii="文鼎ＰＬ新中楷" w:eastAsia="文鼎ＰＬ新中楷" w:hAnsi="文鼎ＰＬ新中楷" w:hint="eastAsia"/>
                <w:szCs w:val="24"/>
              </w:rPr>
              <w:t xml:space="preserve"> </w:t>
            </w:r>
            <w:r w:rsidR="00DE33D6" w:rsidRPr="005264DE">
              <w:rPr>
                <w:rFonts w:ascii="文鼎ＰＬ新中楷" w:eastAsia="文鼎ＰＬ新中楷" w:hAnsi="文鼎ＰＬ新中楷" w:hint="eastAsia"/>
              </w:rPr>
              <w:t>更</w:t>
            </w:r>
            <w:r w:rsidR="00DE33D6">
              <w:rPr>
                <w:rFonts w:ascii="文鼎ＰＬ新中楷" w:eastAsia="文鼎ＰＬ新中楷" w:hAnsi="文鼎ＰＬ新中楷" w:hint="eastAsia"/>
              </w:rPr>
              <w:t>改</w:t>
            </w:r>
            <w:r w:rsidRPr="00060EAE">
              <w:rPr>
                <w:rFonts w:ascii="文鼎ＰＬ新中楷" w:eastAsia="文鼎ＰＬ新中楷" w:hAnsi="文鼎ＰＬ新中楷" w:hint="eastAsia"/>
                <w:szCs w:val="24"/>
              </w:rPr>
              <w:t>密碼</w:t>
            </w:r>
          </w:p>
        </w:tc>
        <w:tc>
          <w:tcPr>
            <w:tcW w:w="3118" w:type="dxa"/>
            <w:vAlign w:val="center"/>
          </w:tcPr>
          <w:p w:rsidR="00060EAE" w:rsidRPr="003474A7" w:rsidRDefault="00060EAE" w:rsidP="003474A7">
            <w:pPr>
              <w:jc w:val="both"/>
              <w:rPr>
                <w:rFonts w:ascii="文鼎ＰＬ新中楷" w:eastAsia="文鼎ＰＬ新中楷" w:hAnsi="文鼎ＰＬ新中楷" w:hint="eastAsia"/>
                <w:szCs w:val="24"/>
              </w:rPr>
            </w:pPr>
            <w:r w:rsidRPr="00060EAE">
              <w:rPr>
                <w:rFonts w:ascii="文鼎ＰＬ新中楷" w:eastAsia="文鼎ＰＬ新中楷" w:hAnsi="文鼎ＰＬ新中楷" w:hint="eastAsia"/>
                <w:szCs w:val="24"/>
              </w:rPr>
              <w:t>會員</w:t>
            </w:r>
            <w:r w:rsidR="0082782C">
              <w:rPr>
                <w:rFonts w:ascii="文鼎ＰＬ新中楷" w:eastAsia="文鼎ＰＬ新中楷" w:hAnsi="文鼎ＰＬ新中楷" w:hint="eastAsia"/>
                <w:szCs w:val="24"/>
              </w:rPr>
              <w:t>可以更換密碼</w:t>
            </w:r>
          </w:p>
        </w:tc>
      </w:tr>
      <w:tr w:rsidR="003474A7" w:rsidRPr="005264DE" w:rsidTr="00904FE9">
        <w:trPr>
          <w:trHeight w:val="1115"/>
          <w:jc w:val="center"/>
        </w:trPr>
        <w:tc>
          <w:tcPr>
            <w:tcW w:w="1696"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3359"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2595" w:type="dxa"/>
            <w:vAlign w:val="center"/>
            <w:hideMark/>
          </w:tcPr>
          <w:p w:rsidR="005264DE" w:rsidRPr="003474A7" w:rsidRDefault="005264DE" w:rsidP="003474A7">
            <w:pPr>
              <w:ind w:firstLineChars="100" w:firstLine="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w:t>
            </w:r>
            <w:r w:rsidR="00060EAE">
              <w:rPr>
                <w:rFonts w:ascii="文鼎ＰＬ新中楷" w:eastAsia="文鼎ＰＬ新中楷" w:hAnsi="文鼎ＰＬ新中楷" w:hint="eastAsia"/>
                <w:szCs w:val="24"/>
              </w:rPr>
              <w:t>4</w:t>
            </w:r>
            <w:r w:rsidRPr="003474A7">
              <w:rPr>
                <w:rFonts w:ascii="文鼎ＰＬ新中楷" w:eastAsia="文鼎ＰＬ新中楷" w:hAnsi="文鼎ＰＬ新中楷" w:hint="eastAsia"/>
                <w:szCs w:val="24"/>
              </w:rPr>
              <w:t xml:space="preserve">  找回密碼</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訪客可以找回密碼</w:t>
            </w:r>
          </w:p>
        </w:tc>
      </w:tr>
      <w:tr w:rsidR="003474A7" w:rsidRPr="005264DE" w:rsidTr="00904FE9">
        <w:trPr>
          <w:trHeight w:val="966"/>
          <w:jc w:val="center"/>
        </w:trPr>
        <w:tc>
          <w:tcPr>
            <w:tcW w:w="1696"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3359"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2595" w:type="dxa"/>
            <w:vAlign w:val="center"/>
            <w:hideMark/>
          </w:tcPr>
          <w:p w:rsidR="005264DE" w:rsidRPr="003474A7" w:rsidRDefault="005264DE" w:rsidP="003474A7">
            <w:pPr>
              <w:ind w:firstLineChars="100" w:firstLine="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w:t>
            </w:r>
            <w:r w:rsidR="00060EAE">
              <w:rPr>
                <w:rFonts w:ascii="文鼎ＰＬ新中楷" w:eastAsia="文鼎ＰＬ新中楷" w:hAnsi="文鼎ＰＬ新中楷" w:hint="eastAsia"/>
                <w:szCs w:val="24"/>
              </w:rPr>
              <w:t>5</w:t>
            </w:r>
            <w:r w:rsidRPr="003474A7">
              <w:rPr>
                <w:rFonts w:ascii="文鼎ＰＬ新中楷" w:eastAsia="文鼎ＰＬ新中楷" w:hAnsi="文鼎ＰＬ新中楷" w:hint="eastAsia"/>
                <w:szCs w:val="24"/>
              </w:rPr>
              <w:t xml:space="preserve">  安全性驗證</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當訪客使用不同裝置登入時，系統會發出郵件告知使用者</w:t>
            </w:r>
          </w:p>
        </w:tc>
      </w:tr>
      <w:tr w:rsidR="003474A7" w:rsidRPr="005264DE" w:rsidTr="00904FE9">
        <w:trPr>
          <w:trHeight w:val="807"/>
          <w:jc w:val="center"/>
        </w:trPr>
        <w:tc>
          <w:tcPr>
            <w:tcW w:w="1696"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3359"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2595" w:type="dxa"/>
            <w:vAlign w:val="center"/>
            <w:hideMark/>
          </w:tcPr>
          <w:p w:rsidR="005264DE" w:rsidRPr="003474A7" w:rsidRDefault="005264DE" w:rsidP="00904FE9">
            <w:pPr>
              <w:ind w:leftChars="100" w:left="720" w:hangingChars="200" w:hanging="48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w:t>
            </w:r>
            <w:r w:rsidR="00060EAE">
              <w:rPr>
                <w:rFonts w:ascii="文鼎ＰＬ新中楷" w:eastAsia="文鼎ＰＬ新中楷" w:hAnsi="文鼎ＰＬ新中楷" w:hint="eastAsia"/>
                <w:szCs w:val="24"/>
              </w:rPr>
              <w:t>6</w:t>
            </w:r>
            <w:r w:rsidR="00904FE9">
              <w:rPr>
                <w:rFonts w:ascii="文鼎ＰＬ新中楷" w:eastAsia="文鼎ＰＬ新中楷" w:hAnsi="文鼎ＰＬ新中楷"/>
                <w:szCs w:val="24"/>
              </w:rPr>
              <w:t xml:space="preserve">  </w:t>
            </w:r>
            <w:r w:rsidRPr="003474A7">
              <w:rPr>
                <w:rFonts w:ascii="文鼎ＰＬ新中楷" w:eastAsia="文鼎ＰＬ新中楷" w:hAnsi="文鼎ＰＬ新中楷" w:hint="eastAsia"/>
                <w:szCs w:val="24"/>
              </w:rPr>
              <w:t>檢視會員資訊</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管理員可以檢視所有會員的詳細料</w:t>
            </w:r>
          </w:p>
        </w:tc>
      </w:tr>
      <w:tr w:rsidR="003474A7" w:rsidRPr="005264DE" w:rsidTr="00904FE9">
        <w:trPr>
          <w:trHeight w:val="1467"/>
          <w:jc w:val="center"/>
        </w:trPr>
        <w:tc>
          <w:tcPr>
            <w:tcW w:w="1696"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3359"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2595" w:type="dxa"/>
            <w:vAlign w:val="center"/>
            <w:hideMark/>
          </w:tcPr>
          <w:p w:rsidR="005264DE" w:rsidRPr="003474A7" w:rsidRDefault="005264DE" w:rsidP="003474A7">
            <w:pPr>
              <w:ind w:firstLineChars="100" w:firstLine="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w:t>
            </w:r>
            <w:r w:rsidR="00060EAE">
              <w:rPr>
                <w:rFonts w:ascii="文鼎ＰＬ新中楷" w:eastAsia="文鼎ＰＬ新中楷" w:hAnsi="文鼎ＰＬ新中楷" w:hint="eastAsia"/>
                <w:szCs w:val="24"/>
              </w:rPr>
              <w:t>7</w:t>
            </w:r>
            <w:r w:rsidR="00AA7FD2">
              <w:rPr>
                <w:rFonts w:ascii="文鼎ＰＬ新中楷" w:eastAsia="文鼎ＰＬ新中楷" w:hAnsi="文鼎ＰＬ新中楷"/>
                <w:szCs w:val="24"/>
              </w:rPr>
              <w:t xml:space="preserve"> </w:t>
            </w:r>
            <w:r w:rsidRPr="003474A7">
              <w:rPr>
                <w:rFonts w:ascii="文鼎ＰＬ新中楷" w:eastAsia="文鼎ＰＬ新中楷" w:hAnsi="文鼎ＰＬ新中楷" w:hint="eastAsia"/>
                <w:szCs w:val="24"/>
              </w:rPr>
              <w:t xml:space="preserve"> 更改會員資訊</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管理員可指定會員資料進行維護與修改</w:t>
            </w:r>
          </w:p>
        </w:tc>
      </w:tr>
      <w:tr w:rsidR="003474A7" w:rsidRPr="005264DE" w:rsidTr="00904FE9">
        <w:trPr>
          <w:trHeight w:val="396"/>
          <w:jc w:val="center"/>
        </w:trPr>
        <w:tc>
          <w:tcPr>
            <w:tcW w:w="1696"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3359" w:type="dxa"/>
            <w:vMerge/>
            <w:vAlign w:val="center"/>
            <w:hideMark/>
          </w:tcPr>
          <w:p w:rsidR="005264DE" w:rsidRPr="005264DE" w:rsidRDefault="005264DE" w:rsidP="005264DE">
            <w:pPr>
              <w:pStyle w:val="a3"/>
              <w:jc w:val="center"/>
              <w:rPr>
                <w:rFonts w:ascii="文鼎ＰＬ新中楷" w:eastAsia="文鼎ＰＬ新中楷" w:hAnsi="文鼎ＰＬ新中楷"/>
                <w:szCs w:val="24"/>
              </w:rPr>
            </w:pPr>
          </w:p>
        </w:tc>
        <w:tc>
          <w:tcPr>
            <w:tcW w:w="2595" w:type="dxa"/>
            <w:vAlign w:val="center"/>
            <w:hideMark/>
          </w:tcPr>
          <w:p w:rsidR="005264DE" w:rsidRPr="003474A7" w:rsidRDefault="005264DE" w:rsidP="003474A7">
            <w:pPr>
              <w:ind w:firstLineChars="100" w:firstLine="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1.</w:t>
            </w:r>
            <w:r w:rsidR="00060EAE">
              <w:rPr>
                <w:rFonts w:ascii="文鼎ＰＬ新中楷" w:eastAsia="文鼎ＰＬ新中楷" w:hAnsi="文鼎ＰＬ新中楷" w:hint="eastAsia"/>
                <w:szCs w:val="24"/>
              </w:rPr>
              <w:t>8</w:t>
            </w:r>
            <w:r w:rsidRPr="003474A7">
              <w:rPr>
                <w:rFonts w:ascii="文鼎ＰＬ新中楷" w:eastAsia="文鼎ＰＬ新中楷" w:hAnsi="文鼎ＰＬ新中楷" w:hint="eastAsia"/>
                <w:szCs w:val="24"/>
              </w:rPr>
              <w:t xml:space="preserve"> </w:t>
            </w:r>
            <w:r w:rsidR="00AA7FD2">
              <w:rPr>
                <w:rFonts w:ascii="文鼎ＰＬ新中楷" w:eastAsia="文鼎ＰＬ新中楷" w:hAnsi="文鼎ＰＬ新中楷"/>
                <w:szCs w:val="24"/>
              </w:rPr>
              <w:t xml:space="preserve"> </w:t>
            </w:r>
            <w:r w:rsidRPr="003474A7">
              <w:rPr>
                <w:rFonts w:ascii="文鼎ＰＬ新中楷" w:eastAsia="文鼎ＰＬ新中楷" w:hAnsi="文鼎ＰＬ新中楷" w:hint="eastAsia"/>
                <w:szCs w:val="24"/>
              </w:rPr>
              <w:t>會員刪除</w:t>
            </w:r>
          </w:p>
        </w:tc>
        <w:tc>
          <w:tcPr>
            <w:tcW w:w="3118" w:type="dxa"/>
            <w:vAlign w:val="center"/>
            <w:hideMark/>
          </w:tcPr>
          <w:p w:rsidR="005264DE" w:rsidRPr="003474A7" w:rsidRDefault="005264DE"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管理員可以將會員刪除</w:t>
            </w:r>
          </w:p>
        </w:tc>
      </w:tr>
      <w:tr w:rsidR="003474A7" w:rsidRPr="005264DE" w:rsidTr="00904FE9">
        <w:tblPrEx>
          <w:jc w:val="left"/>
          <w:tblLook w:val="04A0" w:firstRow="1" w:lastRow="0" w:firstColumn="1" w:lastColumn="0" w:noHBand="0" w:noVBand="1"/>
        </w:tblPrEx>
        <w:trPr>
          <w:trHeight w:val="966"/>
        </w:trPr>
        <w:tc>
          <w:tcPr>
            <w:tcW w:w="1696" w:type="dxa"/>
            <w:vMerge w:val="restart"/>
            <w:vAlign w:val="center"/>
            <w:hideMark/>
          </w:tcPr>
          <w:p w:rsidR="003474A7" w:rsidRPr="003474A7" w:rsidRDefault="003474A7" w:rsidP="003474A7">
            <w:pPr>
              <w:ind w:left="240" w:hangingChars="100" w:hanging="240"/>
              <w:jc w:val="center"/>
              <w:rPr>
                <w:rFonts w:ascii="文鼎ＰＬ新中楷" w:eastAsia="文鼎ＰＬ新中楷" w:hAnsi="文鼎ＰＬ新中楷"/>
                <w:szCs w:val="24"/>
              </w:rPr>
            </w:pPr>
            <w:r w:rsidRPr="003474A7">
              <w:rPr>
                <w:rFonts w:ascii="文鼎ＰＬ新中楷" w:eastAsia="文鼎ＰＬ新中楷" w:hAnsi="文鼎ＰＬ新中楷" w:hint="eastAsia"/>
                <w:szCs w:val="24"/>
              </w:rPr>
              <w:t>2.0  模組：商品資訊</w:t>
            </w:r>
          </w:p>
        </w:tc>
        <w:tc>
          <w:tcPr>
            <w:tcW w:w="3359" w:type="dxa"/>
            <w:vMerge w:val="restart"/>
            <w:vAlign w:val="center"/>
            <w:hideMark/>
          </w:tcPr>
          <w:p w:rsidR="003474A7" w:rsidRPr="003474A7" w:rsidRDefault="003474A7" w:rsidP="003474A7">
            <w:pPr>
              <w:jc w:val="center"/>
              <w:rPr>
                <w:rFonts w:ascii="文鼎ＰＬ新中楷" w:eastAsia="文鼎ＰＬ新中楷" w:hAnsi="文鼎ＰＬ新中楷"/>
                <w:szCs w:val="24"/>
              </w:rPr>
            </w:pPr>
            <w:r w:rsidRPr="003474A7">
              <w:rPr>
                <w:rFonts w:ascii="文鼎ＰＬ新中楷" w:eastAsia="文鼎ＰＬ新中楷" w:hAnsi="文鼎ＰＬ新中楷" w:hint="eastAsia"/>
                <w:szCs w:val="24"/>
              </w:rPr>
              <w:t>主要用於描述使用者對於賣家之商品進行檢索、瀏覽與查詢</w:t>
            </w:r>
          </w:p>
        </w:tc>
        <w:tc>
          <w:tcPr>
            <w:tcW w:w="2595" w:type="dxa"/>
            <w:vAlign w:val="center"/>
            <w:hideMark/>
          </w:tcPr>
          <w:p w:rsidR="003474A7" w:rsidRPr="003474A7" w:rsidRDefault="003474A7" w:rsidP="003474A7">
            <w:pPr>
              <w:ind w:firstLineChars="100" w:firstLine="240"/>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 xml:space="preserve">2.1 </w:t>
            </w:r>
            <w:r w:rsidR="00AA7FD2">
              <w:rPr>
                <w:rFonts w:ascii="文鼎ＰＬ新中楷" w:eastAsia="文鼎ＰＬ新中楷" w:hAnsi="文鼎ＰＬ新中楷"/>
                <w:szCs w:val="24"/>
              </w:rPr>
              <w:t xml:space="preserve"> </w:t>
            </w:r>
            <w:r w:rsidRPr="003474A7">
              <w:rPr>
                <w:rFonts w:ascii="文鼎ＰＬ新中楷" w:eastAsia="文鼎ＰＬ新中楷" w:hAnsi="文鼎ＰＬ新中楷" w:hint="eastAsia"/>
                <w:szCs w:val="24"/>
              </w:rPr>
              <w:t>訪客瀏覽商品</w:t>
            </w:r>
          </w:p>
        </w:tc>
        <w:tc>
          <w:tcPr>
            <w:tcW w:w="3118" w:type="dxa"/>
            <w:vAlign w:val="center"/>
            <w:hideMark/>
          </w:tcPr>
          <w:p w:rsidR="003474A7" w:rsidRPr="003474A7" w:rsidRDefault="003474A7"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訪客進入網站後只能瀏覽部分商品資訊、預覽以及賣家留言</w:t>
            </w:r>
          </w:p>
        </w:tc>
      </w:tr>
      <w:tr w:rsidR="003474A7" w:rsidRPr="005264DE" w:rsidTr="00904FE9">
        <w:tblPrEx>
          <w:jc w:val="left"/>
          <w:tblLook w:val="04A0" w:firstRow="1" w:lastRow="0" w:firstColumn="1" w:lastColumn="0" w:noHBand="0" w:noVBand="1"/>
        </w:tblPrEx>
        <w:trPr>
          <w:trHeight w:val="698"/>
        </w:trPr>
        <w:tc>
          <w:tcPr>
            <w:tcW w:w="1696" w:type="dxa"/>
            <w:vMerge/>
            <w:hideMark/>
          </w:tcPr>
          <w:p w:rsidR="003474A7" w:rsidRPr="005264DE" w:rsidRDefault="003474A7" w:rsidP="00EE598B">
            <w:pPr>
              <w:pStyle w:val="a3"/>
              <w:jc w:val="center"/>
              <w:rPr>
                <w:rFonts w:ascii="文鼎ＰＬ新中楷" w:eastAsia="文鼎ＰＬ新中楷" w:hAnsi="文鼎ＰＬ新中楷"/>
                <w:szCs w:val="24"/>
              </w:rPr>
            </w:pPr>
          </w:p>
        </w:tc>
        <w:tc>
          <w:tcPr>
            <w:tcW w:w="3359" w:type="dxa"/>
            <w:vMerge/>
            <w:hideMark/>
          </w:tcPr>
          <w:p w:rsidR="003474A7" w:rsidRPr="005264DE" w:rsidRDefault="003474A7" w:rsidP="00EE598B">
            <w:pPr>
              <w:pStyle w:val="a3"/>
              <w:jc w:val="center"/>
              <w:rPr>
                <w:rFonts w:ascii="文鼎ＰＬ新中楷" w:eastAsia="文鼎ＰＬ新中楷" w:hAnsi="文鼎ＰＬ新中楷"/>
                <w:szCs w:val="24"/>
              </w:rPr>
            </w:pPr>
          </w:p>
        </w:tc>
        <w:tc>
          <w:tcPr>
            <w:tcW w:w="2595" w:type="dxa"/>
            <w:vAlign w:val="center"/>
            <w:hideMark/>
          </w:tcPr>
          <w:p w:rsidR="003474A7" w:rsidRPr="003474A7" w:rsidRDefault="003474A7" w:rsidP="003474A7">
            <w:pPr>
              <w:ind w:firstLineChars="100" w:firstLine="240"/>
              <w:jc w:val="both"/>
              <w:rPr>
                <w:rFonts w:ascii="文鼎ＰＬ新中楷" w:eastAsia="文鼎ＰＬ新中楷" w:hAnsi="文鼎ＰＬ新中楷" w:hint="eastAsia"/>
              </w:rPr>
            </w:pPr>
            <w:r w:rsidRPr="003474A7">
              <w:rPr>
                <w:rFonts w:ascii="文鼎ＰＬ新中楷" w:eastAsia="文鼎ＰＬ新中楷" w:hAnsi="文鼎ＰＬ新中楷" w:hint="eastAsia"/>
              </w:rPr>
              <w:t xml:space="preserve">2.2 </w:t>
            </w:r>
            <w:r w:rsidR="00AA7FD2">
              <w:rPr>
                <w:rFonts w:ascii="文鼎ＰＬ新中楷" w:eastAsia="文鼎ＰＬ新中楷" w:hAnsi="文鼎ＰＬ新中楷"/>
              </w:rPr>
              <w:t xml:space="preserve"> </w:t>
            </w:r>
            <w:r w:rsidRPr="003474A7">
              <w:rPr>
                <w:rFonts w:ascii="文鼎ＰＬ新中楷" w:eastAsia="文鼎ＰＬ新中楷" w:hAnsi="文鼎ＰＬ新中楷" w:hint="eastAsia"/>
              </w:rPr>
              <w:t>會員瀏覽商品</w:t>
            </w:r>
          </w:p>
        </w:tc>
        <w:tc>
          <w:tcPr>
            <w:tcW w:w="3118" w:type="dxa"/>
            <w:vAlign w:val="center"/>
            <w:hideMark/>
          </w:tcPr>
          <w:p w:rsidR="003474A7" w:rsidRPr="003474A7" w:rsidRDefault="003474A7"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會員進入網站可以瀏覽完整呈現的商品資訊以及賣家資訊</w:t>
            </w:r>
          </w:p>
        </w:tc>
      </w:tr>
      <w:tr w:rsidR="003474A7" w:rsidRPr="005264DE" w:rsidTr="00904FE9">
        <w:tblPrEx>
          <w:jc w:val="left"/>
          <w:tblLook w:val="04A0" w:firstRow="1" w:lastRow="0" w:firstColumn="1" w:lastColumn="0" w:noHBand="0" w:noVBand="1"/>
        </w:tblPrEx>
        <w:trPr>
          <w:trHeight w:val="1115"/>
        </w:trPr>
        <w:tc>
          <w:tcPr>
            <w:tcW w:w="1696" w:type="dxa"/>
            <w:vMerge/>
            <w:hideMark/>
          </w:tcPr>
          <w:p w:rsidR="003474A7" w:rsidRPr="005264DE" w:rsidRDefault="003474A7" w:rsidP="00EE598B">
            <w:pPr>
              <w:pStyle w:val="a3"/>
              <w:jc w:val="center"/>
              <w:rPr>
                <w:rFonts w:ascii="文鼎ＰＬ新中楷" w:eastAsia="文鼎ＰＬ新中楷" w:hAnsi="文鼎ＰＬ新中楷"/>
                <w:szCs w:val="24"/>
              </w:rPr>
            </w:pPr>
          </w:p>
        </w:tc>
        <w:tc>
          <w:tcPr>
            <w:tcW w:w="3359" w:type="dxa"/>
            <w:vMerge/>
            <w:hideMark/>
          </w:tcPr>
          <w:p w:rsidR="003474A7" w:rsidRPr="005264DE" w:rsidRDefault="003474A7" w:rsidP="00EE598B">
            <w:pPr>
              <w:pStyle w:val="a3"/>
              <w:jc w:val="center"/>
              <w:rPr>
                <w:rFonts w:ascii="文鼎ＰＬ新中楷" w:eastAsia="文鼎ＰＬ新中楷" w:hAnsi="文鼎ＰＬ新中楷"/>
                <w:szCs w:val="24"/>
              </w:rPr>
            </w:pPr>
          </w:p>
        </w:tc>
        <w:tc>
          <w:tcPr>
            <w:tcW w:w="2595" w:type="dxa"/>
            <w:vAlign w:val="center"/>
            <w:hideMark/>
          </w:tcPr>
          <w:p w:rsidR="003474A7" w:rsidRPr="003474A7" w:rsidRDefault="003474A7" w:rsidP="003474A7">
            <w:pPr>
              <w:ind w:firstLineChars="100" w:firstLine="240"/>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2.3</w:t>
            </w:r>
            <w:r w:rsidR="00AA7FD2">
              <w:rPr>
                <w:rFonts w:ascii="文鼎ＰＬ新中楷" w:eastAsia="文鼎ＰＬ新中楷" w:hAnsi="文鼎ＰＬ新中楷"/>
                <w:szCs w:val="24"/>
              </w:rPr>
              <w:t xml:space="preserve"> </w:t>
            </w:r>
            <w:bookmarkStart w:id="0" w:name="_GoBack"/>
            <w:bookmarkEnd w:id="0"/>
            <w:r w:rsidRPr="003474A7">
              <w:rPr>
                <w:rFonts w:ascii="文鼎ＰＬ新中楷" w:eastAsia="文鼎ＰＬ新中楷" w:hAnsi="文鼎ＰＬ新中楷" w:hint="eastAsia"/>
                <w:szCs w:val="24"/>
              </w:rPr>
              <w:t xml:space="preserve"> 搜尋商品</w:t>
            </w:r>
          </w:p>
        </w:tc>
        <w:tc>
          <w:tcPr>
            <w:tcW w:w="3118" w:type="dxa"/>
            <w:vAlign w:val="center"/>
            <w:hideMark/>
          </w:tcPr>
          <w:p w:rsidR="003474A7" w:rsidRPr="003474A7" w:rsidRDefault="003474A7" w:rsidP="003474A7">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訪客與會員可以查詢商品</w:t>
            </w:r>
          </w:p>
        </w:tc>
      </w:tr>
    </w:tbl>
    <w:p w:rsidR="003474A7" w:rsidRDefault="003474A7" w:rsidP="003474A7">
      <w:pPr>
        <w:widowControl/>
        <w:rPr>
          <w:rFonts w:ascii="文鼎ＰＬ新中楷" w:eastAsia="文鼎ＰＬ新中楷" w:hAnsi="文鼎ＰＬ新中楷"/>
          <w:sz w:val="28"/>
          <w:szCs w:val="28"/>
        </w:rPr>
      </w:pPr>
    </w:p>
    <w:p w:rsidR="003474A7" w:rsidRDefault="003474A7">
      <w:pPr>
        <w:widowControl/>
        <w:rPr>
          <w:rFonts w:ascii="文鼎ＰＬ新中楷" w:eastAsia="文鼎ＰＬ新中楷" w:hAnsi="文鼎ＰＬ新中楷"/>
          <w:sz w:val="28"/>
          <w:szCs w:val="28"/>
        </w:rPr>
      </w:pPr>
    </w:p>
    <w:tbl>
      <w:tblPr>
        <w:tblStyle w:val="a5"/>
        <w:tblpPr w:leftFromText="180" w:rightFromText="180" w:vertAnchor="page" w:horzAnchor="margin" w:tblpXSpec="center" w:tblpY="2370"/>
        <w:tblW w:w="10841" w:type="dxa"/>
        <w:tblLook w:val="0420" w:firstRow="1" w:lastRow="0" w:firstColumn="0" w:lastColumn="0" w:noHBand="0" w:noVBand="1"/>
      </w:tblPr>
      <w:tblGrid>
        <w:gridCol w:w="1707"/>
        <w:gridCol w:w="3382"/>
        <w:gridCol w:w="2756"/>
        <w:gridCol w:w="2996"/>
      </w:tblGrid>
      <w:tr w:rsidR="0005433E" w:rsidRPr="005264DE" w:rsidTr="0005433E">
        <w:trPr>
          <w:trHeight w:val="539"/>
        </w:trPr>
        <w:tc>
          <w:tcPr>
            <w:tcW w:w="1707" w:type="dxa"/>
            <w:vAlign w:val="center"/>
            <w:hideMark/>
          </w:tcPr>
          <w:p w:rsidR="0005433E" w:rsidRPr="005264DE" w:rsidRDefault="0005433E" w:rsidP="0005433E">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模組</w:t>
            </w:r>
          </w:p>
        </w:tc>
        <w:tc>
          <w:tcPr>
            <w:tcW w:w="3382" w:type="dxa"/>
            <w:vAlign w:val="center"/>
            <w:hideMark/>
          </w:tcPr>
          <w:p w:rsidR="0005433E" w:rsidRPr="005264DE" w:rsidRDefault="0005433E" w:rsidP="0005433E">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說明</w:t>
            </w:r>
          </w:p>
        </w:tc>
        <w:tc>
          <w:tcPr>
            <w:tcW w:w="2756" w:type="dxa"/>
            <w:vAlign w:val="center"/>
            <w:hideMark/>
          </w:tcPr>
          <w:p w:rsidR="0005433E" w:rsidRPr="005264DE" w:rsidRDefault="0005433E" w:rsidP="0005433E">
            <w:pPr>
              <w:pStyle w:val="a3"/>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功能名稱</w:t>
            </w:r>
          </w:p>
        </w:tc>
        <w:tc>
          <w:tcPr>
            <w:tcW w:w="2996" w:type="dxa"/>
            <w:vAlign w:val="center"/>
            <w:hideMark/>
          </w:tcPr>
          <w:p w:rsidR="0005433E" w:rsidRPr="005264DE" w:rsidRDefault="0005433E" w:rsidP="0005433E">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說明</w:t>
            </w:r>
          </w:p>
        </w:tc>
      </w:tr>
      <w:tr w:rsidR="0005433E" w:rsidRPr="005264DE" w:rsidTr="0005433E">
        <w:trPr>
          <w:trHeight w:val="974"/>
        </w:trPr>
        <w:tc>
          <w:tcPr>
            <w:tcW w:w="1707" w:type="dxa"/>
            <w:vMerge w:val="restart"/>
            <w:vAlign w:val="center"/>
            <w:hideMark/>
          </w:tcPr>
          <w:p w:rsidR="0005433E" w:rsidRPr="003474A7" w:rsidRDefault="0005433E" w:rsidP="0005433E">
            <w:pPr>
              <w:ind w:left="240" w:hangingChars="100" w:hanging="240"/>
              <w:rPr>
                <w:rFonts w:ascii="文鼎ＰＬ新中楷" w:eastAsia="文鼎ＰＬ新中楷" w:hAnsi="文鼎ＰＬ新中楷"/>
                <w:szCs w:val="24"/>
              </w:rPr>
            </w:pPr>
            <w:r w:rsidRPr="003474A7">
              <w:rPr>
                <w:rFonts w:ascii="文鼎ＰＬ新中楷" w:eastAsia="文鼎ＰＬ新中楷" w:hAnsi="文鼎ＰＬ新中楷" w:hint="eastAsia"/>
                <w:szCs w:val="24"/>
              </w:rPr>
              <w:t>3.0  模組：選擇商品</w:t>
            </w:r>
          </w:p>
        </w:tc>
        <w:tc>
          <w:tcPr>
            <w:tcW w:w="3382" w:type="dxa"/>
            <w:vMerge w:val="restart"/>
            <w:vAlign w:val="center"/>
            <w:hideMark/>
          </w:tcPr>
          <w:p w:rsidR="0005433E" w:rsidRPr="003474A7" w:rsidRDefault="0005433E" w:rsidP="0005433E">
            <w:pPr>
              <w:jc w:val="center"/>
              <w:rPr>
                <w:rFonts w:ascii="文鼎ＰＬ新中楷" w:eastAsia="文鼎ＰＬ新中楷" w:hAnsi="文鼎ＰＬ新中楷"/>
                <w:szCs w:val="24"/>
              </w:rPr>
            </w:pPr>
            <w:r w:rsidRPr="003474A7">
              <w:rPr>
                <w:rFonts w:ascii="文鼎ＰＬ新中楷" w:eastAsia="文鼎ＰＬ新中楷" w:hAnsi="文鼎ＰＬ新中楷" w:hint="eastAsia"/>
                <w:szCs w:val="24"/>
              </w:rPr>
              <w:t>主要描述使用者針對所檢索之商品新增、移至願望清單之行為，並可針對所訂購之商品數量進行修改</w:t>
            </w: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3.1</w:t>
            </w:r>
            <w:r w:rsidR="00904FE9">
              <w:rPr>
                <w:rFonts w:ascii="文鼎ＰＬ新中楷" w:eastAsia="文鼎ＰＬ新中楷" w:hAnsi="文鼎ＰＬ新中楷"/>
                <w:szCs w:val="24"/>
              </w:rPr>
              <w:t xml:space="preserve"> </w:t>
            </w:r>
            <w:r w:rsidRPr="003474A7">
              <w:rPr>
                <w:rFonts w:ascii="文鼎ＰＬ新中楷" w:eastAsia="文鼎ＰＬ新中楷" w:hAnsi="文鼎ＰＬ新中楷" w:hint="eastAsia"/>
                <w:szCs w:val="24"/>
              </w:rPr>
              <w:t xml:space="preserve"> 新增追蹤商品</w:t>
            </w:r>
          </w:p>
        </w:tc>
        <w:tc>
          <w:tcPr>
            <w:tcW w:w="2996" w:type="dxa"/>
            <w:vAlign w:val="center"/>
            <w:hideMark/>
          </w:tcPr>
          <w:p w:rsidR="0005433E" w:rsidRPr="003474A7" w:rsidRDefault="0005433E" w:rsidP="0005433E">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會員可將想預約查看的商品加入追蹤清單內</w:t>
            </w:r>
          </w:p>
        </w:tc>
      </w:tr>
      <w:tr w:rsidR="0005433E" w:rsidRPr="005264DE" w:rsidTr="0005433E">
        <w:trPr>
          <w:trHeight w:val="1124"/>
        </w:trPr>
        <w:tc>
          <w:tcPr>
            <w:tcW w:w="1707" w:type="dxa"/>
            <w:vMerge/>
            <w:vAlign w:val="center"/>
            <w:hideMark/>
          </w:tcPr>
          <w:p w:rsidR="0005433E" w:rsidRPr="005264DE" w:rsidRDefault="0005433E" w:rsidP="0005433E">
            <w:pPr>
              <w:pStyle w:val="a3"/>
              <w:jc w:val="center"/>
              <w:rPr>
                <w:rFonts w:ascii="文鼎ＰＬ新中楷" w:eastAsia="文鼎ＰＬ新中楷" w:hAnsi="文鼎ＰＬ新中楷"/>
                <w:szCs w:val="24"/>
              </w:rPr>
            </w:pPr>
          </w:p>
        </w:tc>
        <w:tc>
          <w:tcPr>
            <w:tcW w:w="3382" w:type="dxa"/>
            <w:vMerge/>
            <w:vAlign w:val="center"/>
            <w:hideMark/>
          </w:tcPr>
          <w:p w:rsidR="0005433E" w:rsidRPr="005264DE" w:rsidRDefault="0005433E" w:rsidP="0005433E">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3.</w:t>
            </w:r>
            <w:r w:rsidR="009615FB">
              <w:rPr>
                <w:rFonts w:ascii="文鼎ＰＬ新中楷" w:eastAsia="文鼎ＰＬ新中楷" w:hAnsi="文鼎ＰＬ新中楷"/>
                <w:szCs w:val="24"/>
              </w:rPr>
              <w:t>2</w:t>
            </w:r>
            <w:r w:rsidRPr="003474A7">
              <w:rPr>
                <w:rFonts w:ascii="文鼎ＰＬ新中楷" w:eastAsia="文鼎ＰＬ新中楷" w:hAnsi="文鼎ＰＬ新中楷" w:hint="eastAsia"/>
                <w:szCs w:val="24"/>
              </w:rPr>
              <w:t xml:space="preserve"> </w:t>
            </w:r>
            <w:r w:rsidR="00904FE9">
              <w:rPr>
                <w:rFonts w:ascii="文鼎ＰＬ新中楷" w:eastAsia="文鼎ＰＬ新中楷" w:hAnsi="文鼎ＰＬ新中楷"/>
                <w:szCs w:val="24"/>
              </w:rPr>
              <w:t xml:space="preserve"> </w:t>
            </w:r>
            <w:r w:rsidRPr="003474A7">
              <w:rPr>
                <w:rFonts w:ascii="文鼎ＰＬ新中楷" w:eastAsia="文鼎ＰＬ新中楷" w:hAnsi="文鼎ＰＬ新中楷" w:hint="eastAsia"/>
                <w:szCs w:val="24"/>
              </w:rPr>
              <w:t>刪除追蹤商品</w:t>
            </w:r>
          </w:p>
        </w:tc>
        <w:tc>
          <w:tcPr>
            <w:tcW w:w="2996" w:type="dxa"/>
            <w:vAlign w:val="center"/>
            <w:hideMark/>
          </w:tcPr>
          <w:p w:rsidR="0005433E" w:rsidRPr="003474A7" w:rsidRDefault="0005433E" w:rsidP="0005433E">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會員可刪除追蹤清單裡的商品項目</w:t>
            </w:r>
          </w:p>
        </w:tc>
      </w:tr>
      <w:tr w:rsidR="0005433E" w:rsidRPr="005264DE" w:rsidTr="0005433E">
        <w:trPr>
          <w:trHeight w:val="1124"/>
        </w:trPr>
        <w:tc>
          <w:tcPr>
            <w:tcW w:w="1707" w:type="dxa"/>
            <w:vMerge/>
            <w:vAlign w:val="center"/>
          </w:tcPr>
          <w:p w:rsidR="0005433E" w:rsidRPr="005264DE" w:rsidRDefault="0005433E" w:rsidP="0005433E">
            <w:pPr>
              <w:pStyle w:val="a3"/>
              <w:jc w:val="center"/>
              <w:rPr>
                <w:rFonts w:ascii="文鼎ＰＬ新中楷" w:eastAsia="文鼎ＰＬ新中楷" w:hAnsi="文鼎ＰＬ新中楷"/>
                <w:szCs w:val="24"/>
              </w:rPr>
            </w:pPr>
          </w:p>
        </w:tc>
        <w:tc>
          <w:tcPr>
            <w:tcW w:w="3382" w:type="dxa"/>
            <w:vMerge/>
            <w:vAlign w:val="center"/>
          </w:tcPr>
          <w:p w:rsidR="0005433E" w:rsidRPr="005264DE" w:rsidRDefault="0005433E" w:rsidP="0005433E">
            <w:pPr>
              <w:pStyle w:val="a3"/>
              <w:jc w:val="center"/>
              <w:rPr>
                <w:rFonts w:ascii="文鼎ＰＬ新中楷" w:eastAsia="文鼎ＰＬ新中楷" w:hAnsi="文鼎ＰＬ新中楷"/>
                <w:szCs w:val="24"/>
              </w:rPr>
            </w:pPr>
          </w:p>
        </w:tc>
        <w:tc>
          <w:tcPr>
            <w:tcW w:w="2756" w:type="dxa"/>
            <w:vAlign w:val="center"/>
          </w:tcPr>
          <w:p w:rsidR="0005433E" w:rsidRPr="003474A7" w:rsidRDefault="0005433E" w:rsidP="0005433E">
            <w:pPr>
              <w:ind w:firstLineChars="100" w:firstLine="240"/>
              <w:jc w:val="both"/>
              <w:rPr>
                <w:rFonts w:ascii="文鼎ＰＬ新中楷" w:eastAsia="文鼎ＰＬ新中楷" w:hAnsi="文鼎ＰＬ新中楷" w:hint="eastAsia"/>
                <w:szCs w:val="24"/>
              </w:rPr>
            </w:pPr>
            <w:r w:rsidRPr="003474A7">
              <w:rPr>
                <w:rFonts w:ascii="文鼎ＰＬ新中楷" w:eastAsia="文鼎ＰＬ新中楷" w:hAnsi="文鼎ＰＬ新中楷" w:hint="eastAsia"/>
                <w:szCs w:val="24"/>
              </w:rPr>
              <w:t>3.</w:t>
            </w:r>
            <w:r w:rsidR="009615FB">
              <w:rPr>
                <w:rFonts w:ascii="文鼎ＰＬ新中楷" w:eastAsia="文鼎ＰＬ新中楷" w:hAnsi="文鼎ＰＬ新中楷"/>
                <w:szCs w:val="24"/>
              </w:rPr>
              <w:t>3</w:t>
            </w:r>
            <w:r w:rsidRPr="003474A7">
              <w:rPr>
                <w:rFonts w:ascii="文鼎ＰＬ新中楷" w:eastAsia="文鼎ＰＬ新中楷" w:hAnsi="文鼎ＰＬ新中楷" w:hint="eastAsia"/>
                <w:szCs w:val="24"/>
              </w:rPr>
              <w:t xml:space="preserve">  檢視願望清單</w:t>
            </w:r>
          </w:p>
        </w:tc>
        <w:tc>
          <w:tcPr>
            <w:tcW w:w="2996" w:type="dxa"/>
            <w:vAlign w:val="center"/>
          </w:tcPr>
          <w:p w:rsidR="0005433E" w:rsidRPr="003474A7" w:rsidRDefault="0005433E" w:rsidP="0005433E">
            <w:pPr>
              <w:jc w:val="both"/>
              <w:rPr>
                <w:rFonts w:ascii="文鼎ＰＬ新中楷" w:eastAsia="文鼎ＰＬ新中楷" w:hAnsi="文鼎ＰＬ新中楷" w:hint="eastAsia"/>
                <w:szCs w:val="24"/>
              </w:rPr>
            </w:pPr>
            <w:r w:rsidRPr="003474A7">
              <w:rPr>
                <w:rFonts w:ascii="文鼎ＰＬ新中楷" w:eastAsia="文鼎ＰＬ新中楷" w:hAnsi="文鼎ＰＬ新中楷" w:hint="eastAsia"/>
                <w:szCs w:val="24"/>
              </w:rPr>
              <w:t>會員可瀏覽其追蹤清單裡，目前的商品</w:t>
            </w:r>
          </w:p>
        </w:tc>
      </w:tr>
      <w:tr w:rsidR="0005433E" w:rsidRPr="005264DE" w:rsidTr="0005433E">
        <w:tblPrEx>
          <w:tblLook w:val="04A0" w:firstRow="1" w:lastRow="0" w:firstColumn="1" w:lastColumn="0" w:noHBand="0" w:noVBand="1"/>
        </w:tblPrEx>
        <w:trPr>
          <w:trHeight w:val="974"/>
        </w:trPr>
        <w:tc>
          <w:tcPr>
            <w:tcW w:w="1707" w:type="dxa"/>
            <w:vMerge w:val="restart"/>
            <w:vAlign w:val="center"/>
            <w:hideMark/>
          </w:tcPr>
          <w:p w:rsidR="0005433E" w:rsidRPr="003474A7" w:rsidRDefault="0005433E" w:rsidP="0005433E">
            <w:pPr>
              <w:ind w:left="240" w:hangingChars="100" w:hanging="240"/>
              <w:jc w:val="center"/>
              <w:rPr>
                <w:rFonts w:ascii="文鼎ＰＬ新中楷" w:eastAsia="文鼎ＰＬ新中楷" w:hAnsi="文鼎ＰＬ新中楷"/>
                <w:szCs w:val="24"/>
              </w:rPr>
            </w:pPr>
            <w:r w:rsidRPr="003474A7">
              <w:rPr>
                <w:rFonts w:ascii="文鼎ＰＬ新中楷" w:eastAsia="文鼎ＰＬ新中楷" w:hAnsi="文鼎ＰＬ新中楷" w:hint="eastAsia"/>
                <w:szCs w:val="24"/>
              </w:rPr>
              <w:t>4.0  模組：預約商品</w:t>
            </w:r>
          </w:p>
        </w:tc>
        <w:tc>
          <w:tcPr>
            <w:tcW w:w="3382" w:type="dxa"/>
            <w:vMerge w:val="restart"/>
            <w:vAlign w:val="center"/>
            <w:hideMark/>
          </w:tcPr>
          <w:p w:rsidR="0005433E" w:rsidRPr="003474A7" w:rsidRDefault="0005433E" w:rsidP="0005433E">
            <w:pPr>
              <w:jc w:val="center"/>
              <w:rPr>
                <w:rFonts w:ascii="文鼎ＰＬ新中楷" w:eastAsia="文鼎ＰＬ新中楷" w:hAnsi="文鼎ＰＬ新中楷"/>
                <w:szCs w:val="24"/>
              </w:rPr>
            </w:pPr>
            <w:r w:rsidRPr="003474A7">
              <w:rPr>
                <w:rFonts w:ascii="文鼎ＰＬ新中楷" w:eastAsia="文鼎ＰＬ新中楷" w:hAnsi="文鼎ＰＬ新中楷" w:hint="eastAsia"/>
                <w:szCs w:val="24"/>
              </w:rPr>
              <w:t>主要用於描述使用者對於業主之商品進行聯絡、對話之動作</w:t>
            </w: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4.1  預約商品</w:t>
            </w:r>
          </w:p>
        </w:tc>
        <w:tc>
          <w:tcPr>
            <w:tcW w:w="2996" w:type="dxa"/>
            <w:vAlign w:val="center"/>
            <w:hideMark/>
          </w:tcPr>
          <w:p w:rsidR="0005433E" w:rsidRPr="003474A7" w:rsidRDefault="0005433E" w:rsidP="0005433E">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會員有意進行商品購買行為後可以進入商品詳談動作</w:t>
            </w:r>
          </w:p>
        </w:tc>
      </w:tr>
      <w:tr w:rsidR="0005433E" w:rsidRPr="005264DE" w:rsidTr="0005433E">
        <w:tblPrEx>
          <w:tblLook w:val="04A0" w:firstRow="1" w:lastRow="0" w:firstColumn="1" w:lastColumn="0" w:noHBand="0" w:noVBand="1"/>
        </w:tblPrEx>
        <w:trPr>
          <w:trHeight w:val="703"/>
        </w:trPr>
        <w:tc>
          <w:tcPr>
            <w:tcW w:w="1707"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3382"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hint="eastAsia"/>
              </w:rPr>
            </w:pPr>
            <w:r w:rsidRPr="003474A7">
              <w:rPr>
                <w:rFonts w:ascii="文鼎ＰＬ新中楷" w:eastAsia="文鼎ＰＬ新中楷" w:hAnsi="文鼎ＰＬ新中楷" w:hint="eastAsia"/>
              </w:rPr>
              <w:t>4.2  網站對話</w:t>
            </w:r>
          </w:p>
        </w:tc>
        <w:tc>
          <w:tcPr>
            <w:tcW w:w="2996" w:type="dxa"/>
            <w:vAlign w:val="center"/>
            <w:hideMark/>
          </w:tcPr>
          <w:p w:rsidR="0005433E" w:rsidRPr="003474A7" w:rsidRDefault="0005433E" w:rsidP="0005433E">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會員可以透過網站直接與屋主連絡</w:t>
            </w:r>
          </w:p>
        </w:tc>
      </w:tr>
      <w:tr w:rsidR="0005433E" w:rsidRPr="005264DE" w:rsidTr="0005433E">
        <w:tblPrEx>
          <w:tblLook w:val="04A0" w:firstRow="1" w:lastRow="0" w:firstColumn="1" w:lastColumn="0" w:noHBand="0" w:noVBand="1"/>
        </w:tblPrEx>
        <w:trPr>
          <w:trHeight w:val="1124"/>
        </w:trPr>
        <w:tc>
          <w:tcPr>
            <w:tcW w:w="1707"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3382"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4.3  逕行聯絡</w:t>
            </w:r>
          </w:p>
        </w:tc>
        <w:tc>
          <w:tcPr>
            <w:tcW w:w="2996" w:type="dxa"/>
            <w:vAlign w:val="center"/>
            <w:hideMark/>
          </w:tcPr>
          <w:p w:rsidR="0005433E" w:rsidRPr="003474A7" w:rsidRDefault="0005433E" w:rsidP="0005433E">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會員可以藉由網站上屋主提供的連絡資訊逕行聯絡</w:t>
            </w:r>
          </w:p>
        </w:tc>
      </w:tr>
      <w:tr w:rsidR="0005433E" w:rsidRPr="005264DE" w:rsidTr="0005433E">
        <w:tblPrEx>
          <w:tblLook w:val="04A0" w:firstRow="1" w:lastRow="0" w:firstColumn="1" w:lastColumn="0" w:noHBand="0" w:noVBand="1"/>
        </w:tblPrEx>
        <w:trPr>
          <w:trHeight w:val="974"/>
        </w:trPr>
        <w:tc>
          <w:tcPr>
            <w:tcW w:w="1707" w:type="dxa"/>
            <w:vMerge w:val="restart"/>
            <w:vAlign w:val="center"/>
            <w:hideMark/>
          </w:tcPr>
          <w:p w:rsidR="0005433E" w:rsidRPr="0005433E" w:rsidRDefault="0005433E" w:rsidP="0005433E">
            <w:pPr>
              <w:ind w:left="240" w:hangingChars="100" w:hanging="240"/>
              <w:jc w:val="center"/>
              <w:rPr>
                <w:rFonts w:ascii="文鼎ＰＬ新中楷" w:eastAsia="文鼎ＰＬ新中楷" w:hAnsi="文鼎ＰＬ新中楷" w:hint="eastAsia"/>
                <w:szCs w:val="24"/>
              </w:rPr>
            </w:pPr>
            <w:r w:rsidRPr="0005433E">
              <w:rPr>
                <w:rFonts w:ascii="文鼎ＰＬ新中楷" w:eastAsia="文鼎ＰＬ新中楷" w:hAnsi="文鼎ＰＬ新中楷" w:hint="eastAsia"/>
                <w:szCs w:val="24"/>
              </w:rPr>
              <w:t>5.0  模組：</w:t>
            </w:r>
          </w:p>
          <w:p w:rsidR="0005433E" w:rsidRPr="003474A7" w:rsidRDefault="0005433E" w:rsidP="0005433E">
            <w:pPr>
              <w:ind w:left="240" w:hangingChars="100" w:hanging="240"/>
              <w:jc w:val="center"/>
              <w:rPr>
                <w:rFonts w:ascii="文鼎ＰＬ新中楷" w:eastAsia="文鼎ＰＬ新中楷" w:hAnsi="文鼎ＰＬ新中楷"/>
                <w:szCs w:val="24"/>
              </w:rPr>
            </w:pPr>
            <w:r w:rsidRPr="0005433E">
              <w:rPr>
                <w:rFonts w:ascii="文鼎ＰＬ新中楷" w:eastAsia="文鼎ＰＬ新中楷" w:hAnsi="文鼎ＰＬ新中楷" w:hint="eastAsia"/>
                <w:szCs w:val="24"/>
              </w:rPr>
              <w:t>商品管理</w:t>
            </w:r>
          </w:p>
        </w:tc>
        <w:tc>
          <w:tcPr>
            <w:tcW w:w="3382" w:type="dxa"/>
            <w:vMerge w:val="restart"/>
            <w:vAlign w:val="center"/>
            <w:hideMark/>
          </w:tcPr>
          <w:p w:rsidR="0005433E" w:rsidRPr="0005433E" w:rsidRDefault="0005433E" w:rsidP="0005433E">
            <w:pPr>
              <w:jc w:val="center"/>
              <w:rPr>
                <w:rFonts w:ascii="文鼎ＰＬ新中楷" w:eastAsia="文鼎ＰＬ新中楷" w:hAnsi="文鼎ＰＬ新中楷"/>
                <w:szCs w:val="24"/>
              </w:rPr>
            </w:pPr>
            <w:r w:rsidRPr="0005433E">
              <w:rPr>
                <w:rFonts w:ascii="文鼎ＰＬ新中楷" w:eastAsia="文鼎ＰＬ新中楷" w:hAnsi="文鼎ＰＬ新中楷" w:hint="eastAsia"/>
                <w:szCs w:val="24"/>
              </w:rPr>
              <w:t>主要用於描述管理員針對所銷售之商品進行維護管理，包含新增、修改或刪除所需之商品。</w:t>
            </w: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5.1  新增商品</w:t>
            </w:r>
          </w:p>
        </w:tc>
        <w:tc>
          <w:tcPr>
            <w:tcW w:w="2996" w:type="dxa"/>
            <w:hideMark/>
          </w:tcPr>
          <w:p w:rsidR="0005433E" w:rsidRPr="003474A7" w:rsidRDefault="0005433E" w:rsidP="0005433E">
            <w:pPr>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會員可以透過此功能新增商品，並輸入所需之商品品名、價格、並上傳商品圖片</w:t>
            </w:r>
          </w:p>
        </w:tc>
      </w:tr>
      <w:tr w:rsidR="0005433E" w:rsidRPr="005264DE" w:rsidTr="0005433E">
        <w:tblPrEx>
          <w:tblLook w:val="04A0" w:firstRow="1" w:lastRow="0" w:firstColumn="1" w:lastColumn="0" w:noHBand="0" w:noVBand="1"/>
        </w:tblPrEx>
        <w:trPr>
          <w:trHeight w:val="633"/>
        </w:trPr>
        <w:tc>
          <w:tcPr>
            <w:tcW w:w="1707"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3382"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5.2  修改商品</w:t>
            </w:r>
          </w:p>
        </w:tc>
        <w:tc>
          <w:tcPr>
            <w:tcW w:w="2996" w:type="dxa"/>
            <w:hideMark/>
          </w:tcPr>
          <w:p w:rsidR="0005433E" w:rsidRPr="0005433E" w:rsidRDefault="0005433E" w:rsidP="0005433E">
            <w:pPr>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會員可以透過此功能修改商品之相關資訊</w:t>
            </w:r>
          </w:p>
        </w:tc>
      </w:tr>
      <w:tr w:rsidR="0005433E" w:rsidRPr="005264DE" w:rsidTr="0005433E">
        <w:tblPrEx>
          <w:tblLook w:val="04A0" w:firstRow="1" w:lastRow="0" w:firstColumn="1" w:lastColumn="0" w:noHBand="0" w:noVBand="1"/>
        </w:tblPrEx>
        <w:trPr>
          <w:trHeight w:val="420"/>
        </w:trPr>
        <w:tc>
          <w:tcPr>
            <w:tcW w:w="1707"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3382" w:type="dxa"/>
            <w:vMerge/>
            <w:hideMark/>
          </w:tcPr>
          <w:p w:rsidR="0005433E" w:rsidRPr="005264DE" w:rsidRDefault="0005433E" w:rsidP="0005433E">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05433E">
            <w:pPr>
              <w:ind w:firstLineChars="100" w:firstLine="240"/>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5.3  刪除商品</w:t>
            </w:r>
          </w:p>
        </w:tc>
        <w:tc>
          <w:tcPr>
            <w:tcW w:w="2996" w:type="dxa"/>
            <w:hideMark/>
          </w:tcPr>
          <w:p w:rsidR="0005433E" w:rsidRPr="003474A7" w:rsidRDefault="0005433E" w:rsidP="0005433E">
            <w:pPr>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管理員與會員可以透過此功能刪除商品</w:t>
            </w:r>
          </w:p>
        </w:tc>
      </w:tr>
    </w:tbl>
    <w:p w:rsidR="003474A7" w:rsidRDefault="003474A7" w:rsidP="003474A7">
      <w:pPr>
        <w:widowControl/>
        <w:rPr>
          <w:rFonts w:ascii="文鼎ＰＬ新中楷" w:eastAsia="文鼎ＰＬ新中楷" w:hAnsi="文鼎ＰＬ新中楷"/>
          <w:sz w:val="28"/>
          <w:szCs w:val="28"/>
        </w:rPr>
      </w:pPr>
    </w:p>
    <w:p w:rsidR="0005433E" w:rsidRDefault="0005433E" w:rsidP="003474A7">
      <w:pPr>
        <w:widowControl/>
        <w:rPr>
          <w:rFonts w:ascii="文鼎ＰＬ新中楷" w:eastAsia="文鼎ＰＬ新中楷" w:hAnsi="文鼎ＰＬ新中楷"/>
          <w:sz w:val="28"/>
          <w:szCs w:val="28"/>
        </w:rPr>
      </w:pPr>
    </w:p>
    <w:p w:rsidR="0005433E" w:rsidRDefault="0005433E" w:rsidP="003474A7">
      <w:pPr>
        <w:widowControl/>
        <w:rPr>
          <w:rFonts w:ascii="文鼎ＰＬ新中楷" w:eastAsia="文鼎ＰＬ新中楷" w:hAnsi="文鼎ＰＬ新中楷"/>
          <w:sz w:val="28"/>
          <w:szCs w:val="28"/>
        </w:rPr>
      </w:pPr>
    </w:p>
    <w:tbl>
      <w:tblPr>
        <w:tblStyle w:val="a5"/>
        <w:tblpPr w:leftFromText="180" w:rightFromText="180" w:vertAnchor="page" w:horzAnchor="margin" w:tblpXSpec="center" w:tblpY="2370"/>
        <w:tblW w:w="10841" w:type="dxa"/>
        <w:tblLook w:val="0420" w:firstRow="1" w:lastRow="0" w:firstColumn="0" w:lastColumn="0" w:noHBand="0" w:noVBand="1"/>
      </w:tblPr>
      <w:tblGrid>
        <w:gridCol w:w="1707"/>
        <w:gridCol w:w="3382"/>
        <w:gridCol w:w="2756"/>
        <w:gridCol w:w="2996"/>
      </w:tblGrid>
      <w:tr w:rsidR="0005433E" w:rsidRPr="005264DE" w:rsidTr="00EE598B">
        <w:trPr>
          <w:trHeight w:val="539"/>
        </w:trPr>
        <w:tc>
          <w:tcPr>
            <w:tcW w:w="1707" w:type="dxa"/>
            <w:vAlign w:val="center"/>
            <w:hideMark/>
          </w:tcPr>
          <w:p w:rsidR="0005433E" w:rsidRPr="005264DE" w:rsidRDefault="0005433E" w:rsidP="00EE598B">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lastRenderedPageBreak/>
              <w:t>模組</w:t>
            </w:r>
          </w:p>
        </w:tc>
        <w:tc>
          <w:tcPr>
            <w:tcW w:w="3382" w:type="dxa"/>
            <w:vAlign w:val="center"/>
            <w:hideMark/>
          </w:tcPr>
          <w:p w:rsidR="0005433E" w:rsidRPr="005264DE" w:rsidRDefault="0005433E" w:rsidP="00EE598B">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說明</w:t>
            </w:r>
          </w:p>
        </w:tc>
        <w:tc>
          <w:tcPr>
            <w:tcW w:w="2756" w:type="dxa"/>
            <w:vAlign w:val="center"/>
            <w:hideMark/>
          </w:tcPr>
          <w:p w:rsidR="0005433E" w:rsidRPr="005264DE" w:rsidRDefault="0005433E" w:rsidP="00EE598B">
            <w:pPr>
              <w:pStyle w:val="a3"/>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功能名稱</w:t>
            </w:r>
          </w:p>
        </w:tc>
        <w:tc>
          <w:tcPr>
            <w:tcW w:w="2996" w:type="dxa"/>
            <w:vAlign w:val="center"/>
            <w:hideMark/>
          </w:tcPr>
          <w:p w:rsidR="0005433E" w:rsidRPr="005264DE" w:rsidRDefault="0005433E" w:rsidP="00EE598B">
            <w:pPr>
              <w:pStyle w:val="a3"/>
              <w:jc w:val="center"/>
              <w:rPr>
                <w:rFonts w:ascii="文鼎ＰＬ新中楷" w:eastAsia="文鼎ＰＬ新中楷" w:hAnsi="文鼎ＰＬ新中楷"/>
                <w:szCs w:val="24"/>
              </w:rPr>
            </w:pPr>
            <w:r w:rsidRPr="005264DE">
              <w:rPr>
                <w:rFonts w:ascii="文鼎ＰＬ新中楷" w:eastAsia="文鼎ＰＬ新中楷" w:hAnsi="文鼎ＰＬ新中楷" w:hint="eastAsia"/>
                <w:b/>
                <w:bCs/>
                <w:szCs w:val="24"/>
              </w:rPr>
              <w:t>說明</w:t>
            </w:r>
          </w:p>
        </w:tc>
      </w:tr>
      <w:tr w:rsidR="0005433E" w:rsidRPr="005264DE" w:rsidTr="00EE598B">
        <w:trPr>
          <w:trHeight w:val="974"/>
        </w:trPr>
        <w:tc>
          <w:tcPr>
            <w:tcW w:w="1707" w:type="dxa"/>
            <w:vMerge w:val="restart"/>
            <w:vAlign w:val="center"/>
            <w:hideMark/>
          </w:tcPr>
          <w:p w:rsidR="0005433E" w:rsidRPr="003474A7" w:rsidRDefault="0005433E" w:rsidP="00EE598B">
            <w:pPr>
              <w:ind w:left="240" w:hangingChars="100" w:hanging="240"/>
              <w:rPr>
                <w:rFonts w:ascii="文鼎ＰＬ新中楷" w:eastAsia="文鼎ＰＬ新中楷" w:hAnsi="文鼎ＰＬ新中楷"/>
                <w:szCs w:val="24"/>
              </w:rPr>
            </w:pPr>
            <w:r>
              <w:rPr>
                <w:rFonts w:ascii="文鼎ＰＬ新中楷" w:eastAsia="文鼎ＰＬ新中楷" w:hAnsi="文鼎ＰＬ新中楷"/>
                <w:szCs w:val="24"/>
              </w:rPr>
              <w:t>6</w:t>
            </w:r>
            <w:r w:rsidRPr="003474A7">
              <w:rPr>
                <w:rFonts w:ascii="文鼎ＰＬ新中楷" w:eastAsia="文鼎ＰＬ新中楷" w:hAnsi="文鼎ＰＬ新中楷" w:hint="eastAsia"/>
                <w:szCs w:val="24"/>
              </w:rPr>
              <w:t>.0  模組：</w:t>
            </w:r>
            <w:r w:rsidRPr="0005433E">
              <w:rPr>
                <w:rFonts w:ascii="文鼎ＰＬ新中楷" w:eastAsia="文鼎ＰＬ新中楷" w:hAnsi="文鼎ＰＬ新中楷" w:hint="eastAsia"/>
                <w:szCs w:val="24"/>
              </w:rPr>
              <w:t>管理者管理</w:t>
            </w:r>
          </w:p>
        </w:tc>
        <w:tc>
          <w:tcPr>
            <w:tcW w:w="3382" w:type="dxa"/>
            <w:vMerge w:val="restart"/>
            <w:vAlign w:val="center"/>
            <w:hideMark/>
          </w:tcPr>
          <w:p w:rsidR="0005433E" w:rsidRPr="003474A7" w:rsidRDefault="0005433E" w:rsidP="00EE598B">
            <w:pPr>
              <w:jc w:val="center"/>
              <w:rPr>
                <w:rFonts w:ascii="文鼎ＰＬ新中楷" w:eastAsia="文鼎ＰＬ新中楷" w:hAnsi="文鼎ＰＬ新中楷"/>
                <w:szCs w:val="24"/>
              </w:rPr>
            </w:pPr>
            <w:r w:rsidRPr="0005433E">
              <w:rPr>
                <w:rFonts w:ascii="文鼎ＰＬ新中楷" w:eastAsia="文鼎ＰＬ新中楷" w:hAnsi="文鼎ＰＬ新中楷" w:hint="eastAsia"/>
                <w:szCs w:val="24"/>
              </w:rPr>
              <w:t>主要用於管理者如何與系統取得權限與針對其他管理人員進行管理與資料維護作業。</w:t>
            </w:r>
          </w:p>
        </w:tc>
        <w:tc>
          <w:tcPr>
            <w:tcW w:w="2756" w:type="dxa"/>
            <w:vAlign w:val="center"/>
            <w:hideMark/>
          </w:tcPr>
          <w:p w:rsidR="0005433E" w:rsidRPr="003474A7" w:rsidRDefault="0005433E" w:rsidP="00EE598B">
            <w:pPr>
              <w:ind w:firstLineChars="100" w:firstLine="240"/>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6.1 管理者登入</w:t>
            </w:r>
          </w:p>
        </w:tc>
        <w:tc>
          <w:tcPr>
            <w:tcW w:w="2996" w:type="dxa"/>
            <w:vAlign w:val="center"/>
            <w:hideMark/>
          </w:tcPr>
          <w:p w:rsidR="0005433E" w:rsidRPr="003474A7" w:rsidRDefault="0005433E" w:rsidP="00EE598B">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會員可將想預約查看的商品加入追蹤清單內</w:t>
            </w:r>
          </w:p>
        </w:tc>
      </w:tr>
      <w:tr w:rsidR="0005433E" w:rsidRPr="005264DE" w:rsidTr="00EE598B">
        <w:trPr>
          <w:trHeight w:val="1186"/>
        </w:trPr>
        <w:tc>
          <w:tcPr>
            <w:tcW w:w="1707" w:type="dxa"/>
            <w:vMerge/>
            <w:vAlign w:val="center"/>
            <w:hideMark/>
          </w:tcPr>
          <w:p w:rsidR="0005433E" w:rsidRPr="005264DE" w:rsidRDefault="0005433E" w:rsidP="00EE598B">
            <w:pPr>
              <w:pStyle w:val="a3"/>
              <w:jc w:val="center"/>
              <w:rPr>
                <w:rFonts w:ascii="文鼎ＰＬ新中楷" w:eastAsia="文鼎ＰＬ新中楷" w:hAnsi="文鼎ＰＬ新中楷"/>
                <w:szCs w:val="24"/>
              </w:rPr>
            </w:pPr>
          </w:p>
        </w:tc>
        <w:tc>
          <w:tcPr>
            <w:tcW w:w="3382" w:type="dxa"/>
            <w:vMerge/>
            <w:vAlign w:val="center"/>
            <w:hideMark/>
          </w:tcPr>
          <w:p w:rsidR="0005433E" w:rsidRPr="005264DE" w:rsidRDefault="0005433E" w:rsidP="00EE598B">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EE598B">
            <w:pPr>
              <w:ind w:firstLineChars="100" w:firstLine="240"/>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6.2 新增管理者</w:t>
            </w:r>
          </w:p>
        </w:tc>
        <w:tc>
          <w:tcPr>
            <w:tcW w:w="2996" w:type="dxa"/>
            <w:vAlign w:val="center"/>
            <w:hideMark/>
          </w:tcPr>
          <w:p w:rsidR="0005433E" w:rsidRPr="003474A7" w:rsidRDefault="0005433E" w:rsidP="00EE598B">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會員經過二分法篩選出五組最喜歡的商品</w:t>
            </w:r>
          </w:p>
        </w:tc>
      </w:tr>
      <w:tr w:rsidR="0005433E" w:rsidRPr="005264DE" w:rsidTr="00EE598B">
        <w:trPr>
          <w:trHeight w:val="1124"/>
        </w:trPr>
        <w:tc>
          <w:tcPr>
            <w:tcW w:w="1707" w:type="dxa"/>
            <w:vMerge/>
            <w:vAlign w:val="center"/>
            <w:hideMark/>
          </w:tcPr>
          <w:p w:rsidR="0005433E" w:rsidRPr="005264DE" w:rsidRDefault="0005433E" w:rsidP="00EE598B">
            <w:pPr>
              <w:pStyle w:val="a3"/>
              <w:jc w:val="center"/>
              <w:rPr>
                <w:rFonts w:ascii="文鼎ＰＬ新中楷" w:eastAsia="文鼎ＰＬ新中楷" w:hAnsi="文鼎ＰＬ新中楷"/>
                <w:szCs w:val="24"/>
              </w:rPr>
            </w:pPr>
          </w:p>
        </w:tc>
        <w:tc>
          <w:tcPr>
            <w:tcW w:w="3382" w:type="dxa"/>
            <w:vMerge/>
            <w:vAlign w:val="center"/>
            <w:hideMark/>
          </w:tcPr>
          <w:p w:rsidR="0005433E" w:rsidRPr="005264DE" w:rsidRDefault="0005433E" w:rsidP="00EE598B">
            <w:pPr>
              <w:pStyle w:val="a3"/>
              <w:jc w:val="center"/>
              <w:rPr>
                <w:rFonts w:ascii="文鼎ＰＬ新中楷" w:eastAsia="文鼎ＰＬ新中楷" w:hAnsi="文鼎ＰＬ新中楷"/>
                <w:szCs w:val="24"/>
              </w:rPr>
            </w:pPr>
          </w:p>
        </w:tc>
        <w:tc>
          <w:tcPr>
            <w:tcW w:w="2756" w:type="dxa"/>
            <w:vAlign w:val="center"/>
            <w:hideMark/>
          </w:tcPr>
          <w:p w:rsidR="0005433E" w:rsidRPr="003474A7" w:rsidRDefault="0005433E" w:rsidP="00EE598B">
            <w:pPr>
              <w:ind w:firstLineChars="100" w:firstLine="240"/>
              <w:jc w:val="both"/>
              <w:rPr>
                <w:rFonts w:ascii="文鼎ＰＬ新中楷" w:eastAsia="文鼎ＰＬ新中楷" w:hAnsi="文鼎ＰＬ新中楷"/>
                <w:szCs w:val="24"/>
              </w:rPr>
            </w:pPr>
            <w:r w:rsidRPr="0005433E">
              <w:rPr>
                <w:rFonts w:ascii="文鼎ＰＬ新中楷" w:eastAsia="文鼎ＰＬ新中楷" w:hAnsi="文鼎ＰＬ新中楷" w:hint="eastAsia"/>
                <w:szCs w:val="24"/>
              </w:rPr>
              <w:t>6.3 修改管理者</w:t>
            </w:r>
          </w:p>
        </w:tc>
        <w:tc>
          <w:tcPr>
            <w:tcW w:w="2996" w:type="dxa"/>
            <w:vAlign w:val="center"/>
            <w:hideMark/>
          </w:tcPr>
          <w:p w:rsidR="0005433E" w:rsidRPr="003474A7" w:rsidRDefault="0005433E" w:rsidP="00EE598B">
            <w:pPr>
              <w:jc w:val="both"/>
              <w:rPr>
                <w:rFonts w:ascii="文鼎ＰＬ新中楷" w:eastAsia="文鼎ＰＬ新中楷" w:hAnsi="文鼎ＰＬ新中楷"/>
                <w:szCs w:val="24"/>
              </w:rPr>
            </w:pPr>
            <w:r w:rsidRPr="003474A7">
              <w:rPr>
                <w:rFonts w:ascii="文鼎ＰＬ新中楷" w:eastAsia="文鼎ＰＬ新中楷" w:hAnsi="文鼎ＰＬ新中楷" w:hint="eastAsia"/>
                <w:szCs w:val="24"/>
              </w:rPr>
              <w:t>會員可刪除追蹤清單裡的商品項目</w:t>
            </w:r>
          </w:p>
        </w:tc>
      </w:tr>
      <w:tr w:rsidR="0005433E" w:rsidRPr="005264DE" w:rsidTr="00EE598B">
        <w:trPr>
          <w:trHeight w:val="1124"/>
        </w:trPr>
        <w:tc>
          <w:tcPr>
            <w:tcW w:w="1707" w:type="dxa"/>
            <w:vMerge/>
            <w:vAlign w:val="center"/>
          </w:tcPr>
          <w:p w:rsidR="0005433E" w:rsidRPr="005264DE" w:rsidRDefault="0005433E" w:rsidP="00EE598B">
            <w:pPr>
              <w:pStyle w:val="a3"/>
              <w:jc w:val="center"/>
              <w:rPr>
                <w:rFonts w:ascii="文鼎ＰＬ新中楷" w:eastAsia="文鼎ＰＬ新中楷" w:hAnsi="文鼎ＰＬ新中楷"/>
                <w:szCs w:val="24"/>
              </w:rPr>
            </w:pPr>
          </w:p>
        </w:tc>
        <w:tc>
          <w:tcPr>
            <w:tcW w:w="3382" w:type="dxa"/>
            <w:vMerge/>
            <w:vAlign w:val="center"/>
          </w:tcPr>
          <w:p w:rsidR="0005433E" w:rsidRPr="005264DE" w:rsidRDefault="0005433E" w:rsidP="00EE598B">
            <w:pPr>
              <w:pStyle w:val="a3"/>
              <w:jc w:val="center"/>
              <w:rPr>
                <w:rFonts w:ascii="文鼎ＰＬ新中楷" w:eastAsia="文鼎ＰＬ新中楷" w:hAnsi="文鼎ＰＬ新中楷"/>
                <w:szCs w:val="24"/>
              </w:rPr>
            </w:pPr>
          </w:p>
        </w:tc>
        <w:tc>
          <w:tcPr>
            <w:tcW w:w="2756" w:type="dxa"/>
            <w:vAlign w:val="center"/>
          </w:tcPr>
          <w:p w:rsidR="0005433E" w:rsidRPr="003474A7" w:rsidRDefault="0005433E" w:rsidP="00EE598B">
            <w:pPr>
              <w:ind w:firstLineChars="100" w:firstLine="240"/>
              <w:jc w:val="both"/>
              <w:rPr>
                <w:rFonts w:ascii="文鼎ＰＬ新中楷" w:eastAsia="文鼎ＰＬ新中楷" w:hAnsi="文鼎ＰＬ新中楷" w:hint="eastAsia"/>
                <w:szCs w:val="24"/>
              </w:rPr>
            </w:pPr>
            <w:r w:rsidRPr="0005433E">
              <w:rPr>
                <w:rFonts w:ascii="文鼎ＰＬ新中楷" w:eastAsia="文鼎ＰＬ新中楷" w:hAnsi="文鼎ＰＬ新中楷" w:hint="eastAsia"/>
                <w:szCs w:val="24"/>
              </w:rPr>
              <w:t>6.4 刪除管理者</w:t>
            </w:r>
          </w:p>
        </w:tc>
        <w:tc>
          <w:tcPr>
            <w:tcW w:w="2996" w:type="dxa"/>
            <w:vAlign w:val="center"/>
          </w:tcPr>
          <w:p w:rsidR="0005433E" w:rsidRPr="003474A7" w:rsidRDefault="0005433E" w:rsidP="00EE598B">
            <w:pPr>
              <w:jc w:val="both"/>
              <w:rPr>
                <w:rFonts w:ascii="文鼎ＰＬ新中楷" w:eastAsia="文鼎ＰＬ新中楷" w:hAnsi="文鼎ＰＬ新中楷" w:hint="eastAsia"/>
                <w:szCs w:val="24"/>
              </w:rPr>
            </w:pPr>
            <w:r w:rsidRPr="003474A7">
              <w:rPr>
                <w:rFonts w:ascii="文鼎ＰＬ新中楷" w:eastAsia="文鼎ＰＬ新中楷" w:hAnsi="文鼎ＰＬ新中楷" w:hint="eastAsia"/>
                <w:szCs w:val="24"/>
              </w:rPr>
              <w:t>會員可瀏覽其追蹤清單裡，目前的商品</w:t>
            </w:r>
          </w:p>
        </w:tc>
      </w:tr>
      <w:tr w:rsidR="0005433E" w:rsidRPr="005264DE" w:rsidTr="0005433E">
        <w:trPr>
          <w:trHeight w:val="1124"/>
        </w:trPr>
        <w:tc>
          <w:tcPr>
            <w:tcW w:w="1707" w:type="dxa"/>
            <w:vMerge/>
          </w:tcPr>
          <w:p w:rsidR="0005433E" w:rsidRDefault="0005433E" w:rsidP="0005433E"/>
        </w:tc>
        <w:tc>
          <w:tcPr>
            <w:tcW w:w="3382" w:type="dxa"/>
            <w:vMerge/>
          </w:tcPr>
          <w:p w:rsidR="0005433E" w:rsidRDefault="0005433E" w:rsidP="0005433E"/>
        </w:tc>
        <w:tc>
          <w:tcPr>
            <w:tcW w:w="2756" w:type="dxa"/>
            <w:vAlign w:val="center"/>
          </w:tcPr>
          <w:p w:rsidR="0005433E" w:rsidRPr="0005433E" w:rsidRDefault="0005433E" w:rsidP="0005433E">
            <w:pPr>
              <w:jc w:val="center"/>
              <w:rPr>
                <w:rFonts w:ascii="文鼎ＰＬ新中楷" w:eastAsia="文鼎ＰＬ新中楷" w:hAnsi="文鼎ＰＬ新中楷"/>
              </w:rPr>
            </w:pPr>
            <w:r>
              <w:rPr>
                <w:rFonts w:ascii="文鼎ＰＬ新中楷" w:eastAsia="文鼎ＰＬ新中楷" w:hAnsi="文鼎ＰＬ新中楷" w:cs="Segoe UI"/>
                <w:color w:val="333333"/>
                <w:spacing w:val="5"/>
                <w:shd w:val="clear" w:color="auto" w:fill="FFFFFF"/>
              </w:rPr>
              <w:t xml:space="preserve"> </w:t>
            </w:r>
            <w:r w:rsidRPr="0005433E">
              <w:rPr>
                <w:rFonts w:ascii="文鼎ＰＬ新中楷" w:eastAsia="文鼎ＰＬ新中楷" w:hAnsi="文鼎ＰＬ新中楷" w:cs="Segoe UI" w:hint="eastAsia"/>
                <w:color w:val="333333"/>
                <w:spacing w:val="5"/>
                <w:shd w:val="clear" w:color="auto" w:fill="FFFFFF"/>
              </w:rPr>
              <w:t>6.5 檢視所有管理者</w:t>
            </w:r>
          </w:p>
        </w:tc>
        <w:tc>
          <w:tcPr>
            <w:tcW w:w="2996" w:type="dxa"/>
            <w:vAlign w:val="center"/>
          </w:tcPr>
          <w:p w:rsidR="0005433E" w:rsidRPr="0005433E" w:rsidRDefault="0005433E" w:rsidP="0005433E">
            <w:pPr>
              <w:jc w:val="both"/>
              <w:rPr>
                <w:rFonts w:ascii="文鼎ＰＬ新中楷" w:eastAsia="文鼎ＰＬ新中楷" w:hAnsi="文鼎ＰＬ新中楷"/>
              </w:rPr>
            </w:pPr>
            <w:r w:rsidRPr="0005433E">
              <w:rPr>
                <w:rFonts w:ascii="文鼎ＰＬ新中楷" w:eastAsia="文鼎ＰＬ新中楷" w:hAnsi="文鼎ＰＬ新中楷" w:cs="Segoe UI" w:hint="eastAsia"/>
                <w:color w:val="333333"/>
                <w:spacing w:val="5"/>
                <w:shd w:val="clear" w:color="auto" w:fill="FFFFFF"/>
              </w:rPr>
              <w:t>管理者可以此功能檢視其他管理人員之資訊</w:t>
            </w:r>
          </w:p>
        </w:tc>
      </w:tr>
    </w:tbl>
    <w:p w:rsidR="0005433E" w:rsidRDefault="0005433E" w:rsidP="003474A7">
      <w:pPr>
        <w:widowControl/>
        <w:rPr>
          <w:rFonts w:ascii="文鼎ＰＬ新中楷" w:eastAsia="文鼎ＰＬ新中楷" w:hAnsi="文鼎ＰＬ新中楷"/>
          <w:sz w:val="28"/>
          <w:szCs w:val="28"/>
        </w:rPr>
      </w:pPr>
    </w:p>
    <w:p w:rsidR="00645DBC" w:rsidRDefault="00645DBC" w:rsidP="003474A7">
      <w:pPr>
        <w:widowControl/>
        <w:rPr>
          <w:rFonts w:ascii="文鼎ＰＬ新中楷" w:eastAsia="文鼎ＰＬ新中楷" w:hAnsi="文鼎ＰＬ新中楷" w:hint="eastAsia"/>
          <w:sz w:val="28"/>
          <w:szCs w:val="28"/>
        </w:rPr>
      </w:pPr>
    </w:p>
    <w:p w:rsidR="008F146E" w:rsidRDefault="008F146E" w:rsidP="008F146E">
      <w:pPr>
        <w:pStyle w:val="a3"/>
        <w:widowControl/>
        <w:numPr>
          <w:ilvl w:val="0"/>
          <w:numId w:val="14"/>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功能清單概述</w:t>
      </w:r>
      <w:r>
        <w:rPr>
          <w:rFonts w:ascii="文鼎ＰＬ新中楷" w:eastAsia="文鼎ＰＬ新中楷" w:hAnsi="文鼎ＰＬ新中楷" w:hint="eastAsia"/>
          <w:sz w:val="28"/>
          <w:szCs w:val="28"/>
        </w:rPr>
        <w:t xml:space="preserve"> </w:t>
      </w:r>
    </w:p>
    <w:p w:rsidR="008F146E" w:rsidRDefault="008F146E" w:rsidP="008F146E">
      <w:pPr>
        <w:pStyle w:val="a3"/>
        <w:widowControl/>
        <w:numPr>
          <w:ilvl w:val="0"/>
          <w:numId w:val="15"/>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會員模組</w:t>
      </w:r>
    </w:p>
    <w:p w:rsidR="00F220F0" w:rsidRPr="00F220F0" w:rsidRDefault="00F220F0" w:rsidP="00F220F0">
      <w:pPr>
        <w:pStyle w:val="a3"/>
        <w:widowControl/>
        <w:ind w:leftChars="0" w:left="1244"/>
        <w:rPr>
          <w:rFonts w:ascii="文鼎ＰＬ新中楷" w:eastAsia="文鼎ＰＬ新中楷" w:hAnsi="文鼎ＰＬ新中楷" w:hint="eastAsia"/>
          <w:szCs w:val="24"/>
        </w:rPr>
      </w:pPr>
      <w:r w:rsidRPr="00F220F0">
        <w:rPr>
          <w:rFonts w:ascii="文鼎ＰＬ新中楷" w:eastAsia="文鼎ＰＬ新中楷" w:hAnsi="文鼎ＰＬ新中楷" w:hint="eastAsia"/>
          <w:szCs w:val="24"/>
        </w:rPr>
        <w:t>主要描述訪客註冊會員、登入，及會員修改資料。對於管理員</w:t>
      </w:r>
      <w:proofErr w:type="gramStart"/>
      <w:r w:rsidRPr="00F220F0">
        <w:rPr>
          <w:rFonts w:ascii="文鼎ＰＬ新中楷" w:eastAsia="文鼎ＰＬ新中楷" w:hAnsi="文鼎ＰＬ新中楷" w:hint="eastAsia"/>
          <w:szCs w:val="24"/>
        </w:rPr>
        <w:t>來說則可以</w:t>
      </w:r>
      <w:proofErr w:type="gramEnd"/>
      <w:r w:rsidRPr="00F220F0">
        <w:rPr>
          <w:rFonts w:ascii="文鼎ＰＬ新中楷" w:eastAsia="文鼎ＰＬ新中楷" w:hAnsi="文鼎ＰＬ新中楷" w:hint="eastAsia"/>
          <w:szCs w:val="24"/>
        </w:rPr>
        <w:t>檢視所有會員列表、維護所有會員資料與移除會員帳號。</w:t>
      </w:r>
    </w:p>
    <w:p w:rsidR="00645DBC" w:rsidRDefault="008F146E" w:rsidP="00645DBC">
      <w:pPr>
        <w:pStyle w:val="a3"/>
        <w:widowControl/>
        <w:numPr>
          <w:ilvl w:val="1"/>
          <w:numId w:val="16"/>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會員登入:</w:t>
      </w:r>
    </w:p>
    <w:p w:rsidR="00645DBC" w:rsidRPr="00645DBC" w:rsidRDefault="00645DBC" w:rsidP="00645DBC">
      <w:pPr>
        <w:pStyle w:val="a3"/>
        <w:widowControl/>
        <w:ind w:leftChars="0" w:left="1963"/>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訪客可輸入帳號、密碼，進行登入。</w:t>
      </w:r>
    </w:p>
    <w:p w:rsidR="008F146E" w:rsidRDefault="008F146E" w:rsidP="00645DBC">
      <w:pPr>
        <w:pStyle w:val="a3"/>
        <w:widowControl/>
        <w:numPr>
          <w:ilvl w:val="1"/>
          <w:numId w:val="16"/>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會員註冊：</w:t>
      </w:r>
    </w:p>
    <w:p w:rsidR="008F146E" w:rsidRPr="00645DBC" w:rsidRDefault="00645DBC" w:rsidP="00645DBC">
      <w:pPr>
        <w:pStyle w:val="a3"/>
        <w:widowControl/>
        <w:ind w:leftChars="0" w:left="1963"/>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訪客可註冊成為會員，</w:t>
      </w:r>
      <w:proofErr w:type="gramStart"/>
      <w:r w:rsidRPr="00645DBC">
        <w:rPr>
          <w:rFonts w:ascii="文鼎ＰＬ新中楷" w:eastAsia="文鼎ＰＬ新中楷" w:hAnsi="文鼎ＰＬ新中楷" w:hint="eastAsia"/>
          <w:sz w:val="28"/>
          <w:szCs w:val="28"/>
        </w:rPr>
        <w:t>需其</w:t>
      </w:r>
      <w:proofErr w:type="gramEnd"/>
      <w:r w:rsidRPr="00645DBC">
        <w:rPr>
          <w:rFonts w:ascii="文鼎ＰＬ新中楷" w:eastAsia="文鼎ＰＬ新中楷" w:hAnsi="文鼎ＰＬ新中楷" w:hint="eastAsia"/>
          <w:sz w:val="28"/>
          <w:szCs w:val="28"/>
        </w:rPr>
        <w:t xml:space="preserve"> </w:t>
      </w:r>
      <w:r w:rsidR="003C19E5">
        <w:rPr>
          <w:rFonts w:ascii="文鼎ＰＬ新中楷" w:eastAsia="文鼎ＰＬ新中楷" w:hAnsi="文鼎ＰＬ新中楷"/>
          <w:sz w:val="28"/>
          <w:szCs w:val="28"/>
        </w:rPr>
        <w:t>E</w:t>
      </w:r>
      <w:r w:rsidRPr="00645DBC">
        <w:rPr>
          <w:rFonts w:ascii="文鼎ＰＬ新中楷" w:eastAsia="文鼎ＰＬ新中楷" w:hAnsi="文鼎ＰＬ新中楷" w:hint="eastAsia"/>
          <w:sz w:val="28"/>
          <w:szCs w:val="28"/>
        </w:rPr>
        <w:t>mail 當作帳號，並設定密碼及姓名</w:t>
      </w:r>
      <w:r>
        <w:rPr>
          <w:rFonts w:ascii="文鼎ＰＬ新中楷" w:eastAsia="文鼎ＰＬ新中楷" w:hAnsi="文鼎ＰＬ新中楷" w:hint="eastAsia"/>
          <w:sz w:val="28"/>
          <w:szCs w:val="28"/>
        </w:rPr>
        <w:t>。</w:t>
      </w:r>
    </w:p>
    <w:p w:rsidR="000E628A" w:rsidRPr="000E628A" w:rsidRDefault="00DE33D6" w:rsidP="000E628A">
      <w:pPr>
        <w:pStyle w:val="a3"/>
        <w:widowControl/>
        <w:numPr>
          <w:ilvl w:val="1"/>
          <w:numId w:val="16"/>
        </w:numPr>
        <w:ind w:leftChars="0"/>
        <w:rPr>
          <w:rFonts w:ascii="文鼎ＰＬ新中楷" w:eastAsia="文鼎ＰＬ新中楷" w:hAnsi="文鼎ＰＬ新中楷" w:hint="eastAsia"/>
          <w:sz w:val="28"/>
          <w:szCs w:val="28"/>
        </w:rPr>
      </w:pPr>
      <w:r w:rsidRPr="00DE33D6">
        <w:rPr>
          <w:rFonts w:ascii="文鼎ＰＬ新中楷" w:eastAsia="文鼎ＰＬ新中楷" w:hAnsi="文鼎ＰＬ新中楷" w:hint="eastAsia"/>
          <w:sz w:val="28"/>
          <w:szCs w:val="28"/>
        </w:rPr>
        <w:lastRenderedPageBreak/>
        <w:t>更改</w:t>
      </w:r>
      <w:r w:rsidR="000E628A" w:rsidRPr="000E628A">
        <w:rPr>
          <w:rFonts w:ascii="文鼎ＰＬ新中楷" w:eastAsia="文鼎ＰＬ新中楷" w:hAnsi="文鼎ＰＬ新中楷" w:hint="eastAsia"/>
          <w:sz w:val="28"/>
          <w:szCs w:val="28"/>
        </w:rPr>
        <w:t>密碼:</w:t>
      </w:r>
    </w:p>
    <w:p w:rsidR="000E628A" w:rsidRDefault="000E628A" w:rsidP="000E628A">
      <w:pPr>
        <w:pStyle w:val="a3"/>
        <w:widowControl/>
        <w:ind w:leftChars="0" w:left="1963"/>
        <w:rPr>
          <w:rFonts w:ascii="文鼎ＰＬ新中楷" w:eastAsia="文鼎ＰＬ新中楷" w:hAnsi="文鼎ＰＬ新中楷"/>
          <w:sz w:val="28"/>
          <w:szCs w:val="28"/>
        </w:rPr>
      </w:pPr>
      <w:r w:rsidRPr="000E628A">
        <w:rPr>
          <w:rFonts w:ascii="文鼎ＰＬ新中楷" w:eastAsia="文鼎ＰＬ新中楷" w:hAnsi="文鼎ＰＬ新中楷" w:hint="eastAsia"/>
          <w:sz w:val="28"/>
          <w:szCs w:val="28"/>
        </w:rPr>
        <w:t>會員需先輸入舊密碼，再輸入新密碼，並確認新密碼填寫無誤便可將就密碼更換為新密碼。</w:t>
      </w:r>
    </w:p>
    <w:p w:rsidR="00645DBC" w:rsidRDefault="008F146E" w:rsidP="00645DBC">
      <w:pPr>
        <w:pStyle w:val="a3"/>
        <w:widowControl/>
        <w:numPr>
          <w:ilvl w:val="1"/>
          <w:numId w:val="16"/>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找回密碼:</w:t>
      </w:r>
    </w:p>
    <w:p w:rsidR="00645DBC" w:rsidRPr="00645DBC" w:rsidRDefault="00645DBC" w:rsidP="00645DBC">
      <w:pPr>
        <w:pStyle w:val="a3"/>
        <w:widowControl/>
        <w:ind w:leftChars="0" w:left="1963"/>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會員輸入帳號與郵件信箱驗證後，系統會寄出郵件再告知其原本的密碼。</w:t>
      </w:r>
    </w:p>
    <w:p w:rsidR="008F146E" w:rsidRDefault="008F146E" w:rsidP="00645DBC">
      <w:pPr>
        <w:pStyle w:val="a3"/>
        <w:widowControl/>
        <w:numPr>
          <w:ilvl w:val="1"/>
          <w:numId w:val="16"/>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安全性驗證:</w:t>
      </w:r>
    </w:p>
    <w:p w:rsidR="00645DBC" w:rsidRDefault="00645DBC" w:rsidP="00645DBC">
      <w:pPr>
        <w:pStyle w:val="a3"/>
        <w:widowControl/>
        <w:ind w:leftChars="0" w:left="1963"/>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當會員登入成功時，系統會發出郵件告知使用者。</w:t>
      </w:r>
    </w:p>
    <w:p w:rsidR="002916A0" w:rsidRPr="008F146E" w:rsidRDefault="002916A0" w:rsidP="00645DBC">
      <w:pPr>
        <w:pStyle w:val="a3"/>
        <w:widowControl/>
        <w:ind w:leftChars="0" w:left="1963"/>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以供使用者及時更改密碼，避免帳戶遭竊取。</w:t>
      </w:r>
    </w:p>
    <w:p w:rsidR="008F146E" w:rsidRPr="00645DBC" w:rsidRDefault="008F146E" w:rsidP="00645DBC">
      <w:pPr>
        <w:pStyle w:val="a3"/>
        <w:widowControl/>
        <w:numPr>
          <w:ilvl w:val="1"/>
          <w:numId w:val="16"/>
        </w:numPr>
        <w:ind w:leftChars="0"/>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檢視會員資訊：</w:t>
      </w:r>
    </w:p>
    <w:p w:rsidR="00645DBC" w:rsidRPr="00645DBC" w:rsidRDefault="00645DBC" w:rsidP="00645DBC">
      <w:pPr>
        <w:pStyle w:val="a3"/>
        <w:widowControl/>
        <w:ind w:leftChars="0" w:left="1963"/>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管理員可以檢視所有會員的詳細資料，包含編號、帳號、姓名，而會員則可以查看自己的會員資訊。</w:t>
      </w:r>
    </w:p>
    <w:p w:rsidR="008F146E" w:rsidRDefault="008F146E" w:rsidP="00645DBC">
      <w:pPr>
        <w:pStyle w:val="a3"/>
        <w:widowControl/>
        <w:numPr>
          <w:ilvl w:val="1"/>
          <w:numId w:val="16"/>
        </w:numPr>
        <w:ind w:leftChars="0"/>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更改會員資訊:</w:t>
      </w:r>
    </w:p>
    <w:p w:rsidR="00645DBC" w:rsidRPr="008F146E" w:rsidRDefault="00645DBC" w:rsidP="00645DBC">
      <w:pPr>
        <w:pStyle w:val="a3"/>
        <w:widowControl/>
        <w:ind w:leftChars="0" w:left="1963"/>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管理員可指定會員資料進行維護與修改，但帳號一樣不可更改，而會員也可以對密碼及姓名進行修改。</w:t>
      </w:r>
    </w:p>
    <w:p w:rsidR="008F146E" w:rsidRPr="008F146E" w:rsidRDefault="00645DBC" w:rsidP="008F146E">
      <w:pPr>
        <w:pStyle w:val="a3"/>
        <w:widowControl/>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008F146E" w:rsidRPr="008F146E">
        <w:rPr>
          <w:rFonts w:ascii="文鼎ＰＬ新中楷" w:eastAsia="文鼎ＰＬ新中楷" w:hAnsi="文鼎ＰＬ新中楷" w:hint="eastAsia"/>
          <w:sz w:val="28"/>
          <w:szCs w:val="28"/>
        </w:rPr>
        <w:t>1.</w:t>
      </w:r>
      <w:r w:rsidR="002916A0">
        <w:rPr>
          <w:rFonts w:ascii="文鼎ＰＬ新中楷" w:eastAsia="文鼎ＰＬ新中楷" w:hAnsi="文鼎ＰＬ新中楷" w:hint="eastAsia"/>
          <w:sz w:val="28"/>
          <w:szCs w:val="28"/>
        </w:rPr>
        <w:t>8</w:t>
      </w:r>
      <w:r w:rsidR="008F146E" w:rsidRPr="008F146E">
        <w:rPr>
          <w:rFonts w:ascii="文鼎ＰＬ新中楷" w:eastAsia="文鼎ＰＬ新中楷" w:hAnsi="文鼎ＰＬ新中楷" w:hint="eastAsia"/>
          <w:sz w:val="28"/>
          <w:szCs w:val="28"/>
        </w:rPr>
        <w:t xml:space="preserve"> </w:t>
      </w:r>
      <w:r w:rsidR="00E84682">
        <w:rPr>
          <w:rFonts w:ascii="文鼎ＰＬ新中楷" w:eastAsia="文鼎ＰＬ新中楷" w:hAnsi="文鼎ＰＬ新中楷"/>
          <w:sz w:val="28"/>
          <w:szCs w:val="28"/>
        </w:rPr>
        <w:t xml:space="preserve"> </w:t>
      </w:r>
      <w:r w:rsidR="008F146E" w:rsidRPr="008F146E">
        <w:rPr>
          <w:rFonts w:ascii="文鼎ＰＬ新中楷" w:eastAsia="文鼎ＰＬ新中楷" w:hAnsi="文鼎ＰＬ新中楷" w:hint="eastAsia"/>
          <w:sz w:val="28"/>
          <w:szCs w:val="28"/>
        </w:rPr>
        <w:t>會員刪除：</w:t>
      </w:r>
    </w:p>
    <w:p w:rsidR="00645DBC" w:rsidRDefault="008F146E" w:rsidP="00645DBC">
      <w:pPr>
        <w:pStyle w:val="a3"/>
        <w:widowControl/>
        <w:ind w:leftChars="0" w:left="1724" w:firstLine="196"/>
        <w:rPr>
          <w:rFonts w:ascii="文鼎ＰＬ新中楷" w:eastAsia="文鼎ＰＬ新中楷" w:hAnsi="文鼎ＰＬ新中楷"/>
          <w:sz w:val="28"/>
          <w:szCs w:val="28"/>
        </w:rPr>
      </w:pPr>
      <w:r w:rsidRPr="008F146E">
        <w:rPr>
          <w:rFonts w:ascii="文鼎ＰＬ新中楷" w:eastAsia="文鼎ＰＬ新中楷" w:hAnsi="文鼎ＰＬ新中楷" w:hint="eastAsia"/>
          <w:sz w:val="28"/>
          <w:szCs w:val="28"/>
        </w:rPr>
        <w:t>管理員可以刪除會員資料。</w:t>
      </w:r>
    </w:p>
    <w:p w:rsidR="00645DBC" w:rsidRDefault="00645DBC" w:rsidP="00645DBC">
      <w:pPr>
        <w:pStyle w:val="a3"/>
        <w:widowControl/>
        <w:numPr>
          <w:ilvl w:val="0"/>
          <w:numId w:val="15"/>
        </w:numPr>
        <w:ind w:leftChars="0"/>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商品資訊模組</w:t>
      </w:r>
    </w:p>
    <w:p w:rsidR="004303C2" w:rsidRPr="004303C2" w:rsidRDefault="004303C2" w:rsidP="004303C2">
      <w:pPr>
        <w:pStyle w:val="a3"/>
        <w:widowControl/>
        <w:ind w:leftChars="0" w:left="1244"/>
        <w:rPr>
          <w:rFonts w:ascii="文鼎ＰＬ新中楷" w:eastAsia="文鼎ＰＬ新中楷" w:hAnsi="文鼎ＰＬ新中楷" w:hint="eastAsia"/>
          <w:szCs w:val="24"/>
        </w:rPr>
      </w:pPr>
      <w:r w:rsidRPr="004303C2">
        <w:rPr>
          <w:rFonts w:ascii="文鼎ＰＬ新中楷" w:eastAsia="文鼎ＰＬ新中楷" w:hAnsi="文鼎ＰＬ新中楷" w:hint="eastAsia"/>
          <w:szCs w:val="24"/>
        </w:rPr>
        <w:lastRenderedPageBreak/>
        <w:t>主要用於描述使用者對於賣家之商品進行檢索、瀏覽與查詢。</w:t>
      </w:r>
    </w:p>
    <w:p w:rsidR="00645DBC" w:rsidRPr="00645DBC" w:rsidRDefault="00645DBC" w:rsidP="00645DBC">
      <w:pPr>
        <w:pStyle w:val="a3"/>
        <w:widowControl/>
        <w:ind w:leftChars="0" w:left="1244"/>
        <w:rPr>
          <w:rFonts w:ascii="文鼎ＰＬ新中楷" w:eastAsia="文鼎ＰＬ新中楷" w:hAnsi="文鼎ＰＬ新中楷" w:hint="eastAsia"/>
          <w:sz w:val="28"/>
          <w:szCs w:val="28"/>
        </w:rPr>
      </w:pPr>
      <w:r w:rsidRPr="00645DBC">
        <w:rPr>
          <w:rFonts w:ascii="文鼎ＰＬ新中楷" w:eastAsia="文鼎ＰＬ新中楷" w:hAnsi="文鼎ＰＬ新中楷"/>
          <w:sz w:val="28"/>
          <w:szCs w:val="28"/>
        </w:rPr>
        <w:t>2.1</w:t>
      </w:r>
      <w:r>
        <w:rPr>
          <w:rFonts w:ascii="文鼎ＰＬ新中楷" w:eastAsia="文鼎ＰＬ新中楷" w:hAnsi="文鼎ＰＬ新中楷" w:hint="eastAsia"/>
          <w:sz w:val="28"/>
          <w:szCs w:val="28"/>
        </w:rPr>
        <w:t xml:space="preserve"> </w:t>
      </w:r>
      <w:r w:rsidRPr="00645DBC">
        <w:rPr>
          <w:rFonts w:ascii="文鼎ＰＬ新中楷" w:eastAsia="文鼎ＰＬ新中楷" w:hAnsi="文鼎ＰＬ新中楷" w:hint="eastAsia"/>
          <w:sz w:val="28"/>
          <w:szCs w:val="28"/>
        </w:rPr>
        <w:t>訪客瀏覽商品</w:t>
      </w:r>
      <w:r>
        <w:rPr>
          <w:rFonts w:ascii="文鼎ＰＬ新中楷" w:eastAsia="文鼎ＰＬ新中楷" w:hAnsi="文鼎ＰＬ新中楷" w:hint="eastAsia"/>
          <w:sz w:val="28"/>
          <w:szCs w:val="28"/>
        </w:rPr>
        <w:t>:</w:t>
      </w:r>
    </w:p>
    <w:p w:rsidR="00645DBC" w:rsidRPr="00645DBC" w:rsidRDefault="00645DBC" w:rsidP="00F220F0">
      <w:pPr>
        <w:widowControl/>
        <w:ind w:left="1808"/>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訪客進入網站後只能瀏覽部分商品資訊、預覽以及賣家留言。</w:t>
      </w:r>
    </w:p>
    <w:p w:rsidR="00645DBC" w:rsidRDefault="00645DBC" w:rsidP="00645DBC">
      <w:pPr>
        <w:pStyle w:val="a3"/>
        <w:widowControl/>
        <w:ind w:leftChars="0" w:left="1244"/>
        <w:rPr>
          <w:rFonts w:ascii="文鼎ＰＬ新中楷" w:eastAsia="文鼎ＰＬ新中楷" w:hAnsi="文鼎ＰＬ新中楷"/>
          <w:sz w:val="28"/>
          <w:szCs w:val="28"/>
        </w:rPr>
      </w:pPr>
      <w:r>
        <w:rPr>
          <w:rFonts w:ascii="文鼎ＰＬ新中楷" w:eastAsia="文鼎ＰＬ新中楷" w:hAnsi="文鼎ＰＬ新中楷" w:hint="eastAsia"/>
          <w:sz w:val="28"/>
          <w:szCs w:val="28"/>
        </w:rPr>
        <w:t xml:space="preserve">2.2 </w:t>
      </w:r>
      <w:r w:rsidRPr="00645DBC">
        <w:rPr>
          <w:rFonts w:ascii="文鼎ＰＬ新中楷" w:eastAsia="文鼎ＰＬ新中楷" w:hAnsi="文鼎ＰＬ新中楷" w:hint="eastAsia"/>
          <w:sz w:val="28"/>
          <w:szCs w:val="28"/>
        </w:rPr>
        <w:t>會員瀏覽商品</w:t>
      </w:r>
      <w:r>
        <w:rPr>
          <w:rFonts w:ascii="文鼎ＰＬ新中楷" w:eastAsia="文鼎ＰＬ新中楷" w:hAnsi="文鼎ＰＬ新中楷" w:hint="eastAsia"/>
          <w:sz w:val="28"/>
          <w:szCs w:val="28"/>
        </w:rPr>
        <w:t>:</w:t>
      </w:r>
    </w:p>
    <w:p w:rsidR="00645DBC" w:rsidRPr="00645DBC" w:rsidRDefault="00645DBC" w:rsidP="00F220F0">
      <w:pPr>
        <w:widowControl/>
        <w:ind w:left="1824"/>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會員進入網站可以瀏覽完整呈現的商品資訊以及賣家資訊。</w:t>
      </w:r>
    </w:p>
    <w:p w:rsidR="00645DBC" w:rsidRDefault="00645DBC" w:rsidP="00645DBC">
      <w:pPr>
        <w:pStyle w:val="a3"/>
        <w:widowControl/>
        <w:ind w:leftChars="0" w:left="1244"/>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2.3 熱門商品排行</w:t>
      </w:r>
      <w:r>
        <w:rPr>
          <w:rFonts w:ascii="文鼎ＰＬ新中楷" w:eastAsia="文鼎ＰＬ新中楷" w:hAnsi="文鼎ＰＬ新中楷" w:hint="eastAsia"/>
          <w:sz w:val="28"/>
          <w:szCs w:val="28"/>
        </w:rPr>
        <w:t>:</w:t>
      </w:r>
    </w:p>
    <w:p w:rsidR="00645DBC" w:rsidRPr="00F220F0" w:rsidRDefault="00645DBC" w:rsidP="00F220F0">
      <w:pPr>
        <w:widowControl/>
        <w:ind w:left="1824"/>
        <w:rPr>
          <w:rFonts w:ascii="文鼎ＰＬ新中楷" w:eastAsia="文鼎ＰＬ新中楷" w:hAnsi="文鼎ＰＬ新中楷"/>
          <w:sz w:val="28"/>
          <w:szCs w:val="28"/>
        </w:rPr>
      </w:pPr>
      <w:r w:rsidRPr="00F220F0">
        <w:rPr>
          <w:rFonts w:ascii="文鼎ＰＬ新中楷" w:eastAsia="文鼎ＰＬ新中楷" w:hAnsi="文鼎ＰＬ新中楷" w:hint="eastAsia"/>
          <w:sz w:val="28"/>
          <w:szCs w:val="28"/>
        </w:rPr>
        <w:t>依照會員搜尋及點擊程度，會顯示一個排行榜給會員更好的使用體驗。</w:t>
      </w:r>
    </w:p>
    <w:p w:rsidR="00645DBC" w:rsidRDefault="00645DBC" w:rsidP="00645DBC">
      <w:pPr>
        <w:pStyle w:val="a3"/>
        <w:widowControl/>
        <w:ind w:leftChars="0" w:left="1244"/>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2.4 搜尋商品</w:t>
      </w:r>
      <w:r>
        <w:rPr>
          <w:rFonts w:ascii="文鼎ＰＬ新中楷" w:eastAsia="文鼎ＰＬ新中楷" w:hAnsi="文鼎ＰＬ新中楷" w:hint="eastAsia"/>
          <w:sz w:val="28"/>
          <w:szCs w:val="28"/>
        </w:rPr>
        <w:t>:</w:t>
      </w:r>
    </w:p>
    <w:p w:rsidR="00645DBC" w:rsidRPr="00645DBC" w:rsidRDefault="00645DBC" w:rsidP="00F220F0">
      <w:pPr>
        <w:widowControl/>
        <w:ind w:left="1860"/>
        <w:rPr>
          <w:rFonts w:ascii="文鼎ＰＬ新中楷" w:eastAsia="文鼎ＰＬ新中楷" w:hAnsi="文鼎ＰＬ新中楷" w:hint="eastAsia"/>
          <w:sz w:val="28"/>
          <w:szCs w:val="28"/>
        </w:rPr>
      </w:pPr>
      <w:r w:rsidRPr="00645DBC">
        <w:rPr>
          <w:rFonts w:ascii="文鼎ＰＬ新中楷" w:eastAsia="文鼎ＰＬ新中楷" w:hAnsi="文鼎ＰＬ新中楷" w:hint="eastAsia"/>
          <w:sz w:val="28"/>
          <w:szCs w:val="28"/>
        </w:rPr>
        <w:t>訪客與會員可以透過搜尋引擎以商品品名、價錢與商</w:t>
      </w:r>
      <w:r>
        <w:rPr>
          <w:rFonts w:ascii="文鼎ＰＬ新中楷" w:eastAsia="文鼎ＰＬ新中楷" w:hAnsi="文鼎ＰＬ新中楷" w:hint="eastAsia"/>
          <w:sz w:val="28"/>
          <w:szCs w:val="28"/>
        </w:rPr>
        <w:t xml:space="preserve"> </w:t>
      </w:r>
      <w:r w:rsidR="00F220F0">
        <w:rPr>
          <w:rFonts w:ascii="文鼎ＰＬ新中楷" w:eastAsia="文鼎ＰＬ新中楷" w:hAnsi="文鼎ＰＬ新中楷" w:hint="eastAsia"/>
          <w:sz w:val="28"/>
          <w:szCs w:val="28"/>
        </w:rPr>
        <w:t xml:space="preserve"> </w:t>
      </w:r>
      <w:r w:rsidRPr="00645DBC">
        <w:rPr>
          <w:rFonts w:ascii="文鼎ＰＬ新中楷" w:eastAsia="文鼎ＰＬ新中楷" w:hAnsi="文鼎ＰＬ新中楷" w:hint="eastAsia"/>
          <w:sz w:val="28"/>
          <w:szCs w:val="28"/>
        </w:rPr>
        <w:t>品敘述進行檢索，以查詢可能相關之商品。</w:t>
      </w:r>
    </w:p>
    <w:p w:rsidR="00645DBC" w:rsidRDefault="00645DBC" w:rsidP="00645DBC">
      <w:pPr>
        <w:pStyle w:val="a3"/>
        <w:widowControl/>
        <w:numPr>
          <w:ilvl w:val="0"/>
          <w:numId w:val="15"/>
        </w:numPr>
        <w:ind w:leftChars="0"/>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選擇商品模組</w:t>
      </w:r>
    </w:p>
    <w:p w:rsidR="004303C2" w:rsidRPr="004303C2" w:rsidRDefault="004303C2" w:rsidP="004303C2">
      <w:pPr>
        <w:pStyle w:val="a3"/>
        <w:widowControl/>
        <w:ind w:leftChars="0" w:left="1244"/>
        <w:rPr>
          <w:rFonts w:ascii="文鼎ＰＬ新中楷" w:eastAsia="文鼎ＰＬ新中楷" w:hAnsi="文鼎ＰＬ新中楷" w:hint="eastAsia"/>
          <w:szCs w:val="24"/>
        </w:rPr>
      </w:pPr>
      <w:r w:rsidRPr="004303C2">
        <w:rPr>
          <w:rFonts w:ascii="文鼎ＰＬ新中楷" w:eastAsia="文鼎ＰＬ新中楷" w:hAnsi="文鼎ＰＬ新中楷" w:hint="eastAsia"/>
          <w:szCs w:val="24"/>
        </w:rPr>
        <w:t>選擇商品包含「3.1 備選商品」至「3.5 檢視追蹤清單」四個使用案例，主要描述使用者針對所檢索之商品新增、移至願望清單之行為，並可針對所訂購之商品數量進行修改。（追蹤清單之資料將存於使用者本機中，將不會暫存或同步至本專案之資料庫當中）</w:t>
      </w:r>
    </w:p>
    <w:p w:rsidR="00F220F0" w:rsidRDefault="00F220F0" w:rsidP="00F220F0">
      <w:pPr>
        <w:pStyle w:val="a3"/>
        <w:widowControl/>
        <w:ind w:firstLine="284"/>
        <w:rPr>
          <w:rFonts w:ascii="文鼎ＰＬ新中楷" w:eastAsia="文鼎ＰＬ新中楷" w:hAnsi="文鼎ＰＬ新中楷"/>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3.1 新增</w:t>
      </w:r>
      <w:proofErr w:type="gramStart"/>
      <w:r w:rsidRPr="00F220F0">
        <w:rPr>
          <w:rFonts w:ascii="文鼎ＰＬ新中楷" w:eastAsia="文鼎ＰＬ新中楷" w:hAnsi="文鼎ＰＬ新中楷" w:hint="eastAsia"/>
          <w:sz w:val="28"/>
          <w:szCs w:val="28"/>
        </w:rPr>
        <w:t>追蹤請單</w:t>
      </w:r>
      <w:proofErr w:type="gramEnd"/>
      <w:r w:rsidRPr="00F220F0">
        <w:rPr>
          <w:rFonts w:ascii="文鼎ＰＬ新中楷" w:eastAsia="文鼎ＰＬ新中楷" w:hAnsi="文鼎ＰＬ新中楷" w:hint="eastAsia"/>
          <w:sz w:val="28"/>
          <w:szCs w:val="28"/>
        </w:rPr>
        <w:t>：</w:t>
      </w:r>
    </w:p>
    <w:p w:rsidR="00F220F0" w:rsidRPr="00F220F0" w:rsidRDefault="00F220F0" w:rsidP="00F220F0">
      <w:pPr>
        <w:pStyle w:val="a3"/>
        <w:widowControl/>
        <w:ind w:leftChars="0" w:left="1716"/>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會員可將商品進行追蹤，若商品資訊有更改，就可</w:t>
      </w:r>
      <w:r>
        <w:rPr>
          <w:rFonts w:ascii="文鼎ＰＬ新中楷" w:eastAsia="文鼎ＰＬ新中楷" w:hAnsi="文鼎ＰＬ新中楷" w:hint="eastAsia"/>
          <w:sz w:val="28"/>
          <w:szCs w:val="28"/>
        </w:rPr>
        <w:t>以</w:t>
      </w:r>
      <w:r w:rsidRPr="00F220F0">
        <w:rPr>
          <w:rFonts w:ascii="文鼎ＰＬ新中楷" w:eastAsia="文鼎ＰＬ新中楷" w:hAnsi="文鼎ＰＬ新中楷" w:hint="eastAsia"/>
          <w:sz w:val="28"/>
          <w:szCs w:val="28"/>
        </w:rPr>
        <w:t>推送通知給會</w:t>
      </w:r>
      <w:r>
        <w:rPr>
          <w:rFonts w:ascii="文鼎ＰＬ新中楷" w:eastAsia="文鼎ＰＬ新中楷" w:hAnsi="文鼎ＰＬ新中楷" w:hint="eastAsia"/>
          <w:sz w:val="28"/>
          <w:szCs w:val="28"/>
        </w:rPr>
        <w:t>員</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3.2 刪除追蹤商品：</w:t>
      </w:r>
    </w:p>
    <w:p w:rsidR="00F220F0" w:rsidRPr="00F220F0" w:rsidRDefault="00F220F0" w:rsidP="00F220F0">
      <w:pPr>
        <w:widowControl/>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lastRenderedPageBreak/>
        <w:t xml:space="preserve">  </w:t>
      </w:r>
      <w:r>
        <w:rPr>
          <w:rFonts w:ascii="文鼎ＰＬ新中楷" w:eastAsia="文鼎ＰＬ新中楷" w:hAnsi="文鼎ＰＬ新中楷"/>
          <w:sz w:val="28"/>
          <w:szCs w:val="28"/>
        </w:rPr>
        <w:tab/>
      </w:r>
      <w:r>
        <w:rPr>
          <w:rFonts w:ascii="文鼎ＰＬ新中楷" w:eastAsia="文鼎ＰＬ新中楷" w:hAnsi="文鼎ＰＬ新中楷"/>
          <w:sz w:val="28"/>
          <w:szCs w:val="28"/>
        </w:rPr>
        <w:tab/>
      </w:r>
      <w:r>
        <w:rPr>
          <w:rFonts w:ascii="文鼎ＰＬ新中楷" w:eastAsia="文鼎ＰＬ新中楷" w:hAnsi="文鼎ＰＬ新中楷" w:hint="eastAsia"/>
          <w:sz w:val="28"/>
          <w:szCs w:val="28"/>
        </w:rPr>
        <w:t xml:space="preserve"> </w:t>
      </w:r>
      <w:r>
        <w:rPr>
          <w:rFonts w:ascii="文鼎ＰＬ新中楷" w:eastAsia="文鼎ＰＬ新中楷" w:hAnsi="文鼎ＰＬ新中楷"/>
          <w:sz w:val="28"/>
          <w:szCs w:val="28"/>
        </w:rPr>
        <w:tab/>
      </w: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會員可刪除追蹤清單裡的商品項目。</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3.3 檢視追蹤清單：</w:t>
      </w:r>
    </w:p>
    <w:p w:rsidR="00F220F0" w:rsidRPr="00F220F0" w:rsidRDefault="00F220F0" w:rsidP="00F220F0">
      <w:pPr>
        <w:pStyle w:val="a3"/>
        <w:widowControl/>
        <w:ind w:leftChars="0" w:left="1244"/>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會員可瀏覽其追蹤清單裡，目前的商品數量與價格。</w:t>
      </w:r>
    </w:p>
    <w:p w:rsidR="00645DBC" w:rsidRDefault="00645DBC" w:rsidP="00645DBC">
      <w:pPr>
        <w:pStyle w:val="a3"/>
        <w:widowControl/>
        <w:numPr>
          <w:ilvl w:val="0"/>
          <w:numId w:val="15"/>
        </w:numPr>
        <w:ind w:leftChars="0"/>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預約商品模組</w:t>
      </w:r>
    </w:p>
    <w:p w:rsidR="004303C2" w:rsidRPr="004303C2" w:rsidRDefault="004303C2" w:rsidP="004303C2">
      <w:pPr>
        <w:widowControl/>
        <w:ind w:left="1244"/>
        <w:rPr>
          <w:rFonts w:ascii="文鼎ＰＬ新中楷" w:eastAsia="文鼎ＰＬ新中楷" w:hAnsi="文鼎ＰＬ新中楷" w:hint="eastAsia"/>
          <w:szCs w:val="24"/>
        </w:rPr>
      </w:pPr>
      <w:r w:rsidRPr="004303C2">
        <w:rPr>
          <w:rFonts w:ascii="文鼎ＰＬ新中楷" w:eastAsia="文鼎ＰＬ新中楷" w:hAnsi="文鼎ＰＬ新中楷" w:hint="eastAsia"/>
          <w:szCs w:val="24"/>
        </w:rPr>
        <w:t>預約商品包含「4.1 預約商品」至「4.3 逕行聯絡」三個使用案例，</w:t>
      </w:r>
      <w:r w:rsidRPr="004303C2">
        <w:rPr>
          <w:rFonts w:ascii="文鼎ＰＬ新中楷" w:eastAsia="文鼎ＰＬ新中楷" w:hAnsi="文鼎ＰＬ新中楷" w:hint="eastAsia"/>
          <w:szCs w:val="24"/>
        </w:rPr>
        <w:t xml:space="preserve">  </w:t>
      </w:r>
      <w:r w:rsidRPr="004303C2">
        <w:rPr>
          <w:rFonts w:ascii="文鼎ＰＬ新中楷" w:eastAsia="文鼎ＰＬ新中楷" w:hAnsi="文鼎ＰＬ新中楷" w:hint="eastAsia"/>
          <w:szCs w:val="24"/>
        </w:rPr>
        <w:t>主要用於描述使用者對於業主之商品進行聯絡、對話之動作。</w:t>
      </w:r>
    </w:p>
    <w:p w:rsidR="00F220F0" w:rsidRDefault="00F220F0" w:rsidP="00F220F0">
      <w:pPr>
        <w:pStyle w:val="a3"/>
        <w:widowControl/>
        <w:ind w:leftChars="318" w:left="763" w:firstLine="197"/>
        <w:rPr>
          <w:rFonts w:ascii="文鼎ＰＬ新中楷" w:eastAsia="文鼎ＰＬ新中楷" w:hAnsi="文鼎ＰＬ新中楷"/>
          <w:sz w:val="28"/>
          <w:szCs w:val="28"/>
        </w:rPr>
      </w:pPr>
      <w:r w:rsidRPr="00F220F0">
        <w:rPr>
          <w:rFonts w:ascii="文鼎ＰＬ新中楷" w:eastAsia="文鼎ＰＬ新中楷" w:hAnsi="文鼎ＰＬ新中楷" w:hint="eastAsia"/>
          <w:sz w:val="28"/>
          <w:szCs w:val="28"/>
        </w:rPr>
        <w:t>4.1 預約洽詢：</w:t>
      </w:r>
    </w:p>
    <w:p w:rsidR="00F220F0" w:rsidRPr="00F220F0" w:rsidRDefault="00F220F0" w:rsidP="00F220F0">
      <w:pPr>
        <w:pStyle w:val="a3"/>
        <w:widowControl/>
        <w:ind w:leftChars="400" w:left="960"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會員可以藉由網站上屋主提供的連絡資訊逕行聯絡。</w:t>
      </w:r>
    </w:p>
    <w:p w:rsidR="00F220F0" w:rsidRPr="00F220F0" w:rsidRDefault="00F220F0" w:rsidP="00F220F0">
      <w:pPr>
        <w:pStyle w:val="a3"/>
        <w:widowControl/>
        <w:ind w:leftChars="600" w:left="144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如果賣家沒時間可以透過預約洽詢，留下電話及希望預約時間，賣家就會收到來自買家的相關資訊，由賣家聯絡買家看房。</w:t>
      </w:r>
    </w:p>
    <w:p w:rsidR="00F220F0" w:rsidRDefault="00F220F0" w:rsidP="00F220F0">
      <w:pPr>
        <w:pStyle w:val="a3"/>
        <w:widowControl/>
        <w:ind w:firstLine="480"/>
        <w:rPr>
          <w:rFonts w:ascii="文鼎ＰＬ新中楷" w:eastAsia="文鼎ＰＬ新中楷" w:hAnsi="文鼎ＰＬ新中楷"/>
          <w:sz w:val="28"/>
          <w:szCs w:val="28"/>
        </w:rPr>
      </w:pPr>
      <w:r w:rsidRPr="00F220F0">
        <w:rPr>
          <w:rFonts w:ascii="文鼎ＰＬ新中楷" w:eastAsia="文鼎ＰＬ新中楷" w:hAnsi="文鼎ＰＬ新中楷" w:hint="eastAsia"/>
          <w:sz w:val="28"/>
          <w:szCs w:val="28"/>
        </w:rPr>
        <w:t>4.2 網站對話：</w:t>
      </w:r>
    </w:p>
    <w:p w:rsidR="00F220F0" w:rsidRPr="00F220F0" w:rsidRDefault="00F220F0" w:rsidP="00F220F0">
      <w:pPr>
        <w:pStyle w:val="a3"/>
        <w:widowControl/>
        <w:ind w:leftChars="600" w:left="144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會員可以透過網站直接與屋主連絡。</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4.3 預約清單:</w:t>
      </w:r>
    </w:p>
    <w:p w:rsidR="00F220F0" w:rsidRPr="00F220F0" w:rsidRDefault="00F220F0" w:rsidP="00F220F0">
      <w:pPr>
        <w:widowControl/>
        <w:ind w:left="1536"/>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當預約洽詢後，會將預約之商品紀錄在預約清單內，可以讓會員清楚知道預約品項及預約之相關資訊。</w:t>
      </w:r>
    </w:p>
    <w:p w:rsidR="00645DBC" w:rsidRDefault="00645DBC" w:rsidP="00645DBC">
      <w:pPr>
        <w:pStyle w:val="a3"/>
        <w:widowControl/>
        <w:numPr>
          <w:ilvl w:val="0"/>
          <w:numId w:val="15"/>
        </w:numPr>
        <w:ind w:leftChars="0"/>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商品管理模組</w:t>
      </w:r>
    </w:p>
    <w:p w:rsidR="004303C2" w:rsidRPr="004303C2" w:rsidRDefault="004303C2" w:rsidP="004303C2">
      <w:pPr>
        <w:pStyle w:val="a3"/>
        <w:widowControl/>
        <w:ind w:leftChars="0" w:left="1244"/>
        <w:rPr>
          <w:rFonts w:ascii="文鼎ＰＬ新中楷" w:eastAsia="文鼎ＰＬ新中楷" w:hAnsi="文鼎ＰＬ新中楷" w:hint="eastAsia"/>
          <w:szCs w:val="24"/>
        </w:rPr>
      </w:pPr>
      <w:r w:rsidRPr="004303C2">
        <w:rPr>
          <w:rFonts w:ascii="文鼎ＰＬ新中楷" w:eastAsia="文鼎ＰＬ新中楷" w:hAnsi="文鼎ＰＬ新中楷" w:hint="eastAsia"/>
          <w:szCs w:val="24"/>
        </w:rPr>
        <w:t>商品管理包含「5.1 新增商品」至「5.3 刪除商品」三個使用例，主要用於描述業主（管理員）針對所銷售之商品進行維護管理，包含新增、修改或刪除所需之商品。</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5.1 新增商品：</w:t>
      </w:r>
    </w:p>
    <w:p w:rsidR="00F220F0" w:rsidRPr="00F220F0" w:rsidRDefault="00F220F0" w:rsidP="00F220F0">
      <w:pPr>
        <w:pStyle w:val="a3"/>
        <w:widowControl/>
        <w:ind w:leftChars="660" w:left="1584"/>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lastRenderedPageBreak/>
        <w:t>會員可以透過此功能新增商品，並輸入所需之商品</w:t>
      </w:r>
      <w:proofErr w:type="gramStart"/>
      <w:r w:rsidRPr="00F220F0">
        <w:rPr>
          <w:rFonts w:ascii="文鼎ＰＬ新中楷" w:eastAsia="文鼎ＰＬ新中楷" w:hAnsi="文鼎ＰＬ新中楷" w:hint="eastAsia"/>
          <w:sz w:val="28"/>
          <w:szCs w:val="28"/>
        </w:rPr>
        <w:t>品</w:t>
      </w:r>
      <w:proofErr w:type="gramEnd"/>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名、價格、並上傳商品圖片。</w:t>
      </w:r>
    </w:p>
    <w:p w:rsidR="00F220F0" w:rsidRPr="00F220F0" w:rsidRDefault="00F220F0" w:rsidP="00F220F0">
      <w:pPr>
        <w:widowControl/>
        <w:ind w:left="480"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5.2 修改商品：</w:t>
      </w:r>
    </w:p>
    <w:p w:rsidR="00F220F0" w:rsidRPr="00F220F0" w:rsidRDefault="00F220F0" w:rsidP="00F220F0">
      <w:pPr>
        <w:pStyle w:val="a3"/>
        <w:widowControl/>
        <w:ind w:leftChars="317" w:left="761"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會員可以透過此功能修改商品之相關資訊。</w:t>
      </w:r>
    </w:p>
    <w:p w:rsidR="00F220F0" w:rsidRPr="00F220F0" w:rsidRDefault="00F220F0" w:rsidP="00F220F0">
      <w:pPr>
        <w:widowControl/>
        <w:ind w:left="480"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5.3 刪除商品：</w:t>
      </w:r>
    </w:p>
    <w:p w:rsidR="00F220F0" w:rsidRPr="00F220F0" w:rsidRDefault="00F220F0" w:rsidP="00F220F0">
      <w:pPr>
        <w:pStyle w:val="a3"/>
        <w:widowControl/>
        <w:ind w:leftChars="0" w:left="1244" w:firstLine="196"/>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管理員與會員可以透過此功能刪除商品。</w:t>
      </w:r>
    </w:p>
    <w:p w:rsidR="00645DBC" w:rsidRDefault="00645DBC" w:rsidP="00645DBC">
      <w:pPr>
        <w:pStyle w:val="a3"/>
        <w:widowControl/>
        <w:numPr>
          <w:ilvl w:val="0"/>
          <w:numId w:val="15"/>
        </w:numPr>
        <w:ind w:leftChars="0"/>
        <w:rPr>
          <w:rFonts w:ascii="文鼎ＰＬ新中楷" w:eastAsia="文鼎ＰＬ新中楷" w:hAnsi="文鼎ＰＬ新中楷"/>
          <w:sz w:val="28"/>
          <w:szCs w:val="28"/>
        </w:rPr>
      </w:pPr>
      <w:r w:rsidRPr="00645DBC">
        <w:rPr>
          <w:rFonts w:ascii="文鼎ＰＬ新中楷" w:eastAsia="文鼎ＰＬ新中楷" w:hAnsi="文鼎ＰＬ新中楷" w:hint="eastAsia"/>
          <w:sz w:val="28"/>
          <w:szCs w:val="28"/>
        </w:rPr>
        <w:t>管理者管理模組</w:t>
      </w:r>
    </w:p>
    <w:p w:rsidR="004303C2" w:rsidRPr="004303C2" w:rsidRDefault="004303C2" w:rsidP="004303C2">
      <w:pPr>
        <w:pStyle w:val="a3"/>
        <w:widowControl/>
        <w:ind w:leftChars="0" w:left="1244"/>
        <w:rPr>
          <w:rFonts w:ascii="文鼎ＰＬ新中楷" w:eastAsia="文鼎ＰＬ新中楷" w:hAnsi="文鼎ＰＬ新中楷" w:hint="eastAsia"/>
          <w:szCs w:val="24"/>
        </w:rPr>
      </w:pPr>
      <w:r w:rsidRPr="004303C2">
        <w:rPr>
          <w:rFonts w:ascii="文鼎ＰＬ新中楷" w:eastAsia="文鼎ＰＬ新中楷" w:hAnsi="文鼎ＰＬ新中楷" w:hint="eastAsia"/>
          <w:szCs w:val="24"/>
        </w:rPr>
        <w:t>管理者管理包含「6.1 管理者登入」至「6.5 檢視所有管理者」五個使用案例，主要用於描述管理者如何與系統取得權限與針對其他管理人員進行管理與資料維護作業。</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6</w:t>
      </w:r>
      <w:r w:rsidRPr="00F220F0">
        <w:rPr>
          <w:rFonts w:ascii="文鼎ＰＬ新中楷" w:eastAsia="文鼎ＰＬ新中楷" w:hAnsi="文鼎ＰＬ新中楷" w:hint="eastAsia"/>
          <w:sz w:val="28"/>
          <w:szCs w:val="28"/>
        </w:rPr>
        <w:t>.1 管理者登入：</w:t>
      </w:r>
    </w:p>
    <w:p w:rsidR="00F220F0" w:rsidRPr="00F220F0" w:rsidRDefault="00F220F0" w:rsidP="00936630">
      <w:pPr>
        <w:pStyle w:val="a3"/>
        <w:widowControl/>
        <w:ind w:leftChars="660" w:left="1584"/>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管理者可藉由此功能進行登入系統，以取得管理者之權</w:t>
      </w:r>
      <w:r w:rsidR="00936630">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限。</w:t>
      </w:r>
    </w:p>
    <w:p w:rsidR="00F220F0" w:rsidRPr="00F220F0" w:rsidRDefault="00F220F0" w:rsidP="00F220F0">
      <w:pPr>
        <w:pStyle w:val="a3"/>
        <w:widowControl/>
        <w:ind w:leftChars="400" w:left="96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6.2 新增管理者：</w:t>
      </w:r>
    </w:p>
    <w:p w:rsidR="00F220F0" w:rsidRPr="00F220F0" w:rsidRDefault="00F220F0" w:rsidP="00F220F0">
      <w:pPr>
        <w:pStyle w:val="a3"/>
        <w:widowControl/>
        <w:ind w:leftChars="400" w:left="960"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管理者可以此功能新增其他管理人員之帳號。</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6.3 修改管理者：</w:t>
      </w:r>
    </w:p>
    <w:p w:rsidR="00F220F0" w:rsidRPr="00F220F0" w:rsidRDefault="00F220F0" w:rsidP="00F220F0">
      <w:pPr>
        <w:pStyle w:val="a3"/>
        <w:widowControl/>
        <w:ind w:leftChars="400" w:left="960"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管理者可以此功能修改相關管理人員之帳號。</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6.4 刪除管理者：</w:t>
      </w:r>
    </w:p>
    <w:p w:rsidR="00F220F0" w:rsidRPr="00F220F0" w:rsidRDefault="00F220F0" w:rsidP="00F220F0">
      <w:pPr>
        <w:pStyle w:val="a3"/>
        <w:widowControl/>
        <w:ind w:leftChars="400" w:left="960" w:firstLine="480"/>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管理者可以此功能刪除其他管理人員之帳號。</w:t>
      </w:r>
    </w:p>
    <w:p w:rsidR="00F220F0" w:rsidRPr="00F220F0" w:rsidRDefault="00F220F0" w:rsidP="00F220F0">
      <w:pPr>
        <w:pStyle w:val="a3"/>
        <w:widowControl/>
        <w:ind w:firstLine="480"/>
        <w:rPr>
          <w:rFonts w:ascii="文鼎ＰＬ新中楷" w:eastAsia="文鼎ＰＬ新中楷" w:hAnsi="文鼎ＰＬ新中楷" w:hint="eastAsia"/>
          <w:sz w:val="28"/>
          <w:szCs w:val="28"/>
        </w:rPr>
      </w:pPr>
      <w:r w:rsidRPr="00F220F0">
        <w:rPr>
          <w:rFonts w:ascii="文鼎ＰＬ新中楷" w:eastAsia="文鼎ＰＬ新中楷" w:hAnsi="文鼎ＰＬ新中楷" w:hint="eastAsia"/>
          <w:sz w:val="28"/>
          <w:szCs w:val="28"/>
        </w:rPr>
        <w:t>6.5 檢視所有管理者：</w:t>
      </w:r>
    </w:p>
    <w:p w:rsidR="00F220F0" w:rsidRPr="00F220F0" w:rsidRDefault="00F220F0" w:rsidP="00F220F0">
      <w:pPr>
        <w:pStyle w:val="a3"/>
        <w:widowControl/>
        <w:ind w:leftChars="0" w:left="1244"/>
        <w:rPr>
          <w:rFonts w:ascii="文鼎ＰＬ新中楷" w:eastAsia="文鼎ＰＬ新中楷" w:hAnsi="文鼎ＰＬ新中楷" w:hint="eastAsia"/>
          <w:sz w:val="28"/>
          <w:szCs w:val="28"/>
        </w:rPr>
      </w:pPr>
      <w:r>
        <w:rPr>
          <w:rFonts w:ascii="文鼎ＰＬ新中楷" w:eastAsia="文鼎ＰＬ新中楷" w:hAnsi="文鼎ＰＬ新中楷" w:hint="eastAsia"/>
          <w:sz w:val="28"/>
          <w:szCs w:val="28"/>
        </w:rPr>
        <w:t xml:space="preserve"> </w:t>
      </w:r>
      <w:r>
        <w:rPr>
          <w:rFonts w:ascii="文鼎ＰＬ新中楷" w:eastAsia="文鼎ＰＬ新中楷" w:hAnsi="文鼎ＰＬ新中楷"/>
          <w:sz w:val="28"/>
          <w:szCs w:val="28"/>
        </w:rPr>
        <w:tab/>
      </w:r>
      <w:r>
        <w:rPr>
          <w:rFonts w:ascii="文鼎ＰＬ新中楷" w:eastAsia="文鼎ＰＬ新中楷" w:hAnsi="文鼎ＰＬ新中楷" w:hint="eastAsia"/>
          <w:sz w:val="28"/>
          <w:szCs w:val="28"/>
        </w:rPr>
        <w:t xml:space="preserve"> </w:t>
      </w:r>
      <w:r w:rsidRPr="00F220F0">
        <w:rPr>
          <w:rFonts w:ascii="文鼎ＰＬ新中楷" w:eastAsia="文鼎ＰＬ新中楷" w:hAnsi="文鼎ＰＬ新中楷" w:hint="eastAsia"/>
          <w:sz w:val="28"/>
          <w:szCs w:val="28"/>
        </w:rPr>
        <w:t>管理者可以此功能檢視其他管理人員之資訊。</w:t>
      </w:r>
    </w:p>
    <w:p w:rsidR="00645DBC" w:rsidRDefault="00645DBC">
      <w:pPr>
        <w:widowControl/>
        <w:rPr>
          <w:rFonts w:ascii="文鼎ＰＬ新中楷" w:eastAsia="文鼎ＰＬ新中楷" w:hAnsi="文鼎ＰＬ新中楷"/>
          <w:b/>
          <w:bCs/>
          <w:sz w:val="32"/>
          <w:szCs w:val="32"/>
        </w:rPr>
      </w:pPr>
    </w:p>
    <w:p w:rsidR="00B27C32" w:rsidRPr="005264DE" w:rsidRDefault="00B27C32" w:rsidP="002148F3">
      <w:pPr>
        <w:rPr>
          <w:rFonts w:ascii="文鼎ＰＬ新中楷" w:eastAsia="文鼎ＰＬ新中楷" w:hAnsi="文鼎ＰＬ新中楷"/>
          <w:b/>
          <w:bCs/>
          <w:sz w:val="32"/>
          <w:szCs w:val="32"/>
        </w:rPr>
      </w:pPr>
      <w:r w:rsidRPr="005264DE">
        <w:rPr>
          <w:rFonts w:ascii="文鼎ＰＬ新中楷" w:eastAsia="文鼎ＰＬ新中楷" w:hAnsi="文鼎ＰＬ新中楷" w:hint="eastAsia"/>
          <w:b/>
          <w:bCs/>
          <w:sz w:val="32"/>
          <w:szCs w:val="32"/>
        </w:rPr>
        <w:t>使用案例規格</w:t>
      </w:r>
    </w:p>
    <w:p w:rsidR="00B27C32" w:rsidRPr="005264DE" w:rsidRDefault="00B27C32" w:rsidP="00B27C32">
      <w:pPr>
        <w:pStyle w:val="a3"/>
        <w:numPr>
          <w:ilvl w:val="0"/>
          <w:numId w:val="4"/>
        </w:numPr>
        <w:ind w:leftChars="0"/>
        <w:rPr>
          <w:rFonts w:ascii="文鼎ＰＬ新中楷" w:eastAsia="文鼎ＰＬ新中楷" w:hAnsi="文鼎ＰＬ新中楷"/>
          <w:sz w:val="28"/>
          <w:szCs w:val="28"/>
        </w:rPr>
      </w:pPr>
      <w:r w:rsidRPr="005264DE">
        <w:rPr>
          <w:rFonts w:ascii="文鼎ＰＬ新中楷" w:eastAsia="文鼎ＰＬ新中楷" w:hAnsi="文鼎ＰＬ新中楷" w:hint="eastAsia"/>
          <w:sz w:val="28"/>
          <w:szCs w:val="28"/>
        </w:rPr>
        <w:t>使用案例</w:t>
      </w:r>
      <w:r w:rsidR="002148F3" w:rsidRPr="005264DE">
        <w:rPr>
          <w:rFonts w:ascii="文鼎ＰＬ新中楷" w:eastAsia="文鼎ＰＬ新中楷" w:hAnsi="文鼎ＰＬ新中楷" w:hint="eastAsia"/>
          <w:sz w:val="28"/>
          <w:szCs w:val="28"/>
        </w:rPr>
        <w:t>1.4 - 安全性驗證</w:t>
      </w:r>
    </w:p>
    <w:p w:rsidR="00B27C32" w:rsidRPr="005264DE" w:rsidRDefault="00B27C32" w:rsidP="002148F3">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填表人:</w:t>
      </w:r>
      <w:r w:rsidR="002148F3"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hint="eastAsia"/>
        </w:rPr>
        <w:t>高鵬雲、陳常安、楊子逸、王品然、徐旭江</w:t>
      </w:r>
    </w:p>
    <w:p w:rsidR="00B27C32" w:rsidRPr="005264DE" w:rsidRDefault="00B27C32" w:rsidP="002148F3">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商業流程編號</w:t>
      </w:r>
      <w:r w:rsidRPr="005264DE">
        <w:rPr>
          <w:rFonts w:ascii="文鼎ＰＬ新中楷" w:eastAsia="文鼎ＰＬ新中楷" w:hAnsi="文鼎ＰＬ新中楷" w:hint="eastAsia"/>
        </w:rPr>
        <w:t>:</w:t>
      </w:r>
      <w:r w:rsidR="002148F3" w:rsidRPr="005264DE">
        <w:rPr>
          <w:rFonts w:ascii="文鼎ＰＬ新中楷" w:eastAsia="文鼎ＰＬ新中楷" w:hAnsi="文鼎ＰＬ新中楷" w:hint="eastAsia"/>
        </w:rPr>
        <w:t xml:space="preserve">  1.4</w:t>
      </w:r>
    </w:p>
    <w:p w:rsidR="00B27C32" w:rsidRPr="005264DE" w:rsidRDefault="00B27C32" w:rsidP="002148F3">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主要動作者</w:t>
      </w:r>
      <w:r w:rsidRPr="005264DE">
        <w:rPr>
          <w:rFonts w:ascii="文鼎ＰＬ新中楷" w:eastAsia="文鼎ＰＬ新中楷" w:hAnsi="文鼎ＰＬ新中楷" w:hint="eastAsia"/>
        </w:rPr>
        <w:t>:</w:t>
      </w:r>
      <w:r w:rsidR="002148F3"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hint="eastAsia"/>
        </w:rPr>
        <w:t>會員</w:t>
      </w:r>
    </w:p>
    <w:p w:rsidR="00B27C32" w:rsidRPr="005264DE" w:rsidRDefault="00B27C32" w:rsidP="002148F3">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支援動作者</w:t>
      </w:r>
      <w:r w:rsidRPr="005264DE">
        <w:rPr>
          <w:rFonts w:ascii="文鼎ＰＬ新中楷" w:eastAsia="文鼎ＰＬ新中楷" w:hAnsi="文鼎ＰＬ新中楷" w:hint="eastAsia"/>
        </w:rPr>
        <w:t>:</w:t>
      </w:r>
      <w:r w:rsidR="002148F3"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hint="eastAsia"/>
        </w:rPr>
        <w:t>無</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摘要描述</w:t>
      </w:r>
      <w:r w:rsidRPr="005264DE">
        <w:rPr>
          <w:rFonts w:ascii="文鼎ＰＬ新中楷" w:eastAsia="文鼎ＰＬ新中楷" w:hAnsi="文鼎ＰＬ新中楷" w:hint="eastAsia"/>
        </w:rPr>
        <w:t>:</w:t>
      </w:r>
    </w:p>
    <w:p w:rsidR="002D2AB9" w:rsidRPr="005264DE" w:rsidRDefault="002148F3" w:rsidP="002148F3">
      <w:pPr>
        <w:ind w:left="1189" w:firstLine="480"/>
        <w:rPr>
          <w:rFonts w:ascii="文鼎ＰＬ新中楷" w:eastAsia="文鼎ＰＬ新中楷" w:hAnsi="文鼎ＰＬ新中楷" w:hint="eastAsia"/>
        </w:rPr>
      </w:pPr>
      <w:r w:rsidRPr="005264DE">
        <w:rPr>
          <w:rFonts w:ascii="文鼎ＰＬ新中楷" w:eastAsia="文鼎ＰＬ新中楷" w:hAnsi="文鼎ＰＬ新中楷" w:hint="eastAsia"/>
        </w:rPr>
        <w:t>當訪客登入成功時，系統會發出郵件告知使用者</w:t>
      </w:r>
      <w:r w:rsidR="002D2AB9" w:rsidRPr="005264DE">
        <w:rPr>
          <w:rFonts w:ascii="文鼎ＰＬ新中楷" w:eastAsia="文鼎ＰＬ新中楷" w:hAnsi="文鼎ＰＬ新中楷" w:hint="eastAsia"/>
        </w:rPr>
        <w:t>動作</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前置條</w:t>
      </w:r>
      <w:r w:rsidR="00F75570" w:rsidRPr="005264DE">
        <w:rPr>
          <w:rFonts w:ascii="文鼎ＰＬ新中楷" w:eastAsia="文鼎ＰＬ新中楷" w:hAnsi="文鼎ＰＬ新中楷" w:hint="eastAsia"/>
        </w:rPr>
        <w:t>件:</w:t>
      </w:r>
    </w:p>
    <w:p w:rsidR="00F75570" w:rsidRPr="005264DE" w:rsidRDefault="00F75570" w:rsidP="00F75570">
      <w:pPr>
        <w:pStyle w:val="a3"/>
        <w:ind w:leftChars="0" w:left="144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hint="eastAsia"/>
        </w:rPr>
        <w:t>會員需先完成商業流程編號「1.1 會員登入」</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後置條件</w:t>
      </w:r>
      <w:r w:rsidR="00F75570" w:rsidRPr="005264DE">
        <w:rPr>
          <w:rFonts w:ascii="文鼎ＰＬ新中楷" w:eastAsia="文鼎ＰＬ新中楷" w:hAnsi="文鼎ＰＬ新中楷" w:hint="eastAsia"/>
        </w:rPr>
        <w:t>:</w:t>
      </w:r>
    </w:p>
    <w:p w:rsidR="00F75570" w:rsidRPr="005264DE" w:rsidRDefault="00F75570" w:rsidP="00A40E60">
      <w:pPr>
        <w:ind w:left="1189" w:firstLine="480"/>
        <w:rPr>
          <w:rFonts w:ascii="文鼎ＰＬ新中楷" w:eastAsia="文鼎ＰＬ新中楷" w:hAnsi="文鼎ＰＬ新中楷" w:hint="eastAsia"/>
        </w:rPr>
      </w:pPr>
      <w:r w:rsidRPr="005264DE">
        <w:rPr>
          <w:rFonts w:ascii="文鼎ＰＬ新中楷" w:eastAsia="文鼎ＰＬ新中楷" w:hAnsi="文鼎ＰＬ新中楷" w:hint="eastAsia"/>
        </w:rPr>
        <w:t>當訪客登入成功後，系統會自動往會員登記的電子信箱寄出一封確認信。</w:t>
      </w:r>
    </w:p>
    <w:p w:rsidR="00B27C32" w:rsidRPr="005264DE" w:rsidRDefault="00474F4A" w:rsidP="002148F3">
      <w:pPr>
        <w:pStyle w:val="a3"/>
        <w:numPr>
          <w:ilvl w:val="0"/>
          <w:numId w:val="6"/>
        </w:numPr>
        <w:ind w:leftChars="0"/>
        <w:rPr>
          <w:rFonts w:ascii="文鼎ＰＬ新中楷" w:eastAsia="文鼎ＰＬ新中楷" w:hAnsi="文鼎ＰＬ新中楷"/>
        </w:rPr>
      </w:pPr>
      <w:r>
        <w:rPr>
          <w:rFonts w:ascii="文鼎ＰＬ新中楷" w:eastAsia="文鼎ＰＬ新中楷" w:hAnsi="文鼎ＰＬ新中楷"/>
          <w:noProof/>
        </w:rPr>
        <w:drawing>
          <wp:anchor distT="0" distB="0" distL="114300" distR="114300" simplePos="0" relativeHeight="251661312" behindDoc="0" locked="0" layoutInCell="1" allowOverlap="1">
            <wp:simplePos x="0" y="0"/>
            <wp:positionH relativeFrom="margin">
              <wp:posOffset>446061</wp:posOffset>
            </wp:positionH>
            <wp:positionV relativeFrom="paragraph">
              <wp:posOffset>350469</wp:posOffset>
            </wp:positionV>
            <wp:extent cx="5274310" cy="2966720"/>
            <wp:effectExtent l="0" t="0" r="2540" b="508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網頁初始長相.0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B27C32" w:rsidRPr="005264DE">
        <w:rPr>
          <w:rFonts w:ascii="文鼎ＰＬ新中楷" w:eastAsia="文鼎ＰＬ新中楷" w:hAnsi="文鼎ＰＬ新中楷" w:hint="eastAsia"/>
        </w:rPr>
        <w:t>介面藍圖</w:t>
      </w:r>
      <w:r w:rsidR="00F75570" w:rsidRPr="005264DE">
        <w:rPr>
          <w:rFonts w:ascii="文鼎ＰＬ新中楷" w:eastAsia="文鼎ＰＬ新中楷" w:hAnsi="文鼎ＰＬ新中楷" w:hint="eastAsia"/>
        </w:rPr>
        <w:t>:</w:t>
      </w:r>
    </w:p>
    <w:p w:rsidR="00F75570" w:rsidRPr="005264DE" w:rsidRDefault="00F75570" w:rsidP="00F75570">
      <w:pPr>
        <w:pStyle w:val="a3"/>
        <w:ind w:leftChars="0" w:left="1440"/>
        <w:rPr>
          <w:rFonts w:ascii="文鼎ＰＬ新中楷" w:eastAsia="文鼎ＰＬ新中楷" w:hAnsi="文鼎ＰＬ新中楷" w:hint="eastAsia"/>
        </w:rPr>
      </w:pPr>
    </w:p>
    <w:p w:rsidR="00F75570" w:rsidRPr="005264DE" w:rsidRDefault="00B27C32" w:rsidP="00F75570">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主要流程</w:t>
      </w:r>
      <w:r w:rsidR="00F75570" w:rsidRPr="005264DE">
        <w:rPr>
          <w:rFonts w:ascii="文鼎ＰＬ新中楷" w:eastAsia="文鼎ＰＬ新中楷" w:hAnsi="文鼎ＰＬ新中楷" w:hint="eastAsia"/>
        </w:rPr>
        <w:t>:</w:t>
      </w:r>
    </w:p>
    <w:p w:rsidR="00F75570" w:rsidRPr="005264DE" w:rsidRDefault="00F75570" w:rsidP="00F75570">
      <w:pPr>
        <w:pStyle w:val="a3"/>
        <w:numPr>
          <w:ilvl w:val="1"/>
          <w:numId w:val="9"/>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會員登入成功，系統自動觸發安全性驗證</w:t>
      </w:r>
    </w:p>
    <w:p w:rsidR="00F75570" w:rsidRPr="005264DE" w:rsidRDefault="00F75570" w:rsidP="00F75570">
      <w:pPr>
        <w:pStyle w:val="a3"/>
        <w:numPr>
          <w:ilvl w:val="1"/>
          <w:numId w:val="9"/>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系統自動往會員登記的電子信箱寄出一封確認信</w:t>
      </w:r>
    </w:p>
    <w:p w:rsidR="00F75570" w:rsidRPr="005264DE" w:rsidRDefault="00F75570" w:rsidP="00F75570">
      <w:pPr>
        <w:pStyle w:val="a3"/>
        <w:numPr>
          <w:ilvl w:val="1"/>
          <w:numId w:val="9"/>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如果是會員本人進行的登入行為，則會員可點擊確認或直接忽略，此情景下本使用案例結束</w:t>
      </w:r>
    </w:p>
    <w:p w:rsidR="00F75570" w:rsidRPr="005264DE" w:rsidRDefault="00F75570" w:rsidP="00F75570">
      <w:pPr>
        <w:pStyle w:val="a3"/>
        <w:numPr>
          <w:ilvl w:val="1"/>
          <w:numId w:val="9"/>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若不是，則代表會員帳號</w:t>
      </w:r>
      <w:proofErr w:type="gramStart"/>
      <w:r w:rsidRPr="005264DE">
        <w:rPr>
          <w:rFonts w:ascii="文鼎ＰＬ新中楷" w:eastAsia="文鼎ＰＬ新中楷" w:hAnsi="文鼎ＰＬ新中楷" w:hint="eastAsia"/>
        </w:rPr>
        <w:t>遭駭，</w:t>
      </w:r>
      <w:proofErr w:type="gramEnd"/>
      <w:r w:rsidRPr="005264DE">
        <w:rPr>
          <w:rFonts w:ascii="文鼎ＰＬ新中楷" w:eastAsia="文鼎ＰＬ新中楷" w:hAnsi="文鼎ＰＬ新中楷" w:hint="eastAsia"/>
        </w:rPr>
        <w:t>會員可點擊更</w:t>
      </w:r>
      <w:r w:rsidR="00DE33D6">
        <w:rPr>
          <w:rFonts w:ascii="文鼎ＰＬ新中楷" w:eastAsia="文鼎ＰＬ新中楷" w:hAnsi="文鼎ＰＬ新中楷" w:hint="eastAsia"/>
        </w:rPr>
        <w:t>改</w:t>
      </w:r>
      <w:r w:rsidRPr="005264DE">
        <w:rPr>
          <w:rFonts w:ascii="文鼎ＰＬ新中楷" w:eastAsia="文鼎ＰＬ新中楷" w:hAnsi="文鼎ＰＬ新中楷" w:hint="eastAsia"/>
        </w:rPr>
        <w:t>密碼以保護帳</w:t>
      </w:r>
      <w:r w:rsidRPr="005264DE">
        <w:rPr>
          <w:rFonts w:ascii="文鼎ＰＬ新中楷" w:eastAsia="文鼎ＰＬ新中楷" w:hAnsi="文鼎ＰＬ新中楷" w:hint="eastAsia"/>
        </w:rPr>
        <w:lastRenderedPageBreak/>
        <w:t>戶安全</w:t>
      </w:r>
    </w:p>
    <w:p w:rsidR="00F75570" w:rsidRPr="005264DE" w:rsidRDefault="00F75570" w:rsidP="00F75570">
      <w:pPr>
        <w:pStyle w:val="a3"/>
        <w:numPr>
          <w:ilvl w:val="1"/>
          <w:numId w:val="9"/>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點擊</w:t>
      </w:r>
      <w:r w:rsidR="00DE33D6" w:rsidRPr="005264DE">
        <w:rPr>
          <w:rFonts w:ascii="文鼎ＰＬ新中楷" w:eastAsia="文鼎ＰＬ新中楷" w:hAnsi="文鼎ＰＬ新中楷" w:hint="eastAsia"/>
        </w:rPr>
        <w:t>更</w:t>
      </w:r>
      <w:r w:rsidR="00DE33D6">
        <w:rPr>
          <w:rFonts w:ascii="文鼎ＰＬ新中楷" w:eastAsia="文鼎ＰＬ新中楷" w:hAnsi="文鼎ＰＬ新中楷" w:hint="eastAsia"/>
        </w:rPr>
        <w:t>改</w:t>
      </w:r>
      <w:r w:rsidRPr="005264DE">
        <w:rPr>
          <w:rFonts w:ascii="文鼎ＰＬ新中楷" w:eastAsia="文鼎ＰＬ新中楷" w:hAnsi="文鼎ＰＬ新中楷" w:hint="eastAsia"/>
        </w:rPr>
        <w:t>密碼後進入</w:t>
      </w:r>
      <w:r w:rsidR="00A30ED3" w:rsidRPr="005264DE">
        <w:rPr>
          <w:rFonts w:ascii="文鼎ＰＬ新中楷" w:eastAsia="文鼎ＰＬ新中楷" w:hAnsi="文鼎ＰＬ新中楷" w:hint="eastAsia"/>
        </w:rPr>
        <w:t>更</w:t>
      </w:r>
      <w:r w:rsidR="00A30ED3">
        <w:rPr>
          <w:rFonts w:ascii="文鼎ＰＬ新中楷" w:eastAsia="文鼎ＰＬ新中楷" w:hAnsi="文鼎ＰＬ新中楷" w:hint="eastAsia"/>
        </w:rPr>
        <w:t>改</w:t>
      </w:r>
      <w:r w:rsidRPr="005264DE">
        <w:rPr>
          <w:rFonts w:ascii="文鼎ＰＬ新中楷" w:eastAsia="文鼎ＰＬ新中楷" w:hAnsi="文鼎ＰＬ新中楷" w:hint="eastAsia"/>
        </w:rPr>
        <w:t>密碼流程，本使用案例結束</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替代流程</w:t>
      </w:r>
      <w:r w:rsidR="00F75570" w:rsidRPr="005264DE">
        <w:rPr>
          <w:rFonts w:ascii="文鼎ＰＬ新中楷" w:eastAsia="文鼎ＰＬ新中楷" w:hAnsi="文鼎ＰＬ新中楷" w:hint="eastAsia"/>
        </w:rPr>
        <w:t>:</w:t>
      </w:r>
    </w:p>
    <w:p w:rsidR="00F75570" w:rsidRPr="005264DE" w:rsidRDefault="00F75570" w:rsidP="00F75570">
      <w:pPr>
        <w:pStyle w:val="a3"/>
        <w:ind w:leftChars="0" w:left="144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hint="eastAsia"/>
        </w:rPr>
        <w:t>如果使用者在設定中關閉此功能，則系統不會觸發安全性驗證</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特殊需求</w:t>
      </w:r>
      <w:r w:rsidR="00F75570" w:rsidRPr="005264DE">
        <w:rPr>
          <w:rFonts w:ascii="文鼎ＰＬ新中楷" w:eastAsia="文鼎ＰＬ新中楷" w:hAnsi="文鼎ＰＬ新中楷" w:hint="eastAsia"/>
        </w:rPr>
        <w:t>:</w:t>
      </w:r>
    </w:p>
    <w:p w:rsidR="00F75570" w:rsidRPr="005264DE" w:rsidRDefault="00F75570" w:rsidP="00F75570">
      <w:pPr>
        <w:pStyle w:val="a3"/>
        <w:ind w:leftChars="0" w:left="144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  無</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輔助說明</w:t>
      </w:r>
      <w:r w:rsidR="00F75570" w:rsidRPr="005264DE">
        <w:rPr>
          <w:rFonts w:ascii="文鼎ＰＬ新中楷" w:eastAsia="文鼎ＰＬ新中楷" w:hAnsi="文鼎ＰＬ新中楷" w:hint="eastAsia"/>
        </w:rPr>
        <w:t>:</w:t>
      </w:r>
    </w:p>
    <w:p w:rsidR="00A40E60" w:rsidRPr="005264DE" w:rsidRDefault="00A40E60" w:rsidP="00A40E60">
      <w:pPr>
        <w:pStyle w:val="a3"/>
        <w:numPr>
          <w:ilvl w:val="4"/>
          <w:numId w:val="13"/>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如果情況允許，可將此功能進階(登入失敗三次進行封鎖)。</w:t>
      </w:r>
    </w:p>
    <w:p w:rsidR="00F75570" w:rsidRPr="005264DE" w:rsidRDefault="00A40E60" w:rsidP="00A40E60">
      <w:pPr>
        <w:pStyle w:val="a3"/>
        <w:numPr>
          <w:ilvl w:val="4"/>
          <w:numId w:val="13"/>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如果無法完成自動寄信功能，此商業流程將逕行撤銷。</w:t>
      </w:r>
    </w:p>
    <w:p w:rsidR="00B27C32" w:rsidRPr="005264DE" w:rsidRDefault="00B27C32" w:rsidP="002148F3">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資料元素</w:t>
      </w:r>
      <w:r w:rsidR="00A40E60" w:rsidRPr="005264DE">
        <w:rPr>
          <w:rFonts w:ascii="文鼎ＰＬ新中楷" w:eastAsia="文鼎ＰＬ新中楷" w:hAnsi="文鼎ＰＬ新中楷" w:hint="eastAsia"/>
        </w:rPr>
        <w:t>:</w:t>
      </w:r>
    </w:p>
    <w:p w:rsidR="00A40E60" w:rsidRPr="005264DE" w:rsidRDefault="00A40E60" w:rsidP="00A40E60">
      <w:pPr>
        <w:pStyle w:val="a3"/>
        <w:ind w:leftChars="0" w:left="1189"/>
        <w:rPr>
          <w:rFonts w:ascii="文鼎ＰＬ新中楷" w:eastAsia="文鼎ＰＬ新中楷" w:hAnsi="文鼎ＰＬ新中楷" w:hint="eastAsia"/>
        </w:rPr>
      </w:pPr>
    </w:p>
    <w:tbl>
      <w:tblPr>
        <w:tblStyle w:val="a4"/>
        <w:tblW w:w="6718" w:type="dxa"/>
        <w:tblInd w:w="1189" w:type="dxa"/>
        <w:tblLook w:val="04A0" w:firstRow="1" w:lastRow="0" w:firstColumn="1" w:lastColumn="0" w:noHBand="0" w:noVBand="1"/>
      </w:tblPr>
      <w:tblGrid>
        <w:gridCol w:w="660"/>
        <w:gridCol w:w="1586"/>
        <w:gridCol w:w="1731"/>
        <w:gridCol w:w="2741"/>
      </w:tblGrid>
      <w:tr w:rsidR="00F75570" w:rsidRPr="005264DE" w:rsidTr="00A40E60">
        <w:trPr>
          <w:trHeight w:val="496"/>
        </w:trPr>
        <w:tc>
          <w:tcPr>
            <w:tcW w:w="660" w:type="dxa"/>
          </w:tcPr>
          <w:p w:rsidR="00F75570" w:rsidRPr="005264DE" w:rsidRDefault="00F75570" w:rsidP="00F7557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I</w:t>
            </w:r>
            <w:r w:rsidRPr="005264DE">
              <w:rPr>
                <w:rFonts w:ascii="文鼎ＰＬ新中楷" w:eastAsia="文鼎ＰＬ新中楷" w:hAnsi="文鼎ＰＬ新中楷"/>
              </w:rPr>
              <w:t>D</w:t>
            </w:r>
          </w:p>
        </w:tc>
        <w:tc>
          <w:tcPr>
            <w:tcW w:w="1586" w:type="dxa"/>
          </w:tcPr>
          <w:p w:rsidR="00F75570" w:rsidRPr="005264DE" w:rsidRDefault="00F75570" w:rsidP="00F7557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名稱</w:t>
            </w:r>
          </w:p>
        </w:tc>
        <w:tc>
          <w:tcPr>
            <w:tcW w:w="1731" w:type="dxa"/>
          </w:tcPr>
          <w:p w:rsidR="00F75570" w:rsidRPr="005264DE" w:rsidRDefault="00F75570" w:rsidP="00F7557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類型(長度)</w:t>
            </w:r>
          </w:p>
        </w:tc>
        <w:tc>
          <w:tcPr>
            <w:tcW w:w="2741" w:type="dxa"/>
          </w:tcPr>
          <w:p w:rsidR="00F75570" w:rsidRPr="005264DE" w:rsidRDefault="00F75570" w:rsidP="00F7557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說明</w:t>
            </w:r>
          </w:p>
        </w:tc>
      </w:tr>
      <w:tr w:rsidR="00F75570" w:rsidRPr="005264DE" w:rsidTr="00A40E60">
        <w:trPr>
          <w:trHeight w:val="478"/>
        </w:trPr>
        <w:tc>
          <w:tcPr>
            <w:tcW w:w="660" w:type="dxa"/>
          </w:tcPr>
          <w:p w:rsidR="00F75570" w:rsidRPr="005264DE" w:rsidRDefault="00F75570" w:rsidP="00A40E6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1</w:t>
            </w:r>
          </w:p>
        </w:tc>
        <w:tc>
          <w:tcPr>
            <w:tcW w:w="1586" w:type="dxa"/>
          </w:tcPr>
          <w:p w:rsidR="00F75570" w:rsidRPr="005264DE" w:rsidRDefault="00F75570" w:rsidP="00A40E6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電子信箱</w:t>
            </w:r>
          </w:p>
        </w:tc>
        <w:tc>
          <w:tcPr>
            <w:tcW w:w="1731" w:type="dxa"/>
          </w:tcPr>
          <w:p w:rsidR="00F75570" w:rsidRPr="005264DE" w:rsidRDefault="00200D05" w:rsidP="00A40E6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rPr>
              <w:t>Varchar (</w:t>
            </w:r>
            <w:r w:rsidR="00F75570" w:rsidRPr="005264DE">
              <w:rPr>
                <w:rFonts w:ascii="文鼎ＰＬ新中楷" w:eastAsia="文鼎ＰＬ新中楷" w:hAnsi="文鼎ＰＬ新中楷"/>
              </w:rPr>
              <w:t>50)</w:t>
            </w:r>
          </w:p>
        </w:tc>
        <w:tc>
          <w:tcPr>
            <w:tcW w:w="2741" w:type="dxa"/>
          </w:tcPr>
          <w:p w:rsidR="00F75570" w:rsidRPr="005264DE" w:rsidRDefault="00F75570" w:rsidP="00A40E60">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會員註冊時登記的信箱</w:t>
            </w:r>
          </w:p>
        </w:tc>
      </w:tr>
    </w:tbl>
    <w:p w:rsidR="00B27C32" w:rsidRPr="005264DE" w:rsidRDefault="00B27C32" w:rsidP="00A40E60">
      <w:pPr>
        <w:rPr>
          <w:rFonts w:ascii="文鼎ＰＬ新中楷" w:eastAsia="文鼎ＰＬ新中楷" w:hAnsi="文鼎ＰＬ新中楷" w:hint="eastAsia"/>
        </w:rPr>
      </w:pPr>
    </w:p>
    <w:p w:rsidR="00A40E60" w:rsidRPr="005264DE" w:rsidRDefault="00A40E60" w:rsidP="005264DE">
      <w:pPr>
        <w:pStyle w:val="a3"/>
        <w:numPr>
          <w:ilvl w:val="0"/>
          <w:numId w:val="4"/>
        </w:numPr>
        <w:ind w:leftChars="0"/>
        <w:rPr>
          <w:rFonts w:ascii="文鼎ＰＬ新中楷" w:eastAsia="文鼎ＰＬ新中楷" w:hAnsi="文鼎ＰＬ新中楷"/>
        </w:rPr>
      </w:pPr>
      <w:r w:rsidRPr="005264DE">
        <w:rPr>
          <w:rFonts w:ascii="文鼎ＰＬ新中楷" w:eastAsia="文鼎ＰＬ新中楷" w:hAnsi="文鼎ＰＬ新中楷" w:hint="eastAsia"/>
          <w:sz w:val="28"/>
          <w:szCs w:val="28"/>
        </w:rPr>
        <w:t>使用案例4.1 預約洽詢</w:t>
      </w:r>
    </w:p>
    <w:p w:rsidR="00A40E60" w:rsidRPr="005264DE" w:rsidRDefault="00A40E60" w:rsidP="0061762A">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填表人: 高鵬雲、陳常安、楊子逸、王品然、徐旭江</w:t>
      </w:r>
    </w:p>
    <w:p w:rsidR="00A40E60" w:rsidRPr="005264DE" w:rsidRDefault="00A40E60" w:rsidP="00A40E60">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商業流程編號:  </w:t>
      </w:r>
      <w:r w:rsidRPr="005264DE">
        <w:rPr>
          <w:rFonts w:ascii="文鼎ＰＬ新中楷" w:eastAsia="文鼎ＰＬ新中楷" w:hAnsi="文鼎ＰＬ新中楷"/>
        </w:rPr>
        <w:t>4.1</w:t>
      </w:r>
    </w:p>
    <w:p w:rsidR="00A40E60" w:rsidRPr="005264DE" w:rsidRDefault="00A40E60" w:rsidP="00A40E60">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主要動作者: 會員</w:t>
      </w:r>
    </w:p>
    <w:p w:rsidR="00A40E60" w:rsidRPr="005264DE" w:rsidRDefault="00A40E60" w:rsidP="00A40E60">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支援動作者: 無</w:t>
      </w:r>
    </w:p>
    <w:p w:rsidR="00A40E60" w:rsidRPr="005264DE" w:rsidRDefault="00A40E60" w:rsidP="00A40E60">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摘要描述:</w:t>
      </w:r>
    </w:p>
    <w:p w:rsidR="00A40E60" w:rsidRPr="005264DE" w:rsidRDefault="00A40E60" w:rsidP="00A40E60">
      <w:pPr>
        <w:ind w:left="1440" w:firstLineChars="100" w:firstLine="240"/>
        <w:rPr>
          <w:rFonts w:ascii="文鼎ＰＬ新中楷" w:eastAsia="文鼎ＰＬ新中楷" w:hAnsi="文鼎ＰＬ新中楷"/>
        </w:rPr>
      </w:pPr>
      <w:r w:rsidRPr="005264DE">
        <w:rPr>
          <w:rFonts w:ascii="文鼎ＰＬ新中楷" w:eastAsia="文鼎ＰＬ新中楷" w:hAnsi="文鼎ＰＬ新中楷" w:hint="eastAsia"/>
        </w:rPr>
        <w:t>本使用案例為當會員有意進行商品購買時，進入商品詳談動作</w:t>
      </w:r>
    </w:p>
    <w:p w:rsidR="00A40E60" w:rsidRPr="005264DE" w:rsidRDefault="00A40E60" w:rsidP="00A40E60">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前置條件:</w:t>
      </w:r>
    </w:p>
    <w:p w:rsidR="00A40E60" w:rsidRPr="005264DE" w:rsidRDefault="00A40E60" w:rsidP="00A40E60">
      <w:pPr>
        <w:pStyle w:val="a3"/>
        <w:ind w:leftChars="0" w:left="144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  會員需先完成商業流程編號「1.1 會員登入」</w:t>
      </w:r>
    </w:p>
    <w:p w:rsidR="00A40E60" w:rsidRPr="005264DE" w:rsidRDefault="00A40E60" w:rsidP="00A40E60">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後置條件:</w:t>
      </w:r>
    </w:p>
    <w:p w:rsidR="00A40E60" w:rsidRPr="005264DE" w:rsidRDefault="00A40E60" w:rsidP="00A40E60">
      <w:pPr>
        <w:pStyle w:val="a3"/>
        <w:numPr>
          <w:ilvl w:val="0"/>
          <w:numId w:val="10"/>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若預約成功則顯示預約成功訊息、並加入預約清單</w:t>
      </w:r>
    </w:p>
    <w:p w:rsidR="00A40E60" w:rsidRPr="005264DE" w:rsidRDefault="00A40E60" w:rsidP="00A40E60">
      <w:pPr>
        <w:pStyle w:val="a3"/>
        <w:numPr>
          <w:ilvl w:val="0"/>
          <w:numId w:val="10"/>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若輸入之欄位資料格式不符會顯示錯誤訊息</w:t>
      </w:r>
    </w:p>
    <w:p w:rsidR="00A40E60" w:rsidRPr="005264DE" w:rsidRDefault="00A40E60" w:rsidP="00A40E60">
      <w:pPr>
        <w:pStyle w:val="a3"/>
        <w:numPr>
          <w:ilvl w:val="0"/>
          <w:numId w:val="10"/>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賣家會收到買家資訊並可初步篩選出有意願購買的潛力顧客</w:t>
      </w:r>
    </w:p>
    <w:p w:rsidR="00A40E60" w:rsidRPr="005264DE" w:rsidRDefault="00E87E1B" w:rsidP="00A40E60">
      <w:pPr>
        <w:pStyle w:val="a3"/>
        <w:numPr>
          <w:ilvl w:val="0"/>
          <w:numId w:val="6"/>
        </w:numPr>
        <w:ind w:leftChars="0"/>
        <w:rPr>
          <w:rFonts w:ascii="文鼎ＰＬ新中楷" w:eastAsia="文鼎ＰＬ新中楷" w:hAnsi="文鼎ＰＬ新中楷"/>
        </w:rPr>
      </w:pPr>
      <w:r w:rsidRPr="00E87E1B">
        <w:rPr>
          <w:rFonts w:ascii="文鼎ＰＬ新中楷" w:eastAsia="文鼎ＰＬ新中楷" w:hAnsi="文鼎ＰＬ新中楷"/>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1732767</wp:posOffset>
                </wp:positionH>
                <wp:positionV relativeFrom="paragraph">
                  <wp:posOffset>4508072</wp:posOffset>
                </wp:positionV>
                <wp:extent cx="252095" cy="30988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309880"/>
                        </a:xfrm>
                        <a:prstGeom prst="rect">
                          <a:avLst/>
                        </a:prstGeom>
                        <a:noFill/>
                        <a:ln w="9525">
                          <a:noFill/>
                          <a:miter lim="800000"/>
                          <a:headEnd/>
                          <a:tailEnd/>
                        </a:ln>
                      </wps:spPr>
                      <wps:txbx>
                        <w:txbxContent>
                          <w:p w:rsidR="00E87E1B" w:rsidRPr="00E87E1B" w:rsidRDefault="00E87E1B">
                            <w:pPr>
                              <w:rPr>
                                <w:color w:val="FF0000"/>
                                <w:sz w:val="20"/>
                                <w:szCs w:val="20"/>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136.45pt;margin-top:354.95pt;width:19.85pt;height:2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" filled="f" stroked="f">
                <v:textbox>
                  <w:txbxContent>
                    <w:p w:rsidR="00E87E1B" w:rsidRPr="00E87E1B" w:rsidRDefault="00E87E1B">
                      <w:pPr>
                        <w:rPr>
                          <w:color w:val="FF0000"/>
                          <w:sz w:val="20"/>
                          <w:szCs w:val="20"/>
                          <w14:textOutline w14:w="9525" w14:cap="rnd" w14:cmpd="sng" w14:algn="ctr">
                            <w14:solidFill>
                              <w14:srgbClr w14:val="FF0000"/>
                            </w14:solidFill>
                            <w14:prstDash w14:val="solid"/>
                            <w14:bevel/>
                          </w14:textOutline>
                        </w:rPr>
                      </w:pPr>
                    </w:p>
                  </w:txbxContent>
                </v:textbox>
                <w10:wrap type="square"/>
              </v:shape>
            </w:pict>
          </mc:Fallback>
        </mc:AlternateContent>
      </w:r>
      <w:r w:rsidR="00200D05">
        <w:rPr>
          <w:rFonts w:ascii="文鼎ＰＬ新中楷" w:eastAsia="文鼎ＰＬ新中楷" w:hAnsi="文鼎ＰＬ新中楷"/>
          <w:noProof/>
        </w:rPr>
        <w:drawing>
          <wp:anchor distT="0" distB="0" distL="114300" distR="114300" simplePos="0" relativeHeight="251662336" behindDoc="0" locked="0" layoutInCell="1" allowOverlap="1">
            <wp:simplePos x="0" y="0"/>
            <wp:positionH relativeFrom="column">
              <wp:posOffset>316035</wp:posOffset>
            </wp:positionH>
            <wp:positionV relativeFrom="paragraph">
              <wp:posOffset>3554047</wp:posOffset>
            </wp:positionV>
            <wp:extent cx="5274310" cy="2966720"/>
            <wp:effectExtent l="0" t="0" r="2540" b="508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網頁初始長相.00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200D05">
        <w:rPr>
          <w:rFonts w:ascii="文鼎ＰＬ新中楷" w:eastAsia="文鼎ＰＬ新中楷" w:hAnsi="文鼎ＰＬ新中楷" w:hint="eastAsia"/>
          <w:noProof/>
        </w:rPr>
        <w:drawing>
          <wp:anchor distT="0" distB="0" distL="114300" distR="114300" simplePos="0" relativeHeight="251659264" behindDoc="0" locked="0" layoutInCell="1" allowOverlap="1">
            <wp:simplePos x="0" y="0"/>
            <wp:positionH relativeFrom="margin">
              <wp:posOffset>338895</wp:posOffset>
            </wp:positionH>
            <wp:positionV relativeFrom="paragraph">
              <wp:posOffset>407084</wp:posOffset>
            </wp:positionV>
            <wp:extent cx="5274310" cy="2966720"/>
            <wp:effectExtent l="0" t="0" r="2540" b="508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網頁初始長相_0.0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A40E60" w:rsidRPr="005264DE">
        <w:rPr>
          <w:rFonts w:ascii="文鼎ＰＬ新中楷" w:eastAsia="文鼎ＰＬ新中楷" w:hAnsi="文鼎ＰＬ新中楷" w:hint="eastAsia"/>
        </w:rPr>
        <w:t>介面藍圖:</w:t>
      </w:r>
    </w:p>
    <w:p w:rsidR="00A40E60" w:rsidRPr="005264DE" w:rsidRDefault="00A40E60" w:rsidP="00A40E60">
      <w:pPr>
        <w:pStyle w:val="a3"/>
        <w:ind w:leftChars="0" w:left="1440"/>
        <w:rPr>
          <w:rFonts w:ascii="文鼎ＰＬ新中楷" w:eastAsia="文鼎ＰＬ新中楷" w:hAnsi="文鼎ＰＬ新中楷" w:hint="eastAsia"/>
        </w:rPr>
      </w:pPr>
    </w:p>
    <w:p w:rsidR="00A40E60" w:rsidRPr="005264DE" w:rsidRDefault="00A40E60" w:rsidP="00A40E60">
      <w:pPr>
        <w:pStyle w:val="a3"/>
        <w:numPr>
          <w:ilvl w:val="0"/>
          <w:numId w:val="6"/>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主要流程:</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會員點擊預約洽詢按鈕後會彈出視窗後，所有欄位為空白</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會員在彈出視窗輸入電話及希望預約時間的資訊</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輸入完成後，點擊「送出預約」按鈕</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系統後端驗證使用者輸入之資料格式</w:t>
      </w:r>
    </w:p>
    <w:p w:rsidR="006A1D78" w:rsidRDefault="006A1D78" w:rsidP="006A1D78">
      <w:pPr>
        <w:pStyle w:val="a3"/>
        <w:numPr>
          <w:ilvl w:val="0"/>
          <w:numId w:val="17"/>
        </w:numPr>
        <w:ind w:leftChars="0"/>
        <w:rPr>
          <w:rFonts w:ascii="文鼎ＰＬ新中楷" w:eastAsia="文鼎ＰＬ新中楷" w:hAnsi="文鼎ＰＬ新中楷"/>
        </w:rPr>
      </w:pPr>
      <w:r w:rsidRPr="005264DE">
        <w:rPr>
          <w:rFonts w:ascii="文鼎ＰＬ新中楷" w:eastAsia="文鼎ＰＬ新中楷" w:hAnsi="文鼎ＰＬ新中楷" w:hint="eastAsia"/>
        </w:rPr>
        <w:t>皆為數字</w:t>
      </w:r>
    </w:p>
    <w:p w:rsidR="00E87E1B" w:rsidRDefault="006A1D78" w:rsidP="00E87E1B">
      <w:pPr>
        <w:pStyle w:val="a3"/>
        <w:numPr>
          <w:ilvl w:val="0"/>
          <w:numId w:val="17"/>
        </w:numPr>
        <w:ind w:leftChars="0"/>
        <w:rPr>
          <w:rFonts w:ascii="文鼎ＰＬ新中楷" w:eastAsia="文鼎ＰＬ新中楷" w:hAnsi="文鼎ＰＬ新中楷"/>
        </w:rPr>
      </w:pPr>
      <w:r>
        <w:rPr>
          <w:rFonts w:ascii="文鼎ＰＬ新中楷" w:eastAsia="文鼎ＰＬ新中楷" w:hAnsi="文鼎ＰＬ新中楷" w:hint="eastAsia"/>
        </w:rPr>
        <w:t>長度為9</w:t>
      </w:r>
    </w:p>
    <w:p w:rsidR="00A40E60" w:rsidRPr="005264DE" w:rsidRDefault="00A40E60" w:rsidP="00E87E1B">
      <w:pPr>
        <w:pStyle w:val="a3"/>
        <w:numPr>
          <w:ilvl w:val="0"/>
          <w:numId w:val="17"/>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0</w:t>
      </w:r>
      <w:r w:rsidR="006A1D78">
        <w:rPr>
          <w:rFonts w:ascii="文鼎ＰＬ新中楷" w:eastAsia="文鼎ＰＬ新中楷" w:hAnsi="文鼎ＰＬ新中楷" w:hint="eastAsia"/>
        </w:rPr>
        <w:t>9</w:t>
      </w:r>
      <w:r w:rsidRPr="005264DE">
        <w:rPr>
          <w:rFonts w:ascii="文鼎ＰＬ新中楷" w:eastAsia="文鼎ＰＬ新中楷" w:hAnsi="文鼎ＰＬ新中楷" w:hint="eastAsia"/>
        </w:rPr>
        <w:t>開頭</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希望預約的時間 : YYYY/MM/DD HH/MM(此處由系統提供，供買</w:t>
      </w:r>
      <w:r w:rsidRPr="005264DE">
        <w:rPr>
          <w:rFonts w:ascii="文鼎ＰＬ新中楷" w:eastAsia="文鼎ＰＬ新中楷" w:hAnsi="文鼎ＰＬ新中楷" w:hint="eastAsia"/>
        </w:rPr>
        <w:lastRenderedPageBreak/>
        <w:t>家選擇)</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系統驗證正確後，將此洽詢新增至資料庫，並且通知賣家、以及加至買家的洽詢清單</w:t>
      </w:r>
    </w:p>
    <w:p w:rsidR="00A40E60" w:rsidRPr="005264DE" w:rsidRDefault="00A40E60" w:rsidP="00A40E60">
      <w:pPr>
        <w:pStyle w:val="a3"/>
        <w:numPr>
          <w:ilvl w:val="0"/>
          <w:numId w:val="11"/>
        </w:numPr>
        <w:ind w:leftChars="0"/>
        <w:rPr>
          <w:rFonts w:ascii="文鼎ＰＬ新中楷" w:eastAsia="文鼎ＰＬ新中楷" w:hAnsi="文鼎ＰＬ新中楷" w:hint="eastAsia"/>
        </w:rPr>
      </w:pPr>
      <w:r w:rsidRPr="005264DE">
        <w:rPr>
          <w:rFonts w:ascii="文鼎ＰＬ新中楷" w:eastAsia="文鼎ＰＬ新中楷" w:hAnsi="文鼎ＰＬ新中楷" w:hint="eastAsia"/>
        </w:rPr>
        <w:t>當買家視窗上出現送出成功，此使用案例結束</w:t>
      </w:r>
    </w:p>
    <w:p w:rsidR="00A40E60" w:rsidRPr="005264DE" w:rsidRDefault="00A40E60" w:rsidP="00A40E60">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替代流程:</w:t>
      </w:r>
    </w:p>
    <w:p w:rsidR="00A40E60" w:rsidRPr="005264DE" w:rsidRDefault="00A40E60" w:rsidP="00A40E60">
      <w:pPr>
        <w:pStyle w:val="a3"/>
        <w:ind w:leftChars="0" w:left="144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rPr>
        <w:t xml:space="preserve"> </w:t>
      </w:r>
      <w:r w:rsidRPr="005264DE">
        <w:rPr>
          <w:rFonts w:ascii="文鼎ＰＬ新中楷" w:eastAsia="文鼎ＰＬ新中楷" w:hAnsi="文鼎ＰＬ新中楷" w:hint="eastAsia"/>
        </w:rPr>
        <w:t>若是最近的時段皆被選走、或是買家不願等待，買家可透過網站上記載的賣家聯絡資訊自己逕行連絡賣家</w:t>
      </w:r>
    </w:p>
    <w:p w:rsidR="00A40E60" w:rsidRPr="005264DE" w:rsidRDefault="00A40E60" w:rsidP="00A40E60">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特殊需求:</w:t>
      </w:r>
    </w:p>
    <w:p w:rsidR="00A40E60" w:rsidRPr="005264DE" w:rsidRDefault="00A40E60" w:rsidP="00A40E60">
      <w:pPr>
        <w:pStyle w:val="a3"/>
        <w:ind w:leftChars="0" w:left="1440"/>
        <w:rPr>
          <w:rFonts w:ascii="文鼎ＰＬ新中楷" w:eastAsia="文鼎ＰＬ新中楷" w:hAnsi="文鼎ＰＬ新中楷" w:hint="eastAsia"/>
        </w:rPr>
      </w:pPr>
      <w:r w:rsidRPr="005264DE">
        <w:rPr>
          <w:rFonts w:ascii="文鼎ＰＬ新中楷" w:eastAsia="文鼎ＰＬ新中楷" w:hAnsi="文鼎ＰＬ新中楷" w:hint="eastAsia"/>
        </w:rPr>
        <w:t xml:space="preserve">  無</w:t>
      </w:r>
    </w:p>
    <w:p w:rsidR="00A40E60" w:rsidRPr="005264DE" w:rsidRDefault="00A40E60" w:rsidP="00A40E60">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輔助說明:</w:t>
      </w:r>
    </w:p>
    <w:p w:rsidR="005264DE" w:rsidRPr="005264DE" w:rsidRDefault="00A40E60" w:rsidP="005264DE">
      <w:pPr>
        <w:pStyle w:val="a3"/>
        <w:rPr>
          <w:rFonts w:ascii="文鼎ＰＬ新中楷" w:eastAsia="文鼎ＰＬ新中楷" w:hAnsi="文鼎ＰＬ新中楷"/>
        </w:rPr>
      </w:pPr>
      <w:r w:rsidRPr="005264DE">
        <w:rPr>
          <w:rFonts w:ascii="文鼎ＰＬ新中楷" w:eastAsia="文鼎ＰＬ新中楷" w:hAnsi="文鼎ＰＬ新中楷" w:hint="eastAsia"/>
        </w:rPr>
        <w:t xml:space="preserve">    </w:t>
      </w:r>
      <w:r w:rsidRPr="005264DE">
        <w:rPr>
          <w:rFonts w:ascii="文鼎ＰＬ新中楷" w:eastAsia="文鼎ＰＬ新中楷" w:hAnsi="文鼎ＰＬ新中楷"/>
        </w:rPr>
        <w:tab/>
      </w:r>
      <w:r w:rsidR="005264DE" w:rsidRPr="005264DE">
        <w:rPr>
          <w:rFonts w:ascii="文鼎ＰＬ新中楷" w:eastAsia="文鼎ＰＬ新中楷" w:hAnsi="文鼎ＰＬ新中楷"/>
        </w:rPr>
        <w:t xml:space="preserve"> </w:t>
      </w:r>
      <w:r w:rsidRPr="005264DE">
        <w:rPr>
          <w:rFonts w:ascii="文鼎ＰＬ新中楷" w:eastAsia="文鼎ＰＬ新中楷" w:hAnsi="文鼎ＰＬ新中楷"/>
        </w:rPr>
        <w:t xml:space="preserve"> </w:t>
      </w:r>
      <w:r w:rsidR="005264DE" w:rsidRPr="005264DE">
        <w:rPr>
          <w:rFonts w:ascii="文鼎ＰＬ新中楷" w:eastAsia="文鼎ＰＬ新中楷" w:hAnsi="文鼎ＰＬ新中楷" w:hint="eastAsia"/>
        </w:rPr>
        <w:t>如果情況允許，可新增驗證功能</w:t>
      </w:r>
    </w:p>
    <w:p w:rsidR="00B27C32" w:rsidRPr="005264DE" w:rsidRDefault="00A40E60" w:rsidP="005264DE">
      <w:pPr>
        <w:pStyle w:val="a3"/>
        <w:numPr>
          <w:ilvl w:val="0"/>
          <w:numId w:val="6"/>
        </w:numPr>
        <w:ind w:leftChars="0"/>
        <w:rPr>
          <w:rFonts w:ascii="文鼎ＰＬ新中楷" w:eastAsia="文鼎ＰＬ新中楷" w:hAnsi="文鼎ＰＬ新中楷"/>
        </w:rPr>
      </w:pPr>
      <w:r w:rsidRPr="005264DE">
        <w:rPr>
          <w:rFonts w:ascii="文鼎ＰＬ新中楷" w:eastAsia="文鼎ＰＬ新中楷" w:hAnsi="文鼎ＰＬ新中楷" w:hint="eastAsia"/>
        </w:rPr>
        <w:t>資料元素</w:t>
      </w:r>
      <w:r w:rsidR="005264DE" w:rsidRPr="005264DE">
        <w:rPr>
          <w:rFonts w:ascii="文鼎ＰＬ新中楷" w:eastAsia="文鼎ＰＬ新中楷" w:hAnsi="文鼎ＰＬ新中楷" w:hint="eastAsia"/>
        </w:rPr>
        <w:t>:</w:t>
      </w:r>
    </w:p>
    <w:tbl>
      <w:tblPr>
        <w:tblStyle w:val="a4"/>
        <w:tblW w:w="7088" w:type="dxa"/>
        <w:tblInd w:w="1129" w:type="dxa"/>
        <w:tblLook w:val="04A0" w:firstRow="1" w:lastRow="0" w:firstColumn="1" w:lastColumn="0" w:noHBand="0" w:noVBand="1"/>
      </w:tblPr>
      <w:tblGrid>
        <w:gridCol w:w="567"/>
        <w:gridCol w:w="1843"/>
        <w:gridCol w:w="1418"/>
        <w:gridCol w:w="3260"/>
      </w:tblGrid>
      <w:tr w:rsidR="005264DE" w:rsidRPr="005264DE" w:rsidTr="00E87E1B">
        <w:trPr>
          <w:trHeight w:val="496"/>
        </w:trPr>
        <w:tc>
          <w:tcPr>
            <w:tcW w:w="567"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I</w:t>
            </w:r>
            <w:r w:rsidRPr="005264DE">
              <w:rPr>
                <w:rFonts w:ascii="文鼎ＰＬ新中楷" w:eastAsia="文鼎ＰＬ新中楷" w:hAnsi="文鼎ＰＬ新中楷"/>
              </w:rPr>
              <w:t>D</w:t>
            </w:r>
          </w:p>
        </w:tc>
        <w:tc>
          <w:tcPr>
            <w:tcW w:w="1843"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名稱</w:t>
            </w:r>
          </w:p>
        </w:tc>
        <w:tc>
          <w:tcPr>
            <w:tcW w:w="1418"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類型(長度)</w:t>
            </w:r>
          </w:p>
        </w:tc>
        <w:tc>
          <w:tcPr>
            <w:tcW w:w="3260"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說明</w:t>
            </w:r>
          </w:p>
        </w:tc>
      </w:tr>
      <w:tr w:rsidR="005264DE" w:rsidRPr="005264DE" w:rsidTr="00E87E1B">
        <w:trPr>
          <w:trHeight w:val="478"/>
        </w:trPr>
        <w:tc>
          <w:tcPr>
            <w:tcW w:w="567"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1</w:t>
            </w:r>
          </w:p>
        </w:tc>
        <w:tc>
          <w:tcPr>
            <w:tcW w:w="1843"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姓名</w:t>
            </w:r>
          </w:p>
        </w:tc>
        <w:tc>
          <w:tcPr>
            <w:tcW w:w="1418"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文字(30)</w:t>
            </w:r>
          </w:p>
        </w:tc>
        <w:tc>
          <w:tcPr>
            <w:tcW w:w="3260"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畫面上有預設欄位與 會員註冊資料之連動</w:t>
            </w:r>
          </w:p>
        </w:tc>
      </w:tr>
      <w:tr w:rsidR="005264DE" w:rsidRPr="005264DE" w:rsidTr="00E87E1B">
        <w:trPr>
          <w:trHeight w:val="478"/>
        </w:trPr>
        <w:tc>
          <w:tcPr>
            <w:tcW w:w="567"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2</w:t>
            </w:r>
          </w:p>
        </w:tc>
        <w:tc>
          <w:tcPr>
            <w:tcW w:w="1843"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電話</w:t>
            </w:r>
          </w:p>
        </w:tc>
        <w:tc>
          <w:tcPr>
            <w:tcW w:w="1418"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數字(9)</w:t>
            </w:r>
          </w:p>
        </w:tc>
        <w:tc>
          <w:tcPr>
            <w:tcW w:w="3260" w:type="dxa"/>
            <w:vAlign w:val="center"/>
          </w:tcPr>
          <w:p w:rsidR="005264DE" w:rsidRPr="005264DE" w:rsidRDefault="005264DE" w:rsidP="00E87E1B">
            <w:pPr>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1. 畫面上</w:t>
            </w:r>
            <w:proofErr w:type="gramStart"/>
            <w:r w:rsidRPr="005264DE">
              <w:rPr>
                <w:rFonts w:ascii="文鼎ＰＬ新中楷" w:eastAsia="文鼎ＰＬ新中楷" w:hAnsi="文鼎ＰＬ新中楷" w:hint="eastAsia"/>
              </w:rPr>
              <w:t>為必填欄位</w:t>
            </w:r>
            <w:proofErr w:type="gramEnd"/>
          </w:p>
          <w:p w:rsidR="005264DE" w:rsidRPr="005264DE" w:rsidRDefault="005264DE" w:rsidP="00E87E1B">
            <w:pPr>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2. 僅能為數字格式</w:t>
            </w:r>
          </w:p>
          <w:p w:rsidR="005264DE" w:rsidRPr="005264DE" w:rsidRDefault="005264DE" w:rsidP="00E87E1B">
            <w:pPr>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3. 長度僅能為9</w:t>
            </w:r>
          </w:p>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4. 須為09開頭</w:t>
            </w:r>
          </w:p>
        </w:tc>
      </w:tr>
      <w:tr w:rsidR="005264DE" w:rsidRPr="005264DE" w:rsidTr="00E87E1B">
        <w:trPr>
          <w:trHeight w:val="505"/>
        </w:trPr>
        <w:tc>
          <w:tcPr>
            <w:tcW w:w="567"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3</w:t>
            </w:r>
          </w:p>
        </w:tc>
        <w:tc>
          <w:tcPr>
            <w:tcW w:w="1843"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希望預約時間</w:t>
            </w:r>
          </w:p>
        </w:tc>
        <w:tc>
          <w:tcPr>
            <w:tcW w:w="1418"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rPr>
              <w:t>DATETIME</w:t>
            </w:r>
          </w:p>
        </w:tc>
        <w:tc>
          <w:tcPr>
            <w:tcW w:w="3260" w:type="dxa"/>
            <w:vAlign w:val="center"/>
          </w:tcPr>
          <w:p w:rsidR="005264DE" w:rsidRPr="005264DE" w:rsidRDefault="005264DE" w:rsidP="00E87E1B">
            <w:pPr>
              <w:pStyle w:val="a3"/>
              <w:ind w:leftChars="0" w:left="0"/>
              <w:jc w:val="center"/>
              <w:rPr>
                <w:rFonts w:ascii="文鼎ＰＬ新中楷" w:eastAsia="文鼎ＰＬ新中楷" w:hAnsi="文鼎ＰＬ新中楷" w:hint="eastAsia"/>
              </w:rPr>
            </w:pPr>
            <w:r w:rsidRPr="005264DE">
              <w:rPr>
                <w:rFonts w:ascii="文鼎ＰＬ新中楷" w:eastAsia="文鼎ＰＬ新中楷" w:hAnsi="文鼎ＰＬ新中楷" w:hint="eastAsia"/>
              </w:rPr>
              <w:t>系統提供清單供買家選擇 已被選走的時段不會顯示</w:t>
            </w:r>
          </w:p>
        </w:tc>
      </w:tr>
    </w:tbl>
    <w:p w:rsidR="005264DE" w:rsidRPr="005264DE" w:rsidRDefault="005264DE" w:rsidP="005264DE">
      <w:pPr>
        <w:rPr>
          <w:rFonts w:ascii="文鼎ＰＬ新中楷" w:eastAsia="文鼎ＰＬ新中楷" w:hAnsi="文鼎ＰＬ新中楷" w:hint="eastAsia"/>
        </w:rPr>
      </w:pPr>
    </w:p>
    <w:sectPr w:rsidR="005264DE" w:rsidRPr="005264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文鼎ＰＬ新中楷">
    <w:panose1 w:val="02000609000000000000"/>
    <w:charset w:val="88"/>
    <w:family w:val="modern"/>
    <w:pitch w:val="fixed"/>
    <w:sig w:usb0="800002EF" w:usb1="38CFFCFA" w:usb2="00000016" w:usb3="00000000" w:csb0="0016000D"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CE8"/>
    <w:multiLevelType w:val="hybridMultilevel"/>
    <w:tmpl w:val="43FEE1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CF6C2E"/>
    <w:multiLevelType w:val="hybridMultilevel"/>
    <w:tmpl w:val="D3CE11F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3E4473"/>
    <w:multiLevelType w:val="hybridMultilevel"/>
    <w:tmpl w:val="8A543A62"/>
    <w:lvl w:ilvl="0" w:tplc="0409000F">
      <w:start w:val="1"/>
      <w:numFmt w:val="decimal"/>
      <w:lvlText w:val="%1."/>
      <w:lvlJc w:val="left"/>
      <w:pPr>
        <w:ind w:left="1472" w:hanging="480"/>
      </w:pPr>
      <w:rPr>
        <w:rFont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15:restartNumberingAfterBreak="0">
    <w:nsid w:val="191B577E"/>
    <w:multiLevelType w:val="hybridMultilevel"/>
    <w:tmpl w:val="7C3CA578"/>
    <w:lvl w:ilvl="0" w:tplc="A0F4321C">
      <w:start w:val="1"/>
      <w:numFmt w:val="decimal"/>
      <w:lvlText w:val="%1."/>
      <w:lvlJc w:val="left"/>
      <w:pPr>
        <w:tabs>
          <w:tab w:val="num" w:pos="720"/>
        </w:tabs>
        <w:ind w:left="720" w:hanging="360"/>
      </w:pPr>
    </w:lvl>
    <w:lvl w:ilvl="1" w:tplc="E7321DE4">
      <w:start w:val="1"/>
      <w:numFmt w:val="decimal"/>
      <w:lvlText w:val="%2."/>
      <w:lvlJc w:val="left"/>
      <w:pPr>
        <w:tabs>
          <w:tab w:val="num" w:pos="1440"/>
        </w:tabs>
        <w:ind w:left="1440" w:hanging="360"/>
      </w:pPr>
    </w:lvl>
    <w:lvl w:ilvl="2" w:tplc="32729614" w:tentative="1">
      <w:start w:val="1"/>
      <w:numFmt w:val="decimal"/>
      <w:lvlText w:val="%3."/>
      <w:lvlJc w:val="left"/>
      <w:pPr>
        <w:tabs>
          <w:tab w:val="num" w:pos="2160"/>
        </w:tabs>
        <w:ind w:left="2160" w:hanging="360"/>
      </w:pPr>
    </w:lvl>
    <w:lvl w:ilvl="3" w:tplc="E86E7478" w:tentative="1">
      <w:start w:val="1"/>
      <w:numFmt w:val="decimal"/>
      <w:lvlText w:val="%4."/>
      <w:lvlJc w:val="left"/>
      <w:pPr>
        <w:tabs>
          <w:tab w:val="num" w:pos="2880"/>
        </w:tabs>
        <w:ind w:left="2880" w:hanging="360"/>
      </w:pPr>
    </w:lvl>
    <w:lvl w:ilvl="4" w:tplc="ADD69C62" w:tentative="1">
      <w:start w:val="1"/>
      <w:numFmt w:val="decimal"/>
      <w:lvlText w:val="%5."/>
      <w:lvlJc w:val="left"/>
      <w:pPr>
        <w:tabs>
          <w:tab w:val="num" w:pos="3600"/>
        </w:tabs>
        <w:ind w:left="3600" w:hanging="360"/>
      </w:pPr>
    </w:lvl>
    <w:lvl w:ilvl="5" w:tplc="EA46087E" w:tentative="1">
      <w:start w:val="1"/>
      <w:numFmt w:val="decimal"/>
      <w:lvlText w:val="%6."/>
      <w:lvlJc w:val="left"/>
      <w:pPr>
        <w:tabs>
          <w:tab w:val="num" w:pos="4320"/>
        </w:tabs>
        <w:ind w:left="4320" w:hanging="360"/>
      </w:pPr>
    </w:lvl>
    <w:lvl w:ilvl="6" w:tplc="43F80C7C" w:tentative="1">
      <w:start w:val="1"/>
      <w:numFmt w:val="decimal"/>
      <w:lvlText w:val="%7."/>
      <w:lvlJc w:val="left"/>
      <w:pPr>
        <w:tabs>
          <w:tab w:val="num" w:pos="5040"/>
        </w:tabs>
        <w:ind w:left="5040" w:hanging="360"/>
      </w:pPr>
    </w:lvl>
    <w:lvl w:ilvl="7" w:tplc="474C7D8C" w:tentative="1">
      <w:start w:val="1"/>
      <w:numFmt w:val="decimal"/>
      <w:lvlText w:val="%8."/>
      <w:lvlJc w:val="left"/>
      <w:pPr>
        <w:tabs>
          <w:tab w:val="num" w:pos="5760"/>
        </w:tabs>
        <w:ind w:left="5760" w:hanging="360"/>
      </w:pPr>
    </w:lvl>
    <w:lvl w:ilvl="8" w:tplc="D9E48B20" w:tentative="1">
      <w:start w:val="1"/>
      <w:numFmt w:val="decimal"/>
      <w:lvlText w:val="%9."/>
      <w:lvlJc w:val="left"/>
      <w:pPr>
        <w:tabs>
          <w:tab w:val="num" w:pos="6480"/>
        </w:tabs>
        <w:ind w:left="6480" w:hanging="360"/>
      </w:pPr>
    </w:lvl>
  </w:abstractNum>
  <w:abstractNum w:abstractNumId="4" w15:restartNumberingAfterBreak="0">
    <w:nsid w:val="1B677797"/>
    <w:multiLevelType w:val="hybridMultilevel"/>
    <w:tmpl w:val="46AEDAE4"/>
    <w:lvl w:ilvl="0" w:tplc="0409000F">
      <w:start w:val="1"/>
      <w:numFmt w:val="decimal"/>
      <w:lvlText w:val="%1."/>
      <w:lvlJc w:val="left"/>
      <w:pPr>
        <w:ind w:left="480" w:hanging="480"/>
      </w:pPr>
    </w:lvl>
    <w:lvl w:ilvl="1" w:tplc="0409000F">
      <w:start w:val="1"/>
      <w:numFmt w:val="decimal"/>
      <w:lvlText w:val="%2."/>
      <w:lvlJc w:val="left"/>
      <w:pPr>
        <w:ind w:left="1756"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D87223"/>
    <w:multiLevelType w:val="hybridMultilevel"/>
    <w:tmpl w:val="D8CE188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37935441"/>
    <w:multiLevelType w:val="multilevel"/>
    <w:tmpl w:val="1F267E10"/>
    <w:lvl w:ilvl="0">
      <w:start w:val="1"/>
      <w:numFmt w:val="decimal"/>
      <w:lvlText w:val="%1"/>
      <w:lvlJc w:val="left"/>
      <w:pPr>
        <w:ind w:left="564" w:hanging="564"/>
      </w:pPr>
      <w:rPr>
        <w:rFonts w:hint="default"/>
      </w:rPr>
    </w:lvl>
    <w:lvl w:ilvl="1">
      <w:start w:val="1"/>
      <w:numFmt w:val="decimal"/>
      <w:lvlText w:val="%1.%2"/>
      <w:lvlJc w:val="left"/>
      <w:pPr>
        <w:ind w:left="1963" w:hanging="720"/>
      </w:pPr>
      <w:rPr>
        <w:rFonts w:hint="default"/>
      </w:rPr>
    </w:lvl>
    <w:lvl w:ilvl="2">
      <w:start w:val="1"/>
      <w:numFmt w:val="decimal"/>
      <w:lvlText w:val="%1.%2.%3"/>
      <w:lvlJc w:val="left"/>
      <w:pPr>
        <w:ind w:left="3206" w:hanging="720"/>
      </w:pPr>
      <w:rPr>
        <w:rFonts w:hint="default"/>
      </w:rPr>
    </w:lvl>
    <w:lvl w:ilvl="3">
      <w:start w:val="1"/>
      <w:numFmt w:val="decimal"/>
      <w:lvlText w:val="%1.%2.%3.%4"/>
      <w:lvlJc w:val="left"/>
      <w:pPr>
        <w:ind w:left="4809" w:hanging="1080"/>
      </w:pPr>
      <w:rPr>
        <w:rFonts w:hint="default"/>
      </w:rPr>
    </w:lvl>
    <w:lvl w:ilvl="4">
      <w:start w:val="1"/>
      <w:numFmt w:val="decimal"/>
      <w:lvlText w:val="%1.%2.%3.%4.%5"/>
      <w:lvlJc w:val="left"/>
      <w:pPr>
        <w:ind w:left="6412" w:hanging="1440"/>
      </w:pPr>
      <w:rPr>
        <w:rFonts w:hint="default"/>
      </w:rPr>
    </w:lvl>
    <w:lvl w:ilvl="5">
      <w:start w:val="1"/>
      <w:numFmt w:val="decimal"/>
      <w:lvlText w:val="%1.%2.%3.%4.%5.%6"/>
      <w:lvlJc w:val="left"/>
      <w:pPr>
        <w:ind w:left="8015" w:hanging="1800"/>
      </w:pPr>
      <w:rPr>
        <w:rFonts w:hint="default"/>
      </w:rPr>
    </w:lvl>
    <w:lvl w:ilvl="6">
      <w:start w:val="1"/>
      <w:numFmt w:val="decimal"/>
      <w:lvlText w:val="%1.%2.%3.%4.%5.%6.%7"/>
      <w:lvlJc w:val="left"/>
      <w:pPr>
        <w:ind w:left="9618" w:hanging="2160"/>
      </w:pPr>
      <w:rPr>
        <w:rFonts w:hint="default"/>
      </w:rPr>
    </w:lvl>
    <w:lvl w:ilvl="7">
      <w:start w:val="1"/>
      <w:numFmt w:val="decimal"/>
      <w:lvlText w:val="%1.%2.%3.%4.%5.%6.%7.%8"/>
      <w:lvlJc w:val="left"/>
      <w:pPr>
        <w:ind w:left="10861" w:hanging="2160"/>
      </w:pPr>
      <w:rPr>
        <w:rFonts w:hint="default"/>
      </w:rPr>
    </w:lvl>
    <w:lvl w:ilvl="8">
      <w:start w:val="1"/>
      <w:numFmt w:val="decimal"/>
      <w:lvlText w:val="%1.%2.%3.%4.%5.%6.%7.%8.%9"/>
      <w:lvlJc w:val="left"/>
      <w:pPr>
        <w:ind w:left="12464" w:hanging="2520"/>
      </w:pPr>
      <w:rPr>
        <w:rFonts w:hint="default"/>
      </w:rPr>
    </w:lvl>
  </w:abstractNum>
  <w:abstractNum w:abstractNumId="7" w15:restartNumberingAfterBreak="0">
    <w:nsid w:val="37F737C3"/>
    <w:multiLevelType w:val="hybridMultilevel"/>
    <w:tmpl w:val="ED847B2C"/>
    <w:lvl w:ilvl="0" w:tplc="0409000F">
      <w:start w:val="1"/>
      <w:numFmt w:val="decimal"/>
      <w:lvlText w:val="%1."/>
      <w:lvlJc w:val="left"/>
      <w:pPr>
        <w:ind w:left="1756" w:hanging="480"/>
      </w:pPr>
      <w:rPr>
        <w:rFonts w:hint="default"/>
      </w:rPr>
    </w:lvl>
    <w:lvl w:ilvl="1" w:tplc="04090003" w:tentative="1">
      <w:start w:val="1"/>
      <w:numFmt w:val="bullet"/>
      <w:lvlText w:val=""/>
      <w:lvlJc w:val="left"/>
      <w:pPr>
        <w:ind w:left="2236" w:hanging="480"/>
      </w:pPr>
      <w:rPr>
        <w:rFonts w:ascii="Wingdings" w:hAnsi="Wingdings" w:hint="default"/>
      </w:rPr>
    </w:lvl>
    <w:lvl w:ilvl="2" w:tplc="04090005" w:tentative="1">
      <w:start w:val="1"/>
      <w:numFmt w:val="bullet"/>
      <w:lvlText w:val=""/>
      <w:lvlJc w:val="left"/>
      <w:pPr>
        <w:ind w:left="2716" w:hanging="480"/>
      </w:pPr>
      <w:rPr>
        <w:rFonts w:ascii="Wingdings" w:hAnsi="Wingdings" w:hint="default"/>
      </w:rPr>
    </w:lvl>
    <w:lvl w:ilvl="3" w:tplc="04090001" w:tentative="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tentative="1">
      <w:start w:val="1"/>
      <w:numFmt w:val="bullet"/>
      <w:lvlText w:val=""/>
      <w:lvlJc w:val="left"/>
      <w:pPr>
        <w:ind w:left="4156" w:hanging="480"/>
      </w:pPr>
      <w:rPr>
        <w:rFonts w:ascii="Wingdings" w:hAnsi="Wingdings" w:hint="default"/>
      </w:rPr>
    </w:lvl>
    <w:lvl w:ilvl="6" w:tplc="04090001" w:tentative="1">
      <w:start w:val="1"/>
      <w:numFmt w:val="bullet"/>
      <w:lvlText w:val=""/>
      <w:lvlJc w:val="left"/>
      <w:pPr>
        <w:ind w:left="4636" w:hanging="480"/>
      </w:pPr>
      <w:rPr>
        <w:rFonts w:ascii="Wingdings" w:hAnsi="Wingdings" w:hint="default"/>
      </w:rPr>
    </w:lvl>
    <w:lvl w:ilvl="7" w:tplc="04090003" w:tentative="1">
      <w:start w:val="1"/>
      <w:numFmt w:val="bullet"/>
      <w:lvlText w:val=""/>
      <w:lvlJc w:val="left"/>
      <w:pPr>
        <w:ind w:left="5116" w:hanging="480"/>
      </w:pPr>
      <w:rPr>
        <w:rFonts w:ascii="Wingdings" w:hAnsi="Wingdings" w:hint="default"/>
      </w:rPr>
    </w:lvl>
    <w:lvl w:ilvl="8" w:tplc="04090005" w:tentative="1">
      <w:start w:val="1"/>
      <w:numFmt w:val="bullet"/>
      <w:lvlText w:val=""/>
      <w:lvlJc w:val="left"/>
      <w:pPr>
        <w:ind w:left="5596" w:hanging="480"/>
      </w:pPr>
      <w:rPr>
        <w:rFonts w:ascii="Wingdings" w:hAnsi="Wingdings" w:hint="default"/>
      </w:rPr>
    </w:lvl>
  </w:abstractNum>
  <w:abstractNum w:abstractNumId="8" w15:restartNumberingAfterBreak="0">
    <w:nsid w:val="414A675E"/>
    <w:multiLevelType w:val="hybridMultilevel"/>
    <w:tmpl w:val="ACD848C4"/>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9" w15:restartNumberingAfterBreak="0">
    <w:nsid w:val="43E568EF"/>
    <w:multiLevelType w:val="hybridMultilevel"/>
    <w:tmpl w:val="B9EAF3F4"/>
    <w:lvl w:ilvl="0" w:tplc="04090003">
      <w:start w:val="1"/>
      <w:numFmt w:val="bullet"/>
      <w:lvlText w:val=""/>
      <w:lvlJc w:val="left"/>
      <w:pPr>
        <w:ind w:left="1244" w:hanging="480"/>
      </w:pPr>
      <w:rPr>
        <w:rFonts w:ascii="Wingdings" w:hAnsi="Wingdings" w:hint="default"/>
      </w:rPr>
    </w:lvl>
    <w:lvl w:ilvl="1" w:tplc="04090003" w:tentative="1">
      <w:start w:val="1"/>
      <w:numFmt w:val="bullet"/>
      <w:lvlText w:val=""/>
      <w:lvlJc w:val="left"/>
      <w:pPr>
        <w:ind w:left="1724" w:hanging="480"/>
      </w:pPr>
      <w:rPr>
        <w:rFonts w:ascii="Wingdings" w:hAnsi="Wingdings" w:hint="default"/>
      </w:rPr>
    </w:lvl>
    <w:lvl w:ilvl="2" w:tplc="04090005" w:tentative="1">
      <w:start w:val="1"/>
      <w:numFmt w:val="bullet"/>
      <w:lvlText w:val=""/>
      <w:lvlJc w:val="left"/>
      <w:pPr>
        <w:ind w:left="2204" w:hanging="480"/>
      </w:pPr>
      <w:rPr>
        <w:rFonts w:ascii="Wingdings" w:hAnsi="Wingdings" w:hint="default"/>
      </w:rPr>
    </w:lvl>
    <w:lvl w:ilvl="3" w:tplc="04090001" w:tentative="1">
      <w:start w:val="1"/>
      <w:numFmt w:val="bullet"/>
      <w:lvlText w:val=""/>
      <w:lvlJc w:val="left"/>
      <w:pPr>
        <w:ind w:left="2684" w:hanging="480"/>
      </w:pPr>
      <w:rPr>
        <w:rFonts w:ascii="Wingdings" w:hAnsi="Wingdings" w:hint="default"/>
      </w:rPr>
    </w:lvl>
    <w:lvl w:ilvl="4" w:tplc="04090003" w:tentative="1">
      <w:start w:val="1"/>
      <w:numFmt w:val="bullet"/>
      <w:lvlText w:val=""/>
      <w:lvlJc w:val="left"/>
      <w:pPr>
        <w:ind w:left="3164" w:hanging="480"/>
      </w:pPr>
      <w:rPr>
        <w:rFonts w:ascii="Wingdings" w:hAnsi="Wingdings" w:hint="default"/>
      </w:rPr>
    </w:lvl>
    <w:lvl w:ilvl="5" w:tplc="04090005" w:tentative="1">
      <w:start w:val="1"/>
      <w:numFmt w:val="bullet"/>
      <w:lvlText w:val=""/>
      <w:lvlJc w:val="left"/>
      <w:pPr>
        <w:ind w:left="3644" w:hanging="480"/>
      </w:pPr>
      <w:rPr>
        <w:rFonts w:ascii="Wingdings" w:hAnsi="Wingdings" w:hint="default"/>
      </w:rPr>
    </w:lvl>
    <w:lvl w:ilvl="6" w:tplc="04090001" w:tentative="1">
      <w:start w:val="1"/>
      <w:numFmt w:val="bullet"/>
      <w:lvlText w:val=""/>
      <w:lvlJc w:val="left"/>
      <w:pPr>
        <w:ind w:left="4124" w:hanging="480"/>
      </w:pPr>
      <w:rPr>
        <w:rFonts w:ascii="Wingdings" w:hAnsi="Wingdings" w:hint="default"/>
      </w:rPr>
    </w:lvl>
    <w:lvl w:ilvl="7" w:tplc="04090003" w:tentative="1">
      <w:start w:val="1"/>
      <w:numFmt w:val="bullet"/>
      <w:lvlText w:val=""/>
      <w:lvlJc w:val="left"/>
      <w:pPr>
        <w:ind w:left="4604" w:hanging="480"/>
      </w:pPr>
      <w:rPr>
        <w:rFonts w:ascii="Wingdings" w:hAnsi="Wingdings" w:hint="default"/>
      </w:rPr>
    </w:lvl>
    <w:lvl w:ilvl="8" w:tplc="04090005" w:tentative="1">
      <w:start w:val="1"/>
      <w:numFmt w:val="bullet"/>
      <w:lvlText w:val=""/>
      <w:lvlJc w:val="left"/>
      <w:pPr>
        <w:ind w:left="5084" w:hanging="480"/>
      </w:pPr>
      <w:rPr>
        <w:rFonts w:ascii="Wingdings" w:hAnsi="Wingdings" w:hint="default"/>
      </w:rPr>
    </w:lvl>
  </w:abstractNum>
  <w:abstractNum w:abstractNumId="10" w15:restartNumberingAfterBreak="0">
    <w:nsid w:val="45B45732"/>
    <w:multiLevelType w:val="hybridMultilevel"/>
    <w:tmpl w:val="C696E1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B04C8F"/>
    <w:multiLevelType w:val="hybridMultilevel"/>
    <w:tmpl w:val="8A88E8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1431FA"/>
    <w:multiLevelType w:val="hybridMultilevel"/>
    <w:tmpl w:val="FE76B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0F">
      <w:start w:val="1"/>
      <w:numFmt w:val="decimal"/>
      <w:lvlText w:val="%5."/>
      <w:lvlJc w:val="left"/>
      <w:pPr>
        <w:ind w:left="1756"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086961"/>
    <w:multiLevelType w:val="hybridMultilevel"/>
    <w:tmpl w:val="A49A53D4"/>
    <w:lvl w:ilvl="0" w:tplc="04090001">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14" w15:restartNumberingAfterBreak="0">
    <w:nsid w:val="64A14631"/>
    <w:multiLevelType w:val="hybridMultilevel"/>
    <w:tmpl w:val="CC8253E8"/>
    <w:lvl w:ilvl="0" w:tplc="0409000B">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67305E0"/>
    <w:multiLevelType w:val="hybridMultilevel"/>
    <w:tmpl w:val="3C7CB14E"/>
    <w:lvl w:ilvl="0" w:tplc="E550ACBA">
      <w:start w:val="1"/>
      <w:numFmt w:val="bullet"/>
      <w:lvlText w:val=""/>
      <w:lvlJc w:val="left"/>
      <w:pPr>
        <w:ind w:left="2181" w:hanging="480"/>
      </w:pPr>
      <w:rPr>
        <w:rFonts w:ascii="Wingdings" w:hAnsi="Wingdings" w:hint="default"/>
      </w:rPr>
    </w:lvl>
    <w:lvl w:ilvl="1" w:tplc="04090003" w:tentative="1">
      <w:start w:val="1"/>
      <w:numFmt w:val="bullet"/>
      <w:lvlText w:val=""/>
      <w:lvlJc w:val="left"/>
      <w:pPr>
        <w:ind w:left="1724" w:hanging="480"/>
      </w:pPr>
      <w:rPr>
        <w:rFonts w:ascii="Wingdings" w:hAnsi="Wingdings" w:hint="default"/>
      </w:rPr>
    </w:lvl>
    <w:lvl w:ilvl="2" w:tplc="04090005" w:tentative="1">
      <w:start w:val="1"/>
      <w:numFmt w:val="bullet"/>
      <w:lvlText w:val=""/>
      <w:lvlJc w:val="left"/>
      <w:pPr>
        <w:ind w:left="2204" w:hanging="480"/>
      </w:pPr>
      <w:rPr>
        <w:rFonts w:ascii="Wingdings" w:hAnsi="Wingdings" w:hint="default"/>
      </w:rPr>
    </w:lvl>
    <w:lvl w:ilvl="3" w:tplc="04090001" w:tentative="1">
      <w:start w:val="1"/>
      <w:numFmt w:val="bullet"/>
      <w:lvlText w:val=""/>
      <w:lvlJc w:val="left"/>
      <w:pPr>
        <w:ind w:left="2684" w:hanging="480"/>
      </w:pPr>
      <w:rPr>
        <w:rFonts w:ascii="Wingdings" w:hAnsi="Wingdings" w:hint="default"/>
      </w:rPr>
    </w:lvl>
    <w:lvl w:ilvl="4" w:tplc="04090003" w:tentative="1">
      <w:start w:val="1"/>
      <w:numFmt w:val="bullet"/>
      <w:lvlText w:val=""/>
      <w:lvlJc w:val="left"/>
      <w:pPr>
        <w:ind w:left="3164" w:hanging="480"/>
      </w:pPr>
      <w:rPr>
        <w:rFonts w:ascii="Wingdings" w:hAnsi="Wingdings" w:hint="default"/>
      </w:rPr>
    </w:lvl>
    <w:lvl w:ilvl="5" w:tplc="04090005" w:tentative="1">
      <w:start w:val="1"/>
      <w:numFmt w:val="bullet"/>
      <w:lvlText w:val=""/>
      <w:lvlJc w:val="left"/>
      <w:pPr>
        <w:ind w:left="3644" w:hanging="480"/>
      </w:pPr>
      <w:rPr>
        <w:rFonts w:ascii="Wingdings" w:hAnsi="Wingdings" w:hint="default"/>
      </w:rPr>
    </w:lvl>
    <w:lvl w:ilvl="6" w:tplc="04090001" w:tentative="1">
      <w:start w:val="1"/>
      <w:numFmt w:val="bullet"/>
      <w:lvlText w:val=""/>
      <w:lvlJc w:val="left"/>
      <w:pPr>
        <w:ind w:left="4124" w:hanging="480"/>
      </w:pPr>
      <w:rPr>
        <w:rFonts w:ascii="Wingdings" w:hAnsi="Wingdings" w:hint="default"/>
      </w:rPr>
    </w:lvl>
    <w:lvl w:ilvl="7" w:tplc="04090003" w:tentative="1">
      <w:start w:val="1"/>
      <w:numFmt w:val="bullet"/>
      <w:lvlText w:val=""/>
      <w:lvlJc w:val="left"/>
      <w:pPr>
        <w:ind w:left="4604" w:hanging="480"/>
      </w:pPr>
      <w:rPr>
        <w:rFonts w:ascii="Wingdings" w:hAnsi="Wingdings" w:hint="default"/>
      </w:rPr>
    </w:lvl>
    <w:lvl w:ilvl="8" w:tplc="04090005" w:tentative="1">
      <w:start w:val="1"/>
      <w:numFmt w:val="bullet"/>
      <w:lvlText w:val=""/>
      <w:lvlJc w:val="left"/>
      <w:pPr>
        <w:ind w:left="5084" w:hanging="480"/>
      </w:pPr>
      <w:rPr>
        <w:rFonts w:ascii="Wingdings" w:hAnsi="Wingdings" w:hint="default"/>
      </w:rPr>
    </w:lvl>
  </w:abstractNum>
  <w:abstractNum w:abstractNumId="16" w15:restartNumberingAfterBreak="0">
    <w:nsid w:val="73CE66CD"/>
    <w:multiLevelType w:val="hybridMultilevel"/>
    <w:tmpl w:val="16147E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1"/>
  </w:num>
  <w:num w:numId="4">
    <w:abstractNumId w:val="5"/>
  </w:num>
  <w:num w:numId="5">
    <w:abstractNumId w:val="2"/>
  </w:num>
  <w:num w:numId="6">
    <w:abstractNumId w:val="13"/>
  </w:num>
  <w:num w:numId="7">
    <w:abstractNumId w:val="1"/>
  </w:num>
  <w:num w:numId="8">
    <w:abstractNumId w:val="16"/>
  </w:num>
  <w:num w:numId="9">
    <w:abstractNumId w:val="4"/>
  </w:num>
  <w:num w:numId="10">
    <w:abstractNumId w:val="8"/>
  </w:num>
  <w:num w:numId="11">
    <w:abstractNumId w:val="7"/>
  </w:num>
  <w:num w:numId="12">
    <w:abstractNumId w:val="10"/>
  </w:num>
  <w:num w:numId="13">
    <w:abstractNumId w:val="12"/>
  </w:num>
  <w:num w:numId="14">
    <w:abstractNumId w:val="14"/>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16"/>
    <w:rsid w:val="0005433E"/>
    <w:rsid w:val="00060EAE"/>
    <w:rsid w:val="000E628A"/>
    <w:rsid w:val="001D4099"/>
    <w:rsid w:val="00200D05"/>
    <w:rsid w:val="002148F3"/>
    <w:rsid w:val="002866B1"/>
    <w:rsid w:val="002916A0"/>
    <w:rsid w:val="002D2AB9"/>
    <w:rsid w:val="0032247E"/>
    <w:rsid w:val="00327CE0"/>
    <w:rsid w:val="003474A7"/>
    <w:rsid w:val="00366FD6"/>
    <w:rsid w:val="003C19E5"/>
    <w:rsid w:val="004303C2"/>
    <w:rsid w:val="00474F4A"/>
    <w:rsid w:val="005264DE"/>
    <w:rsid w:val="00645DBC"/>
    <w:rsid w:val="00694881"/>
    <w:rsid w:val="006A1D78"/>
    <w:rsid w:val="00700A33"/>
    <w:rsid w:val="0082782C"/>
    <w:rsid w:val="008A5E88"/>
    <w:rsid w:val="008B3416"/>
    <w:rsid w:val="008F146E"/>
    <w:rsid w:val="00904FE9"/>
    <w:rsid w:val="00936630"/>
    <w:rsid w:val="009615FB"/>
    <w:rsid w:val="00A30ED3"/>
    <w:rsid w:val="00A40E60"/>
    <w:rsid w:val="00AA7FD2"/>
    <w:rsid w:val="00B27C32"/>
    <w:rsid w:val="00DE33D6"/>
    <w:rsid w:val="00E84682"/>
    <w:rsid w:val="00E87E1B"/>
    <w:rsid w:val="00F220F0"/>
    <w:rsid w:val="00F75570"/>
    <w:rsid w:val="00F806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018C"/>
  <w15:chartTrackingRefBased/>
  <w15:docId w15:val="{E724C431-75D5-49D4-B5D8-D335A41C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99"/>
    <w:pPr>
      <w:ind w:leftChars="200" w:left="480"/>
    </w:pPr>
  </w:style>
  <w:style w:type="table" w:styleId="a4">
    <w:name w:val="Table Grid"/>
    <w:basedOn w:val="a1"/>
    <w:uiPriority w:val="39"/>
    <w:rsid w:val="00F75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5264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Web">
    <w:name w:val="Normal (Web)"/>
    <w:basedOn w:val="a"/>
    <w:uiPriority w:val="99"/>
    <w:semiHidden/>
    <w:unhideWhenUsed/>
    <w:rsid w:val="003474A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6615">
      <w:bodyDiv w:val="1"/>
      <w:marLeft w:val="0"/>
      <w:marRight w:val="0"/>
      <w:marTop w:val="0"/>
      <w:marBottom w:val="0"/>
      <w:divBdr>
        <w:top w:val="none" w:sz="0" w:space="0" w:color="auto"/>
        <w:left w:val="none" w:sz="0" w:space="0" w:color="auto"/>
        <w:bottom w:val="none" w:sz="0" w:space="0" w:color="auto"/>
        <w:right w:val="none" w:sz="0" w:space="0" w:color="auto"/>
      </w:divBdr>
    </w:div>
    <w:div w:id="68576865">
      <w:bodyDiv w:val="1"/>
      <w:marLeft w:val="0"/>
      <w:marRight w:val="0"/>
      <w:marTop w:val="0"/>
      <w:marBottom w:val="0"/>
      <w:divBdr>
        <w:top w:val="none" w:sz="0" w:space="0" w:color="auto"/>
        <w:left w:val="none" w:sz="0" w:space="0" w:color="auto"/>
        <w:bottom w:val="none" w:sz="0" w:space="0" w:color="auto"/>
        <w:right w:val="none" w:sz="0" w:space="0" w:color="auto"/>
      </w:divBdr>
      <w:divsChild>
        <w:div w:id="566385192">
          <w:marLeft w:val="0"/>
          <w:marRight w:val="0"/>
          <w:marTop w:val="0"/>
          <w:marBottom w:val="0"/>
          <w:divBdr>
            <w:top w:val="none" w:sz="0" w:space="0" w:color="auto"/>
            <w:left w:val="none" w:sz="0" w:space="0" w:color="auto"/>
            <w:bottom w:val="none" w:sz="0" w:space="0" w:color="auto"/>
            <w:right w:val="none" w:sz="0" w:space="0" w:color="auto"/>
          </w:divBdr>
          <w:divsChild>
            <w:div w:id="1919820887">
              <w:marLeft w:val="0"/>
              <w:marRight w:val="0"/>
              <w:marTop w:val="0"/>
              <w:marBottom w:val="0"/>
              <w:divBdr>
                <w:top w:val="none" w:sz="0" w:space="0" w:color="auto"/>
                <w:left w:val="none" w:sz="0" w:space="0" w:color="auto"/>
                <w:bottom w:val="none" w:sz="0" w:space="0" w:color="auto"/>
                <w:right w:val="none" w:sz="0" w:space="0" w:color="auto"/>
              </w:divBdr>
              <w:divsChild>
                <w:div w:id="1776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49042">
          <w:blockQuote w:val="1"/>
          <w:marLeft w:val="0"/>
          <w:marRight w:val="0"/>
          <w:marTop w:val="0"/>
          <w:marBottom w:val="240"/>
          <w:divBdr>
            <w:top w:val="none" w:sz="0" w:space="0" w:color="auto"/>
            <w:left w:val="single" w:sz="24" w:space="12" w:color="DDDDDD"/>
            <w:bottom w:val="none" w:sz="0" w:space="0" w:color="auto"/>
            <w:right w:val="none" w:sz="0" w:space="0" w:color="auto"/>
          </w:divBdr>
        </w:div>
        <w:div w:id="104273994">
          <w:blockQuote w:val="1"/>
          <w:marLeft w:val="0"/>
          <w:marRight w:val="0"/>
          <w:marTop w:val="0"/>
          <w:marBottom w:val="240"/>
          <w:divBdr>
            <w:top w:val="none" w:sz="0" w:space="0" w:color="auto"/>
            <w:left w:val="single" w:sz="24" w:space="12" w:color="DDDDDD"/>
            <w:bottom w:val="none" w:sz="0" w:space="0" w:color="auto"/>
            <w:right w:val="none" w:sz="0" w:space="0" w:color="auto"/>
          </w:divBdr>
        </w:div>
        <w:div w:id="1535576346">
          <w:blockQuote w:val="1"/>
          <w:marLeft w:val="0"/>
          <w:marRight w:val="0"/>
          <w:marTop w:val="0"/>
          <w:marBottom w:val="240"/>
          <w:divBdr>
            <w:top w:val="none" w:sz="0" w:space="0" w:color="auto"/>
            <w:left w:val="single" w:sz="24" w:space="12" w:color="DDDDDD"/>
            <w:bottom w:val="none" w:sz="0" w:space="0" w:color="auto"/>
            <w:right w:val="none" w:sz="0" w:space="0" w:color="auto"/>
          </w:divBdr>
        </w:div>
        <w:div w:id="981615956">
          <w:blockQuote w:val="1"/>
          <w:marLeft w:val="0"/>
          <w:marRight w:val="0"/>
          <w:marTop w:val="0"/>
          <w:marBottom w:val="240"/>
          <w:divBdr>
            <w:top w:val="none" w:sz="0" w:space="0" w:color="auto"/>
            <w:left w:val="single" w:sz="24" w:space="12" w:color="DDDDDD"/>
            <w:bottom w:val="none" w:sz="0" w:space="0" w:color="auto"/>
            <w:right w:val="none" w:sz="0" w:space="0" w:color="auto"/>
          </w:divBdr>
        </w:div>
        <w:div w:id="1458256493">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84805855">
      <w:bodyDiv w:val="1"/>
      <w:marLeft w:val="0"/>
      <w:marRight w:val="0"/>
      <w:marTop w:val="0"/>
      <w:marBottom w:val="0"/>
      <w:divBdr>
        <w:top w:val="none" w:sz="0" w:space="0" w:color="auto"/>
        <w:left w:val="none" w:sz="0" w:space="0" w:color="auto"/>
        <w:bottom w:val="none" w:sz="0" w:space="0" w:color="auto"/>
        <w:right w:val="none" w:sz="0" w:space="0" w:color="auto"/>
      </w:divBdr>
      <w:divsChild>
        <w:div w:id="600794966">
          <w:marLeft w:val="2606"/>
          <w:marRight w:val="0"/>
          <w:marTop w:val="0"/>
          <w:marBottom w:val="0"/>
          <w:divBdr>
            <w:top w:val="none" w:sz="0" w:space="0" w:color="auto"/>
            <w:left w:val="none" w:sz="0" w:space="0" w:color="auto"/>
            <w:bottom w:val="none" w:sz="0" w:space="0" w:color="auto"/>
            <w:right w:val="none" w:sz="0" w:space="0" w:color="auto"/>
          </w:divBdr>
        </w:div>
        <w:div w:id="472060970">
          <w:marLeft w:val="2606"/>
          <w:marRight w:val="0"/>
          <w:marTop w:val="0"/>
          <w:marBottom w:val="0"/>
          <w:divBdr>
            <w:top w:val="none" w:sz="0" w:space="0" w:color="auto"/>
            <w:left w:val="none" w:sz="0" w:space="0" w:color="auto"/>
            <w:bottom w:val="none" w:sz="0" w:space="0" w:color="auto"/>
            <w:right w:val="none" w:sz="0" w:space="0" w:color="auto"/>
          </w:divBdr>
        </w:div>
        <w:div w:id="161088318">
          <w:marLeft w:val="2606"/>
          <w:marRight w:val="0"/>
          <w:marTop w:val="0"/>
          <w:marBottom w:val="0"/>
          <w:divBdr>
            <w:top w:val="none" w:sz="0" w:space="0" w:color="auto"/>
            <w:left w:val="none" w:sz="0" w:space="0" w:color="auto"/>
            <w:bottom w:val="none" w:sz="0" w:space="0" w:color="auto"/>
            <w:right w:val="none" w:sz="0" w:space="0" w:color="auto"/>
          </w:divBdr>
        </w:div>
        <w:div w:id="1502429469">
          <w:marLeft w:val="2606"/>
          <w:marRight w:val="0"/>
          <w:marTop w:val="0"/>
          <w:marBottom w:val="0"/>
          <w:divBdr>
            <w:top w:val="none" w:sz="0" w:space="0" w:color="auto"/>
            <w:left w:val="none" w:sz="0" w:space="0" w:color="auto"/>
            <w:bottom w:val="none" w:sz="0" w:space="0" w:color="auto"/>
            <w:right w:val="none" w:sz="0" w:space="0" w:color="auto"/>
          </w:divBdr>
        </w:div>
        <w:div w:id="1952972953">
          <w:marLeft w:val="2606"/>
          <w:marRight w:val="0"/>
          <w:marTop w:val="0"/>
          <w:marBottom w:val="0"/>
          <w:divBdr>
            <w:top w:val="none" w:sz="0" w:space="0" w:color="auto"/>
            <w:left w:val="none" w:sz="0" w:space="0" w:color="auto"/>
            <w:bottom w:val="none" w:sz="0" w:space="0" w:color="auto"/>
            <w:right w:val="none" w:sz="0" w:space="0" w:color="auto"/>
          </w:divBdr>
        </w:div>
      </w:divsChild>
    </w:div>
    <w:div w:id="148139183">
      <w:bodyDiv w:val="1"/>
      <w:marLeft w:val="0"/>
      <w:marRight w:val="0"/>
      <w:marTop w:val="0"/>
      <w:marBottom w:val="0"/>
      <w:divBdr>
        <w:top w:val="none" w:sz="0" w:space="0" w:color="auto"/>
        <w:left w:val="none" w:sz="0" w:space="0" w:color="auto"/>
        <w:bottom w:val="none" w:sz="0" w:space="0" w:color="auto"/>
        <w:right w:val="none" w:sz="0" w:space="0" w:color="auto"/>
      </w:divBdr>
    </w:div>
    <w:div w:id="185024750">
      <w:bodyDiv w:val="1"/>
      <w:marLeft w:val="0"/>
      <w:marRight w:val="0"/>
      <w:marTop w:val="0"/>
      <w:marBottom w:val="0"/>
      <w:divBdr>
        <w:top w:val="none" w:sz="0" w:space="0" w:color="auto"/>
        <w:left w:val="none" w:sz="0" w:space="0" w:color="auto"/>
        <w:bottom w:val="none" w:sz="0" w:space="0" w:color="auto"/>
        <w:right w:val="none" w:sz="0" w:space="0" w:color="auto"/>
      </w:divBdr>
    </w:div>
    <w:div w:id="222133850">
      <w:bodyDiv w:val="1"/>
      <w:marLeft w:val="0"/>
      <w:marRight w:val="0"/>
      <w:marTop w:val="0"/>
      <w:marBottom w:val="0"/>
      <w:divBdr>
        <w:top w:val="none" w:sz="0" w:space="0" w:color="auto"/>
        <w:left w:val="none" w:sz="0" w:space="0" w:color="auto"/>
        <w:bottom w:val="none" w:sz="0" w:space="0" w:color="auto"/>
        <w:right w:val="none" w:sz="0" w:space="0" w:color="auto"/>
      </w:divBdr>
    </w:div>
    <w:div w:id="276300451">
      <w:bodyDiv w:val="1"/>
      <w:marLeft w:val="0"/>
      <w:marRight w:val="0"/>
      <w:marTop w:val="0"/>
      <w:marBottom w:val="0"/>
      <w:divBdr>
        <w:top w:val="none" w:sz="0" w:space="0" w:color="auto"/>
        <w:left w:val="none" w:sz="0" w:space="0" w:color="auto"/>
        <w:bottom w:val="none" w:sz="0" w:space="0" w:color="auto"/>
        <w:right w:val="none" w:sz="0" w:space="0" w:color="auto"/>
      </w:divBdr>
    </w:div>
    <w:div w:id="285623981">
      <w:bodyDiv w:val="1"/>
      <w:marLeft w:val="0"/>
      <w:marRight w:val="0"/>
      <w:marTop w:val="0"/>
      <w:marBottom w:val="0"/>
      <w:divBdr>
        <w:top w:val="none" w:sz="0" w:space="0" w:color="auto"/>
        <w:left w:val="none" w:sz="0" w:space="0" w:color="auto"/>
        <w:bottom w:val="none" w:sz="0" w:space="0" w:color="auto"/>
        <w:right w:val="none" w:sz="0" w:space="0" w:color="auto"/>
      </w:divBdr>
    </w:div>
    <w:div w:id="336423072">
      <w:bodyDiv w:val="1"/>
      <w:marLeft w:val="0"/>
      <w:marRight w:val="0"/>
      <w:marTop w:val="0"/>
      <w:marBottom w:val="0"/>
      <w:divBdr>
        <w:top w:val="none" w:sz="0" w:space="0" w:color="auto"/>
        <w:left w:val="none" w:sz="0" w:space="0" w:color="auto"/>
        <w:bottom w:val="none" w:sz="0" w:space="0" w:color="auto"/>
        <w:right w:val="none" w:sz="0" w:space="0" w:color="auto"/>
      </w:divBdr>
    </w:div>
    <w:div w:id="349064286">
      <w:bodyDiv w:val="1"/>
      <w:marLeft w:val="0"/>
      <w:marRight w:val="0"/>
      <w:marTop w:val="0"/>
      <w:marBottom w:val="0"/>
      <w:divBdr>
        <w:top w:val="none" w:sz="0" w:space="0" w:color="auto"/>
        <w:left w:val="none" w:sz="0" w:space="0" w:color="auto"/>
        <w:bottom w:val="none" w:sz="0" w:space="0" w:color="auto"/>
        <w:right w:val="none" w:sz="0" w:space="0" w:color="auto"/>
      </w:divBdr>
    </w:div>
    <w:div w:id="416286452">
      <w:bodyDiv w:val="1"/>
      <w:marLeft w:val="0"/>
      <w:marRight w:val="0"/>
      <w:marTop w:val="0"/>
      <w:marBottom w:val="0"/>
      <w:divBdr>
        <w:top w:val="none" w:sz="0" w:space="0" w:color="auto"/>
        <w:left w:val="none" w:sz="0" w:space="0" w:color="auto"/>
        <w:bottom w:val="none" w:sz="0" w:space="0" w:color="auto"/>
        <w:right w:val="none" w:sz="0" w:space="0" w:color="auto"/>
      </w:divBdr>
    </w:div>
    <w:div w:id="456335901">
      <w:bodyDiv w:val="1"/>
      <w:marLeft w:val="0"/>
      <w:marRight w:val="0"/>
      <w:marTop w:val="0"/>
      <w:marBottom w:val="0"/>
      <w:divBdr>
        <w:top w:val="none" w:sz="0" w:space="0" w:color="auto"/>
        <w:left w:val="none" w:sz="0" w:space="0" w:color="auto"/>
        <w:bottom w:val="none" w:sz="0" w:space="0" w:color="auto"/>
        <w:right w:val="none" w:sz="0" w:space="0" w:color="auto"/>
      </w:divBdr>
    </w:div>
    <w:div w:id="519396334">
      <w:bodyDiv w:val="1"/>
      <w:marLeft w:val="0"/>
      <w:marRight w:val="0"/>
      <w:marTop w:val="0"/>
      <w:marBottom w:val="0"/>
      <w:divBdr>
        <w:top w:val="none" w:sz="0" w:space="0" w:color="auto"/>
        <w:left w:val="none" w:sz="0" w:space="0" w:color="auto"/>
        <w:bottom w:val="none" w:sz="0" w:space="0" w:color="auto"/>
        <w:right w:val="none" w:sz="0" w:space="0" w:color="auto"/>
      </w:divBdr>
    </w:div>
    <w:div w:id="536429953">
      <w:bodyDiv w:val="1"/>
      <w:marLeft w:val="0"/>
      <w:marRight w:val="0"/>
      <w:marTop w:val="0"/>
      <w:marBottom w:val="0"/>
      <w:divBdr>
        <w:top w:val="none" w:sz="0" w:space="0" w:color="auto"/>
        <w:left w:val="none" w:sz="0" w:space="0" w:color="auto"/>
        <w:bottom w:val="none" w:sz="0" w:space="0" w:color="auto"/>
        <w:right w:val="none" w:sz="0" w:space="0" w:color="auto"/>
      </w:divBdr>
    </w:div>
    <w:div w:id="606929500">
      <w:bodyDiv w:val="1"/>
      <w:marLeft w:val="0"/>
      <w:marRight w:val="0"/>
      <w:marTop w:val="0"/>
      <w:marBottom w:val="0"/>
      <w:divBdr>
        <w:top w:val="none" w:sz="0" w:space="0" w:color="auto"/>
        <w:left w:val="none" w:sz="0" w:space="0" w:color="auto"/>
        <w:bottom w:val="none" w:sz="0" w:space="0" w:color="auto"/>
        <w:right w:val="none" w:sz="0" w:space="0" w:color="auto"/>
      </w:divBdr>
    </w:div>
    <w:div w:id="626275717">
      <w:bodyDiv w:val="1"/>
      <w:marLeft w:val="0"/>
      <w:marRight w:val="0"/>
      <w:marTop w:val="0"/>
      <w:marBottom w:val="0"/>
      <w:divBdr>
        <w:top w:val="none" w:sz="0" w:space="0" w:color="auto"/>
        <w:left w:val="none" w:sz="0" w:space="0" w:color="auto"/>
        <w:bottom w:val="none" w:sz="0" w:space="0" w:color="auto"/>
        <w:right w:val="none" w:sz="0" w:space="0" w:color="auto"/>
      </w:divBdr>
      <w:divsChild>
        <w:div w:id="1913344708">
          <w:blockQuote w:val="1"/>
          <w:marLeft w:val="0"/>
          <w:marRight w:val="0"/>
          <w:marTop w:val="0"/>
          <w:marBottom w:val="240"/>
          <w:divBdr>
            <w:top w:val="none" w:sz="0" w:space="0" w:color="auto"/>
            <w:left w:val="single" w:sz="24" w:space="12" w:color="DDDDDD"/>
            <w:bottom w:val="none" w:sz="0" w:space="0" w:color="auto"/>
            <w:right w:val="none" w:sz="0" w:space="0" w:color="auto"/>
          </w:divBdr>
        </w:div>
        <w:div w:id="1101030519">
          <w:blockQuote w:val="1"/>
          <w:marLeft w:val="0"/>
          <w:marRight w:val="0"/>
          <w:marTop w:val="0"/>
          <w:marBottom w:val="240"/>
          <w:divBdr>
            <w:top w:val="none" w:sz="0" w:space="0" w:color="auto"/>
            <w:left w:val="single" w:sz="24" w:space="12" w:color="DDDDDD"/>
            <w:bottom w:val="none" w:sz="0" w:space="0" w:color="auto"/>
            <w:right w:val="none" w:sz="0" w:space="0" w:color="auto"/>
          </w:divBdr>
        </w:div>
        <w:div w:id="1110275258">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656229081">
      <w:bodyDiv w:val="1"/>
      <w:marLeft w:val="0"/>
      <w:marRight w:val="0"/>
      <w:marTop w:val="0"/>
      <w:marBottom w:val="0"/>
      <w:divBdr>
        <w:top w:val="none" w:sz="0" w:space="0" w:color="auto"/>
        <w:left w:val="none" w:sz="0" w:space="0" w:color="auto"/>
        <w:bottom w:val="none" w:sz="0" w:space="0" w:color="auto"/>
        <w:right w:val="none" w:sz="0" w:space="0" w:color="auto"/>
      </w:divBdr>
    </w:div>
    <w:div w:id="724454988">
      <w:bodyDiv w:val="1"/>
      <w:marLeft w:val="0"/>
      <w:marRight w:val="0"/>
      <w:marTop w:val="0"/>
      <w:marBottom w:val="0"/>
      <w:divBdr>
        <w:top w:val="none" w:sz="0" w:space="0" w:color="auto"/>
        <w:left w:val="none" w:sz="0" w:space="0" w:color="auto"/>
        <w:bottom w:val="none" w:sz="0" w:space="0" w:color="auto"/>
        <w:right w:val="none" w:sz="0" w:space="0" w:color="auto"/>
      </w:divBdr>
    </w:div>
    <w:div w:id="744957888">
      <w:bodyDiv w:val="1"/>
      <w:marLeft w:val="0"/>
      <w:marRight w:val="0"/>
      <w:marTop w:val="0"/>
      <w:marBottom w:val="0"/>
      <w:divBdr>
        <w:top w:val="none" w:sz="0" w:space="0" w:color="auto"/>
        <w:left w:val="none" w:sz="0" w:space="0" w:color="auto"/>
        <w:bottom w:val="none" w:sz="0" w:space="0" w:color="auto"/>
        <w:right w:val="none" w:sz="0" w:space="0" w:color="auto"/>
      </w:divBdr>
      <w:divsChild>
        <w:div w:id="43412115">
          <w:blockQuote w:val="1"/>
          <w:marLeft w:val="0"/>
          <w:marRight w:val="0"/>
          <w:marTop w:val="0"/>
          <w:marBottom w:val="240"/>
          <w:divBdr>
            <w:top w:val="none" w:sz="0" w:space="0" w:color="auto"/>
            <w:left w:val="single" w:sz="24" w:space="12" w:color="DDDDDD"/>
            <w:bottom w:val="none" w:sz="0" w:space="0" w:color="auto"/>
            <w:right w:val="none" w:sz="0" w:space="0" w:color="auto"/>
          </w:divBdr>
          <w:divsChild>
            <w:div w:id="225380159">
              <w:marLeft w:val="0"/>
              <w:marRight w:val="0"/>
              <w:marTop w:val="0"/>
              <w:marBottom w:val="0"/>
              <w:divBdr>
                <w:top w:val="none" w:sz="0" w:space="0" w:color="auto"/>
                <w:left w:val="none" w:sz="0" w:space="0" w:color="auto"/>
                <w:bottom w:val="none" w:sz="0" w:space="0" w:color="auto"/>
                <w:right w:val="none" w:sz="0" w:space="0" w:color="auto"/>
              </w:divBdr>
              <w:divsChild>
                <w:div w:id="1236278234">
                  <w:marLeft w:val="0"/>
                  <w:marRight w:val="0"/>
                  <w:marTop w:val="0"/>
                  <w:marBottom w:val="0"/>
                  <w:divBdr>
                    <w:top w:val="none" w:sz="0" w:space="0" w:color="auto"/>
                    <w:left w:val="none" w:sz="0" w:space="0" w:color="auto"/>
                    <w:bottom w:val="none" w:sz="0" w:space="0" w:color="auto"/>
                    <w:right w:val="none" w:sz="0" w:space="0" w:color="auto"/>
                  </w:divBdr>
                  <w:divsChild>
                    <w:div w:id="381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4013">
      <w:bodyDiv w:val="1"/>
      <w:marLeft w:val="0"/>
      <w:marRight w:val="0"/>
      <w:marTop w:val="0"/>
      <w:marBottom w:val="0"/>
      <w:divBdr>
        <w:top w:val="none" w:sz="0" w:space="0" w:color="auto"/>
        <w:left w:val="none" w:sz="0" w:space="0" w:color="auto"/>
        <w:bottom w:val="none" w:sz="0" w:space="0" w:color="auto"/>
        <w:right w:val="none" w:sz="0" w:space="0" w:color="auto"/>
      </w:divBdr>
    </w:div>
    <w:div w:id="825129879">
      <w:bodyDiv w:val="1"/>
      <w:marLeft w:val="0"/>
      <w:marRight w:val="0"/>
      <w:marTop w:val="0"/>
      <w:marBottom w:val="0"/>
      <w:divBdr>
        <w:top w:val="none" w:sz="0" w:space="0" w:color="auto"/>
        <w:left w:val="none" w:sz="0" w:space="0" w:color="auto"/>
        <w:bottom w:val="none" w:sz="0" w:space="0" w:color="auto"/>
        <w:right w:val="none" w:sz="0" w:space="0" w:color="auto"/>
      </w:divBdr>
    </w:div>
    <w:div w:id="831486406">
      <w:bodyDiv w:val="1"/>
      <w:marLeft w:val="0"/>
      <w:marRight w:val="0"/>
      <w:marTop w:val="0"/>
      <w:marBottom w:val="0"/>
      <w:divBdr>
        <w:top w:val="none" w:sz="0" w:space="0" w:color="auto"/>
        <w:left w:val="none" w:sz="0" w:space="0" w:color="auto"/>
        <w:bottom w:val="none" w:sz="0" w:space="0" w:color="auto"/>
        <w:right w:val="none" w:sz="0" w:space="0" w:color="auto"/>
      </w:divBdr>
    </w:div>
    <w:div w:id="885987919">
      <w:bodyDiv w:val="1"/>
      <w:marLeft w:val="0"/>
      <w:marRight w:val="0"/>
      <w:marTop w:val="0"/>
      <w:marBottom w:val="0"/>
      <w:divBdr>
        <w:top w:val="none" w:sz="0" w:space="0" w:color="auto"/>
        <w:left w:val="none" w:sz="0" w:space="0" w:color="auto"/>
        <w:bottom w:val="none" w:sz="0" w:space="0" w:color="auto"/>
        <w:right w:val="none" w:sz="0" w:space="0" w:color="auto"/>
      </w:divBdr>
    </w:div>
    <w:div w:id="953830353">
      <w:bodyDiv w:val="1"/>
      <w:marLeft w:val="0"/>
      <w:marRight w:val="0"/>
      <w:marTop w:val="0"/>
      <w:marBottom w:val="0"/>
      <w:divBdr>
        <w:top w:val="none" w:sz="0" w:space="0" w:color="auto"/>
        <w:left w:val="none" w:sz="0" w:space="0" w:color="auto"/>
        <w:bottom w:val="none" w:sz="0" w:space="0" w:color="auto"/>
        <w:right w:val="none" w:sz="0" w:space="0" w:color="auto"/>
      </w:divBdr>
    </w:div>
    <w:div w:id="955330592">
      <w:bodyDiv w:val="1"/>
      <w:marLeft w:val="0"/>
      <w:marRight w:val="0"/>
      <w:marTop w:val="0"/>
      <w:marBottom w:val="0"/>
      <w:divBdr>
        <w:top w:val="none" w:sz="0" w:space="0" w:color="auto"/>
        <w:left w:val="none" w:sz="0" w:space="0" w:color="auto"/>
        <w:bottom w:val="none" w:sz="0" w:space="0" w:color="auto"/>
        <w:right w:val="none" w:sz="0" w:space="0" w:color="auto"/>
      </w:divBdr>
      <w:divsChild>
        <w:div w:id="1221474363">
          <w:marLeft w:val="2606"/>
          <w:marRight w:val="0"/>
          <w:marTop w:val="0"/>
          <w:marBottom w:val="0"/>
          <w:divBdr>
            <w:top w:val="none" w:sz="0" w:space="0" w:color="auto"/>
            <w:left w:val="none" w:sz="0" w:space="0" w:color="auto"/>
            <w:bottom w:val="none" w:sz="0" w:space="0" w:color="auto"/>
            <w:right w:val="none" w:sz="0" w:space="0" w:color="auto"/>
          </w:divBdr>
        </w:div>
        <w:div w:id="894006148">
          <w:marLeft w:val="2606"/>
          <w:marRight w:val="0"/>
          <w:marTop w:val="0"/>
          <w:marBottom w:val="0"/>
          <w:divBdr>
            <w:top w:val="none" w:sz="0" w:space="0" w:color="auto"/>
            <w:left w:val="none" w:sz="0" w:space="0" w:color="auto"/>
            <w:bottom w:val="none" w:sz="0" w:space="0" w:color="auto"/>
            <w:right w:val="none" w:sz="0" w:space="0" w:color="auto"/>
          </w:divBdr>
        </w:div>
        <w:div w:id="183638195">
          <w:marLeft w:val="2606"/>
          <w:marRight w:val="0"/>
          <w:marTop w:val="0"/>
          <w:marBottom w:val="0"/>
          <w:divBdr>
            <w:top w:val="none" w:sz="0" w:space="0" w:color="auto"/>
            <w:left w:val="none" w:sz="0" w:space="0" w:color="auto"/>
            <w:bottom w:val="none" w:sz="0" w:space="0" w:color="auto"/>
            <w:right w:val="none" w:sz="0" w:space="0" w:color="auto"/>
          </w:divBdr>
        </w:div>
        <w:div w:id="1720543556">
          <w:marLeft w:val="2606"/>
          <w:marRight w:val="0"/>
          <w:marTop w:val="0"/>
          <w:marBottom w:val="0"/>
          <w:divBdr>
            <w:top w:val="none" w:sz="0" w:space="0" w:color="auto"/>
            <w:left w:val="none" w:sz="0" w:space="0" w:color="auto"/>
            <w:bottom w:val="none" w:sz="0" w:space="0" w:color="auto"/>
            <w:right w:val="none" w:sz="0" w:space="0" w:color="auto"/>
          </w:divBdr>
        </w:div>
        <w:div w:id="1851262146">
          <w:marLeft w:val="2606"/>
          <w:marRight w:val="0"/>
          <w:marTop w:val="0"/>
          <w:marBottom w:val="0"/>
          <w:divBdr>
            <w:top w:val="none" w:sz="0" w:space="0" w:color="auto"/>
            <w:left w:val="none" w:sz="0" w:space="0" w:color="auto"/>
            <w:bottom w:val="none" w:sz="0" w:space="0" w:color="auto"/>
            <w:right w:val="none" w:sz="0" w:space="0" w:color="auto"/>
          </w:divBdr>
        </w:div>
        <w:div w:id="1046640827">
          <w:marLeft w:val="2606"/>
          <w:marRight w:val="0"/>
          <w:marTop w:val="0"/>
          <w:marBottom w:val="0"/>
          <w:divBdr>
            <w:top w:val="none" w:sz="0" w:space="0" w:color="auto"/>
            <w:left w:val="none" w:sz="0" w:space="0" w:color="auto"/>
            <w:bottom w:val="none" w:sz="0" w:space="0" w:color="auto"/>
            <w:right w:val="none" w:sz="0" w:space="0" w:color="auto"/>
          </w:divBdr>
        </w:div>
        <w:div w:id="925382536">
          <w:marLeft w:val="2606"/>
          <w:marRight w:val="0"/>
          <w:marTop w:val="0"/>
          <w:marBottom w:val="0"/>
          <w:divBdr>
            <w:top w:val="none" w:sz="0" w:space="0" w:color="auto"/>
            <w:left w:val="none" w:sz="0" w:space="0" w:color="auto"/>
            <w:bottom w:val="none" w:sz="0" w:space="0" w:color="auto"/>
            <w:right w:val="none" w:sz="0" w:space="0" w:color="auto"/>
          </w:divBdr>
        </w:div>
        <w:div w:id="1939407623">
          <w:marLeft w:val="2606"/>
          <w:marRight w:val="0"/>
          <w:marTop w:val="0"/>
          <w:marBottom w:val="0"/>
          <w:divBdr>
            <w:top w:val="none" w:sz="0" w:space="0" w:color="auto"/>
            <w:left w:val="none" w:sz="0" w:space="0" w:color="auto"/>
            <w:bottom w:val="none" w:sz="0" w:space="0" w:color="auto"/>
            <w:right w:val="none" w:sz="0" w:space="0" w:color="auto"/>
          </w:divBdr>
        </w:div>
      </w:divsChild>
    </w:div>
    <w:div w:id="970599436">
      <w:bodyDiv w:val="1"/>
      <w:marLeft w:val="0"/>
      <w:marRight w:val="0"/>
      <w:marTop w:val="0"/>
      <w:marBottom w:val="0"/>
      <w:divBdr>
        <w:top w:val="none" w:sz="0" w:space="0" w:color="auto"/>
        <w:left w:val="none" w:sz="0" w:space="0" w:color="auto"/>
        <w:bottom w:val="none" w:sz="0" w:space="0" w:color="auto"/>
        <w:right w:val="none" w:sz="0" w:space="0" w:color="auto"/>
      </w:divBdr>
    </w:div>
    <w:div w:id="986322684">
      <w:bodyDiv w:val="1"/>
      <w:marLeft w:val="0"/>
      <w:marRight w:val="0"/>
      <w:marTop w:val="0"/>
      <w:marBottom w:val="0"/>
      <w:divBdr>
        <w:top w:val="none" w:sz="0" w:space="0" w:color="auto"/>
        <w:left w:val="none" w:sz="0" w:space="0" w:color="auto"/>
        <w:bottom w:val="none" w:sz="0" w:space="0" w:color="auto"/>
        <w:right w:val="none" w:sz="0" w:space="0" w:color="auto"/>
      </w:divBdr>
      <w:divsChild>
        <w:div w:id="724642397">
          <w:marLeft w:val="0"/>
          <w:marRight w:val="0"/>
          <w:marTop w:val="0"/>
          <w:marBottom w:val="0"/>
          <w:divBdr>
            <w:top w:val="none" w:sz="0" w:space="0" w:color="auto"/>
            <w:left w:val="none" w:sz="0" w:space="0" w:color="auto"/>
            <w:bottom w:val="none" w:sz="0" w:space="0" w:color="auto"/>
            <w:right w:val="none" w:sz="0" w:space="0" w:color="auto"/>
          </w:divBdr>
          <w:divsChild>
            <w:div w:id="1860467882">
              <w:marLeft w:val="0"/>
              <w:marRight w:val="0"/>
              <w:marTop w:val="0"/>
              <w:marBottom w:val="0"/>
              <w:divBdr>
                <w:top w:val="none" w:sz="0" w:space="0" w:color="auto"/>
                <w:left w:val="none" w:sz="0" w:space="0" w:color="auto"/>
                <w:bottom w:val="none" w:sz="0" w:space="0" w:color="auto"/>
                <w:right w:val="none" w:sz="0" w:space="0" w:color="auto"/>
              </w:divBdr>
              <w:divsChild>
                <w:div w:id="1265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905">
          <w:blockQuote w:val="1"/>
          <w:marLeft w:val="0"/>
          <w:marRight w:val="0"/>
          <w:marTop w:val="0"/>
          <w:marBottom w:val="240"/>
          <w:divBdr>
            <w:top w:val="none" w:sz="0" w:space="0" w:color="auto"/>
            <w:left w:val="single" w:sz="24" w:space="12" w:color="DDDDDD"/>
            <w:bottom w:val="none" w:sz="0" w:space="0" w:color="auto"/>
            <w:right w:val="none" w:sz="0" w:space="0" w:color="auto"/>
          </w:divBdr>
        </w:div>
        <w:div w:id="1997300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30195900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007757221">
      <w:bodyDiv w:val="1"/>
      <w:marLeft w:val="0"/>
      <w:marRight w:val="0"/>
      <w:marTop w:val="0"/>
      <w:marBottom w:val="0"/>
      <w:divBdr>
        <w:top w:val="none" w:sz="0" w:space="0" w:color="auto"/>
        <w:left w:val="none" w:sz="0" w:space="0" w:color="auto"/>
        <w:bottom w:val="none" w:sz="0" w:space="0" w:color="auto"/>
        <w:right w:val="none" w:sz="0" w:space="0" w:color="auto"/>
      </w:divBdr>
    </w:div>
    <w:div w:id="1007946824">
      <w:bodyDiv w:val="1"/>
      <w:marLeft w:val="0"/>
      <w:marRight w:val="0"/>
      <w:marTop w:val="0"/>
      <w:marBottom w:val="0"/>
      <w:divBdr>
        <w:top w:val="none" w:sz="0" w:space="0" w:color="auto"/>
        <w:left w:val="none" w:sz="0" w:space="0" w:color="auto"/>
        <w:bottom w:val="none" w:sz="0" w:space="0" w:color="auto"/>
        <w:right w:val="none" w:sz="0" w:space="0" w:color="auto"/>
      </w:divBdr>
    </w:div>
    <w:div w:id="1042511390">
      <w:bodyDiv w:val="1"/>
      <w:marLeft w:val="0"/>
      <w:marRight w:val="0"/>
      <w:marTop w:val="0"/>
      <w:marBottom w:val="0"/>
      <w:divBdr>
        <w:top w:val="none" w:sz="0" w:space="0" w:color="auto"/>
        <w:left w:val="none" w:sz="0" w:space="0" w:color="auto"/>
        <w:bottom w:val="none" w:sz="0" w:space="0" w:color="auto"/>
        <w:right w:val="none" w:sz="0" w:space="0" w:color="auto"/>
      </w:divBdr>
    </w:div>
    <w:div w:id="1165516722">
      <w:bodyDiv w:val="1"/>
      <w:marLeft w:val="0"/>
      <w:marRight w:val="0"/>
      <w:marTop w:val="0"/>
      <w:marBottom w:val="0"/>
      <w:divBdr>
        <w:top w:val="none" w:sz="0" w:space="0" w:color="auto"/>
        <w:left w:val="none" w:sz="0" w:space="0" w:color="auto"/>
        <w:bottom w:val="none" w:sz="0" w:space="0" w:color="auto"/>
        <w:right w:val="none" w:sz="0" w:space="0" w:color="auto"/>
      </w:divBdr>
    </w:div>
    <w:div w:id="1193808648">
      <w:bodyDiv w:val="1"/>
      <w:marLeft w:val="0"/>
      <w:marRight w:val="0"/>
      <w:marTop w:val="0"/>
      <w:marBottom w:val="0"/>
      <w:divBdr>
        <w:top w:val="none" w:sz="0" w:space="0" w:color="auto"/>
        <w:left w:val="none" w:sz="0" w:space="0" w:color="auto"/>
        <w:bottom w:val="none" w:sz="0" w:space="0" w:color="auto"/>
        <w:right w:val="none" w:sz="0" w:space="0" w:color="auto"/>
      </w:divBdr>
    </w:div>
    <w:div w:id="1230074043">
      <w:bodyDiv w:val="1"/>
      <w:marLeft w:val="0"/>
      <w:marRight w:val="0"/>
      <w:marTop w:val="0"/>
      <w:marBottom w:val="0"/>
      <w:divBdr>
        <w:top w:val="none" w:sz="0" w:space="0" w:color="auto"/>
        <w:left w:val="none" w:sz="0" w:space="0" w:color="auto"/>
        <w:bottom w:val="none" w:sz="0" w:space="0" w:color="auto"/>
        <w:right w:val="none" w:sz="0" w:space="0" w:color="auto"/>
      </w:divBdr>
    </w:div>
    <w:div w:id="1270971199">
      <w:bodyDiv w:val="1"/>
      <w:marLeft w:val="0"/>
      <w:marRight w:val="0"/>
      <w:marTop w:val="0"/>
      <w:marBottom w:val="0"/>
      <w:divBdr>
        <w:top w:val="none" w:sz="0" w:space="0" w:color="auto"/>
        <w:left w:val="none" w:sz="0" w:space="0" w:color="auto"/>
        <w:bottom w:val="none" w:sz="0" w:space="0" w:color="auto"/>
        <w:right w:val="none" w:sz="0" w:space="0" w:color="auto"/>
      </w:divBdr>
    </w:div>
    <w:div w:id="1293705872">
      <w:bodyDiv w:val="1"/>
      <w:marLeft w:val="0"/>
      <w:marRight w:val="0"/>
      <w:marTop w:val="0"/>
      <w:marBottom w:val="0"/>
      <w:divBdr>
        <w:top w:val="none" w:sz="0" w:space="0" w:color="auto"/>
        <w:left w:val="none" w:sz="0" w:space="0" w:color="auto"/>
        <w:bottom w:val="none" w:sz="0" w:space="0" w:color="auto"/>
        <w:right w:val="none" w:sz="0" w:space="0" w:color="auto"/>
      </w:divBdr>
    </w:div>
    <w:div w:id="1302078768">
      <w:bodyDiv w:val="1"/>
      <w:marLeft w:val="0"/>
      <w:marRight w:val="0"/>
      <w:marTop w:val="0"/>
      <w:marBottom w:val="0"/>
      <w:divBdr>
        <w:top w:val="none" w:sz="0" w:space="0" w:color="auto"/>
        <w:left w:val="none" w:sz="0" w:space="0" w:color="auto"/>
        <w:bottom w:val="none" w:sz="0" w:space="0" w:color="auto"/>
        <w:right w:val="none" w:sz="0" w:space="0" w:color="auto"/>
      </w:divBdr>
    </w:div>
    <w:div w:id="1303922900">
      <w:bodyDiv w:val="1"/>
      <w:marLeft w:val="0"/>
      <w:marRight w:val="0"/>
      <w:marTop w:val="0"/>
      <w:marBottom w:val="0"/>
      <w:divBdr>
        <w:top w:val="none" w:sz="0" w:space="0" w:color="auto"/>
        <w:left w:val="none" w:sz="0" w:space="0" w:color="auto"/>
        <w:bottom w:val="none" w:sz="0" w:space="0" w:color="auto"/>
        <w:right w:val="none" w:sz="0" w:space="0" w:color="auto"/>
      </w:divBdr>
    </w:div>
    <w:div w:id="1304770988">
      <w:bodyDiv w:val="1"/>
      <w:marLeft w:val="0"/>
      <w:marRight w:val="0"/>
      <w:marTop w:val="0"/>
      <w:marBottom w:val="0"/>
      <w:divBdr>
        <w:top w:val="none" w:sz="0" w:space="0" w:color="auto"/>
        <w:left w:val="none" w:sz="0" w:space="0" w:color="auto"/>
        <w:bottom w:val="none" w:sz="0" w:space="0" w:color="auto"/>
        <w:right w:val="none" w:sz="0" w:space="0" w:color="auto"/>
      </w:divBdr>
    </w:div>
    <w:div w:id="1326013111">
      <w:bodyDiv w:val="1"/>
      <w:marLeft w:val="0"/>
      <w:marRight w:val="0"/>
      <w:marTop w:val="0"/>
      <w:marBottom w:val="0"/>
      <w:divBdr>
        <w:top w:val="none" w:sz="0" w:space="0" w:color="auto"/>
        <w:left w:val="none" w:sz="0" w:space="0" w:color="auto"/>
        <w:bottom w:val="none" w:sz="0" w:space="0" w:color="auto"/>
        <w:right w:val="none" w:sz="0" w:space="0" w:color="auto"/>
      </w:divBdr>
    </w:div>
    <w:div w:id="1333411535">
      <w:bodyDiv w:val="1"/>
      <w:marLeft w:val="0"/>
      <w:marRight w:val="0"/>
      <w:marTop w:val="0"/>
      <w:marBottom w:val="0"/>
      <w:divBdr>
        <w:top w:val="none" w:sz="0" w:space="0" w:color="auto"/>
        <w:left w:val="none" w:sz="0" w:space="0" w:color="auto"/>
        <w:bottom w:val="none" w:sz="0" w:space="0" w:color="auto"/>
        <w:right w:val="none" w:sz="0" w:space="0" w:color="auto"/>
      </w:divBdr>
    </w:div>
    <w:div w:id="1358659520">
      <w:bodyDiv w:val="1"/>
      <w:marLeft w:val="0"/>
      <w:marRight w:val="0"/>
      <w:marTop w:val="0"/>
      <w:marBottom w:val="0"/>
      <w:divBdr>
        <w:top w:val="none" w:sz="0" w:space="0" w:color="auto"/>
        <w:left w:val="none" w:sz="0" w:space="0" w:color="auto"/>
        <w:bottom w:val="none" w:sz="0" w:space="0" w:color="auto"/>
        <w:right w:val="none" w:sz="0" w:space="0" w:color="auto"/>
      </w:divBdr>
    </w:div>
    <w:div w:id="1372337968">
      <w:bodyDiv w:val="1"/>
      <w:marLeft w:val="0"/>
      <w:marRight w:val="0"/>
      <w:marTop w:val="0"/>
      <w:marBottom w:val="0"/>
      <w:divBdr>
        <w:top w:val="none" w:sz="0" w:space="0" w:color="auto"/>
        <w:left w:val="none" w:sz="0" w:space="0" w:color="auto"/>
        <w:bottom w:val="none" w:sz="0" w:space="0" w:color="auto"/>
        <w:right w:val="none" w:sz="0" w:space="0" w:color="auto"/>
      </w:divBdr>
    </w:div>
    <w:div w:id="1395929323">
      <w:bodyDiv w:val="1"/>
      <w:marLeft w:val="0"/>
      <w:marRight w:val="0"/>
      <w:marTop w:val="0"/>
      <w:marBottom w:val="0"/>
      <w:divBdr>
        <w:top w:val="none" w:sz="0" w:space="0" w:color="auto"/>
        <w:left w:val="none" w:sz="0" w:space="0" w:color="auto"/>
        <w:bottom w:val="none" w:sz="0" w:space="0" w:color="auto"/>
        <w:right w:val="none" w:sz="0" w:space="0" w:color="auto"/>
      </w:divBdr>
    </w:div>
    <w:div w:id="1421101394">
      <w:bodyDiv w:val="1"/>
      <w:marLeft w:val="0"/>
      <w:marRight w:val="0"/>
      <w:marTop w:val="0"/>
      <w:marBottom w:val="0"/>
      <w:divBdr>
        <w:top w:val="none" w:sz="0" w:space="0" w:color="auto"/>
        <w:left w:val="none" w:sz="0" w:space="0" w:color="auto"/>
        <w:bottom w:val="none" w:sz="0" w:space="0" w:color="auto"/>
        <w:right w:val="none" w:sz="0" w:space="0" w:color="auto"/>
      </w:divBdr>
    </w:div>
    <w:div w:id="1424570547">
      <w:bodyDiv w:val="1"/>
      <w:marLeft w:val="0"/>
      <w:marRight w:val="0"/>
      <w:marTop w:val="0"/>
      <w:marBottom w:val="0"/>
      <w:divBdr>
        <w:top w:val="none" w:sz="0" w:space="0" w:color="auto"/>
        <w:left w:val="none" w:sz="0" w:space="0" w:color="auto"/>
        <w:bottom w:val="none" w:sz="0" w:space="0" w:color="auto"/>
        <w:right w:val="none" w:sz="0" w:space="0" w:color="auto"/>
      </w:divBdr>
    </w:div>
    <w:div w:id="1461612511">
      <w:bodyDiv w:val="1"/>
      <w:marLeft w:val="0"/>
      <w:marRight w:val="0"/>
      <w:marTop w:val="0"/>
      <w:marBottom w:val="0"/>
      <w:divBdr>
        <w:top w:val="none" w:sz="0" w:space="0" w:color="auto"/>
        <w:left w:val="none" w:sz="0" w:space="0" w:color="auto"/>
        <w:bottom w:val="none" w:sz="0" w:space="0" w:color="auto"/>
        <w:right w:val="none" w:sz="0" w:space="0" w:color="auto"/>
      </w:divBdr>
    </w:div>
    <w:div w:id="1466122834">
      <w:bodyDiv w:val="1"/>
      <w:marLeft w:val="0"/>
      <w:marRight w:val="0"/>
      <w:marTop w:val="0"/>
      <w:marBottom w:val="0"/>
      <w:divBdr>
        <w:top w:val="none" w:sz="0" w:space="0" w:color="auto"/>
        <w:left w:val="none" w:sz="0" w:space="0" w:color="auto"/>
        <w:bottom w:val="none" w:sz="0" w:space="0" w:color="auto"/>
        <w:right w:val="none" w:sz="0" w:space="0" w:color="auto"/>
      </w:divBdr>
    </w:div>
    <w:div w:id="1546063145">
      <w:bodyDiv w:val="1"/>
      <w:marLeft w:val="0"/>
      <w:marRight w:val="0"/>
      <w:marTop w:val="0"/>
      <w:marBottom w:val="0"/>
      <w:divBdr>
        <w:top w:val="none" w:sz="0" w:space="0" w:color="auto"/>
        <w:left w:val="none" w:sz="0" w:space="0" w:color="auto"/>
        <w:bottom w:val="none" w:sz="0" w:space="0" w:color="auto"/>
        <w:right w:val="none" w:sz="0" w:space="0" w:color="auto"/>
      </w:divBdr>
    </w:div>
    <w:div w:id="1564441730">
      <w:bodyDiv w:val="1"/>
      <w:marLeft w:val="0"/>
      <w:marRight w:val="0"/>
      <w:marTop w:val="0"/>
      <w:marBottom w:val="0"/>
      <w:divBdr>
        <w:top w:val="none" w:sz="0" w:space="0" w:color="auto"/>
        <w:left w:val="none" w:sz="0" w:space="0" w:color="auto"/>
        <w:bottom w:val="none" w:sz="0" w:space="0" w:color="auto"/>
        <w:right w:val="none" w:sz="0" w:space="0" w:color="auto"/>
      </w:divBdr>
      <w:divsChild>
        <w:div w:id="54936145">
          <w:marLeft w:val="0"/>
          <w:marRight w:val="0"/>
          <w:marTop w:val="0"/>
          <w:marBottom w:val="0"/>
          <w:divBdr>
            <w:top w:val="none" w:sz="0" w:space="0" w:color="auto"/>
            <w:left w:val="none" w:sz="0" w:space="0" w:color="auto"/>
            <w:bottom w:val="none" w:sz="0" w:space="0" w:color="auto"/>
            <w:right w:val="none" w:sz="0" w:space="0" w:color="auto"/>
          </w:divBdr>
          <w:divsChild>
            <w:div w:id="1006246630">
              <w:marLeft w:val="0"/>
              <w:marRight w:val="0"/>
              <w:marTop w:val="0"/>
              <w:marBottom w:val="0"/>
              <w:divBdr>
                <w:top w:val="none" w:sz="0" w:space="0" w:color="auto"/>
                <w:left w:val="none" w:sz="0" w:space="0" w:color="auto"/>
                <w:bottom w:val="none" w:sz="0" w:space="0" w:color="auto"/>
                <w:right w:val="none" w:sz="0" w:space="0" w:color="auto"/>
              </w:divBdr>
              <w:divsChild>
                <w:div w:id="2713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273">
          <w:blockQuote w:val="1"/>
          <w:marLeft w:val="0"/>
          <w:marRight w:val="0"/>
          <w:marTop w:val="0"/>
          <w:marBottom w:val="240"/>
          <w:divBdr>
            <w:top w:val="none" w:sz="0" w:space="0" w:color="auto"/>
            <w:left w:val="single" w:sz="24" w:space="12" w:color="DDDDDD"/>
            <w:bottom w:val="none" w:sz="0" w:space="0" w:color="auto"/>
            <w:right w:val="none" w:sz="0" w:space="0" w:color="auto"/>
          </w:divBdr>
        </w:div>
        <w:div w:id="745760375">
          <w:blockQuote w:val="1"/>
          <w:marLeft w:val="0"/>
          <w:marRight w:val="0"/>
          <w:marTop w:val="0"/>
          <w:marBottom w:val="240"/>
          <w:divBdr>
            <w:top w:val="none" w:sz="0" w:space="0" w:color="auto"/>
            <w:left w:val="single" w:sz="24" w:space="12" w:color="DDDDDD"/>
            <w:bottom w:val="none" w:sz="0" w:space="0" w:color="auto"/>
            <w:right w:val="none" w:sz="0" w:space="0" w:color="auto"/>
          </w:divBdr>
        </w:div>
        <w:div w:id="335965630">
          <w:blockQuote w:val="1"/>
          <w:marLeft w:val="0"/>
          <w:marRight w:val="0"/>
          <w:marTop w:val="0"/>
          <w:marBottom w:val="240"/>
          <w:divBdr>
            <w:top w:val="none" w:sz="0" w:space="0" w:color="auto"/>
            <w:left w:val="single" w:sz="24" w:space="12" w:color="DDDDDD"/>
            <w:bottom w:val="none" w:sz="0" w:space="0" w:color="auto"/>
            <w:right w:val="none" w:sz="0" w:space="0" w:color="auto"/>
          </w:divBdr>
        </w:div>
        <w:div w:id="1094207707">
          <w:blockQuote w:val="1"/>
          <w:marLeft w:val="0"/>
          <w:marRight w:val="0"/>
          <w:marTop w:val="0"/>
          <w:marBottom w:val="240"/>
          <w:divBdr>
            <w:top w:val="none" w:sz="0" w:space="0" w:color="auto"/>
            <w:left w:val="single" w:sz="24" w:space="12" w:color="DDDDDD"/>
            <w:bottom w:val="none" w:sz="0" w:space="0" w:color="auto"/>
            <w:right w:val="none" w:sz="0" w:space="0" w:color="auto"/>
          </w:divBdr>
        </w:div>
        <w:div w:id="364870009">
          <w:blockQuote w:val="1"/>
          <w:marLeft w:val="0"/>
          <w:marRight w:val="0"/>
          <w:marTop w:val="0"/>
          <w:marBottom w:val="240"/>
          <w:divBdr>
            <w:top w:val="none" w:sz="0" w:space="0" w:color="auto"/>
            <w:left w:val="single" w:sz="24" w:space="12" w:color="DDDDDD"/>
            <w:bottom w:val="none" w:sz="0" w:space="0" w:color="auto"/>
            <w:right w:val="none" w:sz="0" w:space="0" w:color="auto"/>
          </w:divBdr>
        </w:div>
        <w:div w:id="917439700">
          <w:blockQuote w:val="1"/>
          <w:marLeft w:val="0"/>
          <w:marRight w:val="0"/>
          <w:marTop w:val="0"/>
          <w:marBottom w:val="240"/>
          <w:divBdr>
            <w:top w:val="none" w:sz="0" w:space="0" w:color="auto"/>
            <w:left w:val="single" w:sz="24" w:space="12" w:color="DDDDDD"/>
            <w:bottom w:val="none" w:sz="0" w:space="0" w:color="auto"/>
            <w:right w:val="none" w:sz="0" w:space="0" w:color="auto"/>
          </w:divBdr>
        </w:div>
        <w:div w:id="118675009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25577877">
      <w:bodyDiv w:val="1"/>
      <w:marLeft w:val="0"/>
      <w:marRight w:val="0"/>
      <w:marTop w:val="0"/>
      <w:marBottom w:val="0"/>
      <w:divBdr>
        <w:top w:val="none" w:sz="0" w:space="0" w:color="auto"/>
        <w:left w:val="none" w:sz="0" w:space="0" w:color="auto"/>
        <w:bottom w:val="none" w:sz="0" w:space="0" w:color="auto"/>
        <w:right w:val="none" w:sz="0" w:space="0" w:color="auto"/>
      </w:divBdr>
    </w:div>
    <w:div w:id="1627663409">
      <w:bodyDiv w:val="1"/>
      <w:marLeft w:val="0"/>
      <w:marRight w:val="0"/>
      <w:marTop w:val="0"/>
      <w:marBottom w:val="0"/>
      <w:divBdr>
        <w:top w:val="none" w:sz="0" w:space="0" w:color="auto"/>
        <w:left w:val="none" w:sz="0" w:space="0" w:color="auto"/>
        <w:bottom w:val="none" w:sz="0" w:space="0" w:color="auto"/>
        <w:right w:val="none" w:sz="0" w:space="0" w:color="auto"/>
      </w:divBdr>
    </w:div>
    <w:div w:id="1638603247">
      <w:bodyDiv w:val="1"/>
      <w:marLeft w:val="0"/>
      <w:marRight w:val="0"/>
      <w:marTop w:val="0"/>
      <w:marBottom w:val="0"/>
      <w:divBdr>
        <w:top w:val="none" w:sz="0" w:space="0" w:color="auto"/>
        <w:left w:val="none" w:sz="0" w:space="0" w:color="auto"/>
        <w:bottom w:val="none" w:sz="0" w:space="0" w:color="auto"/>
        <w:right w:val="none" w:sz="0" w:space="0" w:color="auto"/>
      </w:divBdr>
    </w:div>
    <w:div w:id="1649935938">
      <w:bodyDiv w:val="1"/>
      <w:marLeft w:val="0"/>
      <w:marRight w:val="0"/>
      <w:marTop w:val="0"/>
      <w:marBottom w:val="0"/>
      <w:divBdr>
        <w:top w:val="none" w:sz="0" w:space="0" w:color="auto"/>
        <w:left w:val="none" w:sz="0" w:space="0" w:color="auto"/>
        <w:bottom w:val="none" w:sz="0" w:space="0" w:color="auto"/>
        <w:right w:val="none" w:sz="0" w:space="0" w:color="auto"/>
      </w:divBdr>
    </w:div>
    <w:div w:id="1686059069">
      <w:bodyDiv w:val="1"/>
      <w:marLeft w:val="0"/>
      <w:marRight w:val="0"/>
      <w:marTop w:val="0"/>
      <w:marBottom w:val="0"/>
      <w:divBdr>
        <w:top w:val="none" w:sz="0" w:space="0" w:color="auto"/>
        <w:left w:val="none" w:sz="0" w:space="0" w:color="auto"/>
        <w:bottom w:val="none" w:sz="0" w:space="0" w:color="auto"/>
        <w:right w:val="none" w:sz="0" w:space="0" w:color="auto"/>
      </w:divBdr>
    </w:div>
    <w:div w:id="1700740015">
      <w:bodyDiv w:val="1"/>
      <w:marLeft w:val="0"/>
      <w:marRight w:val="0"/>
      <w:marTop w:val="0"/>
      <w:marBottom w:val="0"/>
      <w:divBdr>
        <w:top w:val="none" w:sz="0" w:space="0" w:color="auto"/>
        <w:left w:val="none" w:sz="0" w:space="0" w:color="auto"/>
        <w:bottom w:val="none" w:sz="0" w:space="0" w:color="auto"/>
        <w:right w:val="none" w:sz="0" w:space="0" w:color="auto"/>
      </w:divBdr>
    </w:div>
    <w:div w:id="1721587651">
      <w:bodyDiv w:val="1"/>
      <w:marLeft w:val="0"/>
      <w:marRight w:val="0"/>
      <w:marTop w:val="0"/>
      <w:marBottom w:val="0"/>
      <w:divBdr>
        <w:top w:val="none" w:sz="0" w:space="0" w:color="auto"/>
        <w:left w:val="none" w:sz="0" w:space="0" w:color="auto"/>
        <w:bottom w:val="none" w:sz="0" w:space="0" w:color="auto"/>
        <w:right w:val="none" w:sz="0" w:space="0" w:color="auto"/>
      </w:divBdr>
      <w:divsChild>
        <w:div w:id="623737301">
          <w:marLeft w:val="0"/>
          <w:marRight w:val="0"/>
          <w:marTop w:val="0"/>
          <w:marBottom w:val="0"/>
          <w:divBdr>
            <w:top w:val="none" w:sz="0" w:space="0" w:color="auto"/>
            <w:left w:val="none" w:sz="0" w:space="0" w:color="auto"/>
            <w:bottom w:val="none" w:sz="0" w:space="0" w:color="auto"/>
            <w:right w:val="none" w:sz="0" w:space="0" w:color="auto"/>
          </w:divBdr>
          <w:divsChild>
            <w:div w:id="1362123643">
              <w:marLeft w:val="0"/>
              <w:marRight w:val="0"/>
              <w:marTop w:val="0"/>
              <w:marBottom w:val="0"/>
              <w:divBdr>
                <w:top w:val="none" w:sz="0" w:space="0" w:color="auto"/>
                <w:left w:val="none" w:sz="0" w:space="0" w:color="auto"/>
                <w:bottom w:val="none" w:sz="0" w:space="0" w:color="auto"/>
                <w:right w:val="none" w:sz="0" w:space="0" w:color="auto"/>
              </w:divBdr>
              <w:divsChild>
                <w:div w:id="691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781">
          <w:blockQuote w:val="1"/>
          <w:marLeft w:val="0"/>
          <w:marRight w:val="0"/>
          <w:marTop w:val="0"/>
          <w:marBottom w:val="240"/>
          <w:divBdr>
            <w:top w:val="none" w:sz="0" w:space="0" w:color="auto"/>
            <w:left w:val="single" w:sz="24" w:space="12" w:color="DDDDDD"/>
            <w:bottom w:val="none" w:sz="0" w:space="0" w:color="auto"/>
            <w:right w:val="none" w:sz="0" w:space="0" w:color="auto"/>
          </w:divBdr>
        </w:div>
        <w:div w:id="1774978814">
          <w:blockQuote w:val="1"/>
          <w:marLeft w:val="0"/>
          <w:marRight w:val="0"/>
          <w:marTop w:val="0"/>
          <w:marBottom w:val="240"/>
          <w:divBdr>
            <w:top w:val="none" w:sz="0" w:space="0" w:color="auto"/>
            <w:left w:val="single" w:sz="24" w:space="12" w:color="DDDDDD"/>
            <w:bottom w:val="none" w:sz="0" w:space="0" w:color="auto"/>
            <w:right w:val="none" w:sz="0" w:space="0" w:color="auto"/>
          </w:divBdr>
        </w:div>
        <w:div w:id="960695446">
          <w:blockQuote w:val="1"/>
          <w:marLeft w:val="0"/>
          <w:marRight w:val="0"/>
          <w:marTop w:val="0"/>
          <w:marBottom w:val="240"/>
          <w:divBdr>
            <w:top w:val="none" w:sz="0" w:space="0" w:color="auto"/>
            <w:left w:val="single" w:sz="24" w:space="12" w:color="DDDDDD"/>
            <w:bottom w:val="none" w:sz="0" w:space="0" w:color="auto"/>
            <w:right w:val="none" w:sz="0" w:space="0" w:color="auto"/>
          </w:divBdr>
        </w:div>
        <w:div w:id="1791700793">
          <w:blockQuote w:val="1"/>
          <w:marLeft w:val="0"/>
          <w:marRight w:val="0"/>
          <w:marTop w:val="0"/>
          <w:marBottom w:val="240"/>
          <w:divBdr>
            <w:top w:val="none" w:sz="0" w:space="0" w:color="auto"/>
            <w:left w:val="single" w:sz="24" w:space="12" w:color="DDDDDD"/>
            <w:bottom w:val="none" w:sz="0" w:space="0" w:color="auto"/>
            <w:right w:val="none" w:sz="0" w:space="0" w:color="auto"/>
          </w:divBdr>
        </w:div>
        <w:div w:id="72957160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41052128">
      <w:bodyDiv w:val="1"/>
      <w:marLeft w:val="0"/>
      <w:marRight w:val="0"/>
      <w:marTop w:val="0"/>
      <w:marBottom w:val="0"/>
      <w:divBdr>
        <w:top w:val="none" w:sz="0" w:space="0" w:color="auto"/>
        <w:left w:val="none" w:sz="0" w:space="0" w:color="auto"/>
        <w:bottom w:val="none" w:sz="0" w:space="0" w:color="auto"/>
        <w:right w:val="none" w:sz="0" w:space="0" w:color="auto"/>
      </w:divBdr>
      <w:divsChild>
        <w:div w:id="45492367">
          <w:marLeft w:val="0"/>
          <w:marRight w:val="0"/>
          <w:marTop w:val="0"/>
          <w:marBottom w:val="0"/>
          <w:divBdr>
            <w:top w:val="none" w:sz="0" w:space="0" w:color="auto"/>
            <w:left w:val="none" w:sz="0" w:space="0" w:color="auto"/>
            <w:bottom w:val="none" w:sz="0" w:space="0" w:color="auto"/>
            <w:right w:val="none" w:sz="0" w:space="0" w:color="auto"/>
          </w:divBdr>
          <w:divsChild>
            <w:div w:id="120152037">
              <w:marLeft w:val="0"/>
              <w:marRight w:val="0"/>
              <w:marTop w:val="0"/>
              <w:marBottom w:val="0"/>
              <w:divBdr>
                <w:top w:val="none" w:sz="0" w:space="0" w:color="auto"/>
                <w:left w:val="none" w:sz="0" w:space="0" w:color="auto"/>
                <w:bottom w:val="none" w:sz="0" w:space="0" w:color="auto"/>
                <w:right w:val="none" w:sz="0" w:space="0" w:color="auto"/>
              </w:divBdr>
              <w:divsChild>
                <w:div w:id="20414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351">
          <w:blockQuote w:val="1"/>
          <w:marLeft w:val="0"/>
          <w:marRight w:val="0"/>
          <w:marTop w:val="0"/>
          <w:marBottom w:val="240"/>
          <w:divBdr>
            <w:top w:val="none" w:sz="0" w:space="0" w:color="auto"/>
            <w:left w:val="single" w:sz="24" w:space="12" w:color="DDDDDD"/>
            <w:bottom w:val="none" w:sz="0" w:space="0" w:color="auto"/>
            <w:right w:val="none" w:sz="0" w:space="0" w:color="auto"/>
          </w:divBdr>
        </w:div>
        <w:div w:id="89670424">
          <w:blockQuote w:val="1"/>
          <w:marLeft w:val="0"/>
          <w:marRight w:val="0"/>
          <w:marTop w:val="0"/>
          <w:marBottom w:val="240"/>
          <w:divBdr>
            <w:top w:val="none" w:sz="0" w:space="0" w:color="auto"/>
            <w:left w:val="single" w:sz="24" w:space="12" w:color="DDDDDD"/>
            <w:bottom w:val="none" w:sz="0" w:space="0" w:color="auto"/>
            <w:right w:val="none" w:sz="0" w:space="0" w:color="auto"/>
          </w:divBdr>
        </w:div>
        <w:div w:id="9425429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67920417">
      <w:bodyDiv w:val="1"/>
      <w:marLeft w:val="0"/>
      <w:marRight w:val="0"/>
      <w:marTop w:val="0"/>
      <w:marBottom w:val="0"/>
      <w:divBdr>
        <w:top w:val="none" w:sz="0" w:space="0" w:color="auto"/>
        <w:left w:val="none" w:sz="0" w:space="0" w:color="auto"/>
        <w:bottom w:val="none" w:sz="0" w:space="0" w:color="auto"/>
        <w:right w:val="none" w:sz="0" w:space="0" w:color="auto"/>
      </w:divBdr>
    </w:div>
    <w:div w:id="1837068525">
      <w:bodyDiv w:val="1"/>
      <w:marLeft w:val="0"/>
      <w:marRight w:val="0"/>
      <w:marTop w:val="0"/>
      <w:marBottom w:val="0"/>
      <w:divBdr>
        <w:top w:val="none" w:sz="0" w:space="0" w:color="auto"/>
        <w:left w:val="none" w:sz="0" w:space="0" w:color="auto"/>
        <w:bottom w:val="none" w:sz="0" w:space="0" w:color="auto"/>
        <w:right w:val="none" w:sz="0" w:space="0" w:color="auto"/>
      </w:divBdr>
    </w:div>
    <w:div w:id="1854487743">
      <w:bodyDiv w:val="1"/>
      <w:marLeft w:val="0"/>
      <w:marRight w:val="0"/>
      <w:marTop w:val="0"/>
      <w:marBottom w:val="0"/>
      <w:divBdr>
        <w:top w:val="none" w:sz="0" w:space="0" w:color="auto"/>
        <w:left w:val="none" w:sz="0" w:space="0" w:color="auto"/>
        <w:bottom w:val="none" w:sz="0" w:space="0" w:color="auto"/>
        <w:right w:val="none" w:sz="0" w:space="0" w:color="auto"/>
      </w:divBdr>
    </w:div>
    <w:div w:id="1867937045">
      <w:bodyDiv w:val="1"/>
      <w:marLeft w:val="0"/>
      <w:marRight w:val="0"/>
      <w:marTop w:val="0"/>
      <w:marBottom w:val="0"/>
      <w:divBdr>
        <w:top w:val="none" w:sz="0" w:space="0" w:color="auto"/>
        <w:left w:val="none" w:sz="0" w:space="0" w:color="auto"/>
        <w:bottom w:val="none" w:sz="0" w:space="0" w:color="auto"/>
        <w:right w:val="none" w:sz="0" w:space="0" w:color="auto"/>
      </w:divBdr>
    </w:div>
    <w:div w:id="1908807557">
      <w:bodyDiv w:val="1"/>
      <w:marLeft w:val="0"/>
      <w:marRight w:val="0"/>
      <w:marTop w:val="0"/>
      <w:marBottom w:val="0"/>
      <w:divBdr>
        <w:top w:val="none" w:sz="0" w:space="0" w:color="auto"/>
        <w:left w:val="none" w:sz="0" w:space="0" w:color="auto"/>
        <w:bottom w:val="none" w:sz="0" w:space="0" w:color="auto"/>
        <w:right w:val="none" w:sz="0" w:space="0" w:color="auto"/>
      </w:divBdr>
      <w:divsChild>
        <w:div w:id="2065791739">
          <w:blockQuote w:val="1"/>
          <w:marLeft w:val="0"/>
          <w:marRight w:val="0"/>
          <w:marTop w:val="0"/>
          <w:marBottom w:val="240"/>
          <w:divBdr>
            <w:top w:val="none" w:sz="0" w:space="0" w:color="auto"/>
            <w:left w:val="single" w:sz="24" w:space="12" w:color="DDDDDD"/>
            <w:bottom w:val="none" w:sz="0" w:space="0" w:color="auto"/>
            <w:right w:val="none" w:sz="0" w:space="0" w:color="auto"/>
          </w:divBdr>
        </w:div>
        <w:div w:id="360127402">
          <w:blockQuote w:val="1"/>
          <w:marLeft w:val="0"/>
          <w:marRight w:val="0"/>
          <w:marTop w:val="0"/>
          <w:marBottom w:val="240"/>
          <w:divBdr>
            <w:top w:val="none" w:sz="0" w:space="0" w:color="auto"/>
            <w:left w:val="single" w:sz="24" w:space="12" w:color="DDDDDD"/>
            <w:bottom w:val="none" w:sz="0" w:space="0" w:color="auto"/>
            <w:right w:val="none" w:sz="0" w:space="0" w:color="auto"/>
          </w:divBdr>
        </w:div>
        <w:div w:id="1616213067">
          <w:blockQuote w:val="1"/>
          <w:marLeft w:val="0"/>
          <w:marRight w:val="0"/>
          <w:marTop w:val="0"/>
          <w:marBottom w:val="240"/>
          <w:divBdr>
            <w:top w:val="none" w:sz="0" w:space="0" w:color="auto"/>
            <w:left w:val="single" w:sz="24" w:space="12" w:color="DDDDDD"/>
            <w:bottom w:val="none" w:sz="0" w:space="0" w:color="auto"/>
            <w:right w:val="none" w:sz="0" w:space="0" w:color="auto"/>
          </w:divBdr>
        </w:div>
        <w:div w:id="39481305">
          <w:blockQuote w:val="1"/>
          <w:marLeft w:val="0"/>
          <w:marRight w:val="0"/>
          <w:marTop w:val="0"/>
          <w:marBottom w:val="240"/>
          <w:divBdr>
            <w:top w:val="none" w:sz="0" w:space="0" w:color="auto"/>
            <w:left w:val="single" w:sz="24" w:space="12" w:color="DDDDDD"/>
            <w:bottom w:val="none" w:sz="0" w:space="0" w:color="auto"/>
            <w:right w:val="none" w:sz="0" w:space="0" w:color="auto"/>
          </w:divBdr>
        </w:div>
        <w:div w:id="321008392">
          <w:blockQuote w:val="1"/>
          <w:marLeft w:val="0"/>
          <w:marRight w:val="0"/>
          <w:marTop w:val="0"/>
          <w:marBottom w:val="240"/>
          <w:divBdr>
            <w:top w:val="none" w:sz="0" w:space="0" w:color="auto"/>
            <w:left w:val="single" w:sz="24" w:space="12" w:color="DDDDDD"/>
            <w:bottom w:val="none" w:sz="0" w:space="0" w:color="auto"/>
            <w:right w:val="none" w:sz="0" w:space="0" w:color="auto"/>
          </w:divBdr>
        </w:div>
        <w:div w:id="1040931320">
          <w:blockQuote w:val="1"/>
          <w:marLeft w:val="0"/>
          <w:marRight w:val="0"/>
          <w:marTop w:val="0"/>
          <w:marBottom w:val="240"/>
          <w:divBdr>
            <w:top w:val="none" w:sz="0" w:space="0" w:color="auto"/>
            <w:left w:val="single" w:sz="24" w:space="12" w:color="DDDDDD"/>
            <w:bottom w:val="none" w:sz="0" w:space="0" w:color="auto"/>
            <w:right w:val="none" w:sz="0" w:space="0" w:color="auto"/>
          </w:divBdr>
        </w:div>
        <w:div w:id="647855300">
          <w:blockQuote w:val="1"/>
          <w:marLeft w:val="0"/>
          <w:marRight w:val="0"/>
          <w:marTop w:val="0"/>
          <w:marBottom w:val="240"/>
          <w:divBdr>
            <w:top w:val="none" w:sz="0" w:space="0" w:color="auto"/>
            <w:left w:val="single" w:sz="24" w:space="12" w:color="DDDDDD"/>
            <w:bottom w:val="none" w:sz="0" w:space="0" w:color="auto"/>
            <w:right w:val="none" w:sz="0" w:space="0" w:color="auto"/>
          </w:divBdr>
        </w:div>
        <w:div w:id="291786537">
          <w:blockQuote w:val="1"/>
          <w:marLeft w:val="0"/>
          <w:marRight w:val="0"/>
          <w:marTop w:val="0"/>
          <w:marBottom w:val="240"/>
          <w:divBdr>
            <w:top w:val="none" w:sz="0" w:space="0" w:color="auto"/>
            <w:left w:val="single" w:sz="24" w:space="12" w:color="DDDDDD"/>
            <w:bottom w:val="none" w:sz="0" w:space="0" w:color="auto"/>
            <w:right w:val="none" w:sz="0" w:space="0" w:color="auto"/>
          </w:divBdr>
        </w:div>
        <w:div w:id="1729062923">
          <w:blockQuote w:val="1"/>
          <w:marLeft w:val="0"/>
          <w:marRight w:val="0"/>
          <w:marTop w:val="0"/>
          <w:marBottom w:val="240"/>
          <w:divBdr>
            <w:top w:val="none" w:sz="0" w:space="0" w:color="auto"/>
            <w:left w:val="single" w:sz="24" w:space="12" w:color="DDDDDD"/>
            <w:bottom w:val="none" w:sz="0" w:space="0" w:color="auto"/>
            <w:right w:val="none" w:sz="0" w:space="0" w:color="auto"/>
          </w:divBdr>
        </w:div>
        <w:div w:id="401172746">
          <w:blockQuote w:val="1"/>
          <w:marLeft w:val="0"/>
          <w:marRight w:val="0"/>
          <w:marTop w:val="0"/>
          <w:marBottom w:val="240"/>
          <w:divBdr>
            <w:top w:val="none" w:sz="0" w:space="0" w:color="auto"/>
            <w:left w:val="single" w:sz="24" w:space="12" w:color="DDDDDD"/>
            <w:bottom w:val="none" w:sz="0" w:space="0" w:color="auto"/>
            <w:right w:val="none" w:sz="0" w:space="0" w:color="auto"/>
          </w:divBdr>
        </w:div>
        <w:div w:id="151900865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5924433">
          <w:blockQuote w:val="1"/>
          <w:marLeft w:val="0"/>
          <w:marRight w:val="0"/>
          <w:marTop w:val="0"/>
          <w:marBottom w:val="240"/>
          <w:divBdr>
            <w:top w:val="none" w:sz="0" w:space="0" w:color="auto"/>
            <w:left w:val="single" w:sz="24" w:space="12" w:color="DDDDDD"/>
            <w:bottom w:val="none" w:sz="0" w:space="0" w:color="auto"/>
            <w:right w:val="none" w:sz="0" w:space="0" w:color="auto"/>
          </w:divBdr>
        </w:div>
        <w:div w:id="1662732525">
          <w:blockQuote w:val="1"/>
          <w:marLeft w:val="0"/>
          <w:marRight w:val="0"/>
          <w:marTop w:val="0"/>
          <w:marBottom w:val="240"/>
          <w:divBdr>
            <w:top w:val="none" w:sz="0" w:space="0" w:color="auto"/>
            <w:left w:val="single" w:sz="24" w:space="12" w:color="DDDDDD"/>
            <w:bottom w:val="none" w:sz="0" w:space="0" w:color="auto"/>
            <w:right w:val="none" w:sz="0" w:space="0" w:color="auto"/>
          </w:divBdr>
        </w:div>
        <w:div w:id="1043477509">
          <w:blockQuote w:val="1"/>
          <w:marLeft w:val="0"/>
          <w:marRight w:val="0"/>
          <w:marTop w:val="0"/>
          <w:marBottom w:val="240"/>
          <w:divBdr>
            <w:top w:val="none" w:sz="0" w:space="0" w:color="auto"/>
            <w:left w:val="single" w:sz="24" w:space="12" w:color="DDDDDD"/>
            <w:bottom w:val="none" w:sz="0" w:space="0" w:color="auto"/>
            <w:right w:val="none" w:sz="0" w:space="0" w:color="auto"/>
          </w:divBdr>
        </w:div>
        <w:div w:id="673872909">
          <w:blockQuote w:val="1"/>
          <w:marLeft w:val="0"/>
          <w:marRight w:val="0"/>
          <w:marTop w:val="0"/>
          <w:marBottom w:val="240"/>
          <w:divBdr>
            <w:top w:val="none" w:sz="0" w:space="0" w:color="auto"/>
            <w:left w:val="single" w:sz="24" w:space="12" w:color="DDDDDD"/>
            <w:bottom w:val="none" w:sz="0" w:space="0" w:color="auto"/>
            <w:right w:val="none" w:sz="0" w:space="0" w:color="auto"/>
          </w:divBdr>
        </w:div>
        <w:div w:id="419105774">
          <w:blockQuote w:val="1"/>
          <w:marLeft w:val="0"/>
          <w:marRight w:val="0"/>
          <w:marTop w:val="0"/>
          <w:marBottom w:val="240"/>
          <w:divBdr>
            <w:top w:val="none" w:sz="0" w:space="0" w:color="auto"/>
            <w:left w:val="single" w:sz="24" w:space="12" w:color="DDDDDD"/>
            <w:bottom w:val="none" w:sz="0" w:space="0" w:color="auto"/>
            <w:right w:val="none" w:sz="0" w:space="0" w:color="auto"/>
          </w:divBdr>
        </w:div>
        <w:div w:id="1145661560">
          <w:blockQuote w:val="1"/>
          <w:marLeft w:val="0"/>
          <w:marRight w:val="0"/>
          <w:marTop w:val="0"/>
          <w:marBottom w:val="240"/>
          <w:divBdr>
            <w:top w:val="none" w:sz="0" w:space="0" w:color="auto"/>
            <w:left w:val="single" w:sz="24" w:space="12" w:color="DDDDDD"/>
            <w:bottom w:val="none" w:sz="0" w:space="0" w:color="auto"/>
            <w:right w:val="none" w:sz="0" w:space="0" w:color="auto"/>
          </w:divBdr>
        </w:div>
        <w:div w:id="1752239023">
          <w:blockQuote w:val="1"/>
          <w:marLeft w:val="0"/>
          <w:marRight w:val="0"/>
          <w:marTop w:val="0"/>
          <w:marBottom w:val="240"/>
          <w:divBdr>
            <w:top w:val="none" w:sz="0" w:space="0" w:color="auto"/>
            <w:left w:val="single" w:sz="24" w:space="12" w:color="DDDDDD"/>
            <w:bottom w:val="none" w:sz="0" w:space="0" w:color="auto"/>
            <w:right w:val="none" w:sz="0" w:space="0" w:color="auto"/>
          </w:divBdr>
        </w:div>
        <w:div w:id="985282120">
          <w:blockQuote w:val="1"/>
          <w:marLeft w:val="0"/>
          <w:marRight w:val="0"/>
          <w:marTop w:val="0"/>
          <w:marBottom w:val="240"/>
          <w:divBdr>
            <w:top w:val="none" w:sz="0" w:space="0" w:color="auto"/>
            <w:left w:val="single" w:sz="24" w:space="12" w:color="DDDDDD"/>
            <w:bottom w:val="none" w:sz="0" w:space="0" w:color="auto"/>
            <w:right w:val="none" w:sz="0" w:space="0" w:color="auto"/>
          </w:divBdr>
        </w:div>
        <w:div w:id="123085734">
          <w:blockQuote w:val="1"/>
          <w:marLeft w:val="0"/>
          <w:marRight w:val="0"/>
          <w:marTop w:val="0"/>
          <w:marBottom w:val="240"/>
          <w:divBdr>
            <w:top w:val="none" w:sz="0" w:space="0" w:color="auto"/>
            <w:left w:val="single" w:sz="24" w:space="12" w:color="DDDDDD"/>
            <w:bottom w:val="none" w:sz="0" w:space="0" w:color="auto"/>
            <w:right w:val="none" w:sz="0" w:space="0" w:color="auto"/>
          </w:divBdr>
        </w:div>
        <w:div w:id="635719467">
          <w:blockQuote w:val="1"/>
          <w:marLeft w:val="0"/>
          <w:marRight w:val="0"/>
          <w:marTop w:val="0"/>
          <w:marBottom w:val="240"/>
          <w:divBdr>
            <w:top w:val="none" w:sz="0" w:space="0" w:color="auto"/>
            <w:left w:val="single" w:sz="24" w:space="12" w:color="DDDDDD"/>
            <w:bottom w:val="none" w:sz="0" w:space="0" w:color="auto"/>
            <w:right w:val="none" w:sz="0" w:space="0" w:color="auto"/>
          </w:divBdr>
        </w:div>
        <w:div w:id="1419669551">
          <w:blockQuote w:val="1"/>
          <w:marLeft w:val="0"/>
          <w:marRight w:val="0"/>
          <w:marTop w:val="0"/>
          <w:marBottom w:val="240"/>
          <w:divBdr>
            <w:top w:val="none" w:sz="0" w:space="0" w:color="auto"/>
            <w:left w:val="single" w:sz="24" w:space="12" w:color="DDDDDD"/>
            <w:bottom w:val="none" w:sz="0" w:space="0" w:color="auto"/>
            <w:right w:val="none" w:sz="0" w:space="0" w:color="auto"/>
          </w:divBdr>
        </w:div>
        <w:div w:id="1665813025">
          <w:blockQuote w:val="1"/>
          <w:marLeft w:val="0"/>
          <w:marRight w:val="0"/>
          <w:marTop w:val="0"/>
          <w:marBottom w:val="240"/>
          <w:divBdr>
            <w:top w:val="none" w:sz="0" w:space="0" w:color="auto"/>
            <w:left w:val="single" w:sz="24" w:space="12" w:color="DDDDDD"/>
            <w:bottom w:val="none" w:sz="0" w:space="0" w:color="auto"/>
            <w:right w:val="none" w:sz="0" w:space="0" w:color="auto"/>
          </w:divBdr>
        </w:div>
        <w:div w:id="2113935351">
          <w:blockQuote w:val="1"/>
          <w:marLeft w:val="0"/>
          <w:marRight w:val="0"/>
          <w:marTop w:val="0"/>
          <w:marBottom w:val="240"/>
          <w:divBdr>
            <w:top w:val="none" w:sz="0" w:space="0" w:color="auto"/>
            <w:left w:val="single" w:sz="24" w:space="12" w:color="DDDDDD"/>
            <w:bottom w:val="none" w:sz="0" w:space="0" w:color="auto"/>
            <w:right w:val="none" w:sz="0" w:space="0" w:color="auto"/>
          </w:divBdr>
        </w:div>
        <w:div w:id="1531576799">
          <w:blockQuote w:val="1"/>
          <w:marLeft w:val="0"/>
          <w:marRight w:val="0"/>
          <w:marTop w:val="0"/>
          <w:marBottom w:val="240"/>
          <w:divBdr>
            <w:top w:val="none" w:sz="0" w:space="0" w:color="auto"/>
            <w:left w:val="single" w:sz="24" w:space="12" w:color="DDDDDD"/>
            <w:bottom w:val="none" w:sz="0" w:space="0" w:color="auto"/>
            <w:right w:val="none" w:sz="0" w:space="0" w:color="auto"/>
          </w:divBdr>
        </w:div>
        <w:div w:id="1057512847">
          <w:blockQuote w:val="1"/>
          <w:marLeft w:val="0"/>
          <w:marRight w:val="0"/>
          <w:marTop w:val="0"/>
          <w:marBottom w:val="240"/>
          <w:divBdr>
            <w:top w:val="none" w:sz="0" w:space="0" w:color="auto"/>
            <w:left w:val="single" w:sz="24" w:space="12" w:color="DDDDDD"/>
            <w:bottom w:val="none" w:sz="0" w:space="0" w:color="auto"/>
            <w:right w:val="none" w:sz="0" w:space="0" w:color="auto"/>
          </w:divBdr>
        </w:div>
        <w:div w:id="1495998128">
          <w:blockQuote w:val="1"/>
          <w:marLeft w:val="0"/>
          <w:marRight w:val="0"/>
          <w:marTop w:val="0"/>
          <w:marBottom w:val="240"/>
          <w:divBdr>
            <w:top w:val="none" w:sz="0" w:space="0" w:color="auto"/>
            <w:left w:val="single" w:sz="24" w:space="12" w:color="DDDDDD"/>
            <w:bottom w:val="none" w:sz="0" w:space="0" w:color="auto"/>
            <w:right w:val="none" w:sz="0" w:space="0" w:color="auto"/>
          </w:divBdr>
        </w:div>
        <w:div w:id="1653750848">
          <w:blockQuote w:val="1"/>
          <w:marLeft w:val="0"/>
          <w:marRight w:val="0"/>
          <w:marTop w:val="0"/>
          <w:marBottom w:val="240"/>
          <w:divBdr>
            <w:top w:val="none" w:sz="0" w:space="0" w:color="auto"/>
            <w:left w:val="single" w:sz="24" w:space="12" w:color="DDDDDD"/>
            <w:bottom w:val="none" w:sz="0" w:space="0" w:color="auto"/>
            <w:right w:val="none" w:sz="0" w:space="0" w:color="auto"/>
          </w:divBdr>
        </w:div>
        <w:div w:id="2114323877">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65872">
          <w:blockQuote w:val="1"/>
          <w:marLeft w:val="0"/>
          <w:marRight w:val="0"/>
          <w:marTop w:val="0"/>
          <w:marBottom w:val="240"/>
          <w:divBdr>
            <w:top w:val="none" w:sz="0" w:space="0" w:color="auto"/>
            <w:left w:val="single" w:sz="24" w:space="12" w:color="DDDDDD"/>
            <w:bottom w:val="none" w:sz="0" w:space="0" w:color="auto"/>
            <w:right w:val="none" w:sz="0" w:space="0" w:color="auto"/>
          </w:divBdr>
        </w:div>
        <w:div w:id="918560923">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934624487">
      <w:bodyDiv w:val="1"/>
      <w:marLeft w:val="0"/>
      <w:marRight w:val="0"/>
      <w:marTop w:val="0"/>
      <w:marBottom w:val="0"/>
      <w:divBdr>
        <w:top w:val="none" w:sz="0" w:space="0" w:color="auto"/>
        <w:left w:val="none" w:sz="0" w:space="0" w:color="auto"/>
        <w:bottom w:val="none" w:sz="0" w:space="0" w:color="auto"/>
        <w:right w:val="none" w:sz="0" w:space="0" w:color="auto"/>
      </w:divBdr>
    </w:div>
    <w:div w:id="1984699796">
      <w:bodyDiv w:val="1"/>
      <w:marLeft w:val="0"/>
      <w:marRight w:val="0"/>
      <w:marTop w:val="0"/>
      <w:marBottom w:val="0"/>
      <w:divBdr>
        <w:top w:val="none" w:sz="0" w:space="0" w:color="auto"/>
        <w:left w:val="none" w:sz="0" w:space="0" w:color="auto"/>
        <w:bottom w:val="none" w:sz="0" w:space="0" w:color="auto"/>
        <w:right w:val="none" w:sz="0" w:space="0" w:color="auto"/>
      </w:divBdr>
    </w:div>
    <w:div w:id="2008903942">
      <w:bodyDiv w:val="1"/>
      <w:marLeft w:val="0"/>
      <w:marRight w:val="0"/>
      <w:marTop w:val="0"/>
      <w:marBottom w:val="0"/>
      <w:divBdr>
        <w:top w:val="none" w:sz="0" w:space="0" w:color="auto"/>
        <w:left w:val="none" w:sz="0" w:space="0" w:color="auto"/>
        <w:bottom w:val="none" w:sz="0" w:space="0" w:color="auto"/>
        <w:right w:val="none" w:sz="0" w:space="0" w:color="auto"/>
      </w:divBdr>
    </w:div>
    <w:div w:id="2041005713">
      <w:bodyDiv w:val="1"/>
      <w:marLeft w:val="0"/>
      <w:marRight w:val="0"/>
      <w:marTop w:val="0"/>
      <w:marBottom w:val="0"/>
      <w:divBdr>
        <w:top w:val="none" w:sz="0" w:space="0" w:color="auto"/>
        <w:left w:val="none" w:sz="0" w:space="0" w:color="auto"/>
        <w:bottom w:val="none" w:sz="0" w:space="0" w:color="auto"/>
        <w:right w:val="none" w:sz="0" w:space="0" w:color="auto"/>
      </w:divBdr>
    </w:div>
    <w:div w:id="210864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11</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23</cp:revision>
  <dcterms:created xsi:type="dcterms:W3CDTF">2020-11-30T14:35:00Z</dcterms:created>
  <dcterms:modified xsi:type="dcterms:W3CDTF">2020-12-01T18:42:00Z</dcterms:modified>
</cp:coreProperties>
</file>