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C0CFD7" w14:textId="6703DAB5" w:rsidR="005D245F" w:rsidRDefault="007F01BB" w:rsidP="007F01BB">
      <w:pPr>
        <w:pStyle w:val="Heading1"/>
      </w:pPr>
      <w:r>
        <w:t>Logic families:</w:t>
      </w:r>
    </w:p>
    <w:p w14:paraId="19EA40A7" w14:textId="7A2A0BBB" w:rsidR="007F01BB" w:rsidRDefault="00D94597" w:rsidP="007F01BB">
      <w:r>
        <w:t xml:space="preserve">Different circuit configurations and production techniques are used to create different ICs, these approaches are called logic families. </w:t>
      </w:r>
    </w:p>
    <w:p w14:paraId="3A10F3AE" w14:textId="146D2C42" w:rsidR="00D94597" w:rsidRDefault="00D94597" w:rsidP="007F01BB">
      <w:r>
        <w:t>ICs of same logic families have some things in common:</w:t>
      </w:r>
    </w:p>
    <w:p w14:paraId="3B47916E" w14:textId="683EACD2" w:rsidR="00D94597" w:rsidRDefault="00D94597" w:rsidP="00D94597">
      <w:pPr>
        <w:pStyle w:val="ListParagraph"/>
        <w:numPr>
          <w:ilvl w:val="0"/>
          <w:numId w:val="1"/>
        </w:numPr>
      </w:pPr>
      <w:r>
        <w:t>Supply voltage range</w:t>
      </w:r>
    </w:p>
    <w:p w14:paraId="4778E49B" w14:textId="602D8F3C" w:rsidR="00D94597" w:rsidRDefault="00D94597" w:rsidP="00D94597">
      <w:pPr>
        <w:pStyle w:val="ListParagraph"/>
        <w:numPr>
          <w:ilvl w:val="0"/>
          <w:numId w:val="1"/>
        </w:numPr>
      </w:pPr>
      <w:r>
        <w:t>Speed of response</w:t>
      </w:r>
    </w:p>
    <w:p w14:paraId="4EDCDA38" w14:textId="74E30642" w:rsidR="00D94597" w:rsidRDefault="00D94597" w:rsidP="00D94597">
      <w:pPr>
        <w:pStyle w:val="ListParagraph"/>
        <w:numPr>
          <w:ilvl w:val="0"/>
          <w:numId w:val="1"/>
        </w:numPr>
      </w:pPr>
      <w:r>
        <w:t>Power dissipation</w:t>
      </w:r>
    </w:p>
    <w:p w14:paraId="44741301" w14:textId="0863FFE3" w:rsidR="00D94597" w:rsidRDefault="00D94597" w:rsidP="00D94597">
      <w:pPr>
        <w:pStyle w:val="ListParagraph"/>
        <w:numPr>
          <w:ilvl w:val="0"/>
          <w:numId w:val="1"/>
        </w:numPr>
      </w:pPr>
      <w:r>
        <w:t>Input and output logic levels</w:t>
      </w:r>
    </w:p>
    <w:p w14:paraId="7F5C4C67" w14:textId="02200B60" w:rsidR="00D94597" w:rsidRDefault="00D94597" w:rsidP="00D94597">
      <w:pPr>
        <w:pStyle w:val="ListParagraph"/>
        <w:numPr>
          <w:ilvl w:val="0"/>
          <w:numId w:val="1"/>
        </w:numPr>
      </w:pPr>
      <w:r>
        <w:t>Current sinking and sourcing capabilities</w:t>
      </w:r>
    </w:p>
    <w:p w14:paraId="1A87136D" w14:textId="7F03052B" w:rsidR="00D94597" w:rsidRDefault="00D94597" w:rsidP="00D94597">
      <w:pPr>
        <w:pStyle w:val="ListParagraph"/>
        <w:numPr>
          <w:ilvl w:val="0"/>
          <w:numId w:val="1"/>
        </w:numPr>
      </w:pPr>
      <w:r>
        <w:t>Noise margin</w:t>
      </w:r>
    </w:p>
    <w:p w14:paraId="31EA3F6A" w14:textId="299F0042" w:rsidR="00D94597" w:rsidRDefault="00D94597" w:rsidP="00D94597">
      <w:pPr>
        <w:pStyle w:val="ListParagraph"/>
        <w:numPr>
          <w:ilvl w:val="0"/>
          <w:numId w:val="1"/>
        </w:numPr>
      </w:pPr>
      <w:r>
        <w:t>Fan out</w:t>
      </w:r>
    </w:p>
    <w:p w14:paraId="53D9ACCE" w14:textId="442D8006" w:rsidR="00D94597" w:rsidRDefault="006C29F8" w:rsidP="00D94597">
      <w:r>
        <w:t>ICs of same logic families are compatible to each other, but if ICs are from different logic families, interfacing needs to be used to ensure compatibility.</w:t>
      </w:r>
    </w:p>
    <w:p w14:paraId="2095486A" w14:textId="3EDB8DEB" w:rsidR="006C29F8" w:rsidRDefault="006C29F8" w:rsidP="00D94597">
      <w:r>
        <w:t>Digital ICs are designed using either of bipolar devices or MOS devices or combination of both.</w:t>
      </w:r>
    </w:p>
    <w:p w14:paraId="4F075A17" w14:textId="30A4519C" w:rsidR="006C29F8" w:rsidRDefault="006C29F8" w:rsidP="006C29F8">
      <w:r>
        <w:rPr>
          <w:b/>
          <w:bCs/>
        </w:rPr>
        <w:t xml:space="preserve">Fan out: </w:t>
      </w:r>
      <w:r w:rsidR="00A911C9">
        <w:t>How many of similar family gates can be attached to one gate.</w:t>
      </w:r>
    </w:p>
    <w:p w14:paraId="2ADB8F29" w14:textId="359AC376" w:rsidR="00A911C9" w:rsidRPr="006C29F8" w:rsidRDefault="00A911C9" w:rsidP="006C29F8">
      <w:r>
        <w:rPr>
          <w:noProof/>
        </w:rPr>
        <w:drawing>
          <wp:inline distT="0" distB="0" distL="0" distR="0" wp14:anchorId="0D496661" wp14:editId="14D7D80B">
            <wp:extent cx="6858000" cy="3903134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2743"/>
                    <a:stretch/>
                  </pic:blipFill>
                  <pic:spPr bwMode="auto">
                    <a:xfrm>
                      <a:off x="0" y="0"/>
                      <a:ext cx="6858000" cy="39031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72163C" w14:textId="77777777" w:rsidR="006C29F8" w:rsidRPr="007F01BB" w:rsidRDefault="006C29F8" w:rsidP="00D94597"/>
    <w:sectPr w:rsidR="006C29F8" w:rsidRPr="007F01BB" w:rsidSect="007F01B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A058F6"/>
    <w:multiLevelType w:val="hybridMultilevel"/>
    <w:tmpl w:val="E8D4B5AC"/>
    <w:lvl w:ilvl="0" w:tplc="AFFE30D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93B"/>
    <w:rsid w:val="004327C6"/>
    <w:rsid w:val="005D245F"/>
    <w:rsid w:val="006C29F8"/>
    <w:rsid w:val="007F01BB"/>
    <w:rsid w:val="00A911C9"/>
    <w:rsid w:val="00D94597"/>
    <w:rsid w:val="00F13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0BDE7B"/>
  <w15:chartTrackingRefBased/>
  <w15:docId w15:val="{42C9A606-2F02-4178-9554-3A374CB76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4597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7F01B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01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D9459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1</Pages>
  <Words>102</Words>
  <Characters>584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Tanim Jalal</dc:creator>
  <cp:keywords/>
  <dc:description/>
  <cp:lastModifiedBy>Tanim Jalal</cp:lastModifiedBy>
  <cp:revision>3</cp:revision>
  <dcterms:created xsi:type="dcterms:W3CDTF">2022-02-08T07:55:00Z</dcterms:created>
  <dcterms:modified xsi:type="dcterms:W3CDTF">2022-02-08T10:34:00Z</dcterms:modified>
</cp:coreProperties>
</file>