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7E" w:rsidRDefault="00DC6470" w:rsidP="00DC64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gl-ES"/>
        </w:rPr>
      </w:pPr>
      <w:r w:rsidRPr="00DC6470">
        <w:rPr>
          <w:rFonts w:ascii="Times New Roman" w:hAnsi="Times New Roman" w:cs="Times New Roman"/>
          <w:b/>
          <w:sz w:val="24"/>
          <w:szCs w:val="24"/>
          <w:lang w:val="gl-ES"/>
        </w:rPr>
        <w:t xml:space="preserve">S1 Appendix. </w:t>
      </w:r>
      <w:r w:rsidR="006538AC" w:rsidRPr="00DC6470">
        <w:rPr>
          <w:rFonts w:ascii="Times New Roman" w:hAnsi="Times New Roman" w:cs="Times New Roman"/>
          <w:b/>
          <w:sz w:val="24"/>
          <w:szCs w:val="24"/>
          <w:lang w:val="gl-ES"/>
        </w:rPr>
        <w:t>Checklist for measuring study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703"/>
        <w:gridCol w:w="758"/>
      </w:tblGrid>
      <w:tr w:rsidR="00CA3865" w:rsidRPr="00CA3865" w:rsidTr="003D17D7">
        <w:tc>
          <w:tcPr>
            <w:tcW w:w="7763" w:type="dxa"/>
          </w:tcPr>
          <w:p w:rsidR="00CA3865" w:rsidRPr="00DC6470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b/>
                <w:lang w:val="en-AU"/>
              </w:rPr>
            </w:pPr>
            <w:r w:rsidRPr="00DC6470">
              <w:rPr>
                <w:rFonts w:ascii="Times New Roman" w:eastAsia="Calibri" w:hAnsi="Times New Roman" w:cs="Times New Roman"/>
                <w:b/>
                <w:lang w:val="en-AU"/>
              </w:rPr>
              <w:t xml:space="preserve">Items </w:t>
            </w:r>
          </w:p>
        </w:tc>
        <w:tc>
          <w:tcPr>
            <w:tcW w:w="709" w:type="dxa"/>
          </w:tcPr>
          <w:p w:rsidR="00CA3865" w:rsidRPr="00DC6470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b/>
                <w:lang w:val="en-AU"/>
              </w:rPr>
            </w:pPr>
            <w:r w:rsidRPr="00DC6470">
              <w:rPr>
                <w:rFonts w:ascii="Times New Roman" w:eastAsia="Calibri" w:hAnsi="Times New Roman" w:cs="Times New Roman"/>
                <w:b/>
                <w:lang w:val="en-AU"/>
              </w:rPr>
              <w:t>Yes</w:t>
            </w:r>
          </w:p>
        </w:tc>
        <w:tc>
          <w:tcPr>
            <w:tcW w:w="770" w:type="dxa"/>
          </w:tcPr>
          <w:p w:rsidR="00CA3865" w:rsidRPr="00DC6470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b/>
                <w:lang w:val="en-AU"/>
              </w:rPr>
            </w:pPr>
            <w:r w:rsidRPr="00DC6470">
              <w:rPr>
                <w:rFonts w:ascii="Times New Roman" w:eastAsia="Calibri" w:hAnsi="Times New Roman" w:cs="Times New Roman"/>
                <w:b/>
                <w:lang w:val="en-AU"/>
              </w:rPr>
              <w:t>No</w:t>
            </w:r>
          </w:p>
        </w:tc>
      </w:tr>
      <w:tr w:rsidR="00CA3865" w:rsidRPr="00CA3865" w:rsidTr="003D17D7">
        <w:tc>
          <w:tcPr>
            <w:tcW w:w="7763" w:type="dxa"/>
          </w:tcPr>
          <w:p w:rsidR="00CA3865" w:rsidRPr="00D6451C" w:rsidRDefault="00CA3865" w:rsidP="00D6451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Is there hypothesis/aim/objective of the study clearly described?</w:t>
            </w:r>
            <w:r w:rsidR="00C62A5F">
              <w:rPr>
                <w:rFonts w:ascii="Times New Roman" w:eastAsia="Calibri" w:hAnsi="Times New Roman" w:cs="Times New Roman"/>
                <w:lang w:val="en-AU"/>
              </w:rPr>
              <w:t xml:space="preserve"> (Objectives are formulated adequately: precise, clear and comprehensive)</w:t>
            </w:r>
          </w:p>
        </w:tc>
        <w:tc>
          <w:tcPr>
            <w:tcW w:w="709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CA3865" w:rsidRPr="00D6451C" w:rsidTr="003D17D7">
        <w:tc>
          <w:tcPr>
            <w:tcW w:w="7763" w:type="dxa"/>
          </w:tcPr>
          <w:p w:rsidR="00CA3865" w:rsidRPr="00D6451C" w:rsidRDefault="00CA3865" w:rsidP="00D6451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Is the study design appropriate to objectives?</w:t>
            </w:r>
          </w:p>
        </w:tc>
        <w:tc>
          <w:tcPr>
            <w:tcW w:w="709" w:type="dxa"/>
          </w:tcPr>
          <w:p w:rsidR="00CA3865" w:rsidRPr="00D6451C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D6451C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CA3865" w:rsidRPr="00D6451C" w:rsidTr="003D17D7">
        <w:tc>
          <w:tcPr>
            <w:tcW w:w="7763" w:type="dxa"/>
          </w:tcPr>
          <w:p w:rsidR="00CA3865" w:rsidRPr="00A01BCE" w:rsidRDefault="00CA3865" w:rsidP="00A01BCE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Is the study sample representative?</w:t>
            </w:r>
            <w:r w:rsidR="00A01BCE">
              <w:rPr>
                <w:rFonts w:ascii="Times New Roman" w:eastAsia="Calibri" w:hAnsi="Times New Roman" w:cs="Times New Roman"/>
                <w:lang w:val="en-AU"/>
              </w:rPr>
              <w:t xml:space="preserve"> (</w:t>
            </w:r>
            <w:r w:rsidR="00A01BCE" w:rsidRPr="00A01BCE">
              <w:rPr>
                <w:rFonts w:ascii="Times New Roman" w:eastAsia="Calibri" w:hAnsi="Times New Roman" w:cs="Times New Roman"/>
                <w:lang w:val="en-AU"/>
              </w:rPr>
              <w:t>Participants are recruited from a representative setting that relates to the studies aims and</w:t>
            </w:r>
            <w:r w:rsidR="00A01BCE">
              <w:rPr>
                <w:rFonts w:ascii="Times New Roman" w:eastAsia="Calibri" w:hAnsi="Times New Roman" w:cs="Times New Roman"/>
                <w:lang w:val="en-AU"/>
              </w:rPr>
              <w:t xml:space="preserve"> </w:t>
            </w:r>
            <w:r w:rsidR="00A01BCE" w:rsidRPr="00A01BCE">
              <w:rPr>
                <w:rFonts w:ascii="Times New Roman" w:eastAsia="Calibri" w:hAnsi="Times New Roman" w:cs="Times New Roman"/>
                <w:lang w:val="en-AU"/>
              </w:rPr>
              <w:t>hypotheses</w:t>
            </w:r>
            <w:r w:rsidR="00A01BCE">
              <w:rPr>
                <w:rFonts w:ascii="Times New Roman" w:eastAsia="Calibri" w:hAnsi="Times New Roman" w:cs="Times New Roman"/>
                <w:lang w:val="en-AU"/>
              </w:rPr>
              <w:t>)</w:t>
            </w:r>
          </w:p>
        </w:tc>
        <w:tc>
          <w:tcPr>
            <w:tcW w:w="709" w:type="dxa"/>
          </w:tcPr>
          <w:p w:rsidR="00CA3865" w:rsidRPr="00D6451C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D6451C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CA3865" w:rsidRPr="00CA3865" w:rsidTr="003D17D7">
        <w:tc>
          <w:tcPr>
            <w:tcW w:w="7763" w:type="dxa"/>
          </w:tcPr>
          <w:p w:rsidR="00CA3865" w:rsidRPr="00D6451C" w:rsidRDefault="00CA3865" w:rsidP="00DE188B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Were the characteristics of the mediator and outcome variables reported? (Computed from the present study or a reference provided)</w:t>
            </w:r>
          </w:p>
        </w:tc>
        <w:tc>
          <w:tcPr>
            <w:tcW w:w="709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CA3865" w:rsidRPr="00CA3865" w:rsidTr="003D17D7">
        <w:tc>
          <w:tcPr>
            <w:tcW w:w="7763" w:type="dxa"/>
          </w:tcPr>
          <w:p w:rsidR="00CA3865" w:rsidRPr="00D6451C" w:rsidRDefault="00CA3865" w:rsidP="00D6451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Were statistically appropriate/ acceptable methods of data analysis used? (This includes the product of coefficient approach with bootstrapped confidence intervals, structural equation modelling, latent growth modelling, and causal mediation analysis)</w:t>
            </w:r>
          </w:p>
        </w:tc>
        <w:tc>
          <w:tcPr>
            <w:tcW w:w="709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CA3865" w:rsidRPr="00CA3865" w:rsidTr="003D17D7">
        <w:tc>
          <w:tcPr>
            <w:tcW w:w="7763" w:type="dxa"/>
          </w:tcPr>
          <w:p w:rsidR="00CA3865" w:rsidRPr="00D6451C" w:rsidRDefault="00CA3865" w:rsidP="00D6451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Did the study ascertain whether changes in the mediating variable preceded changes in the outcome variable?</w:t>
            </w:r>
          </w:p>
        </w:tc>
        <w:tc>
          <w:tcPr>
            <w:tcW w:w="709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CA3865" w:rsidRPr="00CA3865" w:rsidTr="003D17D7">
        <w:tc>
          <w:tcPr>
            <w:tcW w:w="7763" w:type="dxa"/>
          </w:tcPr>
          <w:p w:rsidR="00CA3865" w:rsidRPr="00D6451C" w:rsidRDefault="00CA3865" w:rsidP="00D6451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Did the study ascertain whether changes in the predictor variable preceded changes in the mediator variable?</w:t>
            </w:r>
            <w:bookmarkStart w:id="0" w:name="_GoBack"/>
            <w:bookmarkEnd w:id="0"/>
          </w:p>
        </w:tc>
        <w:tc>
          <w:tcPr>
            <w:tcW w:w="709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990624" w:rsidRPr="00D6451C" w:rsidTr="003D17D7">
        <w:tc>
          <w:tcPr>
            <w:tcW w:w="7763" w:type="dxa"/>
          </w:tcPr>
          <w:p w:rsidR="00990624" w:rsidRPr="00D6451C" w:rsidRDefault="00990624" w:rsidP="00D6451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Are the main findings of the study clearly described?</w:t>
            </w:r>
            <w:r w:rsidR="00C62A5F">
              <w:rPr>
                <w:rFonts w:ascii="Times New Roman" w:eastAsia="Calibri" w:hAnsi="Times New Roman" w:cs="Times New Roman"/>
                <w:lang w:val="en-AU"/>
              </w:rPr>
              <w:t xml:space="preserve"> (Simple outcome data should be reported for all major findings so that the reader can check the major analysis and conclusions)</w:t>
            </w:r>
          </w:p>
        </w:tc>
        <w:tc>
          <w:tcPr>
            <w:tcW w:w="709" w:type="dxa"/>
          </w:tcPr>
          <w:p w:rsidR="00990624" w:rsidRPr="00D6451C" w:rsidRDefault="00990624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990624" w:rsidRPr="00D6451C" w:rsidRDefault="00990624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  <w:tr w:rsidR="00CA3865" w:rsidRPr="00CA3865" w:rsidTr="003D17D7">
        <w:tc>
          <w:tcPr>
            <w:tcW w:w="7763" w:type="dxa"/>
          </w:tcPr>
          <w:p w:rsidR="00CA3865" w:rsidRPr="00A01BCE" w:rsidRDefault="00CA3865" w:rsidP="00A01BCE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D6451C">
              <w:rPr>
                <w:rFonts w:ascii="Times New Roman" w:eastAsia="Calibri" w:hAnsi="Times New Roman" w:cs="Times New Roman"/>
                <w:lang w:val="en-AU"/>
              </w:rPr>
              <w:t>Did the study control for possible confounding factors</w:t>
            </w:r>
            <w:r w:rsidR="00990624" w:rsidRPr="00D6451C">
              <w:rPr>
                <w:rFonts w:ascii="Times New Roman" w:eastAsia="Calibri" w:hAnsi="Times New Roman" w:cs="Times New Roman"/>
                <w:lang w:val="en-AU"/>
              </w:rPr>
              <w:t>?</w:t>
            </w:r>
            <w:r w:rsidR="00A01BCE">
              <w:rPr>
                <w:rFonts w:ascii="Times New Roman" w:eastAsia="Calibri" w:hAnsi="Times New Roman" w:cs="Times New Roman"/>
                <w:lang w:val="en-AU"/>
              </w:rPr>
              <w:t xml:space="preserve"> (</w:t>
            </w:r>
            <w:r w:rsidR="00A01BCE" w:rsidRPr="00A01BCE">
              <w:rPr>
                <w:rFonts w:ascii="Times New Roman" w:eastAsia="Calibri" w:hAnsi="Times New Roman" w:cs="Times New Roman"/>
                <w:lang w:val="en-AU"/>
              </w:rPr>
              <w:t>Variables that may impact on results are identified and c</w:t>
            </w:r>
            <w:r w:rsidR="00A01BCE">
              <w:rPr>
                <w:rFonts w:ascii="Times New Roman" w:eastAsia="Calibri" w:hAnsi="Times New Roman" w:cs="Times New Roman"/>
                <w:lang w:val="en-AU"/>
              </w:rPr>
              <w:t>ontrolled for in terms of statistical analysis)</w:t>
            </w:r>
          </w:p>
        </w:tc>
        <w:tc>
          <w:tcPr>
            <w:tcW w:w="709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  <w:tc>
          <w:tcPr>
            <w:tcW w:w="770" w:type="dxa"/>
          </w:tcPr>
          <w:p w:rsidR="00CA3865" w:rsidRPr="00CA3865" w:rsidRDefault="00CA3865" w:rsidP="00CA3865">
            <w:pPr>
              <w:spacing w:line="480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</w:p>
        </w:tc>
      </w:tr>
    </w:tbl>
    <w:p w:rsidR="00CA3865" w:rsidRPr="00CA3865" w:rsidRDefault="00CA3865" w:rsidP="00E11E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F35190" w:rsidRPr="00990624" w:rsidRDefault="006538AC" w:rsidP="009906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gl-ES"/>
        </w:rPr>
      </w:pPr>
      <w:r w:rsidRPr="00990624">
        <w:rPr>
          <w:rFonts w:ascii="Times New Roman" w:hAnsi="Times New Roman" w:cs="Times New Roman"/>
          <w:sz w:val="24"/>
          <w:szCs w:val="24"/>
          <w:lang w:val="gl-ES"/>
        </w:rPr>
        <w:t xml:space="preserve"> </w:t>
      </w:r>
    </w:p>
    <w:sectPr w:rsidR="00F35190" w:rsidRPr="0099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70C"/>
    <w:multiLevelType w:val="hybridMultilevel"/>
    <w:tmpl w:val="6B1ECDB6"/>
    <w:lvl w:ilvl="0" w:tplc="5E929D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35958"/>
    <w:multiLevelType w:val="hybridMultilevel"/>
    <w:tmpl w:val="CC2AE08A"/>
    <w:lvl w:ilvl="0" w:tplc="045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080" w:hanging="360"/>
      </w:pPr>
    </w:lvl>
    <w:lvl w:ilvl="2" w:tplc="0456001B" w:tentative="1">
      <w:start w:val="1"/>
      <w:numFmt w:val="lowerRoman"/>
      <w:lvlText w:val="%3."/>
      <w:lvlJc w:val="right"/>
      <w:pPr>
        <w:ind w:left="1800" w:hanging="180"/>
      </w:pPr>
    </w:lvl>
    <w:lvl w:ilvl="3" w:tplc="0456000F" w:tentative="1">
      <w:start w:val="1"/>
      <w:numFmt w:val="decimal"/>
      <w:lvlText w:val="%4."/>
      <w:lvlJc w:val="left"/>
      <w:pPr>
        <w:ind w:left="2520" w:hanging="360"/>
      </w:pPr>
    </w:lvl>
    <w:lvl w:ilvl="4" w:tplc="04560019" w:tentative="1">
      <w:start w:val="1"/>
      <w:numFmt w:val="lowerLetter"/>
      <w:lvlText w:val="%5."/>
      <w:lvlJc w:val="left"/>
      <w:pPr>
        <w:ind w:left="3240" w:hanging="360"/>
      </w:pPr>
    </w:lvl>
    <w:lvl w:ilvl="5" w:tplc="0456001B" w:tentative="1">
      <w:start w:val="1"/>
      <w:numFmt w:val="lowerRoman"/>
      <w:lvlText w:val="%6."/>
      <w:lvlJc w:val="right"/>
      <w:pPr>
        <w:ind w:left="3960" w:hanging="180"/>
      </w:pPr>
    </w:lvl>
    <w:lvl w:ilvl="6" w:tplc="0456000F" w:tentative="1">
      <w:start w:val="1"/>
      <w:numFmt w:val="decimal"/>
      <w:lvlText w:val="%7."/>
      <w:lvlJc w:val="left"/>
      <w:pPr>
        <w:ind w:left="4680" w:hanging="360"/>
      </w:pPr>
    </w:lvl>
    <w:lvl w:ilvl="7" w:tplc="04560019" w:tentative="1">
      <w:start w:val="1"/>
      <w:numFmt w:val="lowerLetter"/>
      <w:lvlText w:val="%8."/>
      <w:lvlJc w:val="left"/>
      <w:pPr>
        <w:ind w:left="5400" w:hanging="360"/>
      </w:pPr>
    </w:lvl>
    <w:lvl w:ilvl="8" w:tplc="045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6C3242"/>
    <w:multiLevelType w:val="hybridMultilevel"/>
    <w:tmpl w:val="9530E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9B7471"/>
    <w:multiLevelType w:val="hybridMultilevel"/>
    <w:tmpl w:val="615EEDD8"/>
    <w:lvl w:ilvl="0" w:tplc="5E929D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97"/>
    <w:rsid w:val="0000525F"/>
    <w:rsid w:val="0001447A"/>
    <w:rsid w:val="00081A9B"/>
    <w:rsid w:val="00092A9A"/>
    <w:rsid w:val="001232DC"/>
    <w:rsid w:val="00195239"/>
    <w:rsid w:val="006103C6"/>
    <w:rsid w:val="00651216"/>
    <w:rsid w:val="006538AC"/>
    <w:rsid w:val="006A58DE"/>
    <w:rsid w:val="0084142F"/>
    <w:rsid w:val="00870B92"/>
    <w:rsid w:val="00990624"/>
    <w:rsid w:val="009D3F7E"/>
    <w:rsid w:val="00A01BCE"/>
    <w:rsid w:val="00B33D61"/>
    <w:rsid w:val="00C62A5F"/>
    <w:rsid w:val="00CA3865"/>
    <w:rsid w:val="00D6451C"/>
    <w:rsid w:val="00DC6470"/>
    <w:rsid w:val="00DE188B"/>
    <w:rsid w:val="00E11E38"/>
    <w:rsid w:val="00EF0097"/>
    <w:rsid w:val="00F119C9"/>
    <w:rsid w:val="00F3183C"/>
    <w:rsid w:val="00F35190"/>
    <w:rsid w:val="00F42B02"/>
    <w:rsid w:val="00F519A5"/>
    <w:rsid w:val="00FB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F517"/>
  <w15:docId w15:val="{E3AF2569-F7B2-4DF9-B87D-2217F73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AC"/>
    <w:pPr>
      <w:ind w:left="720"/>
      <w:contextualSpacing/>
    </w:pPr>
  </w:style>
  <w:style w:type="table" w:styleId="TableGrid">
    <w:name w:val="Table Grid"/>
    <w:basedOn w:val="TableNormal"/>
    <w:uiPriority w:val="59"/>
    <w:rsid w:val="00CA3865"/>
    <w:pPr>
      <w:spacing w:after="0" w:line="240" w:lineRule="auto"/>
    </w:pPr>
    <w:rPr>
      <w:rFonts w:eastAsia="Batang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1177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Jie Zhang</cp:lastModifiedBy>
  <cp:revision>2</cp:revision>
  <dcterms:created xsi:type="dcterms:W3CDTF">2023-06-01T12:05:00Z</dcterms:created>
  <dcterms:modified xsi:type="dcterms:W3CDTF">2023-06-01T12:05:00Z</dcterms:modified>
</cp:coreProperties>
</file>