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A5276"/>
          <w:sz w:val="48"/>
          <w:szCs w:val="48"/>
        </w:rPr>
        <w:t xml:space="preserve">Capítulo 4: Ascenso de Colina</w:t>
      </w:r>
    </w:p>
    <w:p>
      <w:pPr>
        <w:spacing w:after="360"/>
      </w:pPr>
      <w:r>
        <w:rPr>
          <w:rFonts w:ascii="Arial" w:cs="Arial" w:eastAsia="Arial" w:hAnsi="Arial"/>
          <w:i/>
          <w:iCs/>
          <w:color w:val="566573"/>
          <w:sz w:val="28"/>
          <w:szCs w:val="28"/>
        </w:rPr>
        <w:t xml:space="preserve">Un Mecanismo de Adaptación Sin Historia</w:t>
      </w:r>
    </w:p>
    <w:p>
      <w:pPr>
        <w:pBdr>
          <w:bottom w:val="single" w:color="CCCCCC" w:sz="4" w:space="1"/>
        </w:pBdr>
        <w:spacing w:after="200"/>
      </w:pPr>
      <w:r>
        <w:t xml:space="preserve"/>
      </w:r>
    </w:p>
    <w:p>
      <w:pPr>
        <w:pStyle w:val="Heading2"/>
      </w:pPr>
      <w:r>
        <w:rPr>
          <w:rFonts w:ascii="Arial" w:cs="Arial" w:eastAsia="Arial" w:hAnsi="Arial"/>
          <w:b/>
          <w:bCs/>
          <w:sz w:val="28"/>
          <w:szCs w:val="28"/>
        </w:rPr>
        <w:t xml:space="preserve">Introducción</w:t>
      </w:r>
    </w:p>
    <w:p>
      <w:pPr>
        <w:spacing w:after="180" w:line="276"/>
      </w:pPr>
      <w:r>
        <w:rPr>
          <w:rFonts w:ascii="Arial" w:cs="Arial" w:eastAsia="Arial" w:hAnsi="Arial"/>
          <w:sz w:val="24"/>
          <w:szCs w:val="24"/>
        </w:rPr>
        <w:t xml:space="preserve">En el capítulo anterior vimos cómo la selección natural opera a escala filogenética para producir comportamiento adaptado: soluciones codificadas genéticamente que funcionan bien en entornos relativamente predecibles. Pero la mayoría de los organismos enfrentan entornos variables en escalas de tiempo mucho más cortas que las generaciones, y deben ajustar su comportamiento durante su propia vida, a veces en segundos. ¿Qué ocurre cuando esa variación es tan rápida que la selección natural no puede anticiparla, pero tampoco hay tiempo para aprender en el sentido pleno de la palabra?</w:t>
      </w:r>
    </w:p>
    <w:p>
      <w:pPr>
        <w:spacing w:after="180" w:line="276"/>
      </w:pPr>
      <w:r>
        <w:rPr>
          <w:rFonts w:ascii="Arial" w:cs="Arial" w:eastAsia="Arial" w:hAnsi="Arial"/>
          <w:sz w:val="24"/>
          <w:szCs w:val="24"/>
        </w:rPr>
        <w:t xml:space="preserve">Este capítulo introduce el primer mecanismo en nuestro cajón de herramientas: el </w:t>
      </w:r>
      <w:r>
        <w:rPr>
          <w:rFonts w:ascii="Arial" w:cs="Arial" w:eastAsia="Arial" w:hAnsi="Arial"/>
          <w:b/>
          <w:bCs/>
          <w:sz w:val="24"/>
          <w:szCs w:val="24"/>
        </w:rPr>
        <w:t xml:space="preserve">ascenso de colina</w:t>
      </w:r>
      <w:r>
        <w:rPr>
          <w:rFonts w:ascii="Arial" w:cs="Arial" w:eastAsia="Arial" w:hAnsi="Arial"/>
          <w:sz w:val="24"/>
          <w:szCs w:val="24"/>
        </w:rPr>
        <w:t xml:space="preserve"> (</w:t>
      </w:r>
      <w:r>
        <w:rPr>
          <w:rFonts w:ascii="Arial" w:cs="Arial" w:eastAsia="Arial" w:hAnsi="Arial"/>
          <w:i/>
          <w:iCs/>
          <w:sz w:val="24"/>
          <w:szCs w:val="24"/>
        </w:rPr>
        <w:t xml:space="preserve">hill climbing</w:t>
      </w:r>
      <w:r>
        <w:rPr>
          <w:rFonts w:ascii="Arial" w:cs="Arial" w:eastAsia="Arial" w:hAnsi="Arial"/>
          <w:sz w:val="24"/>
          <w:szCs w:val="24"/>
        </w:rPr>
        <w:t xml:space="preserve">). Es un algoritmo elegantemente simple que permite a organismos muy básicos —incluso sin sistema nervioso— navegar eficientemente hacia recursos en entornos variables. Lo que hace pedagógicamente valioso a este mecanismo no es solo su utilidad práctica, sino que sus componentes esenciales reaparecerán, en formas más sofisticadas, cuando lleguemos al aprendizaje propiamente dicho. Seguiremos aquí la misma progresión que usaremos a lo largo del curso: primero el problema adaptativo, luego el comportamiento observado, después el algoritmo abstracto, y finalmente su expresión matemática.</w:t>
      </w:r>
    </w:p>
    <w:p>
      <w:pPr>
        <w:pBdr>
          <w:bottom w:val="single" w:color="CCCCCC" w:sz="4" w:space="1"/>
        </w:pBdr>
        <w:spacing w:after="200"/>
      </w:pPr>
      <w:r>
        <w:t xml:space="preserve"/>
      </w:r>
    </w:p>
    <w:p>
      <w:pPr>
        <w:pStyle w:val="Heading2"/>
      </w:pPr>
      <w:r>
        <w:rPr>
          <w:rFonts w:ascii="Arial" w:cs="Arial" w:eastAsia="Arial" w:hAnsi="Arial"/>
          <w:b/>
          <w:bCs/>
          <w:sz w:val="28"/>
          <w:szCs w:val="28"/>
        </w:rPr>
        <w:t xml:space="preserve">El Problema Adaptativo</w:t>
      </w:r>
    </w:p>
    <w:p>
      <w:pPr>
        <w:spacing w:after="180" w:line="276"/>
      </w:pPr>
      <w:r>
        <w:rPr>
          <w:rFonts w:ascii="Arial" w:cs="Arial" w:eastAsia="Arial" w:hAnsi="Arial"/>
          <w:sz w:val="24"/>
          <w:szCs w:val="24"/>
        </w:rPr>
        <w:t xml:space="preserve">Incluso los organismos más simples —bacterias, plantas, amebas— enfrentan un problema biológico fundamental: localizar y acceder a fuentes de energía que están distribuidas de manera variable e impredecible en el espacio. La adaptación del comportamiento no ocurre en el vacío: ocurre en el contexto de </w:t>
      </w:r>
      <w:r>
        <w:rPr>
          <w:rFonts w:ascii="Arial" w:cs="Arial" w:eastAsia="Arial" w:hAnsi="Arial"/>
          <w:b/>
          <w:bCs/>
          <w:sz w:val="24"/>
          <w:szCs w:val="24"/>
        </w:rPr>
        <w:t xml:space="preserve">nichos ecológicos específicos</w:t>
      </w:r>
      <w:r>
        <w:rPr>
          <w:rFonts w:ascii="Arial" w:cs="Arial" w:eastAsia="Arial" w:hAnsi="Arial"/>
          <w:sz w:val="24"/>
          <w:szCs w:val="24"/>
        </w:rPr>
        <w:t xml:space="preserve">, definidos por dos conjuntos de variables que se condicionan mutuamente. Por un lado, las propiedades estadísticas del entorno: con qué frecuencia aparecen los recursos, cómo están distribuidos en el espacio, cuánto varían en el tiempo. Por el otro, las restricciones físicas, fisiológicas, anatómicas y conductuales del propio organismo. Lo que resulta adaptativo depende de la intersección entre ambos.</w:t>
      </w:r>
    </w:p>
    <w:p>
      <w:pPr>
        <w:spacing w:after="180" w:line="276"/>
      </w:pPr>
      <w:r>
        <w:rPr>
          <w:rFonts w:ascii="Arial" w:cs="Arial" w:eastAsia="Arial" w:hAnsi="Arial"/>
          <w:sz w:val="24"/>
          <w:szCs w:val="24"/>
        </w:rPr>
        <w:t xml:space="preserve">El problema se complica por una restricción fundamental: muchos de estos organismos carecen de </w:t>
      </w:r>
      <w:r>
        <w:rPr>
          <w:rFonts w:ascii="Arial" w:cs="Arial" w:eastAsia="Arial" w:hAnsi="Arial"/>
          <w:b/>
          <w:bCs/>
          <w:sz w:val="24"/>
          <w:szCs w:val="24"/>
        </w:rPr>
        <w:t xml:space="preserve">receptores de distancia</w:t>
      </w:r>
      <w:r>
        <w:rPr>
          <w:rFonts w:ascii="Arial" w:cs="Arial" w:eastAsia="Arial" w:hAnsi="Arial"/>
          <w:sz w:val="24"/>
          <w:szCs w:val="24"/>
        </w:rPr>
        <w:t xml:space="preserve">, los órganos sensoriales que permiten detectar recursos remotamente, como la visión o el olfato en mamíferos. Sin estos receptores, el organismo no puede simplemente "ver" dónde está la comida y dirigirse hacia ella. Solo puede detectar si la concentración de nutrientes en su ubicación </w:t>
      </w:r>
      <w:r>
        <w:rPr>
          <w:rFonts w:ascii="Arial" w:cs="Arial" w:eastAsia="Arial" w:hAnsi="Arial"/>
          <w:i/>
          <w:iCs/>
          <w:sz w:val="24"/>
          <w:szCs w:val="24"/>
        </w:rPr>
        <w:t xml:space="preserve">actual</w:t>
      </w:r>
      <w:r>
        <w:rPr>
          <w:rFonts w:ascii="Arial" w:cs="Arial" w:eastAsia="Arial" w:hAnsi="Arial"/>
          <w:sz w:val="24"/>
          <w:szCs w:val="24"/>
        </w:rPr>
        <w:t xml:space="preserve"> es mayor o menor que hace un momento. La información disponible es estrictamente local y temporal.</w:t>
      </w:r>
    </w:p>
    <w:p>
      <w:pPr>
        <w:spacing w:after="180" w:line="276"/>
      </w:pPr>
      <w:r>
        <w:rPr>
          <w:rFonts w:ascii="Arial" w:cs="Arial" w:eastAsia="Arial" w:hAnsi="Arial"/>
          <w:sz w:val="24"/>
          <w:szCs w:val="24"/>
        </w:rPr>
        <w:t xml:space="preserve">A esto se añaden otras restricciones. El organismo solo tiene acceso a información sobre su posición actual y, mediante una memoria muy breve, su posición inmediatamente anterior: no dispone de un mapa del entorno ni puede comparar simultáneamente múltiples ubicaciones distantes. La detección de cambios en concentración tampoco es perfecta; fluctuaciones aleatorias pueden hacer que una zona parezca momentáneamente mejor o peor de lo que realmente es. Y en entornos con múltiples fuentes de nutrientes, existe el riesgo de quedarse "atascado" en una fuente pequeña y cercana, sin alcanzar una fuente mayor más alejada —el problema clásico de los </w:t>
      </w:r>
      <w:r>
        <w:rPr>
          <w:rFonts w:ascii="Arial" w:cs="Arial" w:eastAsia="Arial" w:hAnsi="Arial"/>
          <w:b/>
          <w:bCs/>
          <w:sz w:val="24"/>
          <w:szCs w:val="24"/>
        </w:rPr>
        <w:t xml:space="preserve">máximos locales</w:t>
      </w:r>
      <w:r>
        <w:rPr>
          <w:rFonts w:ascii="Arial" w:cs="Arial" w:eastAsia="Arial" w:hAnsi="Arial"/>
          <w:sz w:val="24"/>
          <w:szCs w:val="24"/>
        </w:rPr>
        <w:t xml:space="preserve">.</w:t>
      </w:r>
    </w:p>
    <w:p>
      <w:pPr>
        <w:spacing w:after="180" w:line="276"/>
      </w:pPr>
      <w:r>
        <w:rPr>
          <w:rFonts w:ascii="Arial" w:cs="Arial" w:eastAsia="Arial" w:hAnsi="Arial"/>
          <w:sz w:val="24"/>
          <w:szCs w:val="24"/>
        </w:rPr>
        <w:t xml:space="preserve">Vale la pena notar que este problema no es exclusivo de bacterias o plantas. Es el mismo desafío que enfrenta un robot explorando un terreno desconocido, un algoritmo buscando la mejor solución en un espacio de posibilidades, o tú cuando buscas señal de wifi caminando por un edificio que no conoces: sin mapa, sin vista del router, guiándote solo por la barra de señal que sube o baja con cada paso.</w:t>
      </w:r>
    </w:p>
    <w:p>
      <w:pPr>
        <w:pBdr>
          <w:bottom w:val="single" w:color="CCCCCC" w:sz="4" w:space="1"/>
        </w:pBdr>
        <w:spacing w:after="200"/>
      </w:pPr>
      <w:r>
        <w:t xml:space="preserve"/>
      </w:r>
    </w:p>
    <w:p>
      <w:pPr>
        <w:pStyle w:val="Heading2"/>
      </w:pPr>
      <w:r>
        <w:rPr>
          <w:rFonts w:ascii="Arial" w:cs="Arial" w:eastAsia="Arial" w:hAnsi="Arial"/>
          <w:b/>
          <w:bCs/>
          <w:sz w:val="28"/>
          <w:szCs w:val="28"/>
        </w:rPr>
        <w:t xml:space="preserve">El Comportamiento Observado</w:t>
      </w:r>
    </w:p>
    <w:p>
      <w:pPr>
        <w:pStyle w:val="Heading3"/>
      </w:pPr>
      <w:r>
        <w:rPr>
          <w:rFonts w:ascii="Arial" w:cs="Arial" w:eastAsia="Arial" w:hAnsi="Arial"/>
          <w:b/>
          <w:bCs/>
          <w:sz w:val="24"/>
          <w:szCs w:val="24"/>
        </w:rPr>
        <w:t xml:space="preserve">Plantas y el Fototropismo</w:t>
      </w:r>
    </w:p>
    <w:p>
      <w:pPr>
        <w:spacing w:after="180" w:line="276"/>
      </w:pPr>
      <w:r>
        <w:rPr>
          <w:rFonts w:ascii="Arial" w:cs="Arial" w:eastAsia="Arial" w:hAnsi="Arial"/>
          <w:sz w:val="24"/>
          <w:szCs w:val="24"/>
        </w:rPr>
        <w:t xml:space="preserve">Las plantas verdes enfrentan una competencia intensa por la luz solar. Una plántula germinando en el suelo del bosque debe crecer hacia la luz esquivando obstáculos —otras plantas, ramas, rocas— que bloquean su camino. Lo hace mediante tres comportamientos coordinados: el tallo rota, "barriendo" diferentes direcciones; una vez que detecta mayor intensidad lumínica en alguna dirección, crece preferentemente hacia ese lado (fototropismo); y simultáneamente crece hacia arriba, alejándose del suelo. La combinación de estos tres comportamientos simples produce trayectorias sorprendentemente eficientes hacia la luz, incluso cuando ésta proviene de direcciones cambiantes o hay obstáculos en el camino.</w:t>
      </w:r>
    </w:p>
    <w:p>
      <w:pPr>
        <w:pStyle w:val="Heading3"/>
      </w:pPr>
      <w:r>
        <w:rPr>
          <w:rFonts w:ascii="Arial" w:cs="Arial" w:eastAsia="Arial" w:hAnsi="Arial"/>
          <w:b/>
          <w:bCs/>
          <w:sz w:val="24"/>
          <w:szCs w:val="24"/>
        </w:rPr>
        <w:t xml:space="preserve">La Bacteria Navegando Gradientes Químicos</w:t>
      </w:r>
    </w:p>
    <w:p>
      <w:pPr>
        <w:spacing w:after="180" w:line="276"/>
      </w:pPr>
      <w:r>
        <w:rPr>
          <w:rFonts w:ascii="Arial" w:cs="Arial" w:eastAsia="Arial" w:hAnsi="Arial"/>
          <w:sz w:val="24"/>
          <w:szCs w:val="24"/>
        </w:rPr>
        <w:t xml:space="preserve">La bacteria </w:t>
      </w:r>
      <w:r>
        <w:rPr>
          <w:rFonts w:ascii="Arial" w:cs="Arial" w:eastAsia="Arial" w:hAnsi="Arial"/>
          <w:i/>
          <w:iCs/>
          <w:sz w:val="24"/>
          <w:szCs w:val="24"/>
        </w:rPr>
        <w:t xml:space="preserve">Salmonella</w:t>
      </w:r>
      <w:r>
        <w:rPr>
          <w:rFonts w:ascii="Arial" w:cs="Arial" w:eastAsia="Arial" w:hAnsi="Arial"/>
          <w:sz w:val="24"/>
          <w:szCs w:val="24"/>
        </w:rPr>
        <w:t xml:space="preserve"> es notablemente exitosa localizando alimento. En un experimento clásico, se introduce una pipeta capilar con nutrientes en agua donde bacterias nadan libremente. Después de algunos minutos, hay significativamente más bacterias dentro de la pipeta que afuera, tanto cuando el tubo contiene un atrayente como cuando contiene un repelente (en ese caso, el movimiento neto es de alejamiento). La figura 4.1 muestra las tres condiciones experimentales y las trayectorias observadas en cada una.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180"/>
              <w:bottom w:type="dxa" w:w="120"/>
              <w:right w:type="dxa" w:w="180"/>
            </w:tcMar>
          </w:tcPr>
          <w:p>
            <w:pPr>
              <w:spacing w:after="80"/>
              <w:jc w:val="center"/>
            </w:pPr>
            <w:r>
              <w:rPr>
                <w:rFonts w:ascii="Arial" w:cs="Arial" w:eastAsia="Arial" w:hAnsi="Arial"/>
                <w:b/>
                <w:bCs/>
                <w:i/>
                <w:iCs/>
                <w:color w:val="566573"/>
                <w:sz w:val="22"/>
                <w:szCs w:val="22"/>
              </w:rPr>
              <w:t xml:space="preserve">[FIGURA 4.1 — El experimento de la pipeta capilar]</w:t>
            </w:r>
          </w:p>
          <w:p>
            <w:pPr>
              <w:spacing w:after="120"/>
              <w:jc w:val="center"/>
            </w:pPr>
            <w:r>
              <w:rPr>
                <w:rFonts w:ascii="Arial" w:cs="Arial" w:eastAsia="Arial" w:hAnsi="Arial"/>
                <w:i/>
                <w:iCs/>
                <w:color w:val="717D7E"/>
                <w:sz w:val="20"/>
                <w:szCs w:val="20"/>
              </w:rPr>
              <w:t xml:space="preserve">Tres condiciones: control (movimiento aleatorio sin gradiente), atrayente (movimiento neto hacia la fuente) y repelente (movimiento neto de alejamiento). Las trayectorias en el panel inferior ilustran la diferencia entre exploración sin dirección y explotación dirigida.</w:t>
            </w:r>
          </w:p>
          <w:p>
            <w:pPr>
              <w:spacing w:after="0"/>
            </w:pPr>
            <w:r>
              <w:rPr>
                <w:rFonts w:ascii="Arial" w:cs="Arial" w:eastAsia="Arial" w:hAnsi="Arial"/>
                <w:b/>
                <w:bCs/>
                <w:sz w:val="22"/>
                <w:szCs w:val="22"/>
              </w:rPr>
              <w:t xml:space="preserve">Interpretación: </w:t>
            </w:r>
            <w:r>
              <w:rPr>
                <w:rFonts w:ascii="Arial" w:cs="Arial" w:eastAsia="Arial" w:hAnsi="Arial"/>
                <w:sz w:val="22"/>
                <w:szCs w:val="22"/>
              </w:rPr>
              <w:t xml:space="preserve">En presencia del atrayente, los runs se alargan y los tumbles se vuelven menos frecuentes: el sistema "reconoce" que va en la dirección correcta y lo explota. En presencia del repelente, ocurre lo mismo pero en sentido opuesto. En el control, runs y tumbles ocurren sin patrón direccional.</w:t>
            </w:r>
          </w:p>
        </w:tc>
      </w:tr>
    </w:tbl>
    <w:p>
      <w:pPr>
        <w:spacing w:after="80"/>
      </w:pPr>
      <w:r>
        <w:t xml:space="preserve"/>
      </w:r>
    </w:p>
    <w:p>
      <w:pPr>
        <w:spacing w:after="180" w:line="276"/>
      </w:pPr>
      <w:r>
        <w:rPr>
          <w:rFonts w:ascii="Arial" w:cs="Arial" w:eastAsia="Arial" w:hAnsi="Arial"/>
          <w:sz w:val="24"/>
          <w:szCs w:val="24"/>
        </w:rPr>
        <w:t xml:space="preserve">¿Cómo lo hacen sin cerebro, sin ojos, sin mapa? La observación detallada del comportamiento de salmonelas individuales revela un patrón que puede parecer sorprendente en su simplicidad. Las bacterias alternan entre dos comportamientos básicos. El primero, las </w:t>
      </w:r>
      <w:r>
        <w:rPr>
          <w:rFonts w:ascii="Arial" w:cs="Arial" w:eastAsia="Arial" w:hAnsi="Arial"/>
          <w:b/>
          <w:bCs/>
          <w:sz w:val="24"/>
          <w:szCs w:val="24"/>
        </w:rPr>
        <w:t xml:space="preserve">maromas</w:t>
      </w:r>
      <w:r>
        <w:rPr>
          <w:rFonts w:ascii="Arial" w:cs="Arial" w:eastAsia="Arial" w:hAnsi="Arial"/>
          <w:sz w:val="24"/>
          <w:szCs w:val="24"/>
        </w:rPr>
        <w:t xml:space="preserve"> (</w:t>
      </w:r>
      <w:r>
        <w:rPr>
          <w:rFonts w:ascii="Arial" w:cs="Arial" w:eastAsia="Arial" w:hAnsi="Arial"/>
          <w:i/>
          <w:iCs/>
          <w:sz w:val="24"/>
          <w:szCs w:val="24"/>
        </w:rPr>
        <w:t xml:space="preserve">tumbling</w:t>
      </w:r>
      <w:r>
        <w:rPr>
          <w:rFonts w:ascii="Arial" w:cs="Arial" w:eastAsia="Arial" w:hAnsi="Arial"/>
          <w:sz w:val="24"/>
          <w:szCs w:val="24"/>
        </w:rPr>
        <w:t xml:space="preserve">), consiste en girar sobre sí mismas en direcciones aleatorias sin desplazamiento neto: es una forma de exploración, de muestrear diferentes direcciones posibles. La figura 4.2 muestra el mecanismo físico subyacente: en el modo maroma, los flagelos rotan en sentido horario y se desenredan; en el nado recto, rotan en sentido antihorario y forman un haz sincronizado que propulsa a la bacteria en una dirección.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180"/>
              <w:bottom w:type="dxa" w:w="120"/>
              <w:right w:type="dxa" w:w="180"/>
            </w:tcMar>
          </w:tcPr>
          <w:p>
            <w:pPr>
              <w:spacing w:after="80"/>
              <w:jc w:val="center"/>
            </w:pPr>
            <w:r>
              <w:rPr>
                <w:rFonts w:ascii="Arial" w:cs="Arial" w:eastAsia="Arial" w:hAnsi="Arial"/>
                <w:b/>
                <w:bCs/>
                <w:i/>
                <w:iCs/>
                <w:color w:val="566573"/>
                <w:sz w:val="22"/>
                <w:szCs w:val="22"/>
              </w:rPr>
              <w:t xml:space="preserve">[FIGURA 4.2 — Modos de locomoción de la bacteria]</w:t>
            </w:r>
          </w:p>
          <w:p>
            <w:pPr>
              <w:spacing w:after="120"/>
              <w:jc w:val="center"/>
            </w:pPr>
            <w:r>
              <w:rPr>
                <w:rFonts w:ascii="Arial" w:cs="Arial" w:eastAsia="Arial" w:hAnsi="Arial"/>
                <w:i/>
                <w:iCs/>
                <w:color w:val="717D7E"/>
                <w:sz w:val="20"/>
                <w:szCs w:val="20"/>
              </w:rPr>
              <w:t xml:space="preserve">Izquierda: modo tumbling — rotación horaria de los flagelos, movimiento caótico sin desplazamiento neto. Derecha: modo running — rotación antihoraria, los flagelos forman un haz y la bacteria avanza en línea recta.</w:t>
            </w:r>
          </w:p>
          <w:p>
            <w:pPr>
              <w:spacing w:after="0"/>
            </w:pPr>
            <w:r>
              <w:rPr>
                <w:rFonts w:ascii="Arial" w:cs="Arial" w:eastAsia="Arial" w:hAnsi="Arial"/>
                <w:b/>
                <w:bCs/>
                <w:sz w:val="22"/>
                <w:szCs w:val="22"/>
              </w:rPr>
              <w:t xml:space="preserve">Interpretación: </w:t>
            </w:r>
            <w:r>
              <w:rPr>
                <w:rFonts w:ascii="Arial" w:cs="Arial" w:eastAsia="Arial" w:hAnsi="Arial"/>
                <w:sz w:val="22"/>
                <w:szCs w:val="22"/>
              </w:rPr>
              <w:t xml:space="preserve">El mismo mecanismo molecular produce dos comportamientos cualitativamente distintos según la dirección de rotación. Este es un ejemplo de cómo restricciones físicas (la mecánica de los flagelos) y estadísticas del entorno (el gradiente químico) se intersectan para producir adaptación.</w:t>
            </w:r>
          </w:p>
        </w:tc>
      </w:tr>
    </w:tbl>
    <w:p>
      <w:pPr>
        <w:spacing w:after="80"/>
      </w:pPr>
      <w:r>
        <w:t xml:space="preserve"/>
      </w:r>
    </w:p>
    <w:p>
      <w:pPr>
        <w:pStyle w:val="Heading3"/>
      </w:pPr>
      <w:r>
        <w:rPr>
          <w:rFonts w:ascii="Arial" w:cs="Arial" w:eastAsia="Arial" w:hAnsi="Arial"/>
          <w:b/>
          <w:bCs/>
          <w:sz w:val="24"/>
          <w:szCs w:val="24"/>
        </w:rPr>
        <w:t xml:space="preserve">La Pregunta Crucial: ¿Comparación Simultánea o Sucesiva?</w:t>
      </w:r>
    </w:p>
    <w:p>
      <w:pPr>
        <w:spacing w:after="180" w:line="276"/>
      </w:pPr>
      <w:r>
        <w:rPr>
          <w:rFonts w:ascii="Arial" w:cs="Arial" w:eastAsia="Arial" w:hAnsi="Arial"/>
          <w:sz w:val="24"/>
          <w:szCs w:val="24"/>
        </w:rPr>
        <w:t xml:space="preserve">Una pregunta inmediata es cómo la bacteria "sabe" si va en la dirección correcta. Hay dos posibilidades en principio. La primera es </w:t>
      </w:r>
      <w:r>
        <w:rPr>
          <w:rFonts w:ascii="Arial" w:cs="Arial" w:eastAsia="Arial" w:hAnsi="Arial"/>
          <w:b/>
          <w:bCs/>
          <w:sz w:val="24"/>
          <w:szCs w:val="24"/>
        </w:rPr>
        <w:t xml:space="preserve">comparación simultánea</w:t>
      </w:r>
      <w:r>
        <w:rPr>
          <w:rFonts w:ascii="Arial" w:cs="Arial" w:eastAsia="Arial" w:hAnsi="Arial"/>
          <w:sz w:val="24"/>
          <w:szCs w:val="24"/>
        </w:rPr>
        <w:t xml:space="preserve">: la bacteria podría tener receptores en diferentes partes de su cuerpo que comparan la concentración en distintos puntos del espacio al mismo tiempo, como un mamífero que compara las señales que llegan a sus dos fosas nasales. La segunda es </w:t>
      </w:r>
      <w:r>
        <w:rPr>
          <w:rFonts w:ascii="Arial" w:cs="Arial" w:eastAsia="Arial" w:hAnsi="Arial"/>
          <w:b/>
          <w:bCs/>
          <w:sz w:val="24"/>
          <w:szCs w:val="24"/>
        </w:rPr>
        <w:t xml:space="preserve">comparación sucesiva</w:t>
      </w:r>
      <w:r>
        <w:rPr>
          <w:rFonts w:ascii="Arial" w:cs="Arial" w:eastAsia="Arial" w:hAnsi="Arial"/>
          <w:sz w:val="24"/>
          <w:szCs w:val="24"/>
        </w:rPr>
        <w:t xml:space="preserve">: la bacteria compara la concentración en su posición actual con la concentración en su posición inmediatamente anterior, es decir, compara el presente con su propio pasado reciente.</w:t>
      </w:r>
    </w:p>
    <w:p>
      <w:pPr>
        <w:spacing w:after="180" w:line="276"/>
      </w:pPr>
      <w:r>
        <w:rPr>
          <w:rFonts w:ascii="Arial" w:cs="Arial" w:eastAsia="Arial" w:hAnsi="Arial"/>
          <w:sz w:val="24"/>
          <w:szCs w:val="24"/>
        </w:rPr>
        <w:t xml:space="preserve">La evidencia experimental descarta la primera posibilidad. El diámetro de una bacteria es demasiado pequeño para detectar diferencias de concentración entre sus extremos: el gradiente espacial, en esa escala, es prácticamente imperceptible. Lo que sí puede detectar son </w:t>
      </w:r>
      <w:r>
        <w:rPr>
          <w:rFonts w:ascii="Arial" w:cs="Arial" w:eastAsia="Arial" w:hAnsi="Arial"/>
          <w:i/>
          <w:iCs/>
          <w:sz w:val="24"/>
          <w:szCs w:val="24"/>
        </w:rPr>
        <w:t xml:space="preserve">cambios temporales</w:t>
      </w:r>
      <w:r>
        <w:rPr>
          <w:rFonts w:ascii="Arial" w:cs="Arial" w:eastAsia="Arial" w:hAnsi="Arial"/>
          <w:sz w:val="24"/>
          <w:szCs w:val="24"/>
        </w:rPr>
        <w:t xml:space="preserve"> en la concentración a medida que se mueve. Esto se confirma experimentalmente: las transiciones entre maromas y nado recto se producen ante cambios </w:t>
      </w:r>
      <w:r>
        <w:rPr>
          <w:rFonts w:ascii="Arial" w:cs="Arial" w:eastAsia="Arial" w:hAnsi="Arial"/>
          <w:b/>
          <w:bCs/>
          <w:sz w:val="24"/>
          <w:szCs w:val="24"/>
        </w:rPr>
        <w:t xml:space="preserve">bruscos</w:t>
      </w:r>
      <w:r>
        <w:rPr>
          <w:rFonts w:ascii="Arial" w:cs="Arial" w:eastAsia="Arial" w:hAnsi="Arial"/>
          <w:sz w:val="24"/>
          <w:szCs w:val="24"/>
        </w:rPr>
        <w:t xml:space="preserve"> en la concentración, no ante valores absolutos. La bacteria es sensible a si las cosas están mejorando o empeorando, no a cuán buenas son en un momento dado. Como veremos a lo largo del curso, esta sensibilidad a cambios más que a valores absolutos es una característica ubicua de los sistemas sensoriales y de aprendizaje.</w:t>
      </w:r>
    </w:p>
    <w:p>
      <w:pPr>
        <w:pStyle w:val="Heading3"/>
      </w:pPr>
      <w:r>
        <w:rPr>
          <w:rFonts w:ascii="Arial" w:cs="Arial" w:eastAsia="Arial" w:hAnsi="Arial"/>
          <w:b/>
          <w:bCs/>
          <w:sz w:val="24"/>
          <w:szCs w:val="24"/>
        </w:rPr>
        <w:t xml:space="preserve">La Adaptación Sensorial: Nunca Es Suficiente</w:t>
      </w:r>
    </w:p>
    <w:p>
      <w:pPr>
        <w:spacing w:after="180" w:line="276"/>
      </w:pPr>
      <w:r>
        <w:rPr>
          <w:rFonts w:ascii="Arial" w:cs="Arial" w:eastAsia="Arial" w:hAnsi="Arial"/>
          <w:sz w:val="24"/>
          <w:szCs w:val="24"/>
        </w:rPr>
        <w:t xml:space="preserve">Hay una complicación adicional. Si la bacteria cambiara a nado recto ante el </w:t>
      </w:r>
      <w:r>
        <w:rPr>
          <w:rFonts w:ascii="Arial" w:cs="Arial" w:eastAsia="Arial" w:hAnsi="Arial"/>
          <w:i/>
          <w:iCs/>
          <w:sz w:val="24"/>
          <w:szCs w:val="24"/>
        </w:rPr>
        <w:t xml:space="preserve">primer</w:t>
      </w:r>
      <w:r>
        <w:rPr>
          <w:rFonts w:ascii="Arial" w:cs="Arial" w:eastAsia="Arial" w:hAnsi="Arial"/>
          <w:sz w:val="24"/>
          <w:szCs w:val="24"/>
        </w:rPr>
        <w:t xml:space="preserve"> incremento detectado en concentración y se quedara ahí indefinidamente, probablemente terminaría en la primera mejora que encontró, no en la mejor ubicación posible. Las bacterias resuelven esto mediante </w:t>
      </w:r>
      <w:r>
        <w:rPr>
          <w:rFonts w:ascii="Arial" w:cs="Arial" w:eastAsia="Arial" w:hAnsi="Arial"/>
          <w:b/>
          <w:bCs/>
          <w:sz w:val="24"/>
          <w:szCs w:val="24"/>
        </w:rPr>
        <w:t xml:space="preserve">adaptación sensorial</w:t>
      </w:r>
      <w:r>
        <w:rPr>
          <w:rFonts w:ascii="Arial" w:cs="Arial" w:eastAsia="Arial" w:hAnsi="Arial"/>
          <w:sz w:val="24"/>
          <w:szCs w:val="24"/>
        </w:rPr>
        <w:t xml:space="preserve">: después de un tiempo breve —menos de un minuto en Salmonella— el sistema de detección "se acostumbra" al nivel actual de concentración. Lo que antes parecía "alta concentración" se convierte gradualmente en el nuevo punto de referencia "normal". Esto obliga a la bacteria a seguir buscando mejoras: lo que momentos antes era suficiente para mantener el nado recto ya no lo es. La bacteria vuelve a dar maromas hasta encontrar una concentración aún mayor.</w:t>
      </w:r>
    </w:p>
    <w:p>
      <w:pPr>
        <w:spacing w:after="180" w:line="276"/>
      </w:pPr>
      <w:r>
        <w:rPr>
          <w:rFonts w:ascii="Arial" w:cs="Arial" w:eastAsia="Arial" w:hAnsi="Arial"/>
          <w:sz w:val="24"/>
          <w:szCs w:val="24"/>
        </w:rPr>
        <w:t xml:space="preserve">La figura 4.3 muestra esta dinámica cuantitativamente. Cuando se añade un atrayente a la solución en t = 0, la fracción de bacterias en modo nado recto aumenta abruptamente, reflejando el cambio brusco detectado. Pero en el transcurso de menos de un minuto, esa fracción regresa gradualmente a los valores basales, aun cuando el atrayente sigue presente: la adaptación sensorial ha ajustado el punto de referencia al nuevo nivel. El sistema vuelve a ser sensible a </w:t>
      </w:r>
      <w:r>
        <w:rPr>
          <w:rFonts w:ascii="Arial" w:cs="Arial" w:eastAsia="Arial" w:hAnsi="Arial"/>
          <w:i/>
          <w:iCs/>
          <w:sz w:val="24"/>
          <w:szCs w:val="24"/>
        </w:rPr>
        <w:t xml:space="preserve">cambios</w:t>
      </w:r>
      <w:r>
        <w:rPr>
          <w:rFonts w:ascii="Arial" w:cs="Arial" w:eastAsia="Arial" w:hAnsi="Arial"/>
          <w:sz w:val="24"/>
          <w:szCs w:val="24"/>
        </w:rPr>
        <w:t xml:space="preserve"> adicionales.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180"/>
              <w:bottom w:type="dxa" w:w="120"/>
              <w:right w:type="dxa" w:w="180"/>
            </w:tcMar>
          </w:tcPr>
          <w:p>
            <w:pPr>
              <w:spacing w:after="80"/>
              <w:jc w:val="center"/>
            </w:pPr>
            <w:r>
              <w:rPr>
                <w:rFonts w:ascii="Arial" w:cs="Arial" w:eastAsia="Arial" w:hAnsi="Arial"/>
                <w:b/>
                <w:bCs/>
                <w:i/>
                <w:iCs/>
                <w:color w:val="566573"/>
                <w:sz w:val="22"/>
                <w:szCs w:val="22"/>
              </w:rPr>
              <w:t xml:space="preserve">[FIGURA 4.3 — Cuantificación de la respuesta al atrayente en Salmonella typhimurium]</w:t>
            </w:r>
          </w:p>
          <w:p>
            <w:pPr>
              <w:spacing w:after="120"/>
              <w:jc w:val="center"/>
            </w:pPr>
            <w:r>
              <w:rPr>
                <w:rFonts w:ascii="Arial" w:cs="Arial" w:eastAsia="Arial" w:hAnsi="Arial"/>
                <w:i/>
                <w:iCs/>
                <w:color w:val="717D7E"/>
                <w:sz w:val="20"/>
                <w:szCs w:val="20"/>
              </w:rPr>
              <w:t xml:space="preserve">Eje x: tiempo en minutos. Eje y: fracción del máximo número de tracks (bacterias en nado recto). Se añade el atrayente en t = 0. Los paneles de imagen muestran las trayectorias en diferentes momentos.</w:t>
            </w:r>
          </w:p>
          <w:p>
            <w:pPr>
              <w:spacing w:after="0"/>
            </w:pPr>
            <w:r>
              <w:rPr>
                <w:rFonts w:ascii="Arial" w:cs="Arial" w:eastAsia="Arial" w:hAnsi="Arial"/>
                <w:b/>
                <w:bCs/>
                <w:sz w:val="22"/>
                <w:szCs w:val="22"/>
              </w:rPr>
              <w:t xml:space="preserve">Interpretación: </w:t>
            </w:r>
            <w:r>
              <w:rPr>
                <w:rFonts w:ascii="Arial" w:cs="Arial" w:eastAsia="Arial" w:hAnsi="Arial"/>
                <w:sz w:val="22"/>
                <w:szCs w:val="22"/>
              </w:rPr>
              <w:t xml:space="preserve">La respuesta es bifásica: primero un incremento abrupto en la fracción de nados rectos (el sistema detecta el cambio y explota), seguido de una recuperación gradual a los valores basales en menos de un minuto (adaptación sensorial que restablece la sensibilidad al cambio). La bacteria no responde al nivel absoluto del atrayente, sino al cambio respecto a su referencia adaptada.</w:t>
            </w:r>
          </w:p>
        </w:tc>
      </w:tr>
    </w:tbl>
    <w:p>
      <w:pPr>
        <w:spacing w:after="80"/>
      </w:pPr>
      <w:r>
        <w:t xml:space="preserve"/>
      </w:r>
    </w:p>
    <w:p>
      <w:pPr>
        <w:spacing w:after="180" w:line="276"/>
      </w:pPr>
      <w:r>
        <w:rPr>
          <w:rFonts w:ascii="Arial" w:cs="Arial" w:eastAsia="Arial" w:hAnsi="Arial"/>
          <w:sz w:val="24"/>
          <w:szCs w:val="24"/>
        </w:rPr>
        <w:t xml:space="preserve">La adaptación sensorial implementa una forma de insatisfacción adaptativa: el organismo nunca se contenta completamente con lo actual, sino que sigue buscando mientras haya tiempo y energía. Como veremos más adelante, esta misma lógica reaparece en mecanismos de aprendizaje mucho más complejos.</w:t>
      </w:r>
    </w:p>
    <w:p>
      <w:pPr>
        <w:pBdr>
          <w:bottom w:val="single" w:color="CCCCCC" w:sz="4" w:space="1"/>
        </w:pBdr>
        <w:spacing w:after="200"/>
      </w:pPr>
      <w:r>
        <w:t xml:space="preserve"/>
      </w:r>
    </w:p>
    <w:p>
      <w:pPr>
        <w:pStyle w:val="Heading2"/>
      </w:pPr>
      <w:r>
        <w:rPr>
          <w:rFonts w:ascii="Arial" w:cs="Arial" w:eastAsia="Arial" w:hAnsi="Arial"/>
          <w:b/>
          <w:bCs/>
          <w:sz w:val="28"/>
          <w:szCs w:val="28"/>
        </w:rPr>
        <w:t xml:space="preserve">El Algoritmo</w:t>
      </w:r>
    </w:p>
    <w:p>
      <w:pPr>
        <w:spacing w:after="180" w:line="276"/>
      </w:pPr>
      <w:r>
        <w:rPr>
          <w:rFonts w:ascii="Arial" w:cs="Arial" w:eastAsia="Arial" w:hAnsi="Arial"/>
          <w:sz w:val="24"/>
          <w:szCs w:val="24"/>
        </w:rPr>
        <w:t xml:space="preserve">Ahora que vimos el comportamiento empírico, podemos abstraer el mecanismo subyacente. El ascenso de colina es esencialmente un proceso de ensayo y error que mueve al organismo en un gradiente de mejora constante. Un ejemplo útil ligado al nombre del algoritmo: imagina escalar la cima del Ajusco con los ojos vendados. No puedes ver la cumbre ni el camino. Solo puedes sentir si el terreno bajo tus pies va hacia arriba o hacia abajo. Eso, más la disposición a explorar cuando el terreno deja de subir, es suficiente para llegar a la cima —aunque quizás no por el camino más corto.</w:t>
      </w:r>
    </w:p>
    <w:p>
      <w:pPr>
        <w:spacing w:after="180" w:line="276"/>
      </w:pPr>
      <w:r>
        <w:rPr>
          <w:rFonts w:ascii="Arial" w:cs="Arial" w:eastAsia="Arial" w:hAnsi="Arial"/>
          <w:sz w:val="24"/>
          <w:szCs w:val="24"/>
        </w:rPr>
        <w:t xml:space="preserve">En su versión más básica (</w:t>
      </w:r>
      <w:r>
        <w:rPr>
          <w:rFonts w:ascii="Arial" w:cs="Arial" w:eastAsia="Arial" w:hAnsi="Arial"/>
          <w:b/>
          <w:bCs/>
          <w:sz w:val="24"/>
          <w:szCs w:val="24"/>
        </w:rPr>
        <w:t xml:space="preserve">ascenso de colina simple</w:t>
      </w:r>
      <w:r>
        <w:rPr>
          <w:rFonts w:ascii="Arial" w:cs="Arial" w:eastAsia="Arial" w:hAnsi="Arial"/>
          <w:sz w:val="24"/>
          <w:szCs w:val="24"/>
        </w:rPr>
        <w:t xml:space="preserve">), el organismo almacena el valor actual de la variable que le importa; ejecuta una acción exploratoria aleatoria; compara el nuevo valor con el almacenado; si mejoró, pasa a explotación (nado recto, crecimiento hacia la luz, caminar en esa dirección); si no mejoró, continúa explorando. Después de un tiempo, la adaptación sensorial actualiza el punto de referencia y fuerza al sistema a volver a explorar en busca de mejoras adicionales.</w:t>
      </w:r>
    </w:p>
    <w:p>
      <w:pPr>
        <w:spacing w:after="180" w:line="276"/>
      </w:pPr>
      <w:r>
        <w:rPr>
          <w:rFonts w:ascii="Arial" w:cs="Arial" w:eastAsia="Arial" w:hAnsi="Arial"/>
          <w:sz w:val="24"/>
          <w:szCs w:val="24"/>
        </w:rPr>
        <w:t xml:space="preserve">Existe una variante ligeramente más sofisticada llamada </w:t>
      </w:r>
      <w:r>
        <w:rPr>
          <w:rFonts w:ascii="Arial" w:cs="Arial" w:eastAsia="Arial" w:hAnsi="Arial"/>
          <w:b/>
          <w:bCs/>
          <w:sz w:val="24"/>
          <w:szCs w:val="24"/>
        </w:rPr>
        <w:t xml:space="preserve">ascenso de mayor pendiente</w:t>
      </w:r>
      <w:r>
        <w:rPr>
          <w:rFonts w:ascii="Arial" w:cs="Arial" w:eastAsia="Arial" w:hAnsi="Arial"/>
          <w:sz w:val="24"/>
          <w:szCs w:val="24"/>
        </w:rPr>
        <w:t xml:space="preserve">. En lugar de tomar la primera dirección que mejore, el organismo muestrea múltiples direcciones, registra el valor en cada una, y luego se mueve hacia la que mostró la mayor mejora. Esta variante requiere más capacidad de memoria pero puede ser más eficiente en entornos ruidosos, donde un solo muestreo puede dar una impresión equivocada.</w:t>
      </w:r>
    </w:p>
    <w:p>
      <w:pPr>
        <w:spacing w:after="180" w:line="276"/>
      </w:pPr>
      <w:r>
        <w:rPr>
          <w:rFonts w:ascii="Arial" w:cs="Arial" w:eastAsia="Arial" w:hAnsi="Arial"/>
          <w:sz w:val="24"/>
          <w:szCs w:val="24"/>
        </w:rPr>
        <w:t xml:space="preserve">El ejemplo de la búsqueda de señal wifi ilustra la diferencia entre ambas variantes. En el ascenso simple, caminas en una dirección aleatoria y verificas la señal; si mejoró, sigues; si empeoró, giras aleatoriamente y pruebas otra dirección. En el ascenso de mayor pendiente, te detienes donde estás, das pasos exploratorios en varias direcciones —norte, sur, este, oeste—, verificas la señal en cada una, y luego caminas decididamente hacia donde fue mayor. En ambos casos estás haciendo </w:t>
      </w:r>
      <w:r>
        <w:rPr>
          <w:rFonts w:ascii="Arial" w:cs="Arial" w:eastAsia="Arial" w:hAnsi="Arial"/>
          <w:i/>
          <w:iCs/>
          <w:sz w:val="24"/>
          <w:szCs w:val="24"/>
        </w:rPr>
        <w:t xml:space="preserve">comparaciones sucesivas</w:t>
      </w:r>
      <w:r>
        <w:rPr>
          <w:rFonts w:ascii="Arial" w:cs="Arial" w:eastAsia="Arial" w:hAnsi="Arial"/>
          <w:sz w:val="24"/>
          <w:szCs w:val="24"/>
        </w:rPr>
        <w:t xml:space="preserve">: no puedes ver dónde está el router, solo puedes comparar si tienes más o menos señal que hace un momento.</w:t>
      </w:r>
    </w:p>
    <w:p>
      <w:pPr>
        <w:pStyle w:val="Heading3"/>
      </w:pPr>
      <w:r>
        <w:rPr>
          <w:rFonts w:ascii="Arial" w:cs="Arial" w:eastAsia="Arial" w:hAnsi="Arial"/>
          <w:b/>
          <w:bCs/>
          <w:sz w:val="24"/>
          <w:szCs w:val="24"/>
        </w:rPr>
        <w:t xml:space="preserve">Los Seis Ingredientes</w:t>
      </w:r>
    </w:p>
    <w:p>
      <w:pPr>
        <w:spacing w:after="180" w:line="276"/>
      </w:pPr>
      <w:r>
        <w:rPr>
          <w:rFonts w:ascii="Arial" w:cs="Arial" w:eastAsia="Arial" w:hAnsi="Arial"/>
          <w:sz w:val="24"/>
          <w:szCs w:val="24"/>
        </w:rPr>
        <w:t xml:space="preserve">Independientemente de la variante, cualquier implementación del ascenso de colina requiere los mismos seis ingredientes. El organismo debe ser sensible a alguna propiedad del entorno que correlacione con recursos o peligros —esta variable funciona como señal de retroalimentación que guía el comportamiento sin necesidad de representar explícitamente la ubicación del recurso. Debe retener, aunque sea brevemente, el valor de esa variable en el momento inmediatamente anterior; sin esta memoria mínima no hay base para comparación. El mecanismo central opera sobre esa comparación entre el presente y ese pasado inmediato —a diferencia de la comparación simultánea en el espacio que veremos en el siguiente capítulo.</w:t>
      </w:r>
    </w:p>
    <w:p>
      <w:pPr>
        <w:spacing w:after="180" w:line="276"/>
      </w:pPr>
      <w:r>
        <w:rPr>
          <w:rFonts w:ascii="Arial" w:cs="Arial" w:eastAsia="Arial" w:hAnsi="Arial"/>
          <w:sz w:val="24"/>
          <w:szCs w:val="24"/>
        </w:rPr>
        <w:t xml:space="preserve">El algoritmo requiere además dos modos conductuales contrastantes —exploración y explotación— y una regla clara para cambiar de uno a otro: si el cambio supera cierto umbral, explotar; si no, explorar. El umbral puede ser cero (cualquier mejora es suficiente) o mayor (se requiere una mejora sustancial), lo que ayuda a filtrar fluctuaciones aleatorias en entornos ruidosos. Finalmente, la adaptación sensorial evita el estancamiento en máximos locales al ajustar gradualmente el punto de referencia hacia el valor actual.</w:t>
      </w:r>
    </w:p>
    <w:p>
      <w:pPr>
        <w:pBdr>
          <w:bottom w:val="single" w:color="CCCCCC"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180"/>
              <w:bottom w:type="dxa" w:w="120"/>
              <w:right w:type="dxa" w:w="180"/>
            </w:tcMar>
          </w:tcPr>
          <w:p>
            <w:pPr>
              <w:spacing w:after="120"/>
            </w:pPr>
            <w:r>
              <w:rPr>
                <w:rFonts w:ascii="Arial" w:cs="Arial" w:eastAsia="Arial" w:hAnsi="Arial"/>
                <w:b/>
                <w:bCs/>
                <w:color w:val="1A5276"/>
                <w:sz w:val="26"/>
                <w:szCs w:val="26"/>
              </w:rPr>
              <w:t xml:space="preserve">🎮 Simulador: Ascenso de Colina en un Gradiente</w:t>
            </w:r>
          </w:p>
          <w:p>
            <w:pPr>
              <w:spacing w:after="140"/>
            </w:pPr>
            <w:r>
              <w:rPr>
                <w:rFonts w:ascii="Arial" w:cs="Arial" w:eastAsia="Arial" w:hAnsi="Arial"/>
                <w:i/>
                <w:iCs/>
                <w:color w:val="1A5276"/>
                <w:sz w:val="21"/>
                <w:szCs w:val="21"/>
              </w:rPr>
              <w:t xml:space="preserve">[SIMULADOR AQUÍ — Agente navegando gradiente de concentración con parámetros a y b ajustables, trayectoria visible, opción de múltiples fuentes y ruido]</w:t>
            </w:r>
          </w:p>
          <w:p>
            <w:pPr>
              <w:spacing w:after="120"/>
            </w:pPr>
            <w:r>
              <w:rPr>
                <w:rFonts w:ascii="Arial" w:cs="Arial" w:eastAsia="Arial" w:hAnsi="Arial"/>
                <w:b w:val="false"/>
                <w:bCs w:val="false"/>
                <w:sz w:val="22"/>
                <w:szCs w:val="22"/>
              </w:rPr>
              <w:t xml:space="preserve"/>
            </w:r>
            <w:r>
              <w:rPr>
                <w:rFonts w:ascii="Arial" w:cs="Arial" w:eastAsia="Arial" w:hAnsi="Arial"/>
                <w:b/>
                <w:bCs/>
                <w:sz w:val="22"/>
                <w:szCs w:val="22"/>
              </w:rPr>
              <w:t xml:space="preserve">Objetivo:</w:t>
            </w:r>
            <w:r>
              <w:rPr>
                <w:rFonts w:ascii="Arial" w:cs="Arial" w:eastAsia="Arial" w:hAnsi="Arial"/>
                <w:b w:val="false"/>
                <w:bCs w:val="false"/>
                <w:sz w:val="22"/>
                <w:szCs w:val="22"/>
              </w:rPr>
              <w:t xml:space="preserve"> Descubrir qué combinación de adaptación sensorial y sensibilidad al cambio produce navegación eficiente, y entender por qué ninguno de los extremos funciona bien.</w:t>
            </w:r>
          </w:p>
          <w:p>
            <w:pPr>
              <w:spacing w:after="120"/>
            </w:pPr>
            <w:r>
              <w:rPr>
                <w:rFonts w:ascii="Arial" w:cs="Arial" w:eastAsia="Arial" w:hAnsi="Arial"/>
                <w:b w:val="false"/>
                <w:bCs w:val="false"/>
                <w:sz w:val="22"/>
                <w:szCs w:val="22"/>
              </w:rPr>
              <w:t xml:space="preserve"/>
            </w:r>
            <w:r>
              <w:rPr>
                <w:rFonts w:ascii="Arial" w:cs="Arial" w:eastAsia="Arial" w:hAnsi="Arial"/>
                <w:b/>
                <w:bCs/>
                <w:sz w:val="22"/>
                <w:szCs w:val="22"/>
              </w:rPr>
              <w:t xml:space="preserve">Parámetros:</w:t>
            </w:r>
            <w:r>
              <w:rPr>
                <w:rFonts w:ascii="Arial" w:cs="Arial" w:eastAsia="Arial" w:hAnsi="Arial"/>
                <w:b w:val="false"/>
                <w:bCs w:val="false"/>
                <w:sz w:val="22"/>
                <w:szCs w:val="22"/>
              </w:rPr>
              <w:t xml:space="preserve"> El parámetro </w:t>
            </w:r>
            <w:r>
              <w:rPr>
                <w:rFonts w:ascii="Arial" w:cs="Arial" w:eastAsia="Arial" w:hAnsi="Arial"/>
                <w:i/>
                <w:iCs/>
                <w:sz w:val="22"/>
                <w:szCs w:val="22"/>
              </w:rPr>
              <w:t xml:space="preserve">a</w:t>
            </w:r>
            <w:r>
              <w:rPr>
                <w:rFonts w:ascii="Arial" w:cs="Arial" w:eastAsia="Arial" w:hAnsi="Arial"/>
                <w:b w:val="false"/>
                <w:bCs w:val="false"/>
                <w:sz w:val="22"/>
                <w:szCs w:val="22"/>
              </w:rPr>
              <w:t xml:space="preserve"> controla la velocidad de adaptación sensorial (0 &lt; a &lt; 1): cercano a 1 = adaptación lenta, el sistema recuerda el pasado y explota durante periodos largos; cercano a 0 = adaptación rápida, vuelve a explorar pronto. El parámetro </w:t>
            </w:r>
            <w:r>
              <w:rPr>
                <w:rFonts w:ascii="Arial" w:cs="Arial" w:eastAsia="Arial" w:hAnsi="Arial"/>
                <w:i/>
                <w:iCs/>
                <w:sz w:val="22"/>
                <w:szCs w:val="22"/>
              </w:rPr>
              <w:t xml:space="preserve">b</w:t>
            </w:r>
            <w:r>
              <w:rPr>
                <w:rFonts w:ascii="Arial" w:cs="Arial" w:eastAsia="Arial" w:hAnsi="Arial"/>
                <w:b w:val="false"/>
                <w:bCs w:val="false"/>
                <w:sz w:val="22"/>
                <w:szCs w:val="22"/>
              </w:rPr>
              <w:t xml:space="preserve"> controla la sensibilidad al cambio (b &gt; 0): valor alto = muy sensible a cambios pequeños; valor bajo = requiere cambios grandes.</w:t>
            </w:r>
          </w:p>
          <w:p>
            <w:pPr>
              <w:spacing w:after="120"/>
            </w:pPr>
            <w:r>
              <w:rPr>
                <w:rFonts w:ascii="Arial" w:cs="Arial" w:eastAsia="Arial" w:hAnsi="Arial"/>
                <w:b w:val="false"/>
                <w:bCs w:val="false"/>
                <w:sz w:val="22"/>
                <w:szCs w:val="22"/>
              </w:rPr>
              <w:t xml:space="preserve"/>
            </w:r>
            <w:r>
              <w:rPr>
                <w:rFonts w:ascii="Arial" w:cs="Arial" w:eastAsia="Arial" w:hAnsi="Arial"/>
                <w:b/>
                <w:bCs/>
                <w:sz w:val="22"/>
                <w:szCs w:val="22"/>
              </w:rPr>
              <w:t xml:space="preserve">Básico:</w:t>
            </w:r>
            <w:r>
              <w:rPr>
                <w:rFonts w:ascii="Arial" w:cs="Arial" w:eastAsia="Arial" w:hAnsi="Arial"/>
                <w:b w:val="false"/>
                <w:bCs w:val="false"/>
                <w:sz w:val="22"/>
                <w:szCs w:val="22"/>
              </w:rPr>
              <w:t xml:space="preserve"> Comienza con a = 0.9 y b = 0.5. Observa la trayectoria. Reduce a a 0.3. Antes de cambiar, predice qué esperas ver.</w:t>
            </w:r>
          </w:p>
          <w:p>
            <w:pPr>
              <w:spacing w:after="120"/>
            </w:pPr>
            <w:r>
              <w:rPr>
                <w:rFonts w:ascii="Arial" w:cs="Arial" w:eastAsia="Arial" w:hAnsi="Arial"/>
                <w:b w:val="false"/>
                <w:bCs w:val="false"/>
                <w:sz w:val="22"/>
                <w:szCs w:val="22"/>
              </w:rPr>
              <w:t xml:space="preserve"/>
            </w:r>
            <w:r>
              <w:rPr>
                <w:rFonts w:ascii="Arial" w:cs="Arial" w:eastAsia="Arial" w:hAnsi="Arial"/>
                <w:b/>
                <w:bCs/>
                <w:sz w:val="22"/>
                <w:szCs w:val="22"/>
              </w:rPr>
              <w:t xml:space="preserve">Intermedio:</w:t>
            </w:r>
            <w:r>
              <w:rPr>
                <w:rFonts w:ascii="Arial" w:cs="Arial" w:eastAsia="Arial" w:hAnsi="Arial"/>
                <w:b w:val="false"/>
                <w:bCs w:val="false"/>
                <w:sz w:val="22"/>
                <w:szCs w:val="22"/>
              </w:rPr>
              <w:t xml:space="preserve"> Coloca dos fuentes: una pequeña cerca y una grande lejos. Con a = 0.95, ¿el agente queda atrapado en la fuente pequeña? ¿Cambia con a = 0.5? ¿Por qué la adaptación sensorial ayuda a escapar de los máximos locales?</w:t>
            </w:r>
          </w:p>
          <w:p>
            <w:pPr>
              <w:spacing w:after="120"/>
            </w:pPr>
            <w:r>
              <w:rPr>
                <w:rFonts w:ascii="Arial" w:cs="Arial" w:eastAsia="Arial" w:hAnsi="Arial"/>
                <w:b w:val="false"/>
                <w:bCs w:val="false"/>
                <w:sz w:val="22"/>
                <w:szCs w:val="22"/>
              </w:rPr>
              <w:t xml:space="preserve"/>
            </w:r>
            <w:r>
              <w:rPr>
                <w:rFonts w:ascii="Arial" w:cs="Arial" w:eastAsia="Arial" w:hAnsi="Arial"/>
                <w:b/>
                <w:bCs/>
                <w:sz w:val="22"/>
                <w:szCs w:val="22"/>
              </w:rPr>
              <w:t xml:space="preserve">Avanzado:</w:t>
            </w:r>
            <w:r>
              <w:rPr>
                <w:rFonts w:ascii="Arial" w:cs="Arial" w:eastAsia="Arial" w:hAnsi="Arial"/>
                <w:b w:val="false"/>
                <w:bCs w:val="false"/>
                <w:sz w:val="22"/>
                <w:szCs w:val="22"/>
              </w:rPr>
              <w:t xml:space="preserve"> Activa el ruido ambiental. Encuentra la combinación de a y b que produce la navegación más eficiente en presencia de ruido. ¿Por qué algunos valores de b que funcionaban sin ruido ya no funcionan?</w:t>
            </w:r>
          </w:p>
          <w:p>
            <w:pPr>
              <w:spacing w:after="120"/>
            </w:pPr>
            <w:r>
              <w:rPr>
                <w:rFonts w:ascii="Arial" w:cs="Arial" w:eastAsia="Arial" w:hAnsi="Arial"/>
                <w:b/>
                <w:bCs/>
                <w:sz w:val="22"/>
                <w:szCs w:val="22"/>
              </w:rPr>
              <w:t xml:space="preserve"/>
            </w:r>
            <w:r>
              <w:rPr>
                <w:rFonts w:ascii="Arial" w:cs="Arial" w:eastAsia="Arial" w:hAnsi="Arial"/>
                <w:b/>
                <w:bCs/>
                <w:sz w:val="22"/>
                <w:szCs w:val="22"/>
              </w:rPr>
              <w:t xml:space="preserve">Conexión con la teoría:</w:t>
            </w:r>
            <w:r>
              <w:rPr>
                <w:rFonts w:ascii="Arial" w:cs="Arial" w:eastAsia="Arial" w:hAnsi="Arial"/>
                <w:b/>
                <w:bCs/>
                <w:sz w:val="22"/>
                <w:szCs w:val="22"/>
              </w:rPr>
              <w:t xml:space="preserve"> Lo que observas ilustra directamente la ecuación que sigue. El parámetro a determina cuánto pesa el pasado en la decisión presente; el término b·[X(t+1) − X(t)] captura exactamente el cambio que la bacteria detecta. Cuando ese cambio es positivo y grande, Y supera el umbral y el agente explota; cuando es cero o negativo, Y decae y el agente vuelve a explorar.</w:t>
            </w:r>
          </w:p>
        </w:tc>
      </w:tr>
    </w:tbl>
    <w:p>
      <w:pPr>
        <w:spacing w:after="80"/>
      </w:pPr>
      <w:r>
        <w:t xml:space="preserve"/>
      </w:r>
    </w:p>
    <w:p>
      <w:pPr>
        <w:pBdr>
          <w:bottom w:val="single" w:color="CCCCCC" w:sz="4" w:space="1"/>
        </w:pBdr>
        <w:spacing w:after="200"/>
      </w:pPr>
      <w:r>
        <w:t xml:space="preserve"/>
      </w:r>
    </w:p>
    <w:p>
      <w:pPr>
        <w:pStyle w:val="Heading2"/>
      </w:pPr>
      <w:r>
        <w:rPr>
          <w:rFonts w:ascii="Arial" w:cs="Arial" w:eastAsia="Arial" w:hAnsi="Arial"/>
          <w:b/>
          <w:bCs/>
          <w:sz w:val="28"/>
          <w:szCs w:val="28"/>
        </w:rPr>
        <w:t xml:space="preserve">Formalización Matemática</w:t>
      </w:r>
    </w:p>
    <w:p>
      <w:pPr>
        <w:spacing w:after="180" w:line="276"/>
      </w:pPr>
      <w:r>
        <w:rPr>
          <w:rFonts w:ascii="Arial" w:cs="Arial" w:eastAsia="Arial" w:hAnsi="Arial"/>
          <w:sz w:val="24"/>
          <w:szCs w:val="24"/>
        </w:rPr>
        <w:t xml:space="preserve">Ahora que los componentes del algoritmo son claros, podemos expresarlos con precisión matemática. Esto no añade misterio —simplemente captura en notación compacta lo que ya describimos en palabras.</w:t>
      </w:r>
    </w:p>
    <w:p>
      <w:pPr>
        <w:pStyle w:val="Heading3"/>
      </w:pPr>
      <w:r>
        <w:rPr>
          <w:rFonts w:ascii="Arial" w:cs="Arial" w:eastAsia="Arial" w:hAnsi="Arial"/>
          <w:b/>
          <w:bCs/>
          <w:sz w:val="24"/>
          <w:szCs w:val="24"/>
        </w:rPr>
        <w:t xml:space="preserve">La Ecuación Central</w:t>
      </w:r>
    </w:p>
    <w:p>
      <w:pPr>
        <w:spacing w:after="180" w:line="276"/>
      </w:pPr>
      <w:r>
        <w:rPr>
          <w:rFonts w:ascii="Arial" w:cs="Arial" w:eastAsia="Arial" w:hAnsi="Arial"/>
          <w:sz w:val="24"/>
          <w:szCs w:val="24"/>
        </w:rPr>
        <w:t xml:space="preserve">El ascenso de colina puede representarse con una sola ecuación que combina los dos ingredientes clave: la adaptación sensorial y la detección de cambio:</w:t>
      </w:r>
    </w:p>
    <w:p>
      <w:pPr>
        <w:spacing w:before="180" w:after="180"/>
        <w:jc w:val="center"/>
      </w:pPr>
      <w:r>
        <w:rPr>
          <w:rFonts w:ascii="Courier New" w:cs="Courier New" w:eastAsia="Courier New" w:hAnsi="Courier New"/>
          <w:b/>
          <w:bCs/>
          <w:color w:val="1A5276"/>
          <w:sz w:val="28"/>
          <w:szCs w:val="28"/>
        </w:rPr>
        <w:t xml:space="preserve">Y(t+1)  =  a · Y(t)  +  b · [X(t+1) − X(t)]</w:t>
      </w:r>
    </w:p>
    <w:p>
      <w:pPr>
        <w:spacing w:after="180" w:line="276"/>
      </w:pPr>
      <w:r>
        <w:rPr>
          <w:rFonts w:ascii="Arial" w:cs="Arial" w:eastAsia="Arial" w:hAnsi="Arial"/>
          <w:sz w:val="24"/>
          <w:szCs w:val="24"/>
        </w:rPr>
        <w:t xml:space="preserve">donde Y(t) es la variable de decisión en el tiempo t, X(t) es el valor de la variable ambiental (concentración química, intensidad lumínica, señal de wifi), </w:t>
      </w:r>
      <w:r>
        <w:rPr>
          <w:rFonts w:ascii="Arial" w:cs="Arial" w:eastAsia="Arial" w:hAnsi="Arial"/>
          <w:i/>
          <w:iCs/>
          <w:sz w:val="24"/>
          <w:szCs w:val="24"/>
        </w:rPr>
        <w:t xml:space="preserve">a</w:t>
      </w:r>
      <w:r>
        <w:rPr>
          <w:rFonts w:ascii="Arial" w:cs="Arial" w:eastAsia="Arial" w:hAnsi="Arial"/>
          <w:sz w:val="24"/>
          <w:szCs w:val="24"/>
        </w:rPr>
        <w:t xml:space="preserve"> es el parámetro de adaptación sensorial (0 &lt; a &lt; 1), y </w:t>
      </w:r>
      <w:r>
        <w:rPr>
          <w:rFonts w:ascii="Arial" w:cs="Arial" w:eastAsia="Arial" w:hAnsi="Arial"/>
          <w:i/>
          <w:iCs/>
          <w:sz w:val="24"/>
          <w:szCs w:val="24"/>
        </w:rPr>
        <w:t xml:space="preserve">b</w:t>
      </w:r>
      <w:r>
        <w:rPr>
          <w:rFonts w:ascii="Arial" w:cs="Arial" w:eastAsia="Arial" w:hAnsi="Arial"/>
          <w:sz w:val="24"/>
          <w:szCs w:val="24"/>
        </w:rPr>
        <w:t xml:space="preserve"> es el parámetro de sensibilidad al cambio (b &gt; 0).</w:t>
      </w:r>
    </w:p>
    <w:p>
      <w:pPr>
        <w:spacing w:after="180" w:line="276"/>
      </w:pPr>
      <w:r>
        <w:rPr>
          <w:rFonts w:ascii="Arial" w:cs="Arial" w:eastAsia="Arial" w:hAnsi="Arial"/>
          <w:sz w:val="24"/>
          <w:szCs w:val="24"/>
        </w:rPr>
        <w:t xml:space="preserve">El primer término, a·Y(t), captura la adaptación sensorial. Si a = 1, el valor previo de Y persiste indefinidamente —no hay adaptación. Si a &lt; 1, Y "decae" gradualmente hacia cero aun cuando no haya nuevas señales del ambiente. Cuanto menor es a, más rápido el sistema se ajusta al nivel actual y vuelve a explorar.</w:t>
      </w:r>
    </w:p>
    <w:p>
      <w:pPr>
        <w:spacing w:after="180" w:line="276"/>
      </w:pPr>
      <w:r>
        <w:rPr>
          <w:rFonts w:ascii="Arial" w:cs="Arial" w:eastAsia="Arial" w:hAnsi="Arial"/>
          <w:sz w:val="24"/>
          <w:szCs w:val="24"/>
        </w:rPr>
        <w:t xml:space="preserve">El segundo término, b·[X(t+1) − X(t)], captura la detección de cambio. El término entre corchetes es simplemente la diferencia entre el valor ahora y el valor hace un momento: ¿mejoró o empeoró? El parámetro b amplifica o atenúa la importancia de ese cambio en el comportamiento.</w:t>
      </w:r>
    </w:p>
    <w:p>
      <w:pPr>
        <w:spacing w:after="180" w:line="276"/>
      </w:pPr>
      <w:r>
        <w:rPr>
          <w:rFonts w:ascii="Arial" w:cs="Arial" w:eastAsia="Arial" w:hAnsi="Arial"/>
          <w:sz w:val="24"/>
          <w:szCs w:val="24"/>
        </w:rPr>
        <w:t xml:space="preserve">La regla de decisión que conecta Y con el comportamiento observable es:</w:t>
      </w:r>
    </w:p>
    <w:p>
      <w:pPr>
        <w:spacing w:after="80"/>
        <w:ind w:left="720"/>
      </w:pPr>
      <w:r>
        <w:rPr>
          <w:rFonts w:ascii="Courier New" w:cs="Courier New" w:eastAsia="Courier New" w:hAnsi="Courier New"/>
          <w:color w:val="1A5276"/>
          <w:sz w:val="22"/>
          <w:szCs w:val="22"/>
        </w:rPr>
        <w:t xml:space="preserve">Si Y(t+1) &gt; umbral  →  EXPLOTAR  (nado recto, crecimiento direccional)</w:t>
      </w:r>
    </w:p>
    <w:p>
      <w:pPr>
        <w:spacing w:after="200"/>
        <w:ind w:left="720"/>
      </w:pPr>
      <w:r>
        <w:rPr>
          <w:rFonts w:ascii="Courier New" w:cs="Courier New" w:eastAsia="Courier New" w:hAnsi="Courier New"/>
          <w:color w:val="1A5276"/>
          <w:sz w:val="22"/>
          <w:szCs w:val="22"/>
        </w:rPr>
        <w:t xml:space="preserve">Si Y(t+1) ≤ umbral  →  EXPLORAR  (maromas, rotación aleatoria)</w:t>
      </w:r>
    </w:p>
    <w:p>
      <w:pPr>
        <w:pStyle w:val="Heading3"/>
      </w:pPr>
      <w:r>
        <w:rPr>
          <w:rFonts w:ascii="Arial" w:cs="Arial" w:eastAsia="Arial" w:hAnsi="Arial"/>
          <w:b/>
          <w:bCs/>
          <w:sz w:val="24"/>
          <w:szCs w:val="24"/>
        </w:rPr>
        <w:t xml:space="preserve">Un Ejemplo Numérico</w:t>
      </w:r>
    </w:p>
    <w:p>
      <w:pPr>
        <w:spacing w:after="180" w:line="276"/>
      </w:pPr>
      <w:r>
        <w:rPr>
          <w:rFonts w:ascii="Arial" w:cs="Arial" w:eastAsia="Arial" w:hAnsi="Arial"/>
          <w:sz w:val="24"/>
          <w:szCs w:val="24"/>
        </w:rPr>
        <w:t xml:space="preserve">Sigamos la dinámica con valores concretos: a = 0.9, b = 0.5, umbral = 0. Partimos de Y(0) = 0 y X(0) = 5. El agente está en modo exploración.</w:t>
      </w:r>
    </w:p>
    <w:p>
      <w:pPr>
        <w:spacing w:after="180" w:line="276"/>
      </w:pPr>
      <w:r>
        <w:rPr>
          <w:rFonts w:ascii="Arial" w:cs="Arial" w:eastAsia="Arial" w:hAnsi="Arial"/>
          <w:sz w:val="24"/>
          <w:szCs w:val="24"/>
        </w:rPr>
        <w:t xml:space="preserve"/>
      </w:r>
      <w:r>
        <w:rPr>
          <w:rFonts w:ascii="Arial" w:cs="Arial" w:eastAsia="Arial" w:hAnsi="Arial"/>
          <w:b/>
          <w:bCs/>
          <w:sz w:val="24"/>
          <w:szCs w:val="24"/>
        </w:rPr>
        <w:t xml:space="preserve">Tiempo 1:</w:t>
      </w:r>
      <w:r>
        <w:rPr>
          <w:rFonts w:ascii="Arial" w:cs="Arial" w:eastAsia="Arial" w:hAnsi="Arial"/>
          <w:sz w:val="24"/>
          <w:szCs w:val="24"/>
        </w:rPr>
        <w:t xml:space="preserve"> X(1) = 7 — la concentración mejora.</w:t>
      </w:r>
    </w:p>
    <w:p>
      <w:pPr>
        <w:spacing w:after="100"/>
        <w:ind w:left="720"/>
      </w:pPr>
      <w:r>
        <w:rPr>
          <w:rFonts w:ascii="Courier New" w:cs="Courier New" w:eastAsia="Courier New" w:hAnsi="Courier New"/>
          <w:color w:val="1A5276"/>
          <w:sz w:val="22"/>
          <w:szCs w:val="22"/>
        </w:rPr>
        <w:t xml:space="preserve">Y(1) = 0.9 × 0 + 0.5 × (7 − 5) = 0 + 1.0 = 1.0  →  Explotar.</w:t>
      </w:r>
    </w:p>
    <w:p>
      <w:pPr>
        <w:spacing w:after="180" w:line="276"/>
      </w:pPr>
      <w:r>
        <w:rPr>
          <w:rFonts w:ascii="Arial" w:cs="Arial" w:eastAsia="Arial" w:hAnsi="Arial"/>
          <w:sz w:val="24"/>
          <w:szCs w:val="24"/>
        </w:rPr>
        <w:t xml:space="preserve"/>
      </w:r>
      <w:r>
        <w:rPr>
          <w:rFonts w:ascii="Arial" w:cs="Arial" w:eastAsia="Arial" w:hAnsi="Arial"/>
          <w:b/>
          <w:bCs/>
          <w:sz w:val="24"/>
          <w:szCs w:val="24"/>
        </w:rPr>
        <w:t xml:space="preserve">Tiempo 2:</w:t>
      </w:r>
      <w:r>
        <w:rPr>
          <w:rFonts w:ascii="Arial" w:cs="Arial" w:eastAsia="Arial" w:hAnsi="Arial"/>
          <w:sz w:val="24"/>
          <w:szCs w:val="24"/>
        </w:rPr>
        <w:t xml:space="preserve"> X(2) = 9 — sigue mejorando.</w:t>
      </w:r>
    </w:p>
    <w:p>
      <w:pPr>
        <w:spacing w:after="100"/>
        <w:ind w:left="720"/>
      </w:pPr>
      <w:r>
        <w:rPr>
          <w:rFonts w:ascii="Courier New" w:cs="Courier New" w:eastAsia="Courier New" w:hAnsi="Courier New"/>
          <w:color w:val="1A5276"/>
          <w:sz w:val="22"/>
          <w:szCs w:val="22"/>
        </w:rPr>
        <w:t xml:space="preserve">Y(2) = 0.9 × 1.0 + 0.5 × (9 − 7) = 0.9 + 1.0 = 1.9  →  Explotar.</w:t>
      </w:r>
    </w:p>
    <w:p>
      <w:pPr>
        <w:spacing w:after="180" w:line="276"/>
      </w:pPr>
      <w:r>
        <w:rPr>
          <w:rFonts w:ascii="Arial" w:cs="Arial" w:eastAsia="Arial" w:hAnsi="Arial"/>
          <w:sz w:val="24"/>
          <w:szCs w:val="24"/>
        </w:rPr>
        <w:t xml:space="preserve"/>
      </w:r>
      <w:r>
        <w:rPr>
          <w:rFonts w:ascii="Arial" w:cs="Arial" w:eastAsia="Arial" w:hAnsi="Arial"/>
          <w:b/>
          <w:bCs/>
          <w:sz w:val="24"/>
          <w:szCs w:val="24"/>
        </w:rPr>
        <w:t xml:space="preserve">Tiempo 3:</w:t>
      </w:r>
      <w:r>
        <w:rPr>
          <w:rFonts w:ascii="Arial" w:cs="Arial" w:eastAsia="Arial" w:hAnsi="Arial"/>
          <w:sz w:val="24"/>
          <w:szCs w:val="24"/>
        </w:rPr>
        <w:t xml:space="preserve"> X(3) = 9 — la concentración se estabiliza.</w:t>
      </w:r>
    </w:p>
    <w:p>
      <w:pPr>
        <w:spacing w:after="100"/>
        <w:ind w:left="720"/>
      </w:pPr>
      <w:r>
        <w:rPr>
          <w:rFonts w:ascii="Courier New" w:cs="Courier New" w:eastAsia="Courier New" w:hAnsi="Courier New"/>
          <w:color w:val="1A5276"/>
          <w:sz w:val="22"/>
          <w:szCs w:val="22"/>
        </w:rPr>
        <w:t xml:space="preserve">Y(3) = 0.9 × 1.9 + 0.5 × (9 − 9) = 1.71 + 0 = 1.71  →  Explotar (Y empieza a decaer).</w:t>
      </w:r>
    </w:p>
    <w:p>
      <w:pPr>
        <w:spacing w:after="180" w:line="276"/>
      </w:pPr>
      <w:r>
        <w:rPr>
          <w:rFonts w:ascii="Arial" w:cs="Arial" w:eastAsia="Arial" w:hAnsi="Arial"/>
          <w:sz w:val="24"/>
          <w:szCs w:val="24"/>
        </w:rPr>
        <w:t xml:space="preserve"/>
      </w:r>
      <w:r>
        <w:rPr>
          <w:rFonts w:ascii="Arial" w:cs="Arial" w:eastAsia="Arial" w:hAnsi="Arial"/>
          <w:b/>
          <w:bCs/>
          <w:sz w:val="24"/>
          <w:szCs w:val="24"/>
        </w:rPr>
        <w:t xml:space="preserve">Tiempo 4:</w:t>
      </w:r>
      <w:r>
        <w:rPr>
          <w:rFonts w:ascii="Arial" w:cs="Arial" w:eastAsia="Arial" w:hAnsi="Arial"/>
          <w:sz w:val="24"/>
          <w:szCs w:val="24"/>
        </w:rPr>
        <w:t xml:space="preserve"> X(4) = 8 — baja ligeramente.</w:t>
      </w:r>
    </w:p>
    <w:p>
      <w:pPr>
        <w:spacing w:after="100"/>
        <w:ind w:left="720"/>
      </w:pPr>
      <w:r>
        <w:rPr>
          <w:rFonts w:ascii="Courier New" w:cs="Courier New" w:eastAsia="Courier New" w:hAnsi="Courier New"/>
          <w:color w:val="1A5276"/>
          <w:sz w:val="22"/>
          <w:szCs w:val="22"/>
        </w:rPr>
        <w:t xml:space="preserve">Y(4) = 0.9 × 1.71 + 0.5 × (8 − 9) = 1.54 − 0.5 = 1.04  →  Explotar.</w:t>
      </w:r>
    </w:p>
    <w:p>
      <w:pPr>
        <w:spacing w:after="180" w:line="276"/>
      </w:pPr>
      <w:r>
        <w:rPr>
          <w:rFonts w:ascii="Arial" w:cs="Arial" w:eastAsia="Arial" w:hAnsi="Arial"/>
          <w:sz w:val="24"/>
          <w:szCs w:val="24"/>
        </w:rPr>
        <w:t xml:space="preserve"/>
      </w:r>
      <w:r>
        <w:rPr>
          <w:rFonts w:ascii="Arial" w:cs="Arial" w:eastAsia="Arial" w:hAnsi="Arial"/>
          <w:b/>
          <w:bCs/>
          <w:sz w:val="24"/>
          <w:szCs w:val="24"/>
        </w:rPr>
        <w:t xml:space="preserve">Tiempo 5:</w:t>
      </w:r>
      <w:r>
        <w:rPr>
          <w:rFonts w:ascii="Arial" w:cs="Arial" w:eastAsia="Arial" w:hAnsi="Arial"/>
          <w:sz w:val="24"/>
          <w:szCs w:val="24"/>
        </w:rPr>
        <w:t xml:space="preserve"> X(5) = 7 — sigue bajando.</w:t>
      </w:r>
    </w:p>
    <w:p>
      <w:pPr>
        <w:spacing w:after="100"/>
        <w:ind w:left="720"/>
      </w:pPr>
      <w:r>
        <w:rPr>
          <w:rFonts w:ascii="Courier New" w:cs="Courier New" w:eastAsia="Courier New" w:hAnsi="Courier New"/>
          <w:color w:val="1A5276"/>
          <w:sz w:val="22"/>
          <w:szCs w:val="22"/>
        </w:rPr>
        <w:t xml:space="preserve">Y(5) = 0.9 × 1.04 + 0.5 × (7 − 8) = 0.94 − 0.5 = 0.44  →  Explotar (Y casi en umbral).</w:t>
      </w:r>
    </w:p>
    <w:p>
      <w:pPr>
        <w:spacing w:after="180" w:line="276"/>
      </w:pPr>
      <w:r>
        <w:rPr>
          <w:rFonts w:ascii="Arial" w:cs="Arial" w:eastAsia="Arial" w:hAnsi="Arial"/>
          <w:sz w:val="24"/>
          <w:szCs w:val="24"/>
        </w:rPr>
        <w:t xml:space="preserve"/>
      </w:r>
      <w:r>
        <w:rPr>
          <w:rFonts w:ascii="Arial" w:cs="Arial" w:eastAsia="Arial" w:hAnsi="Arial"/>
          <w:b/>
          <w:bCs/>
          <w:sz w:val="24"/>
          <w:szCs w:val="24"/>
        </w:rPr>
        <w:t xml:space="preserve">Tiempo 6:</w:t>
      </w:r>
      <w:r>
        <w:rPr>
          <w:rFonts w:ascii="Arial" w:cs="Arial" w:eastAsia="Arial" w:hAnsi="Arial"/>
          <w:sz w:val="24"/>
          <w:szCs w:val="24"/>
        </w:rPr>
        <w:t xml:space="preserve"> X(6) = 6 — sigue empeorando.</w:t>
      </w:r>
    </w:p>
    <w:p>
      <w:pPr>
        <w:spacing w:after="100"/>
        <w:ind w:left="720"/>
      </w:pPr>
      <w:r>
        <w:rPr>
          <w:rFonts w:ascii="Courier New" w:cs="Courier New" w:eastAsia="Courier New" w:hAnsi="Courier New"/>
          <w:color w:val="C0392B"/>
          <w:sz w:val="22"/>
          <w:szCs w:val="22"/>
        </w:rPr>
        <w:t xml:space="preserve">Y(6) = 0.9 × 0.44 + 0.5 × (6 − 7) = 0.40 − 0.5 = −0.10  →  EXPLORAR.</w:t>
      </w:r>
    </w:p>
    <w:p>
      <w:pPr>
        <w:spacing w:after="180" w:line="276"/>
      </w:pPr>
      <w:r>
        <w:rPr>
          <w:rFonts w:ascii="Arial" w:cs="Arial" w:eastAsia="Arial" w:hAnsi="Arial"/>
          <w:sz w:val="24"/>
          <w:szCs w:val="24"/>
        </w:rPr>
        <w:t xml:space="preserve">La secuencia ilustra algo importante: el sistema no cambia a exploración en el instante en que la concentración deja de mejorar. La inercia del término a·Y mantiene la explotación durante un tiempo, actuando como un filtro que evita responder a fluctuaciones momentáneas. Pero si la concentración no mejora o empeora de forma sostenida, Y cae por debajo del umbral y el organismo vuelve a buscar. Esto corresponde exactamente a lo que vemos en la figura 4.3: la bacteria mantiene el nado recto por un tiempo incluso cuando la concentración se estabiliza, antes de que la adaptación sensorial la devuelva al modo exploración.</w:t>
      </w:r>
    </w:p>
    <w:p>
      <w:pPr>
        <w:pBdr>
          <w:bottom w:val="single" w:color="CCCCCC" w:sz="4" w:space="1"/>
        </w:pBdr>
        <w:spacing w:after="200"/>
      </w:pPr>
      <w:r>
        <w:t xml:space="preserve"/>
      </w:r>
    </w:p>
    <w:p>
      <w:pPr>
        <w:pStyle w:val="Heading2"/>
      </w:pPr>
      <w:r>
        <w:rPr>
          <w:rFonts w:ascii="Arial" w:cs="Arial" w:eastAsia="Arial" w:hAnsi="Arial"/>
          <w:b/>
          <w:bCs/>
          <w:sz w:val="28"/>
          <w:szCs w:val="28"/>
        </w:rPr>
        <w:t xml:space="preserve">Lo que el Ascenso de Colina Hace y No Hace</w:t>
      </w:r>
    </w:p>
    <w:p>
      <w:pPr>
        <w:spacing w:after="180" w:line="276"/>
      </w:pPr>
      <w:r>
        <w:rPr>
          <w:rFonts w:ascii="Arial" w:cs="Arial" w:eastAsia="Arial" w:hAnsi="Arial"/>
          <w:sz w:val="24"/>
          <w:szCs w:val="24"/>
        </w:rPr>
        <w:t xml:space="preserve">Es crucial entender los límites de este mecanismo, porque precisamente esos límites motivarán los mecanismos que estudiaremos en capítulos posteriores.</w:t>
      </w:r>
    </w:p>
    <w:p>
      <w:pPr>
        <w:spacing w:after="180" w:line="276"/>
      </w:pPr>
      <w:r>
        <w:rPr>
          <w:rFonts w:ascii="Arial" w:cs="Arial" w:eastAsia="Arial" w:hAnsi="Arial"/>
          <w:sz w:val="24"/>
          <w:szCs w:val="24"/>
        </w:rPr>
        <w:t xml:space="preserve">El ascenso de colina permite adaptación en tiempo real —el organismo ajusta su comportamiento momento a momento— y navegación eficiente hacia gradientes sin necesidad de mapa ni receptores de distancia. El balance exploración-explotación emerge automáticamente de la dinámica del sistema, y la robustez ante ruido está garantizada por la inercia del término a·Y.</w:t>
      </w:r>
    </w:p>
    <w:p>
      <w:pPr>
        <w:spacing w:after="180" w:line="276"/>
      </w:pPr>
      <w:r>
        <w:rPr>
          <w:rFonts w:ascii="Arial" w:cs="Arial" w:eastAsia="Arial" w:hAnsi="Arial"/>
          <w:sz w:val="24"/>
          <w:szCs w:val="24"/>
        </w:rPr>
        <w:t xml:space="preserve">Lo que el mecanismo </w:t>
      </w:r>
      <w:r>
        <w:rPr>
          <w:rFonts w:ascii="Arial" w:cs="Arial" w:eastAsia="Arial" w:hAnsi="Arial"/>
          <w:i/>
          <w:iCs/>
          <w:sz w:val="24"/>
          <w:szCs w:val="24"/>
        </w:rPr>
        <w:t xml:space="preserve">no</w:t>
      </w:r>
      <w:r>
        <w:rPr>
          <w:rFonts w:ascii="Arial" w:cs="Arial" w:eastAsia="Arial" w:hAnsi="Arial"/>
          <w:sz w:val="24"/>
          <w:szCs w:val="24"/>
        </w:rPr>
        <w:t xml:space="preserve"> hace es igualmente revelador. En este modelo, la comparación es entre el valor actual y el valor inmediatamente anterior: </w:t>
      </w:r>
      <w:r>
        <w:rPr>
          <w:rFonts w:ascii="Arial" w:cs="Arial" w:eastAsia="Arial" w:hAnsi="Arial"/>
          <w:b/>
          <w:bCs/>
          <w:sz w:val="24"/>
          <w:szCs w:val="24"/>
        </w:rPr>
        <w:t xml:space="preserve">no hay integración de las experiencias anteriores</w:t>
      </w:r>
      <w:r>
        <w:rPr>
          <w:rFonts w:ascii="Arial" w:cs="Arial" w:eastAsia="Arial" w:hAnsi="Arial"/>
          <w:sz w:val="24"/>
          <w:szCs w:val="24"/>
        </w:rPr>
        <w:t xml:space="preserve">. Si repetimos la misma situación mañana, el organismo responde igual que hoy —no hay memoria de largo plazo. El mecanismo es puramente reactivo: responde a cambios que ya ocurrieron, no anticipa cambios futuros. No hay modelo interno del entorno; el organismo no "sabe" dónde están las fuentes, solo sigue gradientes locales. Y no hay aprendizaje en el sentido estricto: una bacteria que navegó exitosamente ayer no navega mejor hoy por haber tenido esa experiencia.</w:t>
      </w:r>
    </w:p>
    <w:p>
      <w:pPr>
        <w:spacing w:after="180" w:line="276"/>
      </w:pPr>
      <w:r>
        <w:rPr>
          <w:rFonts w:ascii="Arial" w:cs="Arial" w:eastAsia="Arial" w:hAnsi="Arial"/>
          <w:sz w:val="24"/>
          <w:szCs w:val="24"/>
        </w:rPr>
        <w:t xml:space="preserve">Esta distinción es central para el libro. El </w:t>
      </w:r>
      <w:r>
        <w:rPr>
          <w:rFonts w:ascii="Arial" w:cs="Arial" w:eastAsia="Arial" w:hAnsi="Arial"/>
          <w:b/>
          <w:bCs/>
          <w:sz w:val="24"/>
          <w:szCs w:val="24"/>
        </w:rPr>
        <w:t xml:space="preserve">comportamiento adaptativo sin aprendizaje</w:t>
      </w:r>
      <w:r>
        <w:rPr>
          <w:rFonts w:ascii="Arial" w:cs="Arial" w:eastAsia="Arial" w:hAnsi="Arial"/>
          <w:sz w:val="24"/>
          <w:szCs w:val="24"/>
        </w:rPr>
        <w:t xml:space="preserve"> —como el ascenso de colina— produce flexibilidad conductual en respuesta al entorno actual, pero sin retener información de experiencias previas. El </w:t>
      </w:r>
      <w:r>
        <w:rPr>
          <w:rFonts w:ascii="Arial" w:cs="Arial" w:eastAsia="Arial" w:hAnsi="Arial"/>
          <w:b/>
          <w:bCs/>
          <w:sz w:val="24"/>
          <w:szCs w:val="24"/>
        </w:rPr>
        <w:t xml:space="preserve">comportamiento adaptable</w:t>
      </w:r>
      <w:r>
        <w:rPr>
          <w:rFonts w:ascii="Arial" w:cs="Arial" w:eastAsia="Arial" w:hAnsi="Arial"/>
          <w:sz w:val="24"/>
          <w:szCs w:val="24"/>
        </w:rPr>
        <w:t xml:space="preserve"> —que estudiaremos en los bloques siguientes— supone exactamente eso: un cambio duradero en el sistema como resultado de la experiencia, una integración de historia. En clases posteriores veremos un mecanismo relacionado, también de ascenso de colina pero que integra todas las experiencias previas, cuyas variantes ilustran el aprendizaje por refuerzo. Los mismos principios que identificamos aquí —comparación, reducción de error, balance exploración-explotación, adaptación— reaparecerán, transformados y enriquecidos, en esos mecanismos.</w:t>
      </w:r>
    </w:p>
    <w:p>
      <w:pPr>
        <w:pBdr>
          <w:bottom w:val="single" w:color="CCCCCC" w:sz="4" w:space="1"/>
        </w:pBdr>
        <w:spacing w:after="200"/>
      </w:pPr>
      <w:r>
        <w:t xml:space="preserve"/>
      </w:r>
    </w:p>
    <w:p>
      <w:pPr>
        <w:pStyle w:val="Heading2"/>
      </w:pPr>
      <w:r>
        <w:rPr>
          <w:rFonts w:ascii="Arial" w:cs="Arial" w:eastAsia="Arial" w:hAnsi="Arial"/>
          <w:b/>
          <w:bCs/>
          <w:sz w:val="28"/>
          <w:szCs w:val="28"/>
        </w:rPr>
        <w:t xml:space="preserve">Conexiones</w:t>
      </w:r>
    </w:p>
    <w:p>
      <w:pPr>
        <w:pStyle w:val="Heading3"/>
      </w:pPr>
      <w:r>
        <w:rPr>
          <w:rFonts w:ascii="Arial" w:cs="Arial" w:eastAsia="Arial" w:hAnsi="Arial"/>
          <w:b/>
          <w:bCs/>
          <w:sz w:val="24"/>
          <w:szCs w:val="24"/>
        </w:rPr>
        <w:t xml:space="preserve">Hacia Atrás: Selección Natural</w:t>
      </w:r>
    </w:p>
    <w:p>
      <w:pPr>
        <w:spacing w:after="180" w:line="276"/>
      </w:pPr>
      <w:r>
        <w:rPr>
          <w:rFonts w:ascii="Arial" w:cs="Arial" w:eastAsia="Arial" w:hAnsi="Arial"/>
          <w:sz w:val="24"/>
          <w:szCs w:val="24"/>
        </w:rPr>
        <w:t xml:space="preserve">El ascenso de colina es una instancia de ensayo y error análoga, en su lógica, a la selección natural. La exploración aleatoria genera variación conductual; la comparación determina qué variantes "sobreviven" (se explotan); la explotación continúa mientras el gradiente es favorable. La diferencia crucial es temporal: la selección natural opera a escala filogenética (generaciones), mientras que el ascenso de colina opera a escala ontogenética (segundos o minutos en la vida del individuo). Son el mismo principio en escalas de tiempo radicalmente distintas.</w:t>
      </w:r>
    </w:p>
    <w:p>
      <w:pPr>
        <w:pStyle w:val="Heading3"/>
      </w:pPr>
      <w:r>
        <w:rPr>
          <w:rFonts w:ascii="Arial" w:cs="Arial" w:eastAsia="Arial" w:hAnsi="Arial"/>
          <w:b/>
          <w:bCs/>
          <w:sz w:val="24"/>
          <w:szCs w:val="24"/>
        </w:rPr>
        <w:t xml:space="preserve">Hacia Adelante: Aprendizaje por Refuerzo</w:t>
      </w:r>
    </w:p>
    <w:p>
      <w:pPr>
        <w:spacing w:after="180" w:line="276"/>
      </w:pPr>
      <w:r>
        <w:rPr>
          <w:rFonts w:ascii="Arial" w:cs="Arial" w:eastAsia="Arial" w:hAnsi="Arial"/>
          <w:sz w:val="24"/>
          <w:szCs w:val="24"/>
        </w:rPr>
        <w:t xml:space="preserve">El ascenso de colina anticipa conceptos que serán centrales en el Bloque II. La diferencia [X(t+1) − X(t)] es una primera versión del </w:t>
      </w:r>
      <w:r>
        <w:rPr>
          <w:rFonts w:ascii="Arial" w:cs="Arial" w:eastAsia="Arial" w:hAnsi="Arial"/>
          <w:b/>
          <w:bCs/>
          <w:sz w:val="24"/>
          <w:szCs w:val="24"/>
        </w:rPr>
        <w:t xml:space="preserve">error de predicción</w:t>
      </w:r>
      <w:r>
        <w:rPr>
          <w:rFonts w:ascii="Arial" w:cs="Arial" w:eastAsia="Arial" w:hAnsi="Arial"/>
          <w:sz w:val="24"/>
          <w:szCs w:val="24"/>
        </w:rPr>
        <w:t xml:space="preserve">: la discrepancia entre lo que se esperaba y lo que ocurrió. La actualización incremental de Y es análoga a cómo el valor asociativo se ajusta ensayo a ensayo en los modelos que estudiaremos. Y el dilema exploración-explotación, que aquí aparece en su forma más simple, se convertirá en uno de los problemas centrales del aprendizaje por refuerzo en el Bloque IV.</w:t>
      </w:r>
    </w:p>
    <w:p>
      <w:pPr>
        <w:pStyle w:val="Heading3"/>
      </w:pPr>
      <w:r>
        <w:rPr>
          <w:rFonts w:ascii="Arial" w:cs="Arial" w:eastAsia="Arial" w:hAnsi="Arial"/>
          <w:b/>
          <w:bCs/>
          <w:sz w:val="24"/>
          <w:szCs w:val="24"/>
        </w:rPr>
        <w:t xml:space="preserve">Lateral: Sistemas de Retroalimentación (Próximo Capítulo)</w:t>
      </w:r>
    </w:p>
    <w:p>
      <w:pPr>
        <w:spacing w:after="180" w:line="276"/>
      </w:pPr>
      <w:r>
        <w:rPr>
          <w:rFonts w:ascii="Arial" w:cs="Arial" w:eastAsia="Arial" w:hAnsi="Arial"/>
          <w:sz w:val="24"/>
          <w:szCs w:val="24"/>
        </w:rPr>
        <w:t xml:space="preserve">El ascenso de colina utiliza </w:t>
      </w:r>
      <w:r>
        <w:rPr>
          <w:rFonts w:ascii="Arial" w:cs="Arial" w:eastAsia="Arial" w:hAnsi="Arial"/>
          <w:b/>
          <w:bCs/>
          <w:sz w:val="24"/>
          <w:szCs w:val="24"/>
        </w:rPr>
        <w:t xml:space="preserve">comparación sucesiva</w:t>
      </w:r>
      <w:r>
        <w:rPr>
          <w:rFonts w:ascii="Arial" w:cs="Arial" w:eastAsia="Arial" w:hAnsi="Arial"/>
          <w:sz w:val="24"/>
          <w:szCs w:val="24"/>
        </w:rPr>
        <w:t xml:space="preserve">: el mismo lugar en dos tiempos diferentes. El próximo capítulo introduce los sistemas de retroalimentación, que utilizan </w:t>
      </w:r>
      <w:r>
        <w:rPr>
          <w:rFonts w:ascii="Arial" w:cs="Arial" w:eastAsia="Arial" w:hAnsi="Arial"/>
          <w:b/>
          <w:bCs/>
          <w:sz w:val="24"/>
          <w:szCs w:val="24"/>
        </w:rPr>
        <w:t xml:space="preserve">comparación simultánea</w:t>
      </w:r>
      <w:r>
        <w:rPr>
          <w:rFonts w:ascii="Arial" w:cs="Arial" w:eastAsia="Arial" w:hAnsi="Arial"/>
          <w:sz w:val="24"/>
          <w:szCs w:val="24"/>
        </w:rPr>
        <w:t xml:space="preserve">: dos sensores detectan el gradiente al mismo tiempo en dos puntos del espacio —algo que, como vimos, la Salmonella no puede hacer pero organismos más complejos sí. Ambos son mecanismos de adaptación sin aprendizaje, pero la diferencia en el tipo de comparación tiene consecuencias importantes para qué problemas puede resolver cada uno.</w:t>
      </w:r>
    </w:p>
    <w:p>
      <w:pPr>
        <w:pBdr>
          <w:bottom w:val="single" w:color="CCCCCC" w:sz="4" w:space="1"/>
        </w:pBdr>
        <w:spacing w:after="200"/>
      </w:pPr>
      <w:r>
        <w:t xml:space="preserve"/>
      </w:r>
    </w:p>
    <w:p>
      <w:pPr>
        <w:pStyle w:val="Heading2"/>
      </w:pPr>
      <w:r>
        <w:rPr>
          <w:rFonts w:ascii="Arial" w:cs="Arial" w:eastAsia="Arial" w:hAnsi="Arial"/>
          <w:b/>
          <w:bCs/>
          <w:sz w:val="28"/>
          <w:szCs w:val="28"/>
        </w:rPr>
        <w:t xml:space="preserve">Ejercicios de Comprensión</w:t>
      </w:r>
    </w:p>
    <w:p>
      <w:pPr>
        <w:pStyle w:val="ListParagraph"/>
        <w:numPr>
          <w:ilvl w:val="0"/>
          <w:numId w:val="2"/>
        </w:numPr>
        <w:spacing w:after="180"/>
      </w:pPr>
      <w:r>
        <w:rPr>
          <w:rFonts w:ascii="Arial" w:cs="Arial" w:eastAsia="Arial" w:hAnsi="Arial"/>
          <w:sz w:val="24"/>
          <w:szCs w:val="24"/>
        </w:rPr>
        <w:t xml:space="preserve">La figura 4.3 muestra que después de añadir un atrayente, la fracción de bacterias en nado recto aumenta abruptamente y luego regresa a los valores basales en menos de un minuto. Explica este patrón en términos del parámetro a de la ecuación. ¿Qué valor de a produciría una recuperación más rápida? ¿Qué pasaría si a = 1 exactamente?</w:t>
      </w:r>
    </w:p>
    <w:p>
      <w:pPr>
        <w:pStyle w:val="ListParagraph"/>
        <w:numPr>
          <w:ilvl w:val="0"/>
          <w:numId w:val="2"/>
        </w:numPr>
        <w:spacing w:after="180"/>
      </w:pPr>
      <w:r>
        <w:rPr>
          <w:rFonts w:ascii="Arial" w:cs="Arial" w:eastAsia="Arial" w:hAnsi="Arial"/>
          <w:sz w:val="24"/>
          <w:szCs w:val="24"/>
        </w:rPr>
        <w:t xml:space="preserve">El capítulo descarta la posibilidad de comparación simultánea en Salmonella con un argumento basado en el tamaño de la bacteria. Formula ese argumento con tus propias palabras. ¿Puedes pensar en algún organismo que sí pudiera usar comparación simultánea para detectar un gradiente químico?</w:t>
      </w:r>
    </w:p>
    <w:p>
      <w:pPr>
        <w:pStyle w:val="ListParagraph"/>
        <w:numPr>
          <w:ilvl w:val="0"/>
          <w:numId w:val="2"/>
        </w:numPr>
        <w:spacing w:after="180"/>
      </w:pPr>
      <w:r>
        <w:rPr>
          <w:rFonts w:ascii="Arial" w:cs="Arial" w:eastAsia="Arial" w:hAnsi="Arial"/>
          <w:sz w:val="24"/>
          <w:szCs w:val="24"/>
        </w:rPr>
        <w:t xml:space="preserve">Imagina que buscas señal de wifi en un edificio desconocido. Describe, paso a paso, cómo aplicarías el ascenso de mayor pendiente. ¿En qué situaciones preferirías el ascenso simple? ¿Cuándo valdría la pena el esfuerzo adicional del de mayor pendiente?</w:t>
      </w:r>
    </w:p>
    <w:p>
      <w:pPr>
        <w:pStyle w:val="ListParagraph"/>
        <w:numPr>
          <w:ilvl w:val="0"/>
          <w:numId w:val="2"/>
        </w:numPr>
        <w:spacing w:after="140"/>
      </w:pPr>
      <w:r>
        <w:rPr>
          <w:rFonts w:ascii="Arial" w:cs="Arial" w:eastAsia="Arial" w:hAnsi="Arial"/>
          <w:sz w:val="24"/>
          <w:szCs w:val="24"/>
        </w:rPr>
        <w:t xml:space="preserve">Usando la ecuación Y(t+1) = a·Y(t) + b·[X(t+1) − X(t)], con a = 0.8 y b = 1.0, completa la tabla. El umbral para explotar es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Tiempo</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X(t)</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Y(t)</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¿Explorar o explotar?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1</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12</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3</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14</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p>
      <w:pPr>
        <w:spacing w:before="120" w:after="220"/>
      </w:pPr>
      <w:r>
        <w:rPr>
          <w:rFonts w:ascii="Arial" w:cs="Arial" w:eastAsia="Arial" w:hAnsi="Arial"/>
          <w:i/>
          <w:iCs/>
          <w:sz w:val="24"/>
          <w:szCs w:val="24"/>
        </w:rPr>
        <w:t xml:space="preserve">¿En qué momento el sistema cambia de modo? ¿Qué dice eso sobre la relación entre estabilización de concentración y exploración?</w:t>
      </w:r>
    </w:p>
    <w:p>
      <w:pPr>
        <w:pStyle w:val="ListParagraph"/>
        <w:numPr>
          <w:ilvl w:val="0"/>
          <w:numId w:val="2"/>
        </w:numPr>
        <w:spacing w:after="180"/>
      </w:pPr>
      <w:r>
        <w:rPr>
          <w:rFonts w:ascii="Arial" w:cs="Arial" w:eastAsia="Arial" w:hAnsi="Arial"/>
          <w:sz w:val="24"/>
          <w:szCs w:val="24"/>
        </w:rPr>
        <w:t xml:space="preserve">El capítulo afirma que el ascenso de colina no es aprendizaje. ¿Qué le falta para serlo? Formula una modificación hipotética al mecanismo que lo convertiría en algo más parecido al aprendizaje. ¿Qué nueva capacidad adaptativa tendría el organismo con esa modificación?</w:t>
      </w:r>
    </w:p>
    <w:p>
      <w:pPr>
        <w:pStyle w:val="ListParagraph"/>
        <w:numPr>
          <w:ilvl w:val="0"/>
          <w:numId w:val="2"/>
        </w:numPr>
        <w:spacing w:after="280"/>
      </w:pPr>
      <w:r>
        <w:rPr>
          <w:rFonts w:ascii="Arial" w:cs="Arial" w:eastAsia="Arial" w:hAnsi="Arial"/>
          <w:sz w:val="24"/>
          <w:szCs w:val="24"/>
        </w:rPr>
        <w:t xml:space="preserve">(Reflexión) La adaptación sensorial implementa una forma de "insatisfacción adaptativa". ¿Por qué sería desadaptativo un organismo que no tuviera esta propiedad? ¿Puedes pensar en algún contexto donde la estrategia opuesta —contentarse con la primera mejora encontrada— podría ser ventajosa?</w:t>
      </w:r>
    </w:p>
    <w:p>
      <w:pPr>
        <w:pBdr>
          <w:bottom w:val="single" w:color="CCCCCC" w:sz="4" w:space="1"/>
        </w:pBdr>
        <w:spacing w:after="200"/>
      </w:pPr>
      <w:r>
        <w:t xml:space="preserve"/>
      </w:r>
    </w:p>
    <w:p>
      <w:pPr>
        <w:pStyle w:val="Heading2"/>
      </w:pPr>
      <w:r>
        <w:rPr>
          <w:rFonts w:ascii="Arial" w:cs="Arial" w:eastAsia="Arial" w:hAnsi="Arial"/>
          <w:b/>
          <w:bCs/>
          <w:sz w:val="28"/>
          <w:szCs w:val="28"/>
        </w:rPr>
        <w:t xml:space="preserve">Resumen</w:t>
      </w:r>
    </w:p>
    <w:p>
      <w:pPr>
        <w:spacing w:after="180" w:line="276"/>
      </w:pPr>
      <w:r>
        <w:rPr>
          <w:rFonts w:ascii="Arial" w:cs="Arial" w:eastAsia="Arial" w:hAnsi="Arial"/>
          <w:sz w:val="24"/>
          <w:szCs w:val="24"/>
        </w:rPr>
        <w:t xml:space="preserve">El problema adaptativo de este capítulo es localizar recursos en entornos variables sin receptores de distancia ni mapa previo. La solución que estudiamos es el ascenso de colina, un algoritmo de comparación sucesiva que alterna entre exploración aleatoria y explotación direccional, guiado por cambios en una variable ambiental de interés. La evidencia experimental en Salmonella muestra que la bacteria es sensible a cambios temporales en concentración —no a valores absolutos— y que la adaptación sensorial restablece periódicamente la sensibilidad al cambio, previniendo el estancamiento en máximos locales.</w:t>
      </w:r>
    </w:p>
    <w:p>
      <w:pPr>
        <w:spacing w:after="180" w:line="276"/>
      </w:pPr>
      <w:r>
        <w:rPr>
          <w:rFonts w:ascii="Arial" w:cs="Arial" w:eastAsia="Arial" w:hAnsi="Arial"/>
          <w:sz w:val="24"/>
          <w:szCs w:val="24"/>
        </w:rPr>
        <w:t xml:space="preserve">Sus ingredientes esenciales son: detección de una variable relevante, memoria mínima del valor previo, comparación sucesiva presente-pasado, dos modos conductuales contrastantes, una regla de transición entre ellos, y adaptación sensorial. Lo que el mecanismo no hace es tan importante como lo que hace: no hay integración de historia, ni predicción, ni representación del entorno, ni cambio duradero. El ascenso de colina es comportamiento adaptativo sin aprendizaje, y su relevancia pedagógica radica en que los mismos principios reaparecerán, transformados y enriquecidos, en los mecanismos de aprendizaje que estudiaremos en los bloques siguientes.</w:t>
      </w:r>
    </w:p>
    <w:p>
      <w:pPr>
        <w:spacing w:after="180" w:line="276"/>
      </w:pPr>
      <w:r>
        <w:rPr>
          <w:rFonts w:ascii="Arial" w:cs="Arial" w:eastAsia="Arial" w:hAnsi="Arial"/>
          <w:sz w:val="24"/>
          <w:szCs w:val="24"/>
        </w:rPr>
        <w:t xml:space="preserve">En el próximo capítulo veremos sistemas de retroalimentación, donde el comportamiento no solo responde al entorno sino que lo modifica, creando lazos cerrados de interdependencia entre el organismo y su entorno.</w:t>
      </w:r>
    </w:p>
    <w:p>
      <w:pPr>
        <w:pBdr>
          <w:bottom w:val="single" w:color="CCCCCC" w:sz="4" w:space="1"/>
        </w:pBdr>
        <w:spacing w:after="200"/>
      </w:pPr>
      <w:r>
        <w:t xml:space="preserve"/>
      </w:r>
    </w:p>
    <w:p>
      <w:pPr>
        <w:pStyle w:val="Heading2"/>
      </w:pPr>
      <w:r>
        <w:rPr>
          <w:rFonts w:ascii="Arial" w:cs="Arial" w:eastAsia="Arial" w:hAnsi="Arial"/>
          <w:b/>
          <w:bCs/>
          <w:sz w:val="28"/>
          <w:szCs w:val="28"/>
        </w:rPr>
        <w:t xml:space="preserve">Para Profundizar</w:t>
      </w:r>
    </w:p>
    <w:p>
      <w:pPr>
        <w:spacing w:after="180" w:line="276"/>
      </w:pPr>
      <w:r>
        <w:rPr>
          <w:rFonts w:ascii="Arial" w:cs="Arial" w:eastAsia="Arial" w:hAnsi="Arial"/>
          <w:sz w:val="24"/>
          <w:szCs w:val="24"/>
        </w:rPr>
        <w:t xml:space="preserve">Berg, H.C. &amp; Brown, D.A. (1972). Chemotaxis in Escherichia coli analysed by three-dimensional tracking. </w:t>
      </w:r>
      <w:r>
        <w:rPr>
          <w:rFonts w:ascii="Arial" w:cs="Arial" w:eastAsia="Arial" w:hAnsi="Arial"/>
          <w:i/>
          <w:iCs/>
          <w:sz w:val="24"/>
          <w:szCs w:val="24"/>
        </w:rPr>
        <w:t xml:space="preserve">Nature, 239</w:t>
      </w:r>
      <w:r>
        <w:rPr>
          <w:rFonts w:ascii="Arial" w:cs="Arial" w:eastAsia="Arial" w:hAnsi="Arial"/>
          <w:sz w:val="24"/>
          <w:szCs w:val="24"/>
        </w:rPr>
        <w:t xml:space="preserve">, 500–504. El paper clásico que caracterizó el comportamiento de run and tumble en bacterias.</w:t>
      </w:r>
    </w:p>
    <w:p>
      <w:pPr>
        <w:spacing w:after="180" w:line="276"/>
      </w:pPr>
      <w:r>
        <w:rPr>
          <w:rFonts w:ascii="Arial" w:cs="Arial" w:eastAsia="Arial" w:hAnsi="Arial"/>
          <w:sz w:val="24"/>
          <w:szCs w:val="24"/>
        </w:rPr>
        <w:t xml:space="preserve">Schnitzer, M.J. (1993). Theory of continuum random walks and application to chemotaxis. </w:t>
      </w:r>
      <w:r>
        <w:rPr>
          <w:rFonts w:ascii="Arial" w:cs="Arial" w:eastAsia="Arial" w:hAnsi="Arial"/>
          <w:i/>
          <w:iCs/>
          <w:sz w:val="24"/>
          <w:szCs w:val="24"/>
        </w:rPr>
        <w:t xml:space="preserve">Physical Review E, 48</w:t>
      </w:r>
      <w:r>
        <w:rPr>
          <w:rFonts w:ascii="Arial" w:cs="Arial" w:eastAsia="Arial" w:hAnsi="Arial"/>
          <w:sz w:val="24"/>
          <w:szCs w:val="24"/>
        </w:rPr>
        <w:t xml:space="preserve">(4), 2553–2568. Formalización matemática del mecanismo en bacterias.</w:t>
      </w:r>
    </w:p>
    <w:p>
      <w:pPr>
        <w:spacing w:after="180" w:line="276"/>
      </w:pPr>
      <w:r>
        <w:rPr>
          <w:rFonts w:ascii="Arial" w:cs="Arial" w:eastAsia="Arial" w:hAnsi="Arial"/>
          <w:sz w:val="24"/>
          <w:szCs w:val="24"/>
        </w:rPr>
        <w:t xml:space="preserve">Russell, S. &amp; Norvig, P. (2020). </w:t>
      </w:r>
      <w:r>
        <w:rPr>
          <w:rFonts w:ascii="Arial" w:cs="Arial" w:eastAsia="Arial" w:hAnsi="Arial"/>
          <w:i/>
          <w:iCs/>
          <w:sz w:val="24"/>
          <w:szCs w:val="24"/>
        </w:rPr>
        <w:t xml:space="preserve">Artificial Intelligence: A Modern Approach</w:t>
      </w:r>
      <w:r>
        <w:rPr>
          <w:rFonts w:ascii="Arial" w:cs="Arial" w:eastAsia="Arial" w:hAnsi="Arial"/>
          <w:sz w:val="24"/>
          <w:szCs w:val="24"/>
        </w:rPr>
        <w:t xml:space="preserve"> (4a ed.), Capítulo 4. Tratamiento del ascenso de colina en el contexto de algoritmos de búsqueda en inteligencia artificial.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1F618D"/>
      <w:sz w:val="28"/>
      <w:szCs w:val="28"/>
    </w:rPr>
  </w:style>
  <w:style w:type="paragraph" w:styleId="Heading3">
    <w:name w:val="Heading 3"/>
    <w:basedOn w:val="Normal"/>
    <w:next w:val="Normal"/>
    <w:qFormat/>
    <w:pPr>
      <w:spacing w:before="200" w:after="140"/>
      <w:outlineLvl w:val="2"/>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2026-03-01T18:53:54.312Z</dcterms:created>
  <dcterms:modified xsi:type="dcterms:W3CDTF">2026-03-01T18:53:54.313Z</dcterms:modified>
</cp:coreProperties>
</file>

<file path=docProps/custom.xml><?xml version="1.0" encoding="utf-8"?>
<Properties xmlns="http://schemas.openxmlformats.org/officeDocument/2006/custom-properties" xmlns:vt="http://schemas.openxmlformats.org/officeDocument/2006/docPropsVTypes"/>
</file>