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포트폴리오 프로젝트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차종 구성 프로파일링 프로젝트</w:t>
      </w:r>
    </w:p>
    <w:p>
      <w:pPr>
        <w:spacing w:after="400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단계별 해설 보고서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이 문서의 목적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「분석 설계서」와 「분석 보고서」가 무엇을 할지를 정리한 문서라면, 이 문서는 왜 그렇게 하는지를 설명한다. 데이터 분석을 처음 접하는 사람도 각 단계의 필요성과 방법을 이해할 수 있도록, 전문 용어는 등장할 때마다 풀어서 설명한다.</w:t>
            </w:r>
          </w:p>
        </w:tc>
      </w:tr>
    </w:tbl>
    <w:p>
      <w:pPr>
        <w:pStyle w:val="Heading1"/>
        <w:spacing w:after="160" w:before="340"/>
      </w:pPr>
      <w:r>
        <w:t xml:space="preserve">0. 이 프로젝트를 한 문장으로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"11개 접근로를 차종 구성비로 재구성해서, 이름이 아니라 데이터로 그 성격을 밝혀낸다."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성남시 3개 교차로(미금역사거리·동막교사거리·오리삼거리)에서 22개월간 수집된 약 366만 건의 통행 기록이 있다. 이미 완료한 두 프로젝트는 모두 속도(교통량, 혼잡)를 다뤘다. 이번에는 같은 데이터를 전혀 다른 각도, 즉 어떤 차종이 얼마나 지나갔는지로 다시 본다.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최종 결과물의 형태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"동막교사거리 오리역 방면은 이름과 달리 대중교통축 성격이 뚜렷합니다. 새벽 5~6시 버스 비중이 27.7%로 11개 접근로 중 가장 높습니다. 반면 물류 거점으로 짐작되는 농수산물센터는 실제 트럭 비중이 8위에 그치고, 오히려 오리공원 접근로가 심야에 한해 물류축 성격을 보입니다."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짐작(이름, 통념)을 데이터로 검증하고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"그래서 이 접근로는 이런 성격이다"</w:t>
      </w:r>
      <w:r>
        <w:rPr>
          <w:rFonts w:ascii="맑은 고딕" w:cs="맑은 고딕" w:eastAsia="맑은 고딕" w:hAnsi="맑은 고딕"/>
          <w:sz w:val="21"/>
          <w:szCs w:val="21"/>
        </w:rPr>
        <w:t xml:space="preserve">까지 도달하는 것이 이 프로젝트의 핵심이다.</w:t>
      </w:r>
    </w:p>
    <w:p>
      <w:pPr>
        <w:pStyle w:val="Heading1"/>
        <w:spacing w:after="160" w:before="340"/>
      </w:pPr>
      <w:r>
        <w:t xml:space="preserve">1단계 — 데이터 파이프라인 구축</w:t>
      </w:r>
    </w:p>
    <w:p>
      <w:pPr>
        <w:pStyle w:val="Heading2"/>
        <w:spacing w:after="120" w:before="260"/>
      </w:pPr>
      <w:r>
        <w:t xml:space="preserve">왜 하는가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원본 데이터 한 줄은 "2023년 11월 7일 16시, 142번 접근로, 1차로, 승용차, 좌회전, 86대, 11.99km/h"를 의미한다. 우리가 알고 싶은 것은 "이 접근로가 이 시간대에 어떤 차종 구성을 보이는가"인데, 지금 형태로는 답할 수 없다. 코드도 숫자(AvenueSeq=16, CarModelType=1)로만 되어 있어 코드북을 연결해야 사람이 읽을 수 있다.</w:t>
      </w:r>
    </w:p>
    <w:p>
      <w:pPr>
        <w:pStyle w:val="Heading2"/>
        <w:spacing w:after="120" w:before="260"/>
      </w:pPr>
      <w:r>
        <w:t xml:space="preserve">생각지 못한 함정 — 코드북을 연결해도 이름이 겹친다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코드북을 연결하면 끝이라고 생각하기 쉽지만, 실제로 연결해보니 새로운 문제가 나왔다.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이름 충돌이란?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AvenueSeq(접근로 고유번호) 16번은 오리삼거리 교차로에 속하고, 185번은 동막교사거리 교차로에 속한다. 이 둘은 서로 완전히 다른 물리적 위치인데, 둘 다 접근로정보.csv에 "오리역 방면"이라는 같은 이름으로 적혀 있다.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만약 AvenueName만으로 데이터를 묶었다면(groupby), 서로 다른 두 접근로의 차종 구성비가 하나로 섞여버렸을 것이다. 11개여야 할 접근로가 10개로 줄어드는 식으로 나타나는데, 숫자만 봐서는 이 실수를 알아채기 어렵다.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해결책은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AvenueSeq(전역적으로 고유한 값)를 기준 키로 삼고</w:t>
      </w:r>
      <w:r>
        <w:rPr>
          <w:rFonts w:ascii="맑은 고딕" w:cs="맑은 고딕" w:eastAsia="맑은 고딕" w:hAnsi="맑은 고딕"/>
          <w:sz w:val="21"/>
          <w:szCs w:val="21"/>
        </w:rPr>
        <w:t xml:space="preserve">, 표시용 이름은 (원본 교차로명 + 방면명)을 결합해 새로 만드는 것이다. 이후 반드시 "11개 접근로가 실제로 유일하게 구분되는가"를 코드로 다시 확인했다.</w:t>
      </w:r>
    </w:p>
    <w:p>
      <w:pPr>
        <w:pStyle w:val="Heading2"/>
        <w:spacing w:after="120" w:before="260"/>
      </w:pPr>
      <w:r>
        <w:t xml:space="preserve">무엇을 하는가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3개 교차로 데이터를 통합하고, 코드북을 연결해 사람이 읽을 수 있게 만든다.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접근로 이름 충돌을 검증하고 고유 식별자(UniqueLabel)를 만든다.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공휴일 목록을 만들어 평일만 남긴다 (아래 별도 설명).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시간을 6개 구간으로 나눈다 (3단계에서 자세히 설명).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접근로 × 시간대그룹별로 차종별 통행량을 더해 구성비(%)로 바꾼다.</w:t>
      </w:r>
    </w:p>
    <w:p>
      <w:pPr>
        <w:pStyle w:val="Heading2"/>
        <w:spacing w:after="120" w:before="260"/>
      </w:pPr>
      <w:r>
        <w:t xml:space="preserve">왜 평일만 쓰는가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 프로젝트에서는 평일과 주말을 구분해 서로 다른 기준선을 만들었다. 이번에도 같은 방식이 맞는지, 짐작하지 않고 직접 확인했다.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확인한 것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11개 접근로 모두에서 주말에는 트럭 비중이 평일의 절반 안팎(1.6~2.2배 감소)으로 줄어드는데, 이 감소 폭이 지점마다 거의 똑같았다. 절대 트럭 비중은 지점마다 3.2%에서 7.7%까지 2배 넘게 벌어지는데, 주말 감소 폭은 어느 지점이나 비슷하다는 뜻이다.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이건 '주말이라 전반적으로 물동량이 준다'는 공통 요인이지, 그 지점만의 특별한 성격이 아니다. 프로파일링(지점 성격 구분)이 목적이라면, 이런 공통 요인은 오히려 신호를 흐리게 만든다. 그래서 평일만 쓰기로 했다.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공휴일 판별에는 holidays 파이썬 라이브러리를 썼다. 손으로 정리한 공휴일 목록과 대조했더니 완전히 일치했고, 오히려 라이브러리 쪽에 몇 개가 더 정확했다(수기 목록에서 빠뜨린 날짜 발견).</w:t>
      </w:r>
    </w:p>
    <w:p>
      <w:pPr>
        <w:pStyle w:val="Heading2"/>
        <w:spacing w:after="120" w:before="260"/>
      </w:pPr>
      <w:r>
        <w:t xml:space="preserve">산출물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접근로x시간대_차종구성비.csv — 66행 × 6개 차종 구성비</w:t>
      </w:r>
    </w:p>
    <w:p>
      <w:pPr>
        <w:pStyle w:val="Heading1"/>
        <w:spacing w:after="160" w:before="340"/>
      </w:pPr>
      <w:r>
        <w:t xml:space="preserve">2단계 — 데이터 품질 진단</w:t>
      </w:r>
    </w:p>
    <w:p>
      <w:pPr>
        <w:pStyle w:val="Heading2"/>
        <w:spacing w:after="120" w:before="260"/>
      </w:pPr>
      <w:r>
        <w:t xml:space="preserve">왜 하는가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집계까지 했다고 바로 분석에 들어가면 안 된다. 그중 일부 셀(접근로×시간대그룹 조합)이 원본 데이터가 너무 적어서 우연한 값일 수도 있기 때문이다.</w:t>
      </w:r>
    </w:p>
    <w:p>
      <w:pPr>
        <w:pStyle w:val="Heading2"/>
        <w:spacing w:after="120" w:before="260"/>
      </w:pPr>
      <w:r>
        <w:t xml:space="preserve">무엇을 하는가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66개 셀 각각에 몇 건의 원본 기록이 들어갔는지 확인한다 — 최소 7,668건, 중앙값 32,322건으로 표본 부족 문제는 없었다.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차종 구성비에 결측이나 이상하게 0%인 셀이 있는지 확인한다 — 전부 정상.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1단계에서 정한 시간대 경계가 실제 패턴과 맞는지 그래프로 다시 확인한다.</w:t>
      </w:r>
    </w:p>
    <w:p>
      <w:pPr>
        <w:pStyle w:val="Heading2"/>
        <w:spacing w:after="120" w:before="260"/>
      </w:pPr>
      <w:r>
        <w:t xml:space="preserve">산출물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표본 크기 점검표, 시간대별 차종 구성비 그래프, 대형버스 히트맵</w:t>
      </w:r>
    </w:p>
    <w:p>
      <w:pPr>
        <w:pStyle w:val="Heading1"/>
        <w:spacing w:after="160" w:before="340"/>
      </w:pPr>
      <w:r>
        <w:t xml:space="preserve">3단계 — 왜 하필 이 6개 시간대인가</w:t>
      </w:r>
    </w:p>
    <w:p>
      <w:pPr>
        <w:pStyle w:val="Heading2"/>
        <w:spacing w:after="120" w:before="260"/>
      </w:pPr>
      <w:r>
        <w:t xml:space="preserve">문제: 하루를 어떻게 나눌 것인가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차종 구성비가 시간대에 따라 크게 바뀐다는 건 이미 확인했다. 그런데 '몇 시부터 몇 시까지'를 하나의 구간으로 볼 것인지는 임의로 정할 수 없다. 구간을 잘못 나누면 서로 다른 성격의 시간대가 섞여 신호가 사라진다.</w:t>
      </w:r>
    </w:p>
    <w:p>
      <w:pPr>
        <w:pStyle w:val="Heading2"/>
        <w:spacing w:after="120" w:before="260"/>
      </w:pPr>
      <w:r>
        <w:t xml:space="preserve">1차 시도 — 일반적인 교통 실무 관행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해외 교통 실무에서는 보통 AM 첨두(출근, 오전 7~9시경) / 낮 / PM 첨두(퇴근, 오후 4~7시경) / 비첨두(그 외)로 나눈다. 승용차 통근 패턴을 기준으로 한 구분이다.</w:t>
      </w:r>
    </w:p>
    <w:p>
      <w:pPr>
        <w:pStyle w:val="Heading2"/>
        <w:spacing w:after="120" w:before="260"/>
      </w:pPr>
      <w:r>
        <w:t xml:space="preserve">문제 발견 — 이 데이터엔 관행에 없는 패턴이 있다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일반 관행대로 나누면 '오전 첨두'는 보통 7~9시로 잡는다. 그런데 이 데이터의 버스 비중을 시간대별로 뽑아보니, 버스는 그보다 훨씬 이른 5~6시에 정점을 찍고 7시부터는 오히려 떨어진다.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3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버스 구성비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03시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2.0%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7.4%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05시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17.7%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06시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17.8%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07시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9.7%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08시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7.5%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첫차 효과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새벽 5~6시에 버스 비중이 급증하는 건 노선버스 첫차가 이 시간대에 몰려 운행을 시작하기 때문으로 추정된다. 이건 일반적인 'AM 첨두'(승용차 출근 시간)와는 별개의 현상이다. 만약 이 시간대를 07~10시 '출근' 구간에 합쳐버리면, 정작 가장 뚜렷한 신호(버스 몰림)가 다른 신호(승용차 몰림)에 묻혀 사라진다.</w:t>
            </w:r>
          </w:p>
        </w:tc>
      </w:tr>
    </w:tbl>
    <w:p>
      <w:pPr>
        <w:pStyle w:val="Heading2"/>
        <w:spacing w:after="120" w:before="260"/>
      </w:pPr>
      <w:r>
        <w:t xml:space="preserve">해결 — 관행과 데이터를 모두 반영한 6구간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일반 관행의 4구간 뼈대(오전첨두/낮/오후첨두/비첨두)에, 데이터에서 새로 발견한 '새벽 첫차 구간'과 '심야 트럭 구간'을 추가로 쪼갰다.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000"/>
      </w:tblGrid>
      <w:tr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시간대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4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심야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00-04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트럭 비중 점진 상승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새벽첫차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04-07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버스 비중 급상승·정점 (일반 관행에 없는 발견)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출근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07-10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일반 관행 AM 첨두와 일치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낮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10-17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일반 관행 midday와 일치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퇴근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17-20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일반 관행 PM 첨두와 일치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저녁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20-24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일반 관행 비첨두와 일치</w:t>
            </w:r>
          </w:p>
        </w:tc>
      </w:tr>
    </w:tbl>
    <w:p>
      <w:pPr>
        <w:pStyle w:val="Heading1"/>
        <w:spacing w:after="160" w:before="340"/>
      </w:pPr>
      <w:r>
        <w:t xml:space="preserve">4단계 — 군집화란 무엇이고, 몇 개로 나눌 것인가</w:t>
      </w:r>
    </w:p>
    <w:p>
      <w:pPr>
        <w:pStyle w:val="Heading2"/>
        <w:spacing w:after="120" w:before="260"/>
      </w:pPr>
      <w:r>
        <w:t xml:space="preserve">군집화란?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군집화(clustering)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비슷한 것끼리 그룹으로 묶는 기법이다. 정답(라벨)이 없는 상태에서, 데이터끼리의 거리(차이)를 계산해 가까운 것들을 같은 그룹으로 묶는다. 예를 들어 학생들을 국어·수학 점수만 보고 '문과형'과 '이과형'으로 나누는 것과 비슷하다. 이번 프로젝트에서는 접근로×시간대그룹 66개를 차종 구성비 6개 숫자로 표현하고, 비슷한 구성비를 가진 것끼리 묶는다.</w:t>
            </w:r>
          </w:p>
        </w:tc>
      </w:tr>
    </w:tbl>
    <w:p>
      <w:pPr>
        <w:pStyle w:val="Heading2"/>
        <w:spacing w:after="120" w:before="260"/>
      </w:pPr>
      <w:r>
        <w:t xml:space="preserve">왜 표준화를 먼저 하는가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표준화(standardization)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승용차 비중은 보통 80~90%대, 오토바이 비중은 0~3%대로 값의 크기 자체가 다르다. 이 상태로 거리를 계산하면 승용차 비중 차이가 전체 거리를 지배해버려서, 오토바이나 트럭 비중 차이는 거의 무시된다. 표준화는 각 차종의 값을 평균 0, 분산 1로 맞춰서, 모든 차종이 공평하게 거리 계산에 반영되게 만드는 절차다.</w:t>
            </w:r>
          </w:p>
        </w:tc>
      </w:tr>
    </w:tbl>
    <w:p>
      <w:pPr>
        <w:pStyle w:val="Heading2"/>
        <w:spacing w:after="120" w:before="260"/>
      </w:pPr>
      <w:r>
        <w:t xml:space="preserve">몇 개로 나눌 것인가 — k라는 숫자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군집화 방법(K-means)은 몇 개로 나눌지(k)를 사람이 미리 정해줘야 한다. k가 너무 작으면 성격이 다른 것들이 뭉뚱그려지고, 너무 크면 우연한 차이까지 별개 군집으로 쪼개진다.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실루엣 점수(silhouette score)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데이터가 자기 군집 안에서는 가깝고 다른 군집과는 멀리 떨어져 있을수록 높은 점수를 준다(-1~1). 값이 높을수록 군집이 잘 나뉘었다는 뜻이지만, 이 점수가 가장 높은 k가 항상 '쓸모 있는' k라는 보장은 없다 — 뒤에서 실제로 이 문제에 부딪힌다.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1차로는 계층적 군집화(비슷한 것부터 순서대로 묶어 나가는 방법)의 덴드로그램(나무 모양 그림)에서 병합 거리가 크게 뛰는 지점, 그리고 '표본수가 n개면 k는 대략 √(n/2)개가 적당하다'는 경험칙을 참고해 k=6을 1차 후보로 잡았다.</w:t>
      </w:r>
    </w:p>
    <w:p>
      <w:pPr>
        <w:pStyle w:val="Heading1"/>
        <w:spacing w:after="160" w:before="340"/>
      </w:pPr>
      <w:r>
        <w:t xml:space="preserve">5단계 — 1차 후보(k=6)가 틀렸다는 것을 어떻게 알았나</w:t>
      </w:r>
    </w:p>
    <w:p>
      <w:pPr>
        <w:pStyle w:val="Heading2"/>
        <w:spacing w:after="120" w:before="260"/>
      </w:pPr>
      <w:r>
        <w:t xml:space="preserve">문제: 실루엣 점수만으로는 부족하다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k=6으로 실제 군집화를 돌려보니, 66개 관측치 중 딱 1개가 혼자 군집을 이루는 결과가 나왔다. 이건 그 관측치가 정말 특별해서가 아니라, 우연히 그렇게 갈린 것일 가능성이 있다.</w:t>
      </w:r>
    </w:p>
    <w:p>
      <w:pPr>
        <w:pStyle w:val="Heading2"/>
        <w:spacing w:after="120" w:before="260"/>
      </w:pPr>
      <w:r>
        <w:t xml:space="preserve">확인 방법 — 부트스트랩 재샘플링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부트스트랩(bootstrap)이란?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가진 데이터에서 복원추출(같은 데이터를 여러 번 뽑을 수 있게 허용)로 새로운 데이터셋을 여러 번 만들어, 매번 똑같은 분석을 반복해보는 방법이다. 매번 결과가 크게 다르면 그 결과는 우연에 좌우되는 '불안정한' 결과라는 뜻이고, 매번 비슷하면 '안정적인' 결과라는 뜻이다. 선거 여론조사에서 표본을 여러 번 다르게 뽑아도 비슷한 지지율이 나오는지 확인하는 것과 같은 원리다.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ARI(Adjusted Rand Index)란?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두 개의 군집화 결과가 서로 얼마나 비슷한지를 0~1 사이 숫자로 나타낸다(1이면 완전히 같음). 여기서는 '원본 데이터로 군집화한 결과'와 '재샘플링한 데이터로 군집화한 결과'를 ARI로 비교해서, 값이 낮으면 그 k는 신뢰하기 어렵다고 판단한다.</w:t>
            </w:r>
          </w:p>
        </w:tc>
      </w:tr>
    </w:tbl>
    <w:p>
      <w:pPr>
        <w:pStyle w:val="Heading2"/>
        <w:spacing w:after="120" w:before="260"/>
      </w:pPr>
      <w:r>
        <w:t xml:space="preserve">실제로 확인한 결과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c>
          <w:tcPr>
            <w:tcW w:type="dxa" w:w="1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3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안정성(ARI)</w:t>
            </w:r>
          </w:p>
        </w:tc>
        <w:tc>
          <w:tcPr>
            <w:tcW w:type="dxa" w:w="4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0.697 (가장 높음)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안정적이지만 아래에서 다시 확인 필요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0.590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안정적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0.508, 최소 군집 1개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9"/>
                <w:szCs w:val="19"/>
              </w:rPr>
              <w:t xml:space="preserve">불안정 — 기각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덴드로그램과 경험칙만 믿고 정했던 k=6은 실제로 재샘플링해보니 결과가 크게 흔들리는 불안정한 선택이었다.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이론적 근거가 있어도, 표본이 작을 때는 반드시 재샘플링으로 재검증해야 한다</w:t>
      </w:r>
      <w:r>
        <w:rPr>
          <w:rFonts w:ascii="맑은 고딕" w:cs="맑은 고딕" w:eastAsia="맑은 고딕" w:hAnsi="맑은 고딕"/>
          <w:sz w:val="21"/>
          <w:szCs w:val="21"/>
        </w:rPr>
        <w:t xml:space="preserve">는 것을 확인했다.</w:t>
      </w:r>
    </w:p>
    <w:p>
      <w:pPr>
        <w:pStyle w:val="Heading2"/>
        <w:spacing w:after="120" w:before="260"/>
      </w:pPr>
      <w:r>
        <w:t xml:space="preserve">그런데 k=2도 그대로 쓸 수 없었다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k=2가 가장 안정적으로 나왔지만, 무엇을 기준으로 갈리는지 직접 열어봤다. 소수 그룹(11개) 중 10개가 새벽첫차(04-07) 시간대였다. 즉 이 구분은 '지점의 성격'이 아니라 '지금이 새벽첫차 시간대인가 아닌가'라는 시간 효과였다. 물류축·대중교통축처럼 여러 성격을 구분하려는 목적에는 너무 단순했다.</w:t>
      </w:r>
    </w:p>
    <w:p>
      <w:pPr>
        <w:pStyle w:val="Heading1"/>
        <w:spacing w:after="160" w:before="340"/>
      </w:pPr>
      <w:r>
        <w:t xml:space="preserve">6단계 — 시간 효과와 지점 효과를 분리하기</w:t>
      </w:r>
    </w:p>
    <w:p>
      <w:pPr>
        <w:pStyle w:val="Heading2"/>
        <w:spacing w:after="120" w:before="260"/>
      </w:pPr>
      <w:r>
        <w:t xml:space="preserve">왜 하는가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새벽첫차 시간대의 버스 몰림은 모든 접근로에서 공통으로 나타나는 강한 신호라서, 그대로 두면 다른 성격(예: 물류)이 있어도 새벽첫차 시간대만큼은 전부 '버스 몰림' 군집으로 빨려 들어간다. 마치 반 전체 학생의 키를 재는데 신발 굽 높이가 다 달라서, 키 차이보다 신발 굽 차이가 더 크게 보이는 것과 비슷하다. 신발 굽(시간 효과)을 따로 떼어내야 진짜 키 차이(지점 효과)가 보인다.</w:t>
      </w:r>
    </w:p>
    <w:p>
      <w:pPr>
        <w:pStyle w:val="Heading2"/>
        <w:spacing w:after="120" w:before="260"/>
      </w:pPr>
      <w:r>
        <w:t xml:space="preserve">무엇을 하는가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새벽첫차 시간대를 따로 떼어 '버스 첫차 강도'라는 별도 순위표로 만든다 (11개 접근로 순위).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나머지 5개 시간대(55개 관측치)만으로 4~5단계와 같은 방식으로 k를 다시 탐색한다.</w:t>
      </w:r>
    </w:p>
    <w:p>
      <w:pPr>
        <w:pStyle w:val="Heading2"/>
        <w:spacing w:after="120" w:before="260"/>
      </w:pPr>
      <w:r>
        <w:t xml:space="preserve">결과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새벽첫차를 빼자 k=5, k=6에서도 더 이상 1개짜리 군집이 나오지 않았다(최소 군집 크기가 3~5로 개선). k=4를 최종 채택했다.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4900"/>
      </w:tblGrid>
      <w:tr>
        <w:tc>
          <w:tcPr>
            <w:tcW w:type="dxa" w:w="13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군집</w:t>
            </w:r>
          </w:p>
        </w:tc>
        <w:tc>
          <w:tcPr>
            <w:tcW w:type="dxa" w:w="28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4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특징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 (n=16)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일반형(버스 소폭)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승용차 87%, 특이점 없음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 (n=17)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대중교통·배달 혼합형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버스 13.3%, 오토바이 2.2% (둘 다 최고)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 (n=17)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순수 일반/주거 접근형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승용차 89.6%로 최고, 나머지 다 최저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 (n=5)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물류(화물) 특화형·국지적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트럭 11.7%로 최고, 특정 시간대에만 등장</w:t>
            </w:r>
          </w:p>
        </w:tc>
      </w:tr>
    </w:tbl>
    <w:p>
      <w:pPr>
        <w:pStyle w:val="Heading1"/>
        <w:spacing w:after="160" w:before="340"/>
      </w:pPr>
      <w:r>
        <w:t xml:space="preserve">7단계 — 이름을 믿지 말고 순위표로 확인하기</w:t>
      </w:r>
    </w:p>
    <w:p>
      <w:pPr>
        <w:pStyle w:val="Heading2"/>
        <w:spacing w:after="120" w:before="260"/>
      </w:pPr>
      <w:r>
        <w:t xml:space="preserve">왜 하는가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군집을 만들고 이름까지 붙였다고 끝이 아니다. 그 결과가 실제로 말이 되는지, 알려진 사실과 대조해봐야 한다. '농수산물센터'라는 이름은 누가 봐도 물류(화물차)를 연상시킨다. 정말 그런지 확인했다.</w:t>
      </w:r>
    </w:p>
    <w:p>
      <w:pPr>
        <w:pStyle w:val="Heading2"/>
        <w:spacing w:after="120" w:before="260"/>
      </w:pPr>
      <w:r>
        <w:t xml:space="preserve">확인한 결과 — 통념이 틀렸다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00"/>
      </w:tblGrid>
      <w:tr>
        <w:tc>
          <w:tcPr>
            <w:tcW w:type="dxa" w:w="1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4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접근로</w:t>
            </w:r>
          </w:p>
        </w:tc>
        <w:tc>
          <w:tcPr>
            <w:tcW w:type="dxa" w:w="4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트럭 비중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오리공원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6.91%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경기고속삼거리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6.85%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...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...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...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농수산물센터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3.68%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왜 이런 일이 생겼나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이름은 그 장소의 '용도'를 알려줄 뿐, 그 접근로를 실제로 지나가는 차량의 구성까지 보장하지 않는다. 농수산물센터로 가는 진입로라고 해서 그 접근로에 트럭이 많이 다니는 건 아닐 수 있다. 반대로 '오리공원'이라는 한적해 보이는 이름의 접근로가 실제로는 심야에 트럭이 집중되는 물류 경로일 수 있다.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발견이 이 프로젝트에서 가장 중요한 교훈이다. 데이터 분석에서 이름이나 통념으로 지레짐작하지 않고, 항상 실제 수치로 확인해야 한다.</w:t>
            </w:r>
          </w:p>
        </w:tc>
      </w:tr>
    </w:tbl>
    <w:p>
      <w:pPr>
        <w:pStyle w:val="Heading1"/>
        <w:spacing w:after="160" w:before="340"/>
      </w:pPr>
      <w:r>
        <w:t xml:space="preserve">8단계 — 의사결정 산출물</w:t>
      </w:r>
    </w:p>
    <w:p>
      <w:pPr>
        <w:pStyle w:val="Heading2"/>
        <w:spacing w:after="120" w:before="260"/>
      </w:pPr>
      <w:r>
        <w:t xml:space="preserve">왜 하는가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"군집이 4개로 나뉘었습니다"로 끝나면, 읽는 사람은 "그래서 뭘 하라는 건가"라는 질문을 남긴 채 덮는다. 이 프로젝트는 실행 가능한 결론으로 끝낸다.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최종 결론 5건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 새벽첫차 버스강도 상위 3곳은 대중교통 우선 신호 검토 대상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 심야 트럭 비중 실제 1·2위는 오리공원·경기고속삼거리 (농수산물센터 아님) — 명칭이 아닌 실측 기준 재조정 필요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 오리공원은 심야 한정 물류 성격 — 24시간이 아닌 심야 한정 대책이 적합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4. 오토바이 비중 최고 지점은 배달 이륜차 안전대책 우선 배치 후보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5. 농수산물센터는 이름과 달리 평이한 접근로 — 명칭 기반 통념보다 실측 데이터 우선 원칙 재확인</w:t>
            </w:r>
          </w:p>
        </w:tc>
      </w:tr>
    </w:tbl>
    <w:p>
      <w:pPr>
        <w:pStyle w:val="Heading1"/>
        <w:spacing w:after="160" w:before="340"/>
      </w:pPr>
      <w:r>
        <w:t xml:space="preserve">전체 흐름 요약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00"/>
      </w:tblGrid>
      <w:tr>
        <w:tc>
          <w:tcPr>
            <w:tcW w:type="dxa" w:w="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5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한 줄 요약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파이프라인 구축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코드북 연결 + 이름 충돌 해결 + 평일 필터링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품질 진단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집계 데이터를 믿어도 되는지 확인한다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시간대그룹 확정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관행과 데이터 양쪽으로 6구간 경계를 검증한다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1차 군집수 탐색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이론적 근거로 k=6을 후보로 잡는다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부트스트랩 검증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재샘플링으로 k=6이 불안정함을 발견한다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새벽첫차 분리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시간 효과를 떼어내고 재군집화해 k=4를 확정한다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도메인 대조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이름이 아니라 순위표로 성격을 재확인한다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의사결정 산출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무엇을 먼저 해야 하는지 제시한다</w:t>
            </w:r>
          </w:p>
        </w:tc>
      </w:tr>
    </w:tbl>
    <w:p>
      <w:pPr>
        <w:pStyle w:val="Heading1"/>
        <w:spacing w:after="160" w:before="340"/>
      </w:pPr>
      <w:r>
        <w:t xml:space="preserve">이 프로젝트가 데이터 직무 지원에서 갖는 의미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프로젝트의 구조를 추상화하면 다음과 같다.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정답(라벨) 없는 데이터를 특징 벡터로 표현 → 통계적 근거로 그룹 수 후보를 정함 → 재샘플링으로 안정성 검증 → 결과를 도메인 지식과 대조 → 실행 가능한 결론 제시</w:t>
            </w:r>
          </w:p>
        </w:tc>
      </w:tr>
    </w:tbl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600"/>
      </w:tblGrid>
      <w:tr>
        <w:tc>
          <w:tcPr>
            <w:tcW w:type="dxa" w:w="18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산업</w:t>
            </w:r>
          </w:p>
        </w:tc>
        <w:tc>
          <w:tcPr>
            <w:tcW w:type="dxa" w:w="6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대응되는 업무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금융·카드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고객 결제 패턴을 세그먼트로 나눠 맞춤 상품·리스크 관리에 활용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이커머스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구매 패턴 기반 고객 군집화 → 타겟 마케팅 우선순위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통신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 패턴 기반 요금제 추천 세그먼트 설계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제조·물류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설비·경로 가동 패턴으로 관리 우선순위 그룹 분류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따라서 어느 산업에 지원하든 "제 프로젝트의 군집화·검증 구조가 귀사의 OO 업무와 동일합니다"라고 연결할 수 있다.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2026-08-13T05:14:39.880Z</dcterms:created>
  <dcterms:modified xsi:type="dcterms:W3CDTF">2026-08-13T05:14:39.880Z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