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CF3A57" w:rsidRDefault="00761A70" w14:paraId="4D7C496E" w14:textId="77777777">
      <w:r>
        <w:t>Team ROWLET</w:t>
      </w:r>
      <w:r>
        <w:rPr>
          <w:rFonts w:cs="Arial"/>
        </w:rPr>
        <w:t xml:space="preserve"> </w:t>
      </w:r>
    </w:p>
    <w:p w:rsidR="00CF3A57" w:rsidRDefault="00761A70" w14:paraId="3419D9AD" w14:textId="77777777">
      <w:r w:rsidRPr="425A0EF6" w:rsidR="00761A70">
        <w:rPr>
          <w:lang w:val="en-US"/>
        </w:rPr>
        <w:t xml:space="preserve">Members: Piccio, Lacre, </w:t>
      </w:r>
      <w:r w:rsidRPr="425A0EF6" w:rsidR="00761A70">
        <w:rPr>
          <w:lang w:val="en-US"/>
        </w:rPr>
        <w:t>Basadre</w:t>
      </w:r>
      <w:r w:rsidRPr="425A0EF6" w:rsidR="00761A70">
        <w:rPr>
          <w:rFonts w:cs="Arial"/>
          <w:lang w:val="en-US"/>
        </w:rPr>
        <w:t xml:space="preserve"> </w:t>
      </w:r>
    </w:p>
    <w:p w:rsidR="425A0EF6" w:rsidP="425A0EF6" w:rsidRDefault="425A0EF6" w14:paraId="44CBC805" w14:textId="30311135">
      <w:pPr>
        <w:rPr>
          <w:rFonts w:cs="Arial"/>
          <w:lang w:val="en-US"/>
        </w:rPr>
      </w:pPr>
    </w:p>
    <w:p w:rsidR="42B8AF31" w:rsidP="425A0EF6" w:rsidRDefault="42B8AF31" w14:paraId="3FAE26A0" w14:textId="4D536CBA">
      <w:pPr>
        <w:rPr>
          <w:rFonts w:cs="Arial"/>
          <w:b w:val="1"/>
          <w:bCs w:val="1"/>
          <w:lang w:val="en-US"/>
        </w:rPr>
      </w:pPr>
      <w:r w:rsidRPr="425A0EF6" w:rsidR="42B8AF31">
        <w:rPr>
          <w:rFonts w:cs="Arial"/>
          <w:b w:val="1"/>
          <w:bCs w:val="1"/>
          <w:lang w:val="en-US"/>
        </w:rPr>
        <w:t xml:space="preserve">APP: </w:t>
      </w:r>
      <w:r w:rsidRPr="425A0EF6" w:rsidR="42B8AF31">
        <w:rPr>
          <w:rFonts w:cs="Arial"/>
          <w:b w:val="1"/>
          <w:bCs w:val="1"/>
          <w:lang w:val="en-US"/>
        </w:rPr>
        <w:t>Farely</w:t>
      </w:r>
    </w:p>
    <w:p w:rsidR="42B8AF31" w:rsidP="425A0EF6" w:rsidRDefault="42B8AF31" w14:paraId="1C2AA988" w14:textId="2DFEA997">
      <w:pPr>
        <w:pStyle w:val="ListParagraph"/>
        <w:ind w:left="360" w:hanging="0"/>
        <w:rPr>
          <w:rFonts w:cs="Arial"/>
          <w:i w:val="1"/>
          <w:iCs w:val="1"/>
          <w:color w:val="000000" w:themeColor="text1" w:themeTint="FF" w:themeShade="FF"/>
          <w:sz w:val="22"/>
          <w:szCs w:val="22"/>
          <w:lang w:val="en-US"/>
        </w:rPr>
      </w:pPr>
      <w:r w:rsidRPr="425A0EF6" w:rsidR="42B8AF31">
        <w:rPr>
          <w:rFonts w:cs="Arial"/>
          <w:i w:val="1"/>
          <w:iCs w:val="1"/>
          <w:lang w:val="en-US"/>
        </w:rPr>
        <w:t>A fare-focused budget tracker</w:t>
      </w:r>
    </w:p>
    <w:p w:rsidR="00CF3A57" w:rsidRDefault="00761A70" w14:paraId="5EC09E15" w14:textId="77777777">
      <w:pPr>
        <w:spacing w:after="2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1E7D7C79" w14:textId="77777777">
      <w:pPr>
        <w:spacing w:after="0" w:line="259" w:lineRule="auto"/>
        <w:ind w:left="-5"/>
      </w:pPr>
      <w:r>
        <w:rPr>
          <w:rFonts w:cs="Arial"/>
          <w:b/>
        </w:rPr>
        <w:t xml:space="preserve">Problem Overview: </w:t>
      </w:r>
    </w:p>
    <w:p w:rsidR="00CF3A57" w:rsidRDefault="00761A70" w14:paraId="4F1CF690" w14:textId="5F8E29CA">
      <w:r w:rsidRPr="41915CAC" w:rsidR="00761A70">
        <w:rPr>
          <w:lang w:val="en-US"/>
        </w:rPr>
        <w:t xml:space="preserve">Transportation costs, </w:t>
      </w:r>
      <w:r w:rsidRPr="41915CAC" w:rsidR="00761A70">
        <w:rPr>
          <w:lang w:val="en-US"/>
        </w:rPr>
        <w:t>especially for</w:t>
      </w:r>
      <w:r w:rsidRPr="41915CAC" w:rsidR="00761A70">
        <w:rPr>
          <w:lang w:val="en-US"/>
        </w:rPr>
        <w:t xml:space="preserve"> fares (such as jeepneys, tricycles, taxis, and buses), are often overlooked in users' overall budget</w:t>
      </w:r>
      <w:r w:rsidRPr="41915CAC" w:rsidR="00254173">
        <w:rPr>
          <w:lang w:val="en-US"/>
        </w:rPr>
        <w:t xml:space="preserve"> tracking</w:t>
      </w:r>
      <w:r w:rsidRPr="41915CAC" w:rsidR="00761A70">
        <w:rPr>
          <w:lang w:val="en-US"/>
        </w:rPr>
        <w:t xml:space="preserve">. While </w:t>
      </w:r>
      <w:r w:rsidRPr="41915CAC" w:rsidR="00254173">
        <w:rPr>
          <w:lang w:val="en-US"/>
        </w:rPr>
        <w:t>people</w:t>
      </w:r>
      <w:r w:rsidRPr="41915CAC" w:rsidR="00761A70">
        <w:rPr>
          <w:lang w:val="en-US"/>
        </w:rPr>
        <w:t xml:space="preserve"> might focus on large expenses like rent or groceries, daily or weekly transportation costs add up over time and can be a significant </w:t>
      </w:r>
      <w:r w:rsidRPr="41915CAC" w:rsidR="00254173">
        <w:rPr>
          <w:lang w:val="en-US"/>
        </w:rPr>
        <w:t>strain</w:t>
      </w:r>
      <w:r w:rsidRPr="41915CAC" w:rsidR="00761A70">
        <w:rPr>
          <w:lang w:val="en-US"/>
        </w:rPr>
        <w:t xml:space="preserve"> on finances. An interface or system is necessary to help users track their transportation fares efficiently and make them aware of their spending patterns.</w:t>
      </w:r>
      <w:r w:rsidRPr="41915CAC" w:rsidR="00761A70">
        <w:rPr>
          <w:rFonts w:cs="Arial"/>
          <w:lang w:val="en-US"/>
        </w:rPr>
        <w:t xml:space="preserve"> </w:t>
      </w:r>
    </w:p>
    <w:p w:rsidR="00CF3A57" w:rsidRDefault="00761A70" w14:paraId="252BCC87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1C522532" w14:textId="77777777">
      <w:r w:rsidRPr="24504D87">
        <w:rPr>
          <w:lang w:val="en-US"/>
        </w:rPr>
        <w:t>This system will focus on simplifying the process of tracking these costs and provide users with insights into how much they're spending on fares.</w:t>
      </w:r>
      <w:r w:rsidRPr="24504D87">
        <w:rPr>
          <w:rFonts w:cs="Arial"/>
          <w:lang w:val="en-US"/>
        </w:rPr>
        <w:t xml:space="preserve"> </w:t>
      </w:r>
    </w:p>
    <w:p w:rsidR="00CF3A57" w:rsidRDefault="00761A70" w14:paraId="1669B3F3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70294160" w14:textId="77777777">
      <w:pPr>
        <w:pStyle w:val="Heading1"/>
        <w:ind w:left="-5"/>
      </w:pPr>
      <w:r>
        <w:t xml:space="preserve">Description of the Important Characteristics of the Users </w:t>
      </w:r>
    </w:p>
    <w:p w:rsidR="00CF3A57" w:rsidRDefault="00761A70" w14:paraId="79BDE061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0455E7A5" w14:textId="77777777">
      <w:pPr>
        <w:spacing w:after="0" w:line="259" w:lineRule="auto"/>
        <w:ind w:left="-5"/>
      </w:pPr>
      <w:r>
        <w:rPr>
          <w:rFonts w:cs="Arial"/>
          <w:b/>
        </w:rPr>
        <w:t xml:space="preserve">Target Users:  </w:t>
      </w:r>
    </w:p>
    <w:p w:rsidR="00CF3A57" w:rsidRDefault="00761A70" w14:paraId="6EA468E6" w14:textId="77777777">
      <w:pPr>
        <w:numPr>
          <w:ilvl w:val="0"/>
          <w:numId w:val="1"/>
        </w:numPr>
        <w:ind w:hanging="360"/>
      </w:pPr>
      <w:r>
        <w:t>Commuters: People who use public transport daily (jeep, buses, tricycles) or occasionally.</w:t>
      </w:r>
      <w:r>
        <w:rPr>
          <w:rFonts w:cs="Arial"/>
        </w:rPr>
        <w:t xml:space="preserve"> </w:t>
      </w:r>
    </w:p>
    <w:p w:rsidR="00CF3A57" w:rsidRDefault="00761A70" w14:paraId="34593618" w14:textId="77777777">
      <w:pPr>
        <w:numPr>
          <w:ilvl w:val="0"/>
          <w:numId w:val="1"/>
        </w:numPr>
        <w:ind w:hanging="360"/>
      </w:pPr>
      <w:r>
        <w:t>Ride-booking App Users: Individuals who use services like Grab regularly.</w:t>
      </w:r>
      <w:r>
        <w:rPr>
          <w:rFonts w:cs="Arial"/>
        </w:rPr>
        <w:t xml:space="preserve"> </w:t>
      </w:r>
    </w:p>
    <w:p w:rsidR="00CF3A57" w:rsidRDefault="00761A70" w14:paraId="5D7CF7D4" w14:textId="77777777">
      <w:pPr>
        <w:numPr>
          <w:ilvl w:val="0"/>
          <w:numId w:val="1"/>
        </w:numPr>
        <w:ind w:hanging="360"/>
      </w:pPr>
      <w:r>
        <w:t>Budget-Conscious Users: Users who are interested in understanding and managing all aspects of their finances, including transportation.</w:t>
      </w:r>
      <w:r>
        <w:rPr>
          <w:rFonts w:cs="Arial"/>
        </w:rPr>
        <w:t xml:space="preserve"> </w:t>
      </w:r>
    </w:p>
    <w:p w:rsidR="00CF3A57" w:rsidRDefault="00761A70" w14:paraId="1E3C7A4D" w14:textId="77777777">
      <w:pPr>
        <w:spacing w:after="0" w:line="259" w:lineRule="auto"/>
        <w:ind w:left="721" w:firstLine="0"/>
      </w:pPr>
      <w:r>
        <w:rPr>
          <w:rFonts w:cs="Arial"/>
          <w:b/>
        </w:rPr>
        <w:t xml:space="preserve"> </w:t>
      </w:r>
    </w:p>
    <w:p w:rsidR="00CF3A57" w:rsidRDefault="00761A70" w14:paraId="112CA03C" w14:textId="77777777">
      <w:pPr>
        <w:pStyle w:val="Heading1"/>
        <w:ind w:left="-5"/>
      </w:pPr>
      <w:r>
        <w:t>Characteristics of the Tasks Performed by Users</w:t>
      </w:r>
      <w:r>
        <w:rPr>
          <w:b w:val="0"/>
        </w:rPr>
        <w:t xml:space="preserve"> </w:t>
      </w:r>
    </w:p>
    <w:p w:rsidR="00CF3A57" w:rsidRDefault="00761A70" w14:paraId="780BE37A" w14:textId="77777777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:rsidR="00CF3A57" w:rsidRDefault="00761A70" w14:paraId="7B22BCAC" w14:textId="77777777">
      <w:pPr>
        <w:numPr>
          <w:ilvl w:val="0"/>
          <w:numId w:val="2"/>
        </w:numPr>
        <w:ind w:hanging="360"/>
      </w:pPr>
      <w:r>
        <w:t>Fare Entry: Users will input their transportation costs manually but with ease and systematic steps.</w:t>
      </w:r>
      <w:r>
        <w:rPr>
          <w:rFonts w:cs="Arial"/>
        </w:rPr>
        <w:t xml:space="preserve"> </w:t>
      </w:r>
    </w:p>
    <w:p w:rsidR="00CF3A57" w:rsidRDefault="00761A70" w14:paraId="7EAD0E56" w14:textId="77777777">
      <w:pPr>
        <w:numPr>
          <w:ilvl w:val="0"/>
          <w:numId w:val="2"/>
        </w:numPr>
        <w:ind w:hanging="360"/>
      </w:pPr>
      <w:r>
        <w:t>Fare Categorization: Users will need to categorize the fare (e.g., jeep, taxi, ride-share).</w:t>
      </w:r>
      <w:r>
        <w:rPr>
          <w:rFonts w:cs="Arial"/>
        </w:rPr>
        <w:t xml:space="preserve"> </w:t>
      </w:r>
    </w:p>
    <w:p w:rsidR="00CF3A57" w:rsidRDefault="00761A70" w14:paraId="500C032F" w14:textId="77777777">
      <w:pPr>
        <w:numPr>
          <w:ilvl w:val="0"/>
          <w:numId w:val="2"/>
        </w:numPr>
        <w:ind w:hanging="360"/>
      </w:pPr>
      <w:r>
        <w:t>View Summary/Reports: Users will access weekly/monthly summaries of their transportation costs.</w:t>
      </w:r>
      <w:r>
        <w:rPr>
          <w:rFonts w:cs="Arial"/>
        </w:rPr>
        <w:t xml:space="preserve"> </w:t>
      </w:r>
    </w:p>
    <w:p w:rsidR="00CF3A57" w:rsidRDefault="00761A70" w14:paraId="77E30B58" w14:textId="77777777">
      <w:pPr>
        <w:numPr>
          <w:ilvl w:val="0"/>
          <w:numId w:val="2"/>
        </w:numPr>
        <w:ind w:hanging="360"/>
      </w:pPr>
      <w:r w:rsidRPr="24504D87">
        <w:rPr>
          <w:lang w:val="en-US"/>
        </w:rPr>
        <w:t>Set Budget/Track Spending: Users may set a fare budget for the month and monitor how their actual spending compares to it.</w:t>
      </w:r>
      <w:r w:rsidRPr="24504D87">
        <w:rPr>
          <w:rFonts w:cs="Arial"/>
          <w:lang w:val="en-US"/>
        </w:rPr>
        <w:t xml:space="preserve"> </w:t>
      </w:r>
    </w:p>
    <w:p w:rsidR="00CF3A57" w:rsidRDefault="00761A70" w14:paraId="5C37370A" w14:textId="77777777">
      <w:pPr>
        <w:spacing w:after="0" w:line="259" w:lineRule="auto"/>
        <w:ind w:left="721" w:firstLine="0"/>
      </w:pPr>
      <w:r>
        <w:rPr>
          <w:rFonts w:cs="Arial"/>
        </w:rPr>
        <w:t xml:space="preserve"> </w:t>
      </w:r>
    </w:p>
    <w:p w:rsidR="00CF3A57" w:rsidRDefault="00761A70" w14:paraId="4D474F14" w14:textId="77777777">
      <w:pPr>
        <w:pStyle w:val="Heading1"/>
        <w:ind w:left="-5"/>
      </w:pPr>
      <w:r>
        <w:t xml:space="preserve">Characteristics of the Task Environment </w:t>
      </w:r>
    </w:p>
    <w:p w:rsidR="00CF3A57" w:rsidRDefault="00761A70" w14:paraId="43B180F1" w14:textId="537CF47E">
      <w:pPr>
        <w:numPr>
          <w:ilvl w:val="0"/>
          <w:numId w:val="3"/>
        </w:numPr>
        <w:ind w:hanging="360"/>
      </w:pPr>
      <w:r>
        <w:t>Users will primarily interact with the app via smartphones, so the design needs to be mobile-friendly, responsive, and quick to load.</w:t>
      </w:r>
      <w:r>
        <w:rPr>
          <w:rFonts w:cs="Arial"/>
        </w:rPr>
        <w:t xml:space="preserve"> </w:t>
      </w:r>
    </w:p>
    <w:p w:rsidR="00CF3A57" w:rsidRDefault="00761A70" w14:paraId="0BAC6CC1" w14:textId="7BBC6AEC">
      <w:pPr>
        <w:numPr>
          <w:ilvl w:val="0"/>
          <w:numId w:val="3"/>
        </w:numPr>
        <w:ind w:hanging="360"/>
      </w:pPr>
      <w:r w:rsidRPr="24504D87">
        <w:rPr>
          <w:lang w:val="en-US"/>
        </w:rPr>
        <w:t>Users may need to input fare amounts manually. Users might be in a rush (e.g., while commuting), so it is crucial that the interface is not only clear but also optimized for quick interactions.</w:t>
      </w:r>
      <w:r w:rsidRPr="24504D87">
        <w:rPr>
          <w:rFonts w:cs="Arial"/>
          <w:lang w:val="en-US"/>
        </w:rPr>
        <w:t xml:space="preserve"> </w:t>
      </w:r>
    </w:p>
    <w:p w:rsidR="00CF3A57" w:rsidRDefault="00761A70" w14:paraId="70D4DB5D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30F061EB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10E933D7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5D766CCF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233939C3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6569AB47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21DCC0E6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2CE105EE" w14:textId="77777777">
      <w:pPr>
        <w:spacing w:after="0" w:line="259" w:lineRule="auto"/>
        <w:ind w:left="0" w:firstLine="0"/>
      </w:pPr>
      <w:r w:rsidRPr="5EBF1A9B" w:rsidR="00761A70">
        <w:rPr>
          <w:rFonts w:cs="Arial"/>
        </w:rPr>
        <w:t xml:space="preserve"> </w:t>
      </w:r>
    </w:p>
    <w:p w:rsidR="5EBF1A9B" w:rsidP="5EBF1A9B" w:rsidRDefault="5EBF1A9B" w14:paraId="7C1C8072" w14:textId="0EB24806">
      <w:pPr>
        <w:spacing w:after="0" w:line="259" w:lineRule="auto"/>
        <w:ind w:left="0" w:firstLine="0"/>
        <w:rPr>
          <w:rFonts w:cs="Arial"/>
        </w:rPr>
      </w:pPr>
    </w:p>
    <w:p w:rsidR="5EBF1A9B" w:rsidP="5EBF1A9B" w:rsidRDefault="5EBF1A9B" w14:paraId="1237D951" w14:textId="792B04D9">
      <w:pPr>
        <w:spacing w:after="0" w:line="259" w:lineRule="auto"/>
        <w:ind w:left="0" w:firstLine="0"/>
        <w:rPr>
          <w:rFonts w:cs="Arial"/>
        </w:rPr>
      </w:pPr>
    </w:p>
    <w:p w:rsidR="5EBF1A9B" w:rsidP="5EBF1A9B" w:rsidRDefault="5EBF1A9B" w14:paraId="075B3B84" w14:textId="6E8025DF">
      <w:pPr>
        <w:spacing w:after="0" w:line="259" w:lineRule="auto"/>
        <w:ind w:left="0" w:firstLine="0"/>
        <w:rPr>
          <w:rFonts w:cs="Arial"/>
        </w:rPr>
      </w:pPr>
    </w:p>
    <w:p w:rsidR="00CF3A57" w:rsidRDefault="00761A70" w14:paraId="33126DB3" w14:textId="7490CB29">
      <w:pPr>
        <w:spacing w:after="0" w:line="259" w:lineRule="auto"/>
        <w:ind w:left="0" w:firstLine="0"/>
      </w:pPr>
      <w:r w:rsidRPr="24504D87">
        <w:rPr>
          <w:rFonts w:cs="Arial"/>
        </w:rPr>
        <w:t xml:space="preserve">  </w:t>
      </w:r>
    </w:p>
    <w:p w:rsidR="00CF3A57" w:rsidRDefault="00761A70" w14:paraId="65073ED2" w14:textId="77777777">
      <w:pPr>
        <w:pStyle w:val="Heading1"/>
        <w:ind w:left="-5"/>
      </w:pPr>
      <w:r>
        <w:t xml:space="preserve">Structured Task Analysis </w:t>
      </w:r>
    </w:p>
    <w:p w:rsidR="00CF3A57" w:rsidRDefault="00761A70" w14:paraId="6201F37A" w14:textId="77777777">
      <w:pPr>
        <w:numPr>
          <w:ilvl w:val="0"/>
          <w:numId w:val="4"/>
        </w:numPr>
        <w:ind w:hanging="360"/>
      </w:pPr>
      <w:r>
        <w:t>Task: Add a fare.</w:t>
      </w:r>
      <w:r>
        <w:rPr>
          <w:rFonts w:cs="Arial"/>
        </w:rPr>
        <w:t xml:space="preserve"> </w:t>
      </w:r>
    </w:p>
    <w:p w:rsidR="00CF3A57" w:rsidRDefault="00761A70" w14:paraId="7FE66C74" w14:textId="77777777">
      <w:pPr>
        <w:numPr>
          <w:ilvl w:val="1"/>
          <w:numId w:val="4"/>
        </w:numPr>
        <w:ind w:hanging="360"/>
        <w:rPr/>
      </w:pPr>
      <w:r w:rsidRPr="41915CAC" w:rsidR="00761A70">
        <w:rPr>
          <w:lang w:val="en-US"/>
        </w:rPr>
        <w:t>Open app.</w:t>
      </w:r>
      <w:r w:rsidRPr="41915CAC" w:rsidR="00761A70">
        <w:rPr>
          <w:rFonts w:cs="Arial"/>
          <w:lang w:val="en-US"/>
        </w:rPr>
        <w:t xml:space="preserve"> </w:t>
      </w:r>
    </w:p>
    <w:p w:rsidRPr="00254173" w:rsidR="00254173" w:rsidRDefault="00761A70" w14:paraId="01FDFDB6" w14:textId="77777777">
      <w:pPr>
        <w:numPr>
          <w:ilvl w:val="1"/>
          <w:numId w:val="4"/>
        </w:numPr>
        <w:ind w:hanging="360"/>
      </w:pPr>
      <w:r>
        <w:t>Choose fare category (e.g., subway, taxi).</w:t>
      </w:r>
      <w:r>
        <w:rPr>
          <w:rFonts w:cs="Arial"/>
        </w:rPr>
        <w:t xml:space="preserve"> </w:t>
      </w:r>
    </w:p>
    <w:p w:rsidR="00CF3A57" w:rsidRDefault="00761A70" w14:paraId="45DB95E0" w14:textId="524BA36C">
      <w:pPr>
        <w:numPr>
          <w:ilvl w:val="1"/>
          <w:numId w:val="4"/>
        </w:numPr>
        <w:ind w:hanging="360"/>
      </w:pPr>
      <w:r>
        <w:t>Manually input fare amount</w:t>
      </w:r>
      <w:r>
        <w:rPr>
          <w:rFonts w:cs="Arial"/>
        </w:rPr>
        <w:t xml:space="preserve"> </w:t>
      </w:r>
    </w:p>
    <w:p w:rsidR="00CF3A57" w:rsidRDefault="00761A70" w14:paraId="14119642" w14:textId="77777777">
      <w:pPr>
        <w:numPr>
          <w:ilvl w:val="1"/>
          <w:numId w:val="5"/>
        </w:numPr>
        <w:ind w:hanging="360"/>
      </w:pPr>
      <w:r>
        <w:t>Review and confirm.</w:t>
      </w:r>
      <w:r>
        <w:rPr>
          <w:rFonts w:cs="Arial"/>
        </w:rPr>
        <w:t xml:space="preserve"> </w:t>
      </w:r>
    </w:p>
    <w:p w:rsidR="00CF3A57" w:rsidRDefault="00761A70" w14:paraId="01BE1A54" w14:textId="77777777">
      <w:pPr>
        <w:numPr>
          <w:ilvl w:val="1"/>
          <w:numId w:val="5"/>
        </w:numPr>
        <w:ind w:hanging="360"/>
      </w:pPr>
      <w:r>
        <w:t>Save entry.</w:t>
      </w:r>
      <w:r>
        <w:rPr>
          <w:rFonts w:cs="Arial"/>
        </w:rPr>
        <w:t xml:space="preserve"> </w:t>
      </w:r>
    </w:p>
    <w:p w:rsidR="00CF3A57" w:rsidRDefault="00761A70" w14:paraId="7504AC67" w14:textId="77777777">
      <w:pPr>
        <w:numPr>
          <w:ilvl w:val="0"/>
          <w:numId w:val="4"/>
        </w:numPr>
        <w:ind w:hanging="360"/>
      </w:pPr>
      <w:r>
        <w:t>Task: View fare summary.</w:t>
      </w:r>
      <w:r>
        <w:rPr>
          <w:rFonts w:cs="Arial"/>
        </w:rPr>
        <w:t xml:space="preserve"> </w:t>
      </w:r>
    </w:p>
    <w:p w:rsidR="00CF3A57" w:rsidRDefault="00761A70" w14:paraId="4F56EBD9" w14:textId="77777777">
      <w:pPr>
        <w:numPr>
          <w:ilvl w:val="1"/>
          <w:numId w:val="4"/>
        </w:numPr>
        <w:ind w:hanging="360"/>
      </w:pPr>
      <w:r>
        <w:t>Navigate to the "Summary" section.</w:t>
      </w:r>
      <w:r>
        <w:rPr>
          <w:rFonts w:cs="Arial"/>
        </w:rPr>
        <w:t xml:space="preserve"> </w:t>
      </w:r>
    </w:p>
    <w:p w:rsidR="00CF3A57" w:rsidRDefault="00761A70" w14:paraId="54A2BAF9" w14:textId="54B1D5D3">
      <w:pPr>
        <w:numPr>
          <w:ilvl w:val="1"/>
          <w:numId w:val="4"/>
        </w:numPr>
        <w:ind w:hanging="360"/>
      </w:pPr>
      <w:r>
        <w:t xml:space="preserve">Choose </w:t>
      </w:r>
      <w:r w:rsidR="00254173">
        <w:t>period</w:t>
      </w:r>
      <w:r>
        <w:t xml:space="preserve"> (week/month).</w:t>
      </w:r>
      <w:r>
        <w:rPr>
          <w:rFonts w:cs="Arial"/>
        </w:rPr>
        <w:t xml:space="preserve"> </w:t>
      </w:r>
    </w:p>
    <w:p w:rsidR="00CF3A57" w:rsidRDefault="00761A70" w14:paraId="01EBC5D1" w14:textId="59E37DBC">
      <w:pPr>
        <w:numPr>
          <w:ilvl w:val="1"/>
          <w:numId w:val="4"/>
        </w:numPr>
        <w:ind w:hanging="360"/>
        <w:rPr/>
      </w:pPr>
      <w:r w:rsidRPr="41915CAC" w:rsidR="00761A70">
        <w:rPr>
          <w:lang w:val="en-US"/>
        </w:rPr>
        <w:t xml:space="preserve">View </w:t>
      </w:r>
      <w:r w:rsidRPr="41915CAC" w:rsidR="00761A70">
        <w:rPr>
          <w:lang w:val="en-US"/>
        </w:rPr>
        <w:t>breakdown</w:t>
      </w:r>
      <w:r w:rsidRPr="41915CAC" w:rsidR="00254173">
        <w:rPr>
          <w:lang w:val="en-US"/>
        </w:rPr>
        <w:t>.</w:t>
      </w:r>
      <w:r w:rsidRPr="41915CAC" w:rsidR="00761A70">
        <w:rPr>
          <w:rFonts w:cs="Arial"/>
          <w:lang w:val="en-US"/>
        </w:rPr>
        <w:t xml:space="preserve"> </w:t>
      </w:r>
    </w:p>
    <w:p w:rsidR="00CF3A57" w:rsidRDefault="00761A70" w14:paraId="4D1090DB" w14:textId="77777777">
      <w:pPr>
        <w:numPr>
          <w:ilvl w:val="1"/>
          <w:numId w:val="4"/>
        </w:numPr>
        <w:ind w:hanging="360"/>
      </w:pPr>
      <w:r>
        <w:t>Review total expenditure.</w:t>
      </w:r>
      <w:r>
        <w:rPr>
          <w:rFonts w:cs="Arial"/>
        </w:rPr>
        <w:t xml:space="preserve"> </w:t>
      </w:r>
    </w:p>
    <w:p w:rsidR="00CF3A57" w:rsidRDefault="00761A70" w14:paraId="0F9208AA" w14:textId="77777777">
      <w:pPr>
        <w:numPr>
          <w:ilvl w:val="0"/>
          <w:numId w:val="4"/>
        </w:numPr>
        <w:ind w:hanging="360"/>
      </w:pPr>
      <w:r>
        <w:t>Task: Set budget limit</w:t>
      </w:r>
      <w:r>
        <w:rPr>
          <w:rFonts w:cs="Arial"/>
        </w:rPr>
        <w:t xml:space="preserve"> </w:t>
      </w:r>
    </w:p>
    <w:p w:rsidR="00CF3A57" w:rsidRDefault="00761A70" w14:paraId="706329D6" w14:textId="77777777">
      <w:pPr>
        <w:numPr>
          <w:ilvl w:val="1"/>
          <w:numId w:val="4"/>
        </w:numPr>
        <w:ind w:hanging="360"/>
        <w:rPr/>
      </w:pPr>
      <w:r w:rsidRPr="41915CAC" w:rsidR="00761A70">
        <w:rPr>
          <w:lang w:val="en-US"/>
        </w:rPr>
        <w:t xml:space="preserve">Navigate to </w:t>
      </w:r>
      <w:r w:rsidRPr="41915CAC" w:rsidR="00761A70">
        <w:rPr>
          <w:lang w:val="en-US"/>
        </w:rPr>
        <w:t>“Set</w:t>
      </w:r>
      <w:r w:rsidRPr="41915CAC" w:rsidR="00761A70">
        <w:rPr>
          <w:lang w:val="en-US"/>
        </w:rPr>
        <w:t xml:space="preserve"> Budget” tab.</w:t>
      </w:r>
      <w:r w:rsidRPr="41915CAC" w:rsidR="00761A70">
        <w:rPr>
          <w:rFonts w:cs="Arial"/>
          <w:lang w:val="en-US"/>
        </w:rPr>
        <w:t xml:space="preserve"> </w:t>
      </w:r>
    </w:p>
    <w:p w:rsidR="00254173" w:rsidRDefault="00761A70" w14:paraId="4ED55C19" w14:textId="77777777">
      <w:pPr>
        <w:numPr>
          <w:ilvl w:val="1"/>
          <w:numId w:val="4"/>
        </w:numPr>
        <w:ind w:hanging="360"/>
      </w:pPr>
      <w:r>
        <w:t>Set budget limit (month or week)</w:t>
      </w:r>
      <w:r>
        <w:rPr>
          <w:rFonts w:cs="Arial"/>
        </w:rPr>
        <w:t xml:space="preserve"> </w:t>
      </w:r>
    </w:p>
    <w:p w:rsidR="00CF3A57" w:rsidRDefault="00761A70" w14:paraId="2748ECE8" w14:textId="3ACC6898">
      <w:pPr>
        <w:numPr>
          <w:ilvl w:val="1"/>
          <w:numId w:val="4"/>
        </w:numPr>
        <w:ind w:hanging="360"/>
      </w:pPr>
      <w:r>
        <w:t>Save budget.</w:t>
      </w:r>
      <w:r>
        <w:rPr>
          <w:rFonts w:cs="Arial"/>
        </w:rPr>
        <w:t xml:space="preserve"> </w:t>
      </w:r>
    </w:p>
    <w:p w:rsidR="00CF3A57" w:rsidRDefault="00761A70" w14:paraId="33B544FE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4C248D67" w14:textId="77777777">
      <w:pPr>
        <w:pStyle w:val="Heading1"/>
        <w:ind w:left="-5"/>
      </w:pPr>
      <w:r>
        <w:t xml:space="preserve">System Flowchart </w:t>
      </w:r>
    </w:p>
    <w:p w:rsidR="00CF3A57" w:rsidRDefault="00761A70" w14:paraId="31518D0C" w14:textId="77777777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:rsidR="00CF3A57" w:rsidRDefault="00761A70" w14:paraId="209CDD07" w14:textId="77777777">
      <w:pPr>
        <w:spacing w:after="9" w:line="259" w:lineRule="auto"/>
        <w:ind w:left="1" w:firstLine="0"/>
      </w:pPr>
      <w:r>
        <w:rPr>
          <w:noProof/>
        </w:rPr>
        <w:drawing>
          <wp:inline distT="0" distB="0" distL="0" distR="0" wp14:anchorId="0631964F" wp14:editId="375FF691">
            <wp:extent cx="5174108" cy="3880485"/>
            <wp:effectExtent l="0" t="0" r="0" b="0"/>
            <wp:docPr id="569" name="Picture 569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108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57" w:rsidRDefault="00761A70" w14:paraId="3CD81CF3" w14:textId="77777777">
      <w:pPr>
        <w:spacing w:after="0" w:line="259" w:lineRule="auto"/>
        <w:ind w:left="0" w:right="1597" w:firstLine="0"/>
        <w:jc w:val="right"/>
      </w:pPr>
      <w:r>
        <w:rPr>
          <w:rFonts w:cs="Arial"/>
          <w:b/>
        </w:rPr>
        <w:t xml:space="preserve"> </w:t>
      </w:r>
    </w:p>
    <w:p w:rsidR="00CF3A57" w:rsidP="00254173" w:rsidRDefault="00761A70" w14:paraId="78A396BF" w14:textId="6A3AF7F5">
      <w:pPr>
        <w:spacing w:after="0" w:line="259" w:lineRule="auto"/>
        <w:ind w:left="0" w:firstLine="0"/>
      </w:pPr>
      <w:r w:rsidRPr="5EBF1A9B" w:rsidR="00761A70">
        <w:rPr>
          <w:rFonts w:cs="Arial"/>
          <w:b w:val="1"/>
          <w:bCs w:val="1"/>
        </w:rPr>
        <w:t xml:space="preserve"> </w:t>
      </w:r>
    </w:p>
    <w:p w:rsidR="5EBF1A9B" w:rsidP="5EBF1A9B" w:rsidRDefault="5EBF1A9B" w14:paraId="22E1C00D" w14:textId="045F27BD">
      <w:pPr>
        <w:spacing w:after="0" w:line="259" w:lineRule="auto"/>
        <w:ind w:left="0" w:firstLine="0"/>
        <w:rPr>
          <w:rFonts w:cs="Arial"/>
          <w:b w:val="1"/>
          <w:bCs w:val="1"/>
        </w:rPr>
      </w:pPr>
    </w:p>
    <w:p w:rsidR="00CF3A57" w:rsidRDefault="00761A70" w14:paraId="36DB1B1E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0EAC1FCC" w14:textId="77777777">
      <w:pPr>
        <w:pStyle w:val="Heading1"/>
        <w:ind w:left="-5"/>
      </w:pPr>
      <w:r>
        <w:t xml:space="preserve">Analysis of Existing Systems  </w:t>
      </w:r>
    </w:p>
    <w:p w:rsidR="00CF3A57" w:rsidRDefault="00761A70" w14:paraId="7C4C9D0A" w14:textId="77777777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:rsidR="00CF3A57" w:rsidP="24504D87" w:rsidRDefault="00761A70" w14:paraId="223170DC" w14:textId="4F798D89">
      <w:pPr>
        <w:spacing w:after="2" w:line="240" w:lineRule="auto"/>
        <w:ind w:left="371" w:right="332" w:firstLine="0"/>
        <w:jc w:val="both"/>
        <w:rPr>
          <w:rFonts w:cs="Arial"/>
          <w:lang w:val="en-US"/>
        </w:rPr>
      </w:pPr>
      <w:r w:rsidRPr="24504D87">
        <w:rPr>
          <w:lang w:val="en-US"/>
        </w:rPr>
        <w:t xml:space="preserve">Existing fare-tracking systems are often part of </w:t>
      </w:r>
      <w:r w:rsidRPr="24504D87" w:rsidR="00254173">
        <w:rPr>
          <w:lang w:val="en-US"/>
        </w:rPr>
        <w:t>bigger</w:t>
      </w:r>
      <w:r w:rsidRPr="24504D87">
        <w:rPr>
          <w:lang w:val="en-US"/>
        </w:rPr>
        <w:t xml:space="preserve"> financial management or transportation apps. For example, some transit apps track ride expenses but do not provide detailed reports or budget management like Grab. </w:t>
      </w:r>
      <w:r w:rsidRPr="24504D87">
        <w:rPr>
          <w:rFonts w:cs="Arial"/>
          <w:lang w:val="en-US"/>
        </w:rPr>
        <w:t xml:space="preserve"> </w:t>
      </w:r>
    </w:p>
    <w:p w:rsidR="00CF3A57" w:rsidRDefault="00761A70" w14:paraId="5DC374DF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2E677DC2" w14:textId="77777777">
      <w:r>
        <w:t>Strengths:</w:t>
      </w:r>
      <w:r>
        <w:rPr>
          <w:rFonts w:cs="Arial"/>
        </w:rPr>
        <w:t xml:space="preserve"> </w:t>
      </w:r>
    </w:p>
    <w:p w:rsidR="00CF3A57" w:rsidRDefault="00761A70" w14:paraId="535040C9" w14:textId="77777777">
      <w:pPr>
        <w:numPr>
          <w:ilvl w:val="0"/>
          <w:numId w:val="6"/>
        </w:numPr>
        <w:ind w:firstLine="361"/>
      </w:pPr>
      <w:r>
        <w:t xml:space="preserve">Some systems </w:t>
      </w:r>
      <w:r>
        <w:t>provide basic tracking for specific transit systems (Grab App)</w:t>
      </w:r>
      <w:r>
        <w:rPr>
          <w:rFonts w:cs="Arial"/>
        </w:rPr>
        <w:t xml:space="preserve"> </w:t>
      </w:r>
    </w:p>
    <w:p w:rsidR="00CF3A57" w:rsidRDefault="00761A70" w14:paraId="48D23988" w14:textId="77777777">
      <w:pPr>
        <w:numPr>
          <w:ilvl w:val="0"/>
          <w:numId w:val="6"/>
        </w:numPr>
        <w:ind w:firstLine="361"/>
      </w:pPr>
      <w:r>
        <w:t>Ride-sharing apps automatically track and store trip costs.</w:t>
      </w:r>
      <w:r>
        <w:rPr>
          <w:rFonts w:cs="Arial"/>
        </w:rPr>
        <w:t xml:space="preserve"> </w:t>
      </w:r>
      <w:r>
        <w:t>Weakness:</w:t>
      </w:r>
      <w:r>
        <w:rPr>
          <w:rFonts w:cs="Arial"/>
        </w:rPr>
        <w:t xml:space="preserve"> </w:t>
      </w:r>
    </w:p>
    <w:p w:rsidR="00CF3A57" w:rsidRDefault="00761A70" w14:paraId="43F6006E" w14:textId="77777777">
      <w:pPr>
        <w:numPr>
          <w:ilvl w:val="0"/>
          <w:numId w:val="6"/>
        </w:numPr>
        <w:ind w:firstLine="361"/>
        <w:rPr/>
      </w:pPr>
      <w:r w:rsidRPr="41915CAC" w:rsidR="00761A70">
        <w:rPr>
          <w:lang w:val="en-US"/>
        </w:rPr>
        <w:t xml:space="preserve">Lack of comprehensive insights across multiple modes of </w:t>
      </w:r>
      <w:r w:rsidRPr="41915CAC" w:rsidR="00761A70">
        <w:rPr>
          <w:lang w:val="en-US"/>
        </w:rPr>
        <w:t>transport</w:t>
      </w:r>
      <w:r w:rsidRPr="41915CAC" w:rsidR="00761A70">
        <w:rPr>
          <w:lang w:val="en-US"/>
        </w:rPr>
        <w:t>.</w:t>
      </w:r>
      <w:r w:rsidRPr="41915CAC" w:rsidR="00761A70">
        <w:rPr>
          <w:rFonts w:cs="Arial"/>
          <w:lang w:val="en-US"/>
        </w:rPr>
        <w:t xml:space="preserve"> </w:t>
      </w:r>
    </w:p>
    <w:p w:rsidR="00CF3A57" w:rsidRDefault="00761A70" w14:paraId="4F7B56A0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49B709B9" w14:textId="77777777">
      <w:pPr>
        <w:pStyle w:val="Heading1"/>
        <w:ind w:left="-5"/>
      </w:pPr>
      <w:r>
        <w:t xml:space="preserve">Description of the Larger Social and Technical System </w:t>
      </w:r>
    </w:p>
    <w:p w:rsidR="00CF3A57" w:rsidRDefault="00761A70" w14:paraId="0DFCD0A2" w14:textId="77777777">
      <w:pPr>
        <w:spacing w:after="0" w:line="259" w:lineRule="auto"/>
        <w:ind w:left="721" w:firstLine="0"/>
      </w:pPr>
      <w:r>
        <w:rPr>
          <w:rFonts w:cs="Arial"/>
        </w:rPr>
        <w:t xml:space="preserve"> </w:t>
      </w:r>
    </w:p>
    <w:p w:rsidR="00CF3A57" w:rsidRDefault="00761A70" w14:paraId="36DC82D6" w14:textId="6D0AF68F">
      <w:pPr>
        <w:ind w:left="366"/>
      </w:pPr>
      <w:r>
        <w:t>The app will need to work seamlessly across different platforms (iOS/Android)</w:t>
      </w:r>
      <w:r w:rsidR="00254173">
        <w:t xml:space="preserve">. </w:t>
      </w:r>
      <w:r>
        <w:t>It may also require collaboration or permission from other services and transit systems for data sharing.</w:t>
      </w:r>
      <w:r>
        <w:rPr>
          <w:rFonts w:cs="Arial"/>
        </w:rPr>
        <w:t xml:space="preserve"> </w:t>
      </w:r>
    </w:p>
    <w:p w:rsidR="00CF3A57" w:rsidRDefault="00761A70" w14:paraId="4494171F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0047CFC4" w14:textId="77777777">
      <w:pPr>
        <w:pStyle w:val="Heading1"/>
        <w:ind w:left="-5"/>
      </w:pPr>
      <w:r>
        <w:t xml:space="preserve">Usability Criteria and Measurement </w:t>
      </w:r>
    </w:p>
    <w:p w:rsidR="00CF3A57" w:rsidRDefault="00761A70" w14:paraId="5DFA3AF6" w14:textId="77777777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:rsidR="00CF3A57" w:rsidRDefault="00761A70" w14:paraId="63B4E860" w14:textId="77777777">
      <w:pPr>
        <w:numPr>
          <w:ilvl w:val="0"/>
          <w:numId w:val="7"/>
        </w:numPr>
        <w:ind w:hanging="360"/>
      </w:pPr>
      <w:r w:rsidRPr="24504D87">
        <w:rPr>
          <w:lang w:val="en-US"/>
        </w:rPr>
        <w:t>Users should be able to quickly input and view their fares, with minimal steps required.</w:t>
      </w:r>
      <w:r w:rsidRPr="24504D87">
        <w:rPr>
          <w:rFonts w:cs="Arial"/>
          <w:lang w:val="en-US"/>
        </w:rPr>
        <w:t xml:space="preserve"> </w:t>
      </w:r>
    </w:p>
    <w:p w:rsidR="00CF3A57" w:rsidRDefault="00761A70" w14:paraId="2E43A084" w14:textId="77777777">
      <w:pPr>
        <w:numPr>
          <w:ilvl w:val="0"/>
          <w:numId w:val="7"/>
        </w:numPr>
        <w:ind w:hanging="360"/>
      </w:pPr>
      <w:r>
        <w:t>The interface should be easy to understand, with clear labels and navigation.</w:t>
      </w:r>
      <w:r>
        <w:rPr>
          <w:rFonts w:cs="Arial"/>
        </w:rPr>
        <w:t xml:space="preserve"> </w:t>
      </w:r>
    </w:p>
    <w:p w:rsidR="00CF3A57" w:rsidRDefault="00761A70" w14:paraId="7371A22B" w14:textId="77777777">
      <w:pPr>
        <w:numPr>
          <w:ilvl w:val="0"/>
          <w:numId w:val="7"/>
        </w:numPr>
        <w:ind w:hanging="360"/>
      </w:pPr>
      <w:r>
        <w:t>The app should be fast and responsive, especially when users input fares in real-time.</w:t>
      </w:r>
      <w:r>
        <w:rPr>
          <w:rFonts w:cs="Arial"/>
        </w:rPr>
        <w:t xml:space="preserve"> </w:t>
      </w:r>
    </w:p>
    <w:p w:rsidR="00CF3A57" w:rsidRDefault="00761A70" w14:paraId="696750FE" w14:textId="77777777">
      <w:pPr>
        <w:numPr>
          <w:ilvl w:val="0"/>
          <w:numId w:val="7"/>
        </w:numPr>
        <w:ind w:hanging="360"/>
      </w:pPr>
      <w:r w:rsidRPr="24504D87">
        <w:rPr>
          <w:lang w:val="en-US"/>
        </w:rPr>
        <w:t>Users should be able to easily correct any errors in fare entries.</w:t>
      </w:r>
      <w:r w:rsidRPr="24504D87">
        <w:rPr>
          <w:rFonts w:cs="Arial"/>
          <w:lang w:val="en-US"/>
        </w:rPr>
        <w:t xml:space="preserve"> </w:t>
      </w:r>
    </w:p>
    <w:p w:rsidR="00CF3A57" w:rsidRDefault="00761A70" w14:paraId="3B9B0667" w14:textId="77777777">
      <w:pPr>
        <w:numPr>
          <w:ilvl w:val="0"/>
          <w:numId w:val="7"/>
        </w:numPr>
        <w:ind w:hanging="360"/>
      </w:pPr>
      <w:r>
        <w:t>Collect feedback for overall satisfaction.</w:t>
      </w:r>
      <w:r>
        <w:rPr>
          <w:rFonts w:cs="Arial"/>
        </w:rPr>
        <w:t xml:space="preserve"> </w:t>
      </w:r>
    </w:p>
    <w:p w:rsidR="00CF3A57" w:rsidRDefault="00761A70" w14:paraId="455166FF" w14:textId="77777777">
      <w:pPr>
        <w:numPr>
          <w:ilvl w:val="0"/>
          <w:numId w:val="7"/>
        </w:numPr>
        <w:ind w:hanging="360"/>
      </w:pPr>
      <w:r>
        <w:t>Measure how long it takes users to add a fare or view a summary.</w:t>
      </w:r>
      <w:r>
        <w:rPr>
          <w:rFonts w:cs="Arial"/>
        </w:rPr>
        <w:t xml:space="preserve"> </w:t>
      </w:r>
    </w:p>
    <w:p w:rsidR="00CF3A57" w:rsidRDefault="00761A70" w14:paraId="5EE92CB6" w14:textId="77777777">
      <w:pPr>
        <w:numPr>
          <w:ilvl w:val="0"/>
          <w:numId w:val="7"/>
        </w:numPr>
        <w:ind w:hanging="360"/>
      </w:pPr>
      <w:r w:rsidRPr="24504D87">
        <w:rPr>
          <w:lang w:val="en-US"/>
        </w:rPr>
        <w:t>Conduct usability testing with a sample of users to identify pain points and areas for improvement.</w:t>
      </w:r>
      <w:r w:rsidRPr="24504D87">
        <w:rPr>
          <w:rFonts w:cs="Arial"/>
          <w:lang w:val="en-US"/>
        </w:rPr>
        <w:t xml:space="preserve"> </w:t>
      </w:r>
    </w:p>
    <w:p w:rsidR="00CF3A57" w:rsidRDefault="00761A70" w14:paraId="3265276C" w14:textId="77777777">
      <w:pPr>
        <w:spacing w:after="0" w:line="259" w:lineRule="auto"/>
        <w:ind w:left="721" w:firstLine="0"/>
      </w:pPr>
      <w:r>
        <w:rPr>
          <w:rFonts w:cs="Arial"/>
        </w:rPr>
        <w:t xml:space="preserve"> </w:t>
      </w:r>
    </w:p>
    <w:p w:rsidR="00CF3A57" w:rsidRDefault="00761A70" w14:paraId="6DA623E3" w14:textId="77777777">
      <w:pPr>
        <w:spacing w:after="0" w:line="259" w:lineRule="auto"/>
        <w:ind w:left="721" w:firstLine="0"/>
      </w:pPr>
      <w:r>
        <w:rPr>
          <w:rFonts w:cs="Arial"/>
        </w:rPr>
        <w:t xml:space="preserve"> </w:t>
      </w:r>
    </w:p>
    <w:p w:rsidR="00CF3A57" w:rsidRDefault="00761A70" w14:paraId="19BBAA83" w14:textId="77777777">
      <w:pPr>
        <w:pStyle w:val="Heading1"/>
        <w:ind w:left="-5"/>
      </w:pPr>
      <w:r>
        <w:t xml:space="preserve">Discussion of Implications  </w:t>
      </w:r>
    </w:p>
    <w:p w:rsidR="00CF3A57" w:rsidRDefault="00761A70" w14:paraId="4F891E68" w14:textId="77777777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:rsidR="00CF3A57" w:rsidRDefault="00761A70" w14:paraId="5A606C2C" w14:textId="77777777">
      <w:pPr>
        <w:numPr>
          <w:ilvl w:val="0"/>
          <w:numId w:val="8"/>
        </w:numPr>
        <w:ind w:hanging="360"/>
      </w:pPr>
      <w:r>
        <w:t>Since users may be commuting while using the app, the system should focus on quick and easy data entry, minimizing typing or complex navigation.</w:t>
      </w:r>
      <w:r>
        <w:rPr>
          <w:rFonts w:cs="Arial"/>
        </w:rPr>
        <w:t xml:space="preserve"> </w:t>
      </w:r>
    </w:p>
    <w:p w:rsidR="00CF3A57" w:rsidRDefault="00761A70" w14:paraId="4022BF82" w14:textId="58A1AD5B">
      <w:pPr>
        <w:numPr>
          <w:ilvl w:val="0"/>
          <w:numId w:val="8"/>
        </w:numPr>
        <w:ind w:hanging="360"/>
      </w:pPr>
      <w:r>
        <w:t>Visual aids like graphs or charts for summarizing fares will be crucial to help users quickly understand their spending patterns.</w:t>
      </w:r>
      <w:r>
        <w:rPr>
          <w:rFonts w:cs="Arial"/>
        </w:rPr>
        <w:t xml:space="preserve"> </w:t>
      </w:r>
    </w:p>
    <w:p w:rsidR="00CF3A57" w:rsidRDefault="00761A70" w14:paraId="1019AACE" w14:textId="77777777">
      <w:pPr>
        <w:spacing w:after="0" w:line="259" w:lineRule="auto"/>
        <w:ind w:left="721" w:firstLine="0"/>
      </w:pPr>
      <w:r>
        <w:rPr>
          <w:rFonts w:cs="Arial"/>
        </w:rPr>
        <w:t xml:space="preserve"> </w:t>
      </w:r>
    </w:p>
    <w:p w:rsidR="00CF3A57" w:rsidRDefault="00761A70" w14:paraId="43BA6CBD" w14:textId="77777777">
      <w:pPr>
        <w:spacing w:after="0" w:line="259" w:lineRule="auto"/>
        <w:ind w:left="721" w:firstLine="0"/>
      </w:pPr>
      <w:r>
        <w:rPr>
          <w:rFonts w:cs="Arial"/>
        </w:rPr>
        <w:t xml:space="preserve"> </w:t>
      </w:r>
    </w:p>
    <w:p w:rsidR="00CF3A57" w:rsidRDefault="00761A70" w14:paraId="61EA6893" w14:textId="77777777">
      <w:pPr>
        <w:spacing w:after="0" w:line="259" w:lineRule="auto"/>
        <w:ind w:left="721" w:firstLine="0"/>
      </w:pPr>
      <w:r>
        <w:rPr>
          <w:rFonts w:cs="Arial"/>
        </w:rPr>
        <w:t xml:space="preserve"> </w:t>
      </w:r>
    </w:p>
    <w:p w:rsidR="00CF3A57" w:rsidRDefault="00761A70" w14:paraId="78BAA80A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p w:rsidR="00CF3A57" w:rsidRDefault="00761A70" w14:paraId="2BCD8344" w14:textId="77777777">
      <w:pPr>
        <w:spacing w:after="0" w:line="259" w:lineRule="auto"/>
        <w:ind w:left="0" w:firstLine="0"/>
      </w:pPr>
      <w:r>
        <w:rPr>
          <w:rFonts w:cs="Arial"/>
        </w:rPr>
        <w:t xml:space="preserve"> </w:t>
      </w:r>
    </w:p>
    <w:sectPr w:rsidR="00CF3A57">
      <w:pgSz w:w="12240" w:h="15840" w:orient="portrait"/>
      <w:pgMar w:top="1495" w:right="808" w:bottom="172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79796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7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0" w15:restartNumberingAfterBreak="0">
    <w:nsid w:val="0C26409E"/>
    <w:multiLevelType w:val="hybridMultilevel"/>
    <w:tmpl w:val="6878362C"/>
    <w:lvl w:ilvl="0" w:tplc="BE3C838C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0B2ACD2">
      <w:start w:val="4"/>
      <w:numFmt w:val="decimal"/>
      <w:lvlText w:val="%2."/>
      <w:lvlJc w:val="left"/>
      <w:pPr>
        <w:ind w:left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EF414C4">
      <w:start w:val="1"/>
      <w:numFmt w:val="lowerRoman"/>
      <w:lvlText w:val="%3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9B098FC">
      <w:start w:val="1"/>
      <w:numFmt w:val="decimal"/>
      <w:lvlText w:val="%4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54ED78C">
      <w:start w:val="1"/>
      <w:numFmt w:val="lowerLetter"/>
      <w:lvlText w:val="%5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36269B2">
      <w:start w:val="1"/>
      <w:numFmt w:val="lowerRoman"/>
      <w:lvlText w:val="%6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3FC5774">
      <w:start w:val="1"/>
      <w:numFmt w:val="decimal"/>
      <w:lvlText w:val="%7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8889D68">
      <w:start w:val="1"/>
      <w:numFmt w:val="lowerLetter"/>
      <w:lvlText w:val="%8"/>
      <w:lvlJc w:val="left"/>
      <w:pPr>
        <w:ind w:left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7D6A774">
      <w:start w:val="1"/>
      <w:numFmt w:val="lowerRoman"/>
      <w:lvlText w:val="%9"/>
      <w:lvlJc w:val="left"/>
      <w:pPr>
        <w:ind w:left="72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CAA4A9A"/>
    <w:multiLevelType w:val="hybridMultilevel"/>
    <w:tmpl w:val="750CAD96"/>
    <w:lvl w:ilvl="0" w:tplc="050631E6">
      <w:start w:val="1"/>
      <w:numFmt w:val="bullet"/>
      <w:lvlText w:val="•"/>
      <w:lvlJc w:val="left"/>
      <w:pPr>
        <w:ind w:left="7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980F260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6A621E6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0F6D2D4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DCC2F7C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226CF5A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886472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EA0C87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03564DB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93F52E9"/>
    <w:multiLevelType w:val="hybridMultilevel"/>
    <w:tmpl w:val="DB200116"/>
    <w:lvl w:ilvl="0" w:tplc="F246F70E">
      <w:start w:val="1"/>
      <w:numFmt w:val="bullet"/>
      <w:lvlText w:val="•"/>
      <w:lvlJc w:val="left"/>
      <w:pPr>
        <w:ind w:left="7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93CDB50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CB0B3F0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66AD4E2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8529F26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354BE26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548FF9A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81808EE4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7BCB33C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0BA3A2A"/>
    <w:multiLevelType w:val="hybridMultilevel"/>
    <w:tmpl w:val="3A50746C"/>
    <w:lvl w:ilvl="0" w:tplc="B8320056">
      <w:start w:val="1"/>
      <w:numFmt w:val="bullet"/>
      <w:lvlText w:val="•"/>
      <w:lvlJc w:val="left"/>
      <w:pPr>
        <w:ind w:left="7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7E6AE98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5487BBA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14DBDC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9202C0A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E54FEF0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AD84794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868E8DDE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9FE9CF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564443EE"/>
    <w:multiLevelType w:val="hybridMultilevel"/>
    <w:tmpl w:val="85464984"/>
    <w:lvl w:ilvl="0" w:tplc="E0C68C20">
      <w:start w:val="1"/>
      <w:numFmt w:val="bullet"/>
      <w:lvlText w:val="•"/>
      <w:lvlJc w:val="left"/>
      <w:pPr>
        <w:ind w:left="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332F87E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7506A12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D46B6A4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FCC2F3C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E9EC010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9A83564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BB2F4D2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B2A93F4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5ABA5FB4"/>
    <w:multiLevelType w:val="hybridMultilevel"/>
    <w:tmpl w:val="A474A912"/>
    <w:lvl w:ilvl="0" w:tplc="BB0C6094">
      <w:start w:val="1"/>
      <w:numFmt w:val="bullet"/>
      <w:lvlText w:val="•"/>
      <w:lvlJc w:val="left"/>
      <w:pPr>
        <w:ind w:left="7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9C12D1CC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EB0C0FC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506AC9E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84C0C4E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D38F480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99C2EF4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3986694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6E2DB4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64766024"/>
    <w:multiLevelType w:val="hybridMultilevel"/>
    <w:tmpl w:val="1774217A"/>
    <w:lvl w:ilvl="0" w:tplc="D0E0DDBC">
      <w:start w:val="1"/>
      <w:numFmt w:val="bullet"/>
      <w:lvlText w:val="•"/>
      <w:lvlJc w:val="left"/>
      <w:pPr>
        <w:ind w:left="7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404DE84">
      <w:start w:val="1"/>
      <w:numFmt w:val="decimal"/>
      <w:lvlText w:val="%2."/>
      <w:lvlJc w:val="left"/>
      <w:pPr>
        <w:ind w:left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3EE9FD4">
      <w:start w:val="1"/>
      <w:numFmt w:val="lowerRoman"/>
      <w:lvlText w:val="%3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77A4244">
      <w:start w:val="1"/>
      <w:numFmt w:val="decimal"/>
      <w:lvlText w:val="%4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63E92A2">
      <w:start w:val="1"/>
      <w:numFmt w:val="lowerLetter"/>
      <w:lvlText w:val="%5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1DAD72A">
      <w:start w:val="1"/>
      <w:numFmt w:val="lowerRoman"/>
      <w:lvlText w:val="%6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92A856E">
      <w:start w:val="1"/>
      <w:numFmt w:val="decimal"/>
      <w:lvlText w:val="%7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0267B46">
      <w:start w:val="1"/>
      <w:numFmt w:val="lowerLetter"/>
      <w:lvlText w:val="%8"/>
      <w:lvlJc w:val="left"/>
      <w:pPr>
        <w:ind w:left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6B2D168">
      <w:start w:val="1"/>
      <w:numFmt w:val="lowerRoman"/>
      <w:lvlText w:val="%9"/>
      <w:lvlJc w:val="left"/>
      <w:pPr>
        <w:ind w:left="72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04671F6"/>
    <w:multiLevelType w:val="hybridMultilevel"/>
    <w:tmpl w:val="4FD401DA"/>
    <w:lvl w:ilvl="0" w:tplc="8850D32A">
      <w:start w:val="1"/>
      <w:numFmt w:val="bullet"/>
      <w:lvlText w:val="•"/>
      <w:lvlJc w:val="left"/>
      <w:pPr>
        <w:ind w:left="7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D48E00A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BDC11C0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FB8C616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C930ED48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0244ADE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59E7EC4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8C12FAAA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08885DE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9">
    <w:abstractNumId w:val="8"/>
  </w:num>
  <w:num w:numId="1" w16cid:durableId="650018404">
    <w:abstractNumId w:val="3"/>
  </w:num>
  <w:num w:numId="2" w16cid:durableId="626014418">
    <w:abstractNumId w:val="7"/>
  </w:num>
  <w:num w:numId="3" w16cid:durableId="315188106">
    <w:abstractNumId w:val="1"/>
  </w:num>
  <w:num w:numId="4" w16cid:durableId="791748463">
    <w:abstractNumId w:val="6"/>
  </w:num>
  <w:num w:numId="5" w16cid:durableId="1075203594">
    <w:abstractNumId w:val="0"/>
  </w:num>
  <w:num w:numId="6" w16cid:durableId="85884555">
    <w:abstractNumId w:val="4"/>
  </w:num>
  <w:num w:numId="7" w16cid:durableId="871384075">
    <w:abstractNumId w:val="2"/>
  </w:num>
  <w:num w:numId="8" w16cid:durableId="1289117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A57"/>
    <w:rsid w:val="00254173"/>
    <w:rsid w:val="003B3F5F"/>
    <w:rsid w:val="00761A70"/>
    <w:rsid w:val="00CF3A57"/>
    <w:rsid w:val="00F90F8F"/>
    <w:rsid w:val="24504D87"/>
    <w:rsid w:val="41915CAC"/>
    <w:rsid w:val="41B7BC79"/>
    <w:rsid w:val="425A0EF6"/>
    <w:rsid w:val="42B8AF31"/>
    <w:rsid w:val="5EBF1A9B"/>
    <w:rsid w:val="60E7E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ECD4"/>
  <w15:docId w15:val="{788BFA7E-3D1B-4B47-8314-98ED1125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1" w:line="248" w:lineRule="auto"/>
      <w:ind w:left="10" w:hanging="10"/>
    </w:pPr>
    <w:rPr>
      <w:rFonts w:ascii="Arial" w:hAnsi="Arial" w:eastAsia="Arial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22"/>
    </w:rPr>
  </w:style>
  <w:style w:type="paragraph" w:styleId="ListParagraph">
    <w:uiPriority w:val="34"/>
    <w:name w:val="List Paragraph"/>
    <w:basedOn w:val="Normal"/>
    <w:qFormat/>
    <w:rsid w:val="425A0EF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 Jennifer Piccio</dc:creator>
  <keywords/>
  <lastModifiedBy>Frances Jennifer Piccio</lastModifiedBy>
  <revision>6</revision>
  <dcterms:created xsi:type="dcterms:W3CDTF">2025-05-20T10:42:00.0000000Z</dcterms:created>
  <dcterms:modified xsi:type="dcterms:W3CDTF">2025-06-06T01:16:44.8473000Z</dcterms:modified>
</coreProperties>
</file>