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6A34A"/>
          <w:sz w:val="22"/>
          <w:szCs w:val="22"/>
        </w:rPr>
        <w:t xml:space="preserve">Σχέδιο Μαθήματος · Κεφάλαιο 1</w:t>
      </w:r>
    </w:p>
    <w:p>
      <w:pPr>
        <w:spacing w:after="60" w:before="0"/>
      </w:pPr>
      <w:r>
        <w:rPr>
          <w:b/>
          <w:bCs/>
          <w:color w:val="0F1B2D"/>
          <w:sz w:val="36"/>
          <w:szCs w:val="36"/>
        </w:rPr>
        <w:t xml:space="preserve">Τρόποι και Μεθοδολογία Τεχνικής Υποστήριξης</w:t>
      </w:r>
    </w:p>
    <w:p>
      <w:pPr>
        <w:spacing w:after="200" w:before="0"/>
      </w:pPr>
      <w:r>
        <w:rPr>
          <w:color w:val="64748B"/>
          <w:sz w:val="20"/>
          <w:szCs w:val="20"/>
        </w:rPr>
        <w:t xml:space="preserve">Τεχνική Υποστήριξη Υπολογιστικών Συστημάτων &amp; Δικτυακών Υποδομών · Γ΄ Εσπερινού ΕΠΑ.Λ. Πληροφορικής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29"/>
      </w:tblGrid>
      <w:tr>
        <w:trPr>
          <w:tblHeader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Περιγραφή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Μάθημα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Τεχνική Υποστήριξη Υπολογιστικών Συστημάτων και Δικτυακών Υποδομών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Τάξη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Γ΄ Εσπερινού ΕΠΑ.Λ. · Τομέας Πληροφορικής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Ενότητες βιβλίου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Κεφάλαιο 1, σελ. 5–16 (Υπολογιστικά Συστήματα, Τρόποι τεχνικής υποστήριξης, Μεθοδολογία, Συμβόλαια/Χρόνοι ανταπόκρισης, Δραστηριότητες)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Διάρκεια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 διδακτικές ώρες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Χώρος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Εργαστήριο Η/Υ (Windows) με Internet και προβολέα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Κοινό</w:t>
            </w:r>
          </w:p>
        </w:tc>
        <w:tc>
          <w:tcPr>
            <w:tcW w:type="dxa" w:w="7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Ενήλικες με πολύ ανόμοια εξοικείωση με τον υπολογιστή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Στόχοι του κεφαλαίου (από το βιβλίο, σελ. 6)</w:t>
      </w:r>
    </w:p>
    <w:p>
      <w:pPr>
        <w:spacing w:after="100" w:before="0"/>
      </w:pPr>
      <w:r>
        <w:t xml:space="preserve">Στο τέλος του κεφαλαίου ο εκπαιδευόμενος να μπορεί να: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«Περιγράφει τα μέρη ενός υπολογιστικού συστήματος».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«Προσδιορίζει τις διαφορετικές μορφές που μπορεί να έχει η τεχνική υποστήριξη».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«Εφαρμόζει τη μεθοδολογία της τεχνικής υποστήριξης».</w:t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Η βασική ιδέα</w:t>
      </w:r>
    </w:p>
    <w:p>
      <w:pPr>
        <w:spacing w:after="100" w:before="0"/>
      </w:pPr>
      <w:r>
        <w:t xml:space="preserve">Κάθε διδακτική ώρα έχει την ίδια δομή, ώστε οι εκπαιδευόμενοι να ξέρουν τι να περιμένουν: </w:t>
      </w:r>
      <w:r>
        <w:rPr>
          <w:b/>
          <w:bCs/>
        </w:rPr>
        <w:t xml:space="preserve">αφόρμηση</w:t>
      </w:r>
      <w:r>
        <w:t xml:space="preserve"> από την καθημερινότητα (5΄), σύντομη </w:t>
      </w:r>
      <w:r>
        <w:rPr>
          <w:b/>
          <w:bCs/>
        </w:rPr>
        <w:t xml:space="preserve">παρουσίαση</w:t>
      </w:r>
      <w:r>
        <w:t xml:space="preserve"> (7 διαφάνειες, περίπου 10΄), </w:t>
      </w:r>
      <w:r>
        <w:rPr>
          <w:b/>
          <w:bCs/>
        </w:rPr>
        <w:t xml:space="preserve">φύλλο εργασίας στον υπολογιστή</w:t>
      </w:r>
      <w:r>
        <w:t xml:space="preserve"> σε τρία επίπεδα (25΄) και </w:t>
      </w:r>
      <w:r>
        <w:rPr>
          <w:b/>
          <w:bCs/>
        </w:rPr>
        <w:t xml:space="preserve">κλείσιμο</w:t>
      </w:r>
      <w:r>
        <w:t xml:space="preserve"> με μία ερώτηση (5΄).</w:t>
      </w:r>
    </w:p>
    <w:p>
      <w:pPr>
        <w:spacing w:after="100" w:before="0"/>
      </w:pPr>
      <w:r>
        <w:t xml:space="preserve">Τα φύλλα εργασίας συμπληρώνονται μέσα στο αρχείο Word (γαλάζια κουτιά). Όλες οι δραστηριότητες γίνονται στον υπολογιστή: εργαλεία των Windows (Ρυθμίσεις, msinfo32, cmd, PowerShell), απομακρυσμένη σύνδεση, αναζήτηση στο Internet, Google Μετάφραση, Excel, diagrams.net και </w:t>
      </w:r>
      <w:r>
        <w:rPr>
          <w:b/>
          <w:bCs/>
        </w:rPr>
        <w:t xml:space="preserve">τρία δικά μας προγράμματα</w:t>
      </w:r>
      <w:r>
        <w:t xml:space="preserve"> που ανοίγουν στον browser.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Διαφοροποίηση: τα τρία επίπεδα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3170"/>
        <w:gridCol w:w="4953"/>
      </w:tblGrid>
      <w:tr>
        <w:trPr>
          <w:tblHeader/>
        </w:trPr>
        <w:tc>
          <w:tcPr>
            <w:tcW w:type="dxa" w:w="1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Επίπεδο</w:t>
            </w:r>
          </w:p>
        </w:tc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Για ποιους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περιέχει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· Ξεκινάω</w:t>
            </w:r>
          </w:p>
        </w:tc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Όλους. Είναι το ελάχιστο που καλύπτει τους στόχους της ώρας.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Βήμα-βήμα οδηγίες, πίνακες με σύντομες απαντήσεις, κουτιά «Βοήθεια» για βασικές δεξιότητες (Alt + Tab, νέα καρτέλα, Windows + I).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· Προχωράω</w:t>
            </w:r>
          </w:p>
        </w:tc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Όσους τελειώνουν το Επ. 1. Στόχος για τους περισσότερους.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Πιο ελεύθερη αναζήτηση, προσομοιωτές σε δυσκολότερα σενάρια, σύντομη αιτιολόγηση, γραπτή επικοινωνία.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· Πρόκληση</w:t>
            </w:r>
          </w:p>
        </w:tc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Όσους έχουν ήδη καλή εξοικείωση.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Γραμμή εντολών και PowerShell, Excel με τύπους, σχεδίαση δικού τους διαγράμματος ροής, έρευνα (απάτες, αγορά εργασίας). Δεν απαιτείται να τελειώσει.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Όλοι ξεκινούν από το Επίπεδο 1 και κανείς δεν «πηδάει» επίπεδο. Έτσι οι έμπειροι τελειώνουν γρήγορα το βασικό και οι αρχάριοι δεν νιώθουν ότι μένουν πίσω.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Στην αρχή κάθε φύλλου δείξτε μία φορά στον προβολέα τη βασική κίνηση (π.χ. Windows + I, πώς ανοίγει ο προσομοιωτής). Αυτό γλιτώνει πολλές ερωτήσεις.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 το θέλουν, οι έμπειροι μπορούν να κάθονται δίπλα σε αρχάριους ως «βοηθοί». Σε ενήλικες να είναι πρόταση, όχι υποχρέωση.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Αξιολόγηση: Επίπεδο 1 ολοκληρωμένο = βασικός στόχος. Τα Επίπεδα 2 και 3, οι βαθμοί των προσομοιωτών και το κουίζ μπορούν να μετρούν στον προφορικό βαθμό.</w:t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Προετοιμασία εργαστηρίου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Αντιγράψτε στους υπολογιστές (ή σε κοινόχρηστο φάκελο) τα 5 φύλλα εργασίας και τον φάκελο </w:t>
      </w:r>
      <w:r>
        <w:rPr>
          <w:b/>
          <w:bCs/>
        </w:rPr>
        <w:t xml:space="preserve">Προγράμματα</w:t>
      </w:r>
      <w:r>
        <w:t xml:space="preserve"> με τα: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prosomoiotis_klisis.html</w:t>
      </w:r>
      <w:r>
        <w:t xml:space="preserve"> (Ώρα 3),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diagnosi_vlavon.html</w:t>
      </w:r>
      <w:r>
        <w:t xml:space="preserve"> (Ώρα 4),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quiz_kef1.html</w:t>
      </w:r>
      <w:r>
        <w:t xml:space="preserve"> (Ώρα 5). Ανοίγουν με διπλό κλικ σε Edge ή Chrome και δεν χρειάζονται Internet ούτε εγκατάσταση.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</w:rPr>
        <w:t xml:space="preserve">Ώρα 2:</w:t>
      </w:r>
      <w:r>
        <w:t xml:space="preserve"> δοκιμάστε από πριν ένα πρόγραμμα απομακρυσμένης σύνδεσης: </w:t>
      </w:r>
      <w:r>
        <w:rPr>
          <w:b/>
          <w:bCs/>
        </w:rPr>
        <w:t xml:space="preserve">TeamViewer QuickSupport</w:t>
      </w:r>
      <w:r>
        <w:t xml:space="preserve"> (όπως στο βιβλίο, teamviewer.com) ή </w:t>
      </w:r>
      <w:r>
        <w:rPr>
          <w:b/>
          <w:bCs/>
        </w:rPr>
        <w:t xml:space="preserve">AnyDesk</w:t>
      </w:r>
      <w:r>
        <w:t xml:space="preserve"> (τρέχει χωρίς εγκατάσταση). Αν το δίκτυο του σχολείου δεν το επιτρέπει, κάντε τη σύνδεση μόνο επιδεικτικά από τον υπολογιστή σας.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</w:rPr>
        <w:t xml:space="preserve">Ώρα 1:</w:t>
      </w:r>
      <w:r>
        <w:t xml:space="preserve"> ελέγξτε ότι ο λογαριασμός μαθητή ανοίγει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msinfo32</w:t>
      </w:r>
      <w:r>
        <w:t xml:space="preserve">,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cmd</w:t>
      </w:r>
      <w:r>
        <w:t xml:space="preserve"> και PowerShell (σε κάποια εργαστήρια είναι κλειδωμένα). Αν όχι, το Επίπεδο 3 γίνεται μόνο με τις Ρυθμίσεις και τη Διαχείριση εργασιών.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Ελέγξτε ότι ανοίγουν: google.com, translate.google.com, app.diagrams.net, fonerbooks.com/pcrepair.htm, kariera.gr.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Word και Excel (ή LibreOffice). Στο LibreOffice Calc οι τύποι είναι ίδιοι.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Ορίστε πώς παραδίδονται τα αρχεία: κοινόχρηστος φάκελος, email ή eClass.</w:t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Επισκόπηση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3208"/>
        <w:gridCol w:w="1415"/>
        <w:gridCol w:w="943"/>
        <w:gridCol w:w="3585"/>
      </w:tblGrid>
      <w:tr>
        <w:trPr>
          <w:tblHeader/>
        </w:trPr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Ώρα</w:t>
            </w:r>
          </w:p>
        </w:tc>
        <w:tc>
          <w:tcPr>
            <w:tcW w:type="dxa" w:w="3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Θέμα</w:t>
            </w:r>
          </w:p>
        </w:tc>
        <w:tc>
          <w:tcPr>
            <w:tcW w:type="dxa" w:w="1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Βιβλίο</w:t>
            </w:r>
          </w:p>
        </w:tc>
        <w:tc>
          <w:tcPr>
            <w:tcW w:type="dxa" w:w="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Φύλλο</w:t>
            </w:r>
          </w:p>
        </w:tc>
        <w:tc>
          <w:tcPr>
            <w:tcW w:type="dxa" w:w="3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Εργαλεία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Τι είναι υπολογιστικό σύστημα</w:t>
            </w:r>
          </w:p>
        </w:tc>
        <w:tc>
          <w:tcPr>
            <w:tcW w:type="dxa" w:w="1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σελ. 6–7</w:t>
            </w:r>
          </w:p>
        </w:tc>
        <w:tc>
          <w:tcPr>
            <w:tcW w:type="dxa" w:w="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ΦΕ1</w:t>
            </w:r>
          </w:p>
        </w:tc>
        <w:tc>
          <w:tcPr>
            <w:tcW w:type="dxa" w:w="3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Ρυθμίσεις, msinfo32, Διαχ. εργασιών, cmd, PowerShell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Τρόποι τεχνικής υποστήριξης</w:t>
            </w:r>
          </w:p>
        </w:tc>
        <w:tc>
          <w:tcPr>
            <w:tcW w:type="dxa" w:w="1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σελ. 7–9</w:t>
            </w:r>
          </w:p>
        </w:tc>
        <w:tc>
          <w:tcPr>
            <w:tcW w:type="dxa" w:w="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ΦΕ2</w:t>
            </w:r>
          </w:p>
        </w:tc>
        <w:tc>
          <w:tcPr>
            <w:tcW w:type="dxa" w:w="3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TeamViewer / AnyDesk, Google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Επικοινωνία με τον πελάτη</w:t>
            </w:r>
          </w:p>
        </w:tc>
        <w:tc>
          <w:tcPr>
            <w:tcW w:type="dxa" w:w="1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σελ. 9–11</w:t>
            </w:r>
          </w:p>
        </w:tc>
        <w:tc>
          <w:tcPr>
            <w:tcW w:type="dxa" w:w="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ΦΕ3</w:t>
            </w:r>
          </w:p>
        </w:tc>
        <w:tc>
          <w:tcPr>
            <w:tcW w:type="dxa" w:w="3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prosomoiotis_klisis.html, Word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Μεθοδολογία, διαγράμματα ροής</w:t>
            </w:r>
          </w:p>
        </w:tc>
        <w:tc>
          <w:tcPr>
            <w:tcW w:type="dxa" w:w="1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σελ. 11–15</w:t>
            </w:r>
          </w:p>
        </w:tc>
        <w:tc>
          <w:tcPr>
            <w:tcW w:type="dxa" w:w="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ΦΕ4</w:t>
            </w:r>
          </w:p>
        </w:tc>
        <w:tc>
          <w:tcPr>
            <w:tcW w:type="dxa" w:w="3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diagnosi_vlavon.html, Google Μετάφραση, diagrams.net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32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Συμβόλαια υποστήριξης, ανακεφαλαίωση</w:t>
            </w:r>
          </w:p>
        </w:tc>
        <w:tc>
          <w:tcPr>
            <w:tcW w:type="dxa" w:w="14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σελ. 15–16</w:t>
            </w:r>
          </w:p>
        </w:tc>
        <w:tc>
          <w:tcPr>
            <w:tcW w:type="dxa" w:w="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ΦΕ5</w:t>
            </w:r>
          </w:p>
        </w:tc>
        <w:tc>
          <w:tcPr>
            <w:tcW w:type="dxa" w:w="3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Google, Αριθμομηχανή, Excel, quiz_kef1.html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Ώρα 1 · Τι είναι ένα υπολογιστικό σύστημα;</w:t>
      </w:r>
    </w:p>
    <w:p>
      <w:pPr>
        <w:spacing w:after="140" w:before="0"/>
      </w:pPr>
      <w:r>
        <w:rPr>
          <w:color w:val="64748B"/>
          <w:sz w:val="20"/>
          <w:szCs w:val="20"/>
        </w:rPr>
        <w:t xml:space="preserve">Βιβλίο: σελ. 6–7  ·  Παρουσίαση: Ώρα 1  ·  Φύλλο εργασίας: ΦΕ1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Στόχοι: ο εκπαιδευόμενος να μπορεί να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Ορίζουν το υπολογιστικό σύστημα ως σύνολο υλικού και λογισμικού.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Διακρίνουν υλικό από λογισμικό με παραδείγματα.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Αναφέρουν τις κατηγορίες υπολογιστικών συστημάτων (υπερυπολογιστής έως κινητή συσκευή).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Βρίσκουν τα βασικά στοιχεία ενός υπολογιστή με τα εργαλεία των Windows.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Ροή της ώρας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981"/>
        <w:gridCol w:w="6637"/>
      </w:tblGrid>
      <w:tr>
        <w:trPr>
          <w:tblHeader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γίνεται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0–5΄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Αφόρμηση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«Πόσους υπολογιστές έχετε πάνω σας τώρα;» (διαφ. 2). Καταλήγουμε ότι κινητό, αυτοκίνητο, POS είναι υπολογιστικά συστήματα.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5–15΄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Παρουσίαση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Ορισμός βιβλίου, υλικό/λογισμικό, κατηγορίες, τα 3 εργαλεία «ακτινογραφίας». Ζωντανή επίδειξη: Windows + I → Σύστημα → Πληροφορίες.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15–40΄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ΦΕ1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Επ. 1: στοιχεία PC, υλικό ή λογισμικό. Επ. 2: msinfo32, Διαχείριση εργασιών, κατηγορίες με αναζήτηση, αγγλικοί όροι. Επ. 3: systeminfo, PowerShell, ερωτήσεις προς πελάτη.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40–45΄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Κλείσιμο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«Ποιος υπολογιστής της τάξης είναι ο πιο δυνατός;». 2–3 μαθητές διαβάζουν τα στοιχεία τους.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Σημειώσεις για τον εκπαιδευτικό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Για πολλούς αρχάριους είναι η πρώτη φορά που ανοίγουν τις Ρυθμίσεις. Γυρίστε πρώτα σε αυτούς.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Οι αγγλικοί όροι (Επ. 2.3) προετοιμάζουν την Ώρα 4, όπου οι σελίδες βοήθειας είναι στα αγγλικά (σελ. 14).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Τα στοιχεία του PC που βρίσκουν είναι πραγματικά. Κρατήστε τα, θα τα ξαναδούμε στο Κεφάλαιο 2 (υλικό).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Ενδεικτικές απαντήσεις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1.2: Ποντίκι Υ · Word Λ · Κάρτα γραφικών Υ · Windows 11 Λ · Chrome Λ · Εκτυπωτής Υ · Antivirus Λ · SSD Υ.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2.2: υπερυπολογιστής → ARIS (ΕΔΥΤΕ), έρευνα, καιρός · mainframe → τράπεζες, κρατήσεις · οικιακός → PC/laptop · κινητή → κινητό, tablet.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2.3: motherboard · power supply (PSU) · processor (CPU) · graphics card · hard disk (drive) · operating system.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3.3: π.χ. επεξεργαστής, RAM, χρήση CPU/μνήμης, τύπος δίσκου (HDD πιο αργός), έκδοση Windows: για να ξέρουμε αν το πρόβλημα είναι το μηχάνημα ή το λογισμικό.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Ώρα 2 · Τρόποι τεχνικής υποστήριξης</w:t>
      </w:r>
    </w:p>
    <w:p>
      <w:pPr>
        <w:spacing w:after="140" w:before="0"/>
      </w:pPr>
      <w:r>
        <w:rPr>
          <w:color w:val="64748B"/>
          <w:sz w:val="20"/>
          <w:szCs w:val="20"/>
        </w:rPr>
        <w:t xml:space="preserve">Βιβλίο: σελ. 7–9  ·  Παρουσίαση: Ώρα 2  ·  Φύλλο εργασίας: ΦΕ2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Στόχοι: ο εκπαιδευόμενος να μπορεί να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Αναφέρουν πώς ο χρήστης αναφέρει ένα πρόβλημα (τηλέφωνο, email, φόρμα).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Επιλέγουν τον κατάλληλο τρόπο επίλυσης: εξ αποστάσεως, επιτόπια ή στο εργαστήριο.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Περιγράφουν τα 5 βήματα της διαδικασίας υποστήριξης.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Πραγματοποιούν απομακρυσμένη σύνδεση και αναγνωρίζουν τους κινδύνους (απάτες).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Ροή της ώρας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981"/>
        <w:gridCol w:w="6637"/>
      </w:tblGrid>
      <w:tr>
        <w:trPr>
          <w:tblHeader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γίνεται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0–5΄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Αφόρμηση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«Ποιος έχει καλέσει τεχνική υποστήριξη; Πώς έγινε;» (δραστηριότητα 1 του βιβλίου, σύντομα).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5–15΄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Παρουσίαση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Από την κλήση στη λύση, τα 5 βήματα, απομακρυσμένη σύνδεση (ζωντανή επίδειξη), ο «ψεύτικος τεχνικός».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15–40΄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ΦΕ2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Επ. 1: τρόποι επίλυσης, σειρά βημάτων. Επ. 2: σύνδεση σε ζευγάρια (δραστηριότητα 2 του βιβλίου), πλεονεκτήματα/μειονεκτήματα. Επ. 3: απάτες, σύγκριση εργαλείων, οδηγίες για αρχάριο.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40–45΄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Κλείσιμο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Καλύτερη/χειρότερη εμπειρία υποστήριξης: τι έκανε τη διαφορά; (γέφυρα για την Ώρα 3).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Σημειώσεις για τον εκπαιδευτικό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Για το Επ. 2 οι αρχάριοι να γίνουν «χρήστες» πρώτα και οι έμπειροι «τεχνικοί». Μετά αλλάζουν ρόλους.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Η διαφάνεια για τις απάτες είναι εκτός βιβλίου, αλλά πολύ χρήσιμη για ενήλικες. Συχνά κάποιος έχει ζήσει τέτοιο τηλεφώνημα.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 κανόνας ασφαλείας: πρόσβαση μόνο σε τεχνικό που καλέσαμε εμείς.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Ενδεικτικές απαντήσεις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1.1 (ενδεικτικά): υπογραφή email → απομακρυσμένα · δεν ανάβει → επιτόπια ή εργαστήριο (δεν γίνεται απομακρυσμένα, είναι σβηστό) · σπασμένη οθόνη → εργαστήριο · κανείς χωρίς Internet → επιτόπια ή τηλεφωνικά (απομακρυσμένη σύνδεση αδύνατη) · νέο πρόγραμμα → απομακρυσμένα · μουτζουρωμένες σελίδες → επιτόπια ή εργαστήριο.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1.2: Ελέγχω 4 · Εντοπίζω 1 · Καταγράφω 5 · Δοκιμάζω 3 · Βρίσκω τρόπο 2.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2.2: + γρήγορο, χωρίς μετακίνηση, φθηνότερο · − δεν λειτουργεί χωρίς Internet, δεν διορθώνει υλικό, κίνδυνος ασφαλείας.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3.1: απρόσκλητο τηλεφώνημα «από τη Microsoft», αναδυόμενο παράθυρο με τηλέφωνο, πίεση χρόνου, πληρωμή με κάρτες δώρου/crypto. Κλείνω, δεν δίνω πρόσβαση, αλλάζω κωδικούς αν έδωσα.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Ώρα 3 · Επικοινωνία με τον πελάτη</w:t>
      </w:r>
    </w:p>
    <w:p>
      <w:pPr>
        <w:spacing w:after="140" w:before="0"/>
      </w:pPr>
      <w:r>
        <w:rPr>
          <w:color w:val="64748B"/>
          <w:sz w:val="20"/>
          <w:szCs w:val="20"/>
        </w:rPr>
        <w:t xml:space="preserve">Βιβλίο: σελ. 9–11  ·  Παρουσίαση: Ώρα 3  ·  Φύλλο εργασίας: ΦΕ3  ·  Πρόγραμμα: prosomoiotis_klisis.html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Στόχοι: ο εκπαιδευόμενος να μπορεί να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Εφαρμόζουν τους κανόνες επαγγελματικής συμπεριφοράς της σελ. 9.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Κάνουν διευκρινιστικές (ανοιχτές) ερωτήσεις και επιβεβαιώνουν («αν κατάλαβα σωστά»).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Γράφουν σαφείς γραπτές οδηγίες με αριθμημένα βήματα.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Αναγνωρίζουν τη χρησιμότητα των FAQ, forum και στιγμιότυπων οθόνης.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Ροή της ώρας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981"/>
        <w:gridCol w:w="6637"/>
      </w:tblGrid>
      <w:tr>
        <w:trPr>
          <w:tblHeader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γίνεται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0–5΄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Αφόρμηση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«Ο τεχνικός ήξερε να το φτιάξει, αλλά ο πελάτης δεν τον ξαναπήρε. Γιατί;»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5–15΄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Παρουσίαση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ΝΑΙ/ΟΧΙ, κακό και καλό email, τρεις «μαγικές» φράσεις, υποστήριξη με email/FAQ/forum. Μικρό παιχνίδι ρόλων με έναν μαθητή.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15–40΄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ΦΕ3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Επ. 1: προσομοιωτής, Κλήσεις 1 και 2, Σωστό/Λάθος. Επ. 2: Κλήση 3 (θυμωμένος πελάτης), ξαναγράφουν ένα κακό email. Επ. 3: ανοιχτές ερωτήσεις, μικρό FAQ με στιγμιότυπα.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40–45΄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Κλείσιμο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Ποια απάντηση του προσομοιωτή φάνηκε πιο «αληθινή»;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Σημειώσεις για τον εκπαιδευτικό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 προσομοιωτής έχει 3 κλήσεις με 4 βήματα η καθεμία (μέγιστο 40 πόντοι). Οι απαντήσεις αλλάζουν σειρά σε κάθε προσπάθεια, άρα η επανάληψη έχει νόημα.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Κάθε σχόλιο του προσομοιωτή παραπέμπει στη σελίδα του βιβλίου: καλή αφορμή για ανάγνωση.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Οι ενήλικες έχουν πλούσια εμπειρία ως πελάτες. Αξιοποιήστε την στη συζήτηση.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Ενδεικτικές απαντήσεις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1.2: Λ · Σ · Λ · Σ · Σ · Λ.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2.2 (ενδεικτικά): «Καλησπέρα κυρία …, για να λύσουμε το πρόβλημα: 1. Κάντε επανεκκίνηση στον router (το κουτί του Internet) … 2. … Αν χρειαστείτε κάτι, είμαι εδώ.» Κριτήρια: χαιρετισμός, απλά λόγια, αριθμημένα βήματα, «εισαγωγικά», ευγενικό κλείσιμο, όχι κατηγορία.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3.1 (ενδεικτικά): Τι ακριβώς κάνατε πριν συμβεί; Τι βλέπετε στην οθόνη; Από πότε συμβαίνει; Συμβαίνει και σε άλλους υπολογιστές;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Ώρα 4 · Μεθοδολογία και διαγράμματα ροής</w:t>
      </w:r>
    </w:p>
    <w:p>
      <w:pPr>
        <w:spacing w:after="140" w:before="0"/>
      </w:pPr>
      <w:r>
        <w:rPr>
          <w:color w:val="64748B"/>
          <w:sz w:val="20"/>
          <w:szCs w:val="20"/>
        </w:rPr>
        <w:t xml:space="preserve">Βιβλίο: σελ. 11–15  ·  Παρουσίαση: Ώρα 4  ·  Φύλλο εργασίας: ΦΕ4  ·  Πρόγραμμα: diagnosi_vlavon.html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Στόχοι: ο εκπαιδευόμενος να μπορεί να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Ακολουθούν διάγραμμα ροής για να εντοπίσουν μια βλάβη.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Επιλέγουν ελέγχους με λογική σειρά (από τον απλό στον σύνθετο).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Αναζητούν μηνύματα λάθους σε αγγλικές πηγές με τη βοήθεια μετάφρασης.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Σχεδιάζουν απλό διάγραμμα ροής (Επ. 3).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Ροή της ώρας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981"/>
        <w:gridCol w:w="6637"/>
      </w:tblGrid>
      <w:tr>
        <w:trPr>
          <w:tblHeader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γίνεται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0–5΄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Αφόρμηση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«Δεν ανοίγει. Τι ελέγχεις πρώτα;» Ψηφοφορία Α/Β/Γ.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5–15΄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Παρουσίαση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Σχήματα διαγράμματος ροής, παράδειγμα «μαύρη οθόνη» (όπως το Σχ. 1.2), πού ψάχνει ο τεχνικός, αγγλικοί όροι.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15–40΄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ΦΕ4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Επ. 1: σενάρια 1–2 με διάγραμμα ροής, σύμβολα. Επ. 2: σενάρια 3–5 για ειδικούς, μήνυμα λάθους στα αγγλικά. Επ. 3: δικό τους διάγραμμα στο diagrams.net, δοκιμή σε συμμαθητή (δραστηριότητα 3 του βιβλίου).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40–45΄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Κλείσιμο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Ποιος έλεγχος ήταν «χάσιμο χρόνου»; Γιατί ξεκινάμε από ρεύμα και καλώδια;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Σημειώσεις για τον εκπαιδευτικό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Στα σενάρια 1–2 ο μαθητής κάνει τον έλεγχο, διαβάζει την παρατήρηση και αποφασίζει μόνος του ΝΑΙ/ΟΧΙ. Τα λάθη μετρώνται.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Στα σενάρια 3–5 τα αστέρια πέφτουν όταν κάνουν περιττούς ελέγχους ή λάθος διάγνωση. Τα σενάρια 3 και 5 προετοιμάζουν τα Κεφάλαια 4 και 5 (δίκτυα, DHCP).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Δείξτε τη μετάφραση σελίδας (δεξί κλικ → Μετάφραση στα Ελληνικά) πριν το Επ. 2.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Ενδεικτικές απαντήσεις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1.1: Σεν. 1 → διακόπτης τροφοδοτικού στο «Ο» · Σεν. 2 → καλώδιο οθόνης στη μητρική αντί για την κάρτα γραφικών.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1.2: οβάλ = αρχή/τέλος · ρόμβος = απόφαση/ερώτηση · ορθογώνιο = ενέργεια/επεξεργασία · βέλος = ροή.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2.1: Σεν. 3 → βλάβη παρόχου · Σεν. 4 → υπερθέρμανση από σκόνη · Σεν. 5 → ο εκτυπωτής πήρε νέα IP.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2.2: «Δεν βρέθηκε συσκευή εκκίνησης»: ο υπολογιστής δεν βρίσκει δίσκο με λειτουργικό. Αιτίες: λάθος σειρά εκκίνησης στο BIOS, αποσυνδεδεμένος ή χαλασμένος δίσκος, κατεστραμμένη εκκίνηση των Windows. Λύση: έλεγχος σειράς εκκίνησης στο BIOS και σύνδεσης του δίσκου.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0F1B2D"/>
          <w:sz w:val="30"/>
          <w:szCs w:val="30"/>
        </w:rPr>
        <w:t xml:space="preserve">Ώρα 5 · Συμβόλαια υποστήριξης και ανακεφαλαίωση</w:t>
      </w:r>
    </w:p>
    <w:p>
      <w:pPr>
        <w:spacing w:after="140" w:before="0"/>
      </w:pPr>
      <w:r>
        <w:rPr>
          <w:color w:val="64748B"/>
          <w:sz w:val="20"/>
          <w:szCs w:val="20"/>
        </w:rPr>
        <w:t xml:space="preserve">Βιβλίο: σελ. 15–16  ·  Παρουσίαση: Ώρα 5  ·  Φύλλο εργασίας: ΦΕ5  ·  Πρόγραμμα: quiz_kef1.html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Στόχοι: ο εκπαιδευόμενος να μπορεί να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Εξηγούν τι είναι το συμβόλαιο υποστήριξης και πότε συμφέρει.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Επιλέγουν κατάλληλο χρόνο ανταπόκρισης για διαφορετικούς πελάτες.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Αναφέρουν τι περιλαμβάνει και τι όχι ένα συμβόλαιο, και από τι εξαρτάται η τιμή του.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Ανακεφαλαιώνουν το Κεφάλαιο 1.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Ροή της ώρας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981"/>
        <w:gridCol w:w="6637"/>
      </w:tblGrid>
      <w:tr>
        <w:trPr>
          <w:tblHeader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γίνεται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0–5΄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Αφόρμηση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«Ένα φαρμακείο χωρίς υπολογιστή για μία μέρα: τι χάνει;»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5–13΄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Παρουσίαση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Τμήμα IT ή συμβόλαιο, χρόνοι ανταπόκρισης 4/12/24/48, τι περιλαμβάνει, τι ανεβάζει την τιμή (γράφημα), ανακεφαλαίωση.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13–33΄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ΦΕ5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Επ. 1: χρόνος ανά πελάτη, πραγματική προσφορά. Επ. 2: ανεβαίνει/κατεβαίνει, υπολογισμός με Αριθμομηχανή. Επ. 3: υπολογιστής προσφορών στο Excel, αγγελίες εργασίας (δραστηριότητα 4 του βιβλίου).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33–43΄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Κουίζ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Όλοι σταματούν και κάνουν το quiz_kef1.html (16 ερωτήσεις). Γράφουν το σκορ στο ΦΕ5.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43–45΄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Κλείσιμο</w:t>
            </w:r>
          </w:p>
        </w:tc>
        <w:tc>
          <w:tcPr>
            <w:tcW w:type="dxa" w:w="6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«Τι θα περιλάμβανε το πρώτο σας συμβόλαιο;» Προαναγγελία Κεφαλαίου 2.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Σημειώσεις για τον εκπαιδευτικό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Οι τιμές της άσκησης είναι ενδεικτικές, όχι τιμές αγοράς. Το λέει και η διαφάνεια.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Το κουίζ μπορεί να χρησιμοποιηθεί ως σύντομη αξιολόγηση του κεφαλαίου: ζητήστε φωτογραφία ή στιγμιότυπο του τελικού σκορ.</w:t>
      </w:r>
    </w:p>
    <w:p>
      <w:pPr>
        <w:pStyle w:val="Heading2"/>
        <w:keepNext/>
        <w:spacing w:after="100" w:before="200"/>
      </w:pPr>
      <w:r>
        <w:rPr>
          <w:b/>
          <w:bCs/>
          <w:color w:val="16A34A"/>
          <w:sz w:val="24"/>
          <w:szCs w:val="24"/>
        </w:rPr>
        <w:t xml:space="preserve">Ενδεικτικές απαντήσεις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1.1 (ενδεικτικά): φαρμακείο 4 · κομμωτήριο 24–48 · λογιστικό (περίοδος δηλώσεων) 4–12 · ξενοδοχείο 4 · σύλλογος 48. Δεκτή κάθε λογική αιτιολόγηση.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2.1: Ανεβαίνει · Ανεβαίνει · Κατεβαίνει · Ανεβαίνει · Ίδια (τα ανταλλακτικά χρεώνονται χωριστά, σελ. 16).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t xml:space="preserve">2.2: 6×12 + 40 + 2×5 + 8 = 130 € · ×1,2 = 156 € · ×2 = 260 € · 260 × 12 = 3.120 € τον χρόνο.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Σχέδιο Μαθήματος Κεφ. 1 · σελ.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Σχέδιο Μαθήματος Κεφ. 1</dc:title>
  <dc:creator>Chris</dc:creator>
  <cp:lastModifiedBy>Un-named</cp:lastModifiedBy>
  <cp:revision>1</cp:revision>
  <dcterms:created xsi:type="dcterms:W3CDTF">2026-09-21T15:18:30.387Z</dcterms:created>
  <dcterms:modified xsi:type="dcterms:W3CDTF">2026-09-21T15:18:30.387Z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