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20"/>
          <w:szCs w:val="20"/>
        </w:rPr>
        <w:t xml:space="preserve">ΦΥΛΛΟ ΕΡΓΑΣΙΑΣ · ΚΕΦΑΛΑΙΟ 2 · ΩΡΑ 4 · §2.4</w:t>
      </w:r>
    </w:p>
    <w:p>
      <w:pPr>
        <w:pStyle w:val="Heading1"/>
      </w:pPr>
      <w:r>
        <w:t xml:space="preserve">Το τροφοδοτικό ATX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2138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Ονοματεπώνυμο: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Ημερομηνία: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EEF3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Πριν ξεκινήσεις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Αποθήκευσε αμέσως αυτό το αρχείο: </w:t>
            </w:r>
            <w:r>
              <w:rPr>
                <w:b/>
                <w:bCs/>
              </w:rPr>
              <w:t xml:space="preserve">Αρχείο → Αποθήκευση ως</w:t>
            </w:r>
            <w:r>
              <w:t xml:space="preserve"> → όνομα </w:t>
            </w:r>
            <w:r>
              <w:rPr>
                <w:b/>
                <w:bCs/>
              </w:rPr>
              <w:t xml:space="preserve">Επώνυμο_Κεφ2_ΦΕ4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γκρι πλαίσια</w:t>
            </w:r>
            <w:r>
              <w:t xml:space="preserve"> (κάνε κλικ μέσα και πληκτρολόγησε).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Άνοιξε με διπλό κλικ την εφαρμογή </w:t>
            </w:r>
            <w:r>
              <w:rPr>
                <w:b/>
                <w:bCs/>
              </w:rPr>
              <w:t xml:space="preserve">Κεφ2_Ώρα4_Εφαρμογή_Τροφοδοτικό.html</w:t>
            </w:r>
            <w:r>
              <w:t xml:space="preserve"> (ανοίγει στον browser).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Ξεκίνα από το </w:t>
            </w:r>
            <w:r>
              <w:rPr>
                <w:b/>
                <w:bCs/>
              </w:rPr>
              <w:t xml:space="preserve">Επίπεδο Α</w:t>
            </w:r>
            <w:r>
              <w:t xml:space="preserve">. Τελείωσες; Συνέχισε στο </w:t>
            </w:r>
            <w:r>
              <w:rPr>
                <w:b/>
                <w:bCs/>
              </w:rPr>
              <w:t xml:space="preserve">Β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Γ</w:t>
            </w:r>
            <w:r>
              <w:t xml:space="preserve">. Δεν χρειάζεται να τα τελειώσεις όλα.</w:t>
            </w:r>
          </w:p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Χρήσιμα πλήκτρα:</w:t>
            </w:r>
            <w:r>
              <w:rPr>
                <w:sz w:val="20"/>
                <w:szCs w:val="20"/>
              </w:rPr>
              <w:t xml:space="preserve">  Alt+Tab = αλλαγή παραθύρου · Ctrl+T = νέα καρτέλα · Ctrl+C / Ctrl+V = αντιγραφή / επικόλληση · Ctrl+S = αποθήκευση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9E5B" w:sz="4"/>
              <w:left w:val="single" w:color="2E9E5B" w:sz="4"/>
              <w:bottom w:val="single" w:color="2E9E5B" w:sz="4"/>
              <w:right w:val="single" w:color="2E9E5B" w:sz="4"/>
            </w:tcBorders>
            <w:shd w:fill="2E9E5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Α · Ξεκινάω</w:t>
            </w:r>
            <w:r>
              <w:rPr>
                <w:color w:val="FFFFFF"/>
                <w:sz w:val="22"/>
                <w:szCs w:val="22"/>
              </w:rPr>
              <w:t xml:space="preserve">   (για όλους)</w:t>
            </w: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Α1  </w:t>
      </w:r>
      <w:r>
        <w:rPr>
          <w:sz w:val="22"/>
          <w:szCs w:val="22"/>
        </w:rPr>
        <w:t xml:space="preserve">Στην πράσινη καρτέλα </w:t>
      </w:r>
      <w:r>
        <w:rPr>
          <w:b/>
          <w:bCs/>
          <w:sz w:val="22"/>
          <w:szCs w:val="22"/>
        </w:rPr>
        <w:t xml:space="preserve">«Α · Χρώματα &amp; σύνδεσμοι»</w:t>
      </w:r>
      <w:r>
        <w:rPr>
          <w:sz w:val="22"/>
          <w:szCs w:val="22"/>
        </w:rPr>
        <w:t xml:space="preserve"> κάνε τις δύο αντιστοιχίσεις.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Χρώματα (από 9):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Σύνδεσμοι (από 7):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Α2  </w:t>
      </w:r>
      <w:r>
        <w:rPr>
          <w:b/>
          <w:bCs/>
          <w:sz w:val="22"/>
          <w:szCs w:val="22"/>
        </w:rPr>
        <w:t xml:space="preserve">Αναζήτηση εικόνων.</w:t>
      </w:r>
      <w:r>
        <w:rPr>
          <w:sz w:val="22"/>
          <w:szCs w:val="22"/>
        </w:rPr>
        <w:t xml:space="preserve"> Βρες τον σύνδεσμο και γράψε πόσες ακίδες μετράς και πού συνδέεται.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Γράφω στην αναζήτηση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Ακίδες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Πού συνδέεται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24 pin ATX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SATA power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PCIe 6+2 pin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Molex 4 pin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2E9E5B"/>
          <w:sz w:val="24"/>
          <w:szCs w:val="24"/>
        </w:rPr>
        <w:t xml:space="preserve">Α3  </w:t>
      </w:r>
      <w:r>
        <w:rPr>
          <w:b/>
          <w:bCs/>
          <w:sz w:val="22"/>
          <w:szCs w:val="22"/>
        </w:rPr>
        <w:t xml:space="preserve">Σωστό ή Λάθος;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tblHeader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Σ / Λ</w:t>
            </w: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1. Το τροφοδοτικό μετατρέπει το συνεχές ρεύμα σε εναλλασσόμενο.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2. Το κίτρινο καλώδιο έχει +12 V.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3. Ο σύνδεσμος τροφοδοσίας SATA έχει 15 ακίδες.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4. Για να βγει πιο εύκολα ένας σύνδεσμος, τον τραβάμε από τα καλώδια.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5. MTBF είναι ο μέσος χρόνος λειτουργίας μέχρι να συμβεί βλάβη.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6. Τροφοδοτικό με απόδοση 60% χάνει το 40% της ενέργειας σε θερμότητα.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8500" w:sz="4"/>
              <w:left w:val="single" w:color="B98500" w:sz="4"/>
              <w:bottom w:val="single" w:color="B98500" w:sz="4"/>
              <w:right w:val="single" w:color="B98500" w:sz="4"/>
            </w:tcBorders>
            <w:shd w:fill="B9850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Β · Προχωράω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Α)</w:t>
            </w: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Β1  </w:t>
      </w:r>
      <w:r>
        <w:rPr>
          <w:b/>
          <w:bCs/>
          <w:sz w:val="22"/>
          <w:szCs w:val="22"/>
        </w:rPr>
        <w:t xml:space="preserve">Το παράδειγμα του βιβλίου.</w:t>
      </w:r>
      <w:r>
        <w:rPr>
          <w:sz w:val="22"/>
          <w:szCs w:val="22"/>
        </w:rPr>
        <w:t xml:space="preserve"> Στην καρτέλα </w:t>
      </w:r>
      <w:r>
        <w:rPr>
          <w:b/>
          <w:bCs/>
          <w:sz w:val="22"/>
          <w:szCs w:val="22"/>
        </w:rPr>
        <w:t xml:space="preserve">Β</w:t>
      </w:r>
      <w:r>
        <w:rPr>
          <w:sz w:val="22"/>
          <w:szCs w:val="22"/>
        </w:rPr>
        <w:t xml:space="preserve"> σβήσε όλες τις γραμμές (✕), πρόσθεσε μία «Άλλη συσκευή» με 300 W και περιθώριο 40%.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Απαιτούμενη ισχύς (W)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Ελάχιστο τροφοδοτικό (W)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Συμφωνεί με το βιβλίο (420 W → 500–550 W);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Β2  </w:t>
      </w:r>
      <w:r>
        <w:rPr>
          <w:b/>
          <w:bCs/>
          <w:sz w:val="22"/>
          <w:szCs w:val="22"/>
        </w:rPr>
        <w:t xml:space="preserve">Ο δικός μας υπολογιστής:</w:t>
      </w:r>
      <w:r>
        <w:rPr>
          <w:sz w:val="22"/>
          <w:szCs w:val="22"/>
        </w:rPr>
        <w:t xml:space="preserve"> επεξεργαστής 65 W, κάρτα γραφικών 220 W, μητρική 50 W, 2 μνήμες × 5 W, 1 SSD 5 W, 1 HDD 8 W, 3 ανεμιστήρες × 3 W. Υπολόγισέ τον στην εφαρμογή.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Άθροισμα (W)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Με 40% περιθώριο (W)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Τροφοδοτικό που θα αγόραζα (W) και γιατί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9"/>
        <w:gridCol w:w="4219"/>
      </w:tblGrid>
      <w:tr>
        <w:tc>
          <w:tcPr>
            <w:tcW w:type="dxa" w:w="5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στα «συμπτώματα» (από 10):</w:t>
            </w:r>
          </w:p>
        </w:tc>
        <w:tc>
          <w:tcPr>
            <w:tcW w:type="dxa" w:w="4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B98500"/>
          <w:sz w:val="24"/>
          <w:szCs w:val="24"/>
        </w:rPr>
        <w:t xml:space="preserve">Β3  </w:t>
      </w:r>
      <w:r>
        <w:rPr>
          <w:b/>
          <w:bCs/>
          <w:sz w:val="22"/>
          <w:szCs w:val="22"/>
        </w:rPr>
        <w:t xml:space="preserve">Σύγκριση.</w:t>
      </w:r>
      <w:r>
        <w:rPr>
          <w:sz w:val="22"/>
          <w:szCs w:val="22"/>
        </w:rPr>
        <w:t xml:space="preserve"> Βρες σε ελληνικό e-shop 3 τροφοδοτικά </w:t>
      </w:r>
      <w:r>
        <w:rPr>
          <w:b/>
          <w:bCs/>
          <w:sz w:val="22"/>
          <w:szCs w:val="22"/>
        </w:rPr>
        <w:t xml:space="preserve">550 W</w:t>
      </w:r>
      <w:r>
        <w:rPr>
          <w:sz w:val="22"/>
          <w:szCs w:val="22"/>
        </w:rPr>
        <w:t xml:space="preserve"> και σύγκρινέ τα.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Τροφοδοτικό 1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Τροφοδοτικό 2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Τροφοδοτικό 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Μοντέλο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80 PLUS (βαθμίδα)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Προστασίες (OCP, OVP…)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Σύνδεσμοι (SATA, PCIe…)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Modular;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Εγγύηση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Τιμή (€)</w:t>
            </w: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00"/>
      </w:pPr>
      <w:r>
        <w:t xml:space="preserve">Ποιο διαλέγεις και γιατί;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●  ΕΠΙΠΕΔΟ Γ · Πρόκληση</w:t>
            </w:r>
            <w:r>
              <w:rPr>
                <w:color w:val="FFFFFF"/>
                <w:sz w:val="22"/>
                <w:szCs w:val="22"/>
              </w:rPr>
              <w:t xml:space="preserve">   (όταν τελειώσεις το Β)</w:t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Γ1  </w:t>
      </w:r>
      <w:r>
        <w:rPr>
          <w:sz w:val="22"/>
          <w:szCs w:val="22"/>
        </w:rPr>
        <w:t xml:space="preserve">Στην κόκκινη καρτέλα </w:t>
      </w:r>
      <w:r>
        <w:rPr>
          <w:b/>
          <w:bCs/>
          <w:sz w:val="22"/>
          <w:szCs w:val="22"/>
        </w:rPr>
        <w:t xml:space="preserve">«Γ · Σενάρια»</w:t>
      </w:r>
      <w:r>
        <w:rPr>
          <w:sz w:val="22"/>
          <w:szCs w:val="22"/>
        </w:rPr>
        <w:t xml:space="preserve"> απάντησε στις 10 ερωτήσεις.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809"/>
        <w:gridCol w:w="3009"/>
        <w:gridCol w:w="1811"/>
      </w:tblGrid>
      <w:t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Σκορ (από 10):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Ποια σε δυσκόλεψε;</w:t>
            </w:r>
          </w:p>
        </w:tc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Γ2  </w:t>
      </w:r>
      <w:r>
        <w:rPr>
          <w:b/>
          <w:bCs/>
          <w:sz w:val="22"/>
          <w:szCs w:val="22"/>
        </w:rPr>
        <w:t xml:space="preserve">Απόδοση και λογαριασμός ρεύματος.</w:t>
      </w:r>
      <w:r>
        <w:rPr>
          <w:sz w:val="22"/>
          <w:szCs w:val="22"/>
        </w:rPr>
        <w:t xml:space="preserve"> Στο κάτω μέρος της καρτέλας Β σύγκρινε δύο τροφοδοτικά που δίνουν 400 W, 8 ώρες τη μέρα, με 0,20 €/kWh.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Απόδοση 82%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Απόδοση 92%</w:t>
            </w: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Τραβάει από την πρίζα (W)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Χάνεται σε θερμότητα (W)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rPr>
          <w:tblHeader w:val="false"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Κόστος ρεύματος / έτος (€)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100"/>
      </w:pPr>
      <w:r>
        <w:t xml:space="preserve">Αν το τροφοδοτικό με 92% κοστίζει 30 € παραπάνω, σε πόσο καιρό «βγαίνουν» τα χρήματα;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Γ3  </w:t>
      </w:r>
      <w:r>
        <w:rPr>
          <w:b/>
          <w:bCs/>
          <w:sz w:val="22"/>
          <w:szCs w:val="22"/>
        </w:rPr>
        <w:t xml:space="preserve">Online calculator.</w:t>
      </w:r>
      <w:r>
        <w:rPr>
          <w:sz w:val="22"/>
          <w:szCs w:val="22"/>
        </w:rPr>
        <w:t xml:space="preserve"> Άνοιξε το </w:t>
      </w:r>
      <w:r>
        <w:rPr>
          <w:b/>
          <w:bCs/>
          <w:sz w:val="22"/>
          <w:szCs w:val="22"/>
        </w:rPr>
        <w:t xml:space="preserve">outervision.com</w:t>
      </w:r>
      <w:r>
        <w:rPr>
          <w:sz w:val="22"/>
          <w:szCs w:val="22"/>
        </w:rPr>
        <w:t xml:space="preserve"> → Power Supply Calculator και βάλε τον υπολογιστή του Β2. Σύγκρινε με την εφαρμογή μας.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Αποτέλεσμα outervision (Load / Recommended Wattage)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Αποτέλεσμα της εφαρμογής μας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t xml:space="preserve">Γιατί μπορεί να διαφέρουν;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</w:p>
        </w:tc>
      </w:tr>
    </w:tbl>
    <w:p>
      <w:pPr>
        <w:spacing w:after="80" w:before="200"/>
      </w:pPr>
      <w:r>
        <w:rPr>
          <w:b/>
          <w:bCs/>
          <w:color w:val="C0392B"/>
          <w:sz w:val="24"/>
          <w:szCs w:val="24"/>
        </w:rPr>
        <w:t xml:space="preserve">Γ4  </w:t>
      </w:r>
      <w:r>
        <w:rPr>
          <w:b/>
          <w:bCs/>
          <w:sz w:val="22"/>
          <w:szCs w:val="22"/>
        </w:rPr>
        <w:t xml:space="preserve">Το βιβλίο και σήμερα.</w:t>
      </w:r>
      <w:r>
        <w:rPr>
          <w:sz w:val="22"/>
          <w:szCs w:val="22"/>
        </w:rPr>
        <w:t xml:space="preserve"> Ψάξε: τι είναι το πρότυπο </w:t>
      </w:r>
      <w:r>
        <w:rPr>
          <w:b/>
          <w:bCs/>
          <w:sz w:val="22"/>
          <w:szCs w:val="22"/>
        </w:rPr>
        <w:t xml:space="preserve">ATX 3.1</w:t>
      </w:r>
      <w:r>
        <w:rPr>
          <w:sz w:val="22"/>
          <w:szCs w:val="22"/>
        </w:rPr>
        <w:t xml:space="preserve"> και ο σύνδεσμος </w:t>
      </w:r>
      <w:r>
        <w:rPr>
          <w:b/>
          <w:bCs/>
          <w:sz w:val="22"/>
          <w:szCs w:val="22"/>
        </w:rPr>
        <w:t xml:space="preserve">12V‑2x6</w:t>
      </w:r>
      <w:r>
        <w:rPr>
          <w:sz w:val="22"/>
          <w:szCs w:val="22"/>
        </w:rPr>
        <w:t xml:space="preserve">; Ποιες συσκευές τον χρειάζονται;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DBBE0" w:sz="4"/>
              <w:left w:val="single" w:color="CDBBE0" w:sz="4"/>
              <w:bottom w:val="single" w:color="CDBBE0" w:sz="4"/>
              <w:right w:val="single" w:color="CDBBE0" w:sz="4"/>
            </w:tcBorders>
            <w:shd w:fill="F3EE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★ Ερώτηση εξόδου (για όλους, στο τέλος της ώρας)</w:t>
            </w:r>
          </w:p>
          <w:p>
            <w:pPr>
              <w:spacing w:after="100"/>
            </w:pPr>
            <w:r>
              <w:t xml:space="preserve">Ποιο σύμπτωμα θα σας έκανε να υποψιαστείτε πρώτα το τροφοδοτικό και γιατί;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Φύλλο Εργασίας 4 · Κεφ. 2.4 · σελ.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2F5D6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2026-09-16T20:32:04.740Z</dcterms:created>
  <dcterms:modified xsi:type="dcterms:W3CDTF">2026-09-16T20:32:04.740Z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