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99CD" w14:textId="2237FDF1" w:rsidR="002136A3" w:rsidRDefault="00B64171" w:rsidP="00773A78">
      <w:pPr>
        <w:spacing w:line="360" w:lineRule="auto"/>
        <w:jc w:val="center"/>
        <w:rPr>
          <w:rFonts w:ascii="標楷體" w:hAnsi="標楷體"/>
          <w:b/>
          <w:sz w:val="52"/>
          <w:szCs w:val="52"/>
        </w:rPr>
      </w:pPr>
      <w:r>
        <w:rPr>
          <w:noProof/>
        </w:rPr>
        <mc:AlternateContent>
          <mc:Choice Requires="wps">
            <w:drawing>
              <wp:anchor distT="0" distB="0" distL="114300" distR="114300" simplePos="0" relativeHeight="251662336" behindDoc="0" locked="0" layoutInCell="1" allowOverlap="1" wp14:anchorId="45F9FF0D" wp14:editId="0420B378">
                <wp:simplePos x="0" y="0"/>
                <wp:positionH relativeFrom="margin">
                  <wp:posOffset>-635</wp:posOffset>
                </wp:positionH>
                <wp:positionV relativeFrom="paragraph">
                  <wp:posOffset>-346075</wp:posOffset>
                </wp:positionV>
                <wp:extent cx="0" cy="9532620"/>
                <wp:effectExtent l="0" t="0" r="38100" b="30480"/>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26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6810" id="直線接點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7.25pt" to="-.05pt,7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">
                <v:stroke dashstyle="1 1" endcap="round"/>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EEF1B60" wp14:editId="1B9108EA">
                <wp:simplePos x="0" y="0"/>
                <wp:positionH relativeFrom="column">
                  <wp:posOffset>-568325</wp:posOffset>
                </wp:positionH>
                <wp:positionV relativeFrom="paragraph">
                  <wp:posOffset>13335</wp:posOffset>
                </wp:positionV>
                <wp:extent cx="406400" cy="508000"/>
                <wp:effectExtent l="12700" t="13335" r="9525" b="1206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3063B" w14:textId="77777777" w:rsidR="00B6281F" w:rsidRDefault="00B6281F" w:rsidP="002136A3">
                            <w:r>
                              <w:rPr>
                                <w:rFonts w:hint="eastAsia"/>
                              </w:rPr>
                              <w:t>書背</w:t>
                            </w:r>
                          </w:p>
                          <w:p w14:paraId="54230316" w14:textId="77777777" w:rsidR="00B6281F" w:rsidRDefault="00B6281F"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F1B60" id="_x0000_t202" coordsize="21600,21600" o:spt="202" path="m,l,21600r21600,l21600,xe">
                <v:stroke joinstyle="miter"/>
                <v:path gradientshapeok="t" o:connecttype="rect"/>
              </v:shapetype>
              <v:shape id="文字方塊 12" o:spid="_x0000_s1026" type="#_x0000_t202" style="position:absolute;left:0;text-align:left;margin-left:-44.75pt;margin-top:1.05pt;width:32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" filled="f">
                <v:textbox style="layout-flow:vertical-ideographic">
                  <w:txbxContent>
                    <w:p w14:paraId="6853063B" w14:textId="77777777" w:rsidR="00B6281F" w:rsidRDefault="00B6281F" w:rsidP="002136A3">
                      <w:r>
                        <w:rPr>
                          <w:rFonts w:hint="eastAsia"/>
                        </w:rPr>
                        <w:t>書背</w:t>
                      </w:r>
                    </w:p>
                    <w:p w14:paraId="54230316" w14:textId="77777777" w:rsidR="00B6281F" w:rsidRDefault="00B6281F" w:rsidP="002136A3"/>
                  </w:txbxContent>
                </v:textbox>
              </v:shape>
            </w:pict>
          </mc:Fallback>
        </mc:AlternateContent>
      </w:r>
      <w:r w:rsidR="002136A3">
        <w:rPr>
          <w:rFonts w:ascii="標楷體" w:hAnsi="標楷體" w:hint="eastAsia"/>
          <w:b/>
          <w:sz w:val="52"/>
          <w:szCs w:val="52"/>
        </w:rPr>
        <w:t>國立臺北商業大學管理學院</w:t>
      </w:r>
    </w:p>
    <w:p w14:paraId="6869018C" w14:textId="32AF45DE" w:rsidR="002136A3" w:rsidRPr="00BB599B" w:rsidRDefault="00B64171" w:rsidP="00773A78">
      <w:pPr>
        <w:spacing w:line="360" w:lineRule="auto"/>
        <w:jc w:val="center"/>
        <w:rPr>
          <w:rFonts w:ascii="標楷體"/>
          <w:b/>
          <w:noProof/>
          <w:spacing w:val="4"/>
          <w:w w:val="99"/>
          <w:kern w:val="0"/>
          <w:sz w:val="46"/>
          <w:szCs w:val="46"/>
        </w:rPr>
      </w:pPr>
      <w:r w:rsidRPr="00BB599B">
        <w:rPr>
          <w:rFonts w:eastAsia="新細明體" w:hint="eastAsia"/>
          <w:noProof/>
          <w:w w:val="99"/>
          <w:sz w:val="48"/>
          <w:szCs w:val="46"/>
        </w:rPr>
        <mc:AlternateContent>
          <mc:Choice Requires="wps">
            <w:drawing>
              <wp:anchor distT="0" distB="0" distL="114300" distR="114300" simplePos="0" relativeHeight="251661312" behindDoc="0" locked="0" layoutInCell="1" allowOverlap="1" wp14:anchorId="65DAF309" wp14:editId="42027655">
                <wp:simplePos x="0" y="0"/>
                <wp:positionH relativeFrom="leftMargin">
                  <wp:posOffset>488950</wp:posOffset>
                </wp:positionH>
                <wp:positionV relativeFrom="paragraph">
                  <wp:posOffset>175895</wp:posOffset>
                </wp:positionV>
                <wp:extent cx="685800" cy="285750"/>
                <wp:effectExtent l="0" t="0" r="0" b="0"/>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3E360" w14:textId="77777777" w:rsidR="00B6281F" w:rsidRDefault="00B6281F" w:rsidP="002136A3">
                            <w:pPr>
                              <w:jc w:val="center"/>
                              <w:rPr>
                                <w:rFonts w:ascii="標楷體" w:hAnsi="標楷體"/>
                              </w:rPr>
                            </w:pPr>
                            <w:r>
                              <w:rPr>
                                <w:rFonts w:ascii="標楷體" w:hAnsi="標楷體" w:hint="eastAsia"/>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F309" id="文字方塊 9" o:spid="_x0000_s1027" type="#_x0000_t202" style="position:absolute;left:0;text-align:left;margin-left:38.5pt;margin-top:13.85pt;width:54pt;height:2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" stroked="f">
                <v:textbox>
                  <w:txbxContent>
                    <w:p w14:paraId="54B3E360" w14:textId="77777777" w:rsidR="00B6281F" w:rsidRDefault="00B6281F" w:rsidP="002136A3">
                      <w:pPr>
                        <w:jc w:val="center"/>
                        <w:rPr>
                          <w:rFonts w:ascii="標楷體" w:hAnsi="標楷體"/>
                        </w:rPr>
                      </w:pPr>
                      <w:r>
                        <w:rPr>
                          <w:rFonts w:ascii="標楷體" w:hAnsi="標楷體" w:hint="eastAsia"/>
                        </w:rPr>
                        <w:t>111</w:t>
                      </w:r>
                    </w:p>
                  </w:txbxContent>
                </v:textbox>
                <w10:wrap anchorx="margin"/>
              </v:shape>
            </w:pict>
          </mc:Fallback>
        </mc:AlternateContent>
      </w:r>
      <w:r w:rsidR="002136A3" w:rsidRPr="00BB599B">
        <w:rPr>
          <w:rFonts w:eastAsia="新細明體" w:hint="eastAsia"/>
          <w:noProof/>
          <w:w w:val="99"/>
          <w:sz w:val="48"/>
          <w:szCs w:val="46"/>
        </w:rPr>
        <mc:AlternateContent>
          <mc:Choice Requires="wps">
            <w:drawing>
              <wp:anchor distT="0" distB="0" distL="114300" distR="114300" simplePos="0" relativeHeight="251663360" behindDoc="0" locked="0" layoutInCell="1" allowOverlap="1" wp14:anchorId="22BA7303" wp14:editId="079931C3">
                <wp:simplePos x="0" y="0"/>
                <wp:positionH relativeFrom="column">
                  <wp:posOffset>-699135</wp:posOffset>
                </wp:positionH>
                <wp:positionV relativeFrom="paragraph">
                  <wp:posOffset>490220</wp:posOffset>
                </wp:positionV>
                <wp:extent cx="647700" cy="2245995"/>
                <wp:effectExtent l="0" t="4445" r="3810"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45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A5448" w14:textId="77777777" w:rsidR="00B6281F" w:rsidRDefault="00B6281F" w:rsidP="002136A3">
                            <w:pPr>
                              <w:ind w:firstLineChars="50" w:firstLine="120"/>
                              <w:jc w:val="distribute"/>
                            </w:pPr>
                            <w:r>
                              <w:rPr>
                                <w:rFonts w:hint="eastAsia"/>
                              </w:rPr>
                              <w:t>國立臺北商業大學資訊管理系</w:t>
                            </w:r>
                          </w:p>
                          <w:p w14:paraId="7EC04091" w14:textId="77777777" w:rsidR="00B6281F" w:rsidRDefault="00B6281F" w:rsidP="002136A3">
                            <w:pPr>
                              <w:ind w:firstLineChars="50" w:firstLine="120"/>
                              <w:jc w:val="distribute"/>
                            </w:pPr>
                            <w:r>
                              <w:rPr>
                                <w:rFonts w:hint="eastAsia"/>
                              </w:rPr>
                              <w:t>人工智慧與商業應用碩士班</w:t>
                            </w:r>
                          </w:p>
                          <w:p w14:paraId="307A08E4" w14:textId="77777777" w:rsidR="00B6281F" w:rsidRDefault="00B6281F"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A7303" id="文字方塊 10" o:spid="_x0000_s1028" type="#_x0000_t202" style="position:absolute;left:0;text-align:left;margin-left:-55.05pt;margin-top:38.6pt;width:51pt;height:17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" stroked="f">
                <v:textbox style="layout-flow:vertical-ideographic">
                  <w:txbxContent>
                    <w:p w14:paraId="5E3A5448" w14:textId="77777777" w:rsidR="00B6281F" w:rsidRDefault="00B6281F" w:rsidP="002136A3">
                      <w:pPr>
                        <w:ind w:firstLineChars="50" w:firstLine="120"/>
                        <w:jc w:val="distribute"/>
                      </w:pPr>
                      <w:r>
                        <w:rPr>
                          <w:rFonts w:hint="eastAsia"/>
                        </w:rPr>
                        <w:t>國立臺北商業大學資訊管理系</w:t>
                      </w:r>
                    </w:p>
                    <w:p w14:paraId="7EC04091" w14:textId="77777777" w:rsidR="00B6281F" w:rsidRDefault="00B6281F" w:rsidP="002136A3">
                      <w:pPr>
                        <w:ind w:firstLineChars="50" w:firstLine="120"/>
                        <w:jc w:val="distribute"/>
                      </w:pPr>
                      <w:r>
                        <w:rPr>
                          <w:rFonts w:hint="eastAsia"/>
                        </w:rPr>
                        <w:t>人工智慧與商業應用碩士班</w:t>
                      </w:r>
                    </w:p>
                    <w:p w14:paraId="307A08E4" w14:textId="77777777" w:rsidR="00B6281F" w:rsidRDefault="00B6281F" w:rsidP="002136A3"/>
                  </w:txbxContent>
                </v:textbox>
              </v:shape>
            </w:pict>
          </mc:Fallback>
        </mc:AlternateContent>
      </w:r>
      <w:r w:rsidR="002136A3" w:rsidRPr="00BB599B">
        <w:rPr>
          <w:rFonts w:ascii="標楷體" w:hint="eastAsia"/>
          <w:b/>
          <w:noProof/>
          <w:spacing w:val="4"/>
          <w:w w:val="99"/>
          <w:kern w:val="0"/>
          <w:sz w:val="48"/>
          <w:szCs w:val="46"/>
        </w:rPr>
        <w:t>資訊管理系人工智慧與商業應用碩士班</w:t>
      </w:r>
    </w:p>
    <w:p w14:paraId="1F6D3AEB" w14:textId="77777777" w:rsidR="002136A3" w:rsidRPr="006B0B1B" w:rsidRDefault="002136A3" w:rsidP="00773A78">
      <w:pPr>
        <w:spacing w:line="360" w:lineRule="auto"/>
        <w:jc w:val="center"/>
        <w:rPr>
          <w:rFonts w:ascii="超研澤中楷" w:eastAsia="超研澤中楷"/>
          <w:b/>
          <w:spacing w:val="4"/>
          <w:sz w:val="48"/>
          <w:szCs w:val="46"/>
        </w:rPr>
      </w:pPr>
      <w:r w:rsidRPr="006B0B1B">
        <w:rPr>
          <w:rFonts w:ascii="標楷體" w:hint="eastAsia"/>
          <w:b/>
          <w:noProof/>
          <w:spacing w:val="4"/>
          <w:kern w:val="0"/>
          <w:sz w:val="48"/>
          <w:szCs w:val="46"/>
        </w:rPr>
        <w:t>碩士學位論文</w:t>
      </w:r>
    </w:p>
    <w:p w14:paraId="3C7A01CB" w14:textId="77777777" w:rsidR="002136A3" w:rsidRDefault="002136A3" w:rsidP="00773A78">
      <w:pPr>
        <w:spacing w:line="360" w:lineRule="exact"/>
        <w:jc w:val="center"/>
        <w:rPr>
          <w:rFonts w:eastAsia="細明體"/>
          <w:noProof/>
          <w:kern w:val="0"/>
          <w:sz w:val="48"/>
          <w:szCs w:val="20"/>
        </w:rPr>
      </w:pPr>
    </w:p>
    <w:p w14:paraId="29BE9137" w14:textId="7AEB0EBD" w:rsidR="002136A3" w:rsidRDefault="002136A3" w:rsidP="00773A78">
      <w:pPr>
        <w:spacing w:line="360" w:lineRule="exact"/>
        <w:jc w:val="center"/>
        <w:rPr>
          <w:rFonts w:eastAsia="細明體"/>
          <w:noProof/>
          <w:kern w:val="0"/>
          <w:sz w:val="48"/>
          <w:szCs w:val="20"/>
        </w:rPr>
      </w:pPr>
    </w:p>
    <w:p w14:paraId="26A166EB" w14:textId="18F5FB66" w:rsidR="00773A78" w:rsidRDefault="00773A78" w:rsidP="00773A78">
      <w:pPr>
        <w:spacing w:line="360" w:lineRule="exact"/>
        <w:jc w:val="center"/>
        <w:rPr>
          <w:rFonts w:eastAsia="細明體"/>
          <w:noProof/>
          <w:kern w:val="0"/>
          <w:sz w:val="48"/>
          <w:szCs w:val="20"/>
        </w:rPr>
      </w:pPr>
    </w:p>
    <w:p w14:paraId="2FBA2A1C" w14:textId="13EE348A" w:rsidR="00773A78" w:rsidRDefault="00773A78" w:rsidP="00773A78">
      <w:pPr>
        <w:spacing w:line="360" w:lineRule="exact"/>
        <w:jc w:val="center"/>
        <w:rPr>
          <w:rFonts w:eastAsia="細明體"/>
          <w:noProof/>
          <w:kern w:val="0"/>
          <w:sz w:val="48"/>
          <w:szCs w:val="20"/>
        </w:rPr>
      </w:pPr>
    </w:p>
    <w:p w14:paraId="346246BC" w14:textId="77777777" w:rsidR="00773A78" w:rsidRDefault="00773A78" w:rsidP="00773A78">
      <w:pPr>
        <w:spacing w:line="360" w:lineRule="exact"/>
        <w:jc w:val="center"/>
        <w:rPr>
          <w:rFonts w:eastAsia="細明體"/>
          <w:noProof/>
          <w:kern w:val="0"/>
          <w:sz w:val="48"/>
          <w:szCs w:val="20"/>
        </w:rPr>
      </w:pPr>
    </w:p>
    <w:p w14:paraId="0ED5A5BA" w14:textId="4B4E7CEE" w:rsidR="002136A3" w:rsidRDefault="00754815" w:rsidP="00773A78">
      <w:pPr>
        <w:spacing w:line="640" w:lineRule="exact"/>
        <w:jc w:val="center"/>
        <w:rPr>
          <w:rFonts w:ascii="標楷體"/>
          <w:b/>
          <w:sz w:val="48"/>
          <w:szCs w:val="24"/>
        </w:rPr>
      </w:pPr>
      <w:r>
        <w:rPr>
          <w:rFonts w:eastAsia="新細明體"/>
          <w:noProof/>
          <w:szCs w:val="24"/>
        </w:rPr>
        <mc:AlternateContent>
          <mc:Choice Requires="wps">
            <w:drawing>
              <wp:anchor distT="0" distB="0" distL="114300" distR="114300" simplePos="0" relativeHeight="251660288" behindDoc="0" locked="0" layoutInCell="1" allowOverlap="1" wp14:anchorId="1BAA7BE9" wp14:editId="2A39FEE2">
                <wp:simplePos x="0" y="0"/>
                <wp:positionH relativeFrom="column">
                  <wp:posOffset>-629285</wp:posOffset>
                </wp:positionH>
                <wp:positionV relativeFrom="paragraph">
                  <wp:posOffset>397510</wp:posOffset>
                </wp:positionV>
                <wp:extent cx="444500" cy="6296025"/>
                <wp:effectExtent l="0" t="0" r="0" b="952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296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6BDD5" w14:textId="43DFD158" w:rsidR="00B6281F" w:rsidRDefault="00B6281F"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 xml:space="preserve">12 </w:t>
                            </w:r>
                            <w:proofErr w:type="spellStart"/>
                            <w:r>
                              <w:rPr>
                                <w:rFonts w:ascii="Times New Roman" w:eastAsia="標楷體"/>
                                <w:sz w:val="20"/>
                              </w:rPr>
                              <w:t>pt</w:t>
                            </w:r>
                            <w:proofErr w:type="spellEnd"/>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 xml:space="preserve">12 </w:t>
                              </w:r>
                              <w:proofErr w:type="spellStart"/>
                              <w:r>
                                <w:rPr>
                                  <w:rFonts w:ascii="Times New Roman" w:eastAsia="標楷體"/>
                                  <w:sz w:val="20"/>
                                </w:rPr>
                                <w:t>pt</w:t>
                              </w:r>
                            </w:smartTag>
                            <w:proofErr w:type="spellEnd"/>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B6281F" w:rsidRDefault="00B6281F" w:rsidP="002136A3">
                            <w:pPr>
                              <w:rPr>
                                <w:sz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A7BE9" id="文字方塊 8" o:spid="_x0000_s1029" type="#_x0000_t202" style="position:absolute;left:0;text-align:left;margin-left:-49.55pt;margin-top:31.3pt;width:35pt;height:4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" stroked="f">
                <v:textbox style="layout-flow:vertical-ideographic" inset="0,0,0,0">
                  <w:txbxContent>
                    <w:p w14:paraId="1426BDD5" w14:textId="43DFD158" w:rsidR="00B6281F" w:rsidRDefault="00B6281F"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 xml:space="preserve">12 </w:t>
                      </w:r>
                      <w:proofErr w:type="spellStart"/>
                      <w:r>
                        <w:rPr>
                          <w:rFonts w:ascii="Times New Roman" w:eastAsia="標楷體"/>
                          <w:sz w:val="20"/>
                        </w:rPr>
                        <w:t>pt</w:t>
                      </w:r>
                      <w:proofErr w:type="spellEnd"/>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 xml:space="preserve">12 </w:t>
                        </w:r>
                        <w:proofErr w:type="spellStart"/>
                        <w:r>
                          <w:rPr>
                            <w:rFonts w:ascii="Times New Roman" w:eastAsia="標楷體"/>
                            <w:sz w:val="20"/>
                          </w:rPr>
                          <w:t>pt</w:t>
                        </w:r>
                      </w:smartTag>
                      <w:proofErr w:type="spellEnd"/>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B6281F" w:rsidRDefault="00B6281F" w:rsidP="002136A3">
                      <w:pPr>
                        <w:rPr>
                          <w:sz w:val="28"/>
                        </w:rPr>
                      </w:pPr>
                    </w:p>
                  </w:txbxContent>
                </v:textbox>
              </v:shape>
            </w:pict>
          </mc:Fallback>
        </mc:AlternateContent>
      </w:r>
      <w:r w:rsidR="00842372" w:rsidRPr="00842372">
        <w:rPr>
          <w:rFonts w:ascii="標楷體" w:hint="eastAsia"/>
          <w:b/>
          <w:sz w:val="48"/>
          <w:szCs w:val="24"/>
        </w:rPr>
        <w:t>使用BERT在中文醫學命名實體識別分析之研究</w:t>
      </w:r>
    </w:p>
    <w:p w14:paraId="4F5ACA8B" w14:textId="1D1B99D1" w:rsidR="002136A3" w:rsidRDefault="00842372" w:rsidP="00773A78">
      <w:pPr>
        <w:jc w:val="center"/>
        <w:rPr>
          <w:sz w:val="44"/>
        </w:rPr>
      </w:pPr>
      <w:r w:rsidRPr="00842372">
        <w:rPr>
          <w:sz w:val="44"/>
        </w:rPr>
        <w:t>Research of using and BERT in Chinese medical NER analysis</w:t>
      </w:r>
    </w:p>
    <w:p w14:paraId="7BFE2993" w14:textId="77777777" w:rsidR="00773A78" w:rsidRPr="00773A78" w:rsidRDefault="00773A78" w:rsidP="00773A78">
      <w:pPr>
        <w:jc w:val="center"/>
        <w:rPr>
          <w:sz w:val="44"/>
        </w:rPr>
      </w:pPr>
    </w:p>
    <w:p w14:paraId="69191DBF" w14:textId="77777777" w:rsidR="002136A3" w:rsidRDefault="002136A3" w:rsidP="00773A78">
      <w:pPr>
        <w:jc w:val="center"/>
        <w:rPr>
          <w:noProof/>
        </w:rPr>
      </w:pPr>
    </w:p>
    <w:p w14:paraId="03970DC5" w14:textId="0E97F219" w:rsidR="002136A3" w:rsidRDefault="002136A3" w:rsidP="00773A78">
      <w:pPr>
        <w:jc w:val="center"/>
        <w:rPr>
          <w:noProof/>
        </w:rPr>
      </w:pPr>
    </w:p>
    <w:p w14:paraId="762F72BC" w14:textId="15518558" w:rsidR="00FC13CF" w:rsidRDefault="00FC13CF" w:rsidP="00773A78">
      <w:pPr>
        <w:jc w:val="center"/>
        <w:rPr>
          <w:noProof/>
        </w:rPr>
      </w:pPr>
    </w:p>
    <w:p w14:paraId="73753BEF" w14:textId="73893E27" w:rsidR="00FC13CF" w:rsidRDefault="00FC13CF" w:rsidP="00773A78">
      <w:pPr>
        <w:jc w:val="center"/>
        <w:rPr>
          <w:noProof/>
        </w:rPr>
      </w:pPr>
    </w:p>
    <w:p w14:paraId="73224198" w14:textId="043B65EC" w:rsidR="00FC13CF" w:rsidRDefault="00FC13CF" w:rsidP="00773A78">
      <w:pPr>
        <w:jc w:val="center"/>
        <w:rPr>
          <w:noProof/>
        </w:rPr>
      </w:pPr>
    </w:p>
    <w:p w14:paraId="54F7E8D3" w14:textId="77777777" w:rsidR="002136A3" w:rsidRDefault="002136A3" w:rsidP="00633ED7">
      <w:pPr>
        <w:rPr>
          <w:noProof/>
        </w:rPr>
      </w:pPr>
    </w:p>
    <w:p w14:paraId="45ABD193" w14:textId="77777777" w:rsidR="002136A3" w:rsidRDefault="002136A3" w:rsidP="00773A78">
      <w:pPr>
        <w:jc w:val="center"/>
        <w:rPr>
          <w:noProof/>
        </w:rPr>
      </w:pPr>
    </w:p>
    <w:p w14:paraId="6B93D5F5" w14:textId="77777777" w:rsidR="002136A3" w:rsidRDefault="002136A3" w:rsidP="00773A78">
      <w:pPr>
        <w:jc w:val="center"/>
        <w:rPr>
          <w:noProof/>
        </w:rPr>
      </w:pPr>
    </w:p>
    <w:p w14:paraId="3C792D8F" w14:textId="136081B8" w:rsidR="00773A78" w:rsidRDefault="002136A3" w:rsidP="00FC13CF">
      <w:pPr>
        <w:spacing w:line="360" w:lineRule="exact"/>
        <w:jc w:val="center"/>
        <w:rPr>
          <w:rFonts w:ascii="標楷體"/>
          <w:b/>
          <w:sz w:val="36"/>
        </w:rPr>
      </w:pPr>
      <w:r>
        <w:rPr>
          <w:rFonts w:ascii="標楷體" w:hint="eastAsia"/>
          <w:b/>
          <w:sz w:val="36"/>
        </w:rPr>
        <w:t>研究生：黃鈺傑</w:t>
      </w:r>
    </w:p>
    <w:p w14:paraId="113CA7F9" w14:textId="256E2773" w:rsidR="002136A3" w:rsidRDefault="002136A3" w:rsidP="00FC13CF">
      <w:pPr>
        <w:spacing w:line="360" w:lineRule="exact"/>
        <w:jc w:val="center"/>
        <w:rPr>
          <w:rFonts w:ascii="標楷體"/>
          <w:b/>
          <w:sz w:val="36"/>
        </w:rPr>
      </w:pPr>
    </w:p>
    <w:p w14:paraId="0DEC1F5A" w14:textId="1AE1767A" w:rsidR="00773A78" w:rsidRDefault="00773A78" w:rsidP="00FC13CF">
      <w:pPr>
        <w:spacing w:line="360" w:lineRule="exact"/>
        <w:jc w:val="center"/>
        <w:rPr>
          <w:rFonts w:eastAsia="細明體"/>
          <w:noProof/>
          <w:kern w:val="0"/>
          <w:szCs w:val="20"/>
        </w:rPr>
      </w:pPr>
    </w:p>
    <w:p w14:paraId="568AF119" w14:textId="2B503090" w:rsidR="00FC13CF" w:rsidRDefault="00FC13CF" w:rsidP="00FC13CF">
      <w:pPr>
        <w:spacing w:line="360" w:lineRule="exact"/>
        <w:jc w:val="center"/>
        <w:rPr>
          <w:rFonts w:eastAsia="細明體"/>
          <w:noProof/>
          <w:kern w:val="0"/>
          <w:szCs w:val="20"/>
        </w:rPr>
      </w:pPr>
    </w:p>
    <w:p w14:paraId="3E63CE0B" w14:textId="77777777" w:rsidR="00FC13CF" w:rsidRDefault="00FC13CF" w:rsidP="00FC13CF">
      <w:pPr>
        <w:spacing w:line="360" w:lineRule="exact"/>
        <w:jc w:val="center"/>
        <w:rPr>
          <w:rFonts w:eastAsia="細明體"/>
          <w:noProof/>
          <w:kern w:val="0"/>
          <w:szCs w:val="20"/>
        </w:rPr>
      </w:pPr>
    </w:p>
    <w:p w14:paraId="5F04B394" w14:textId="77777777" w:rsidR="002136A3" w:rsidRDefault="002136A3" w:rsidP="00FC13CF">
      <w:pPr>
        <w:spacing w:line="360" w:lineRule="exact"/>
        <w:jc w:val="center"/>
        <w:rPr>
          <w:rFonts w:ascii="標楷體"/>
          <w:b/>
          <w:kern w:val="0"/>
          <w:sz w:val="36"/>
          <w:szCs w:val="20"/>
        </w:rPr>
      </w:pPr>
      <w:r>
        <w:rPr>
          <w:rFonts w:ascii="標楷體" w:hint="eastAsia"/>
          <w:b/>
          <w:kern w:val="0"/>
          <w:sz w:val="36"/>
          <w:szCs w:val="20"/>
        </w:rPr>
        <w:t>指導教授：林俊杰 博士</w:t>
      </w:r>
    </w:p>
    <w:p w14:paraId="526A107A" w14:textId="77777777" w:rsidR="002136A3" w:rsidRDefault="002136A3" w:rsidP="00FC13CF">
      <w:pPr>
        <w:spacing w:line="360" w:lineRule="exact"/>
        <w:rPr>
          <w:rFonts w:ascii="超研澤中楷" w:eastAsia="超研澤中楷"/>
          <w:b/>
          <w:noProof/>
          <w:kern w:val="0"/>
          <w:sz w:val="36"/>
          <w:szCs w:val="20"/>
        </w:rPr>
      </w:pPr>
    </w:p>
    <w:p w14:paraId="4A06FEBF" w14:textId="77777777" w:rsidR="002136A3" w:rsidRDefault="002136A3" w:rsidP="00FC13CF">
      <w:pPr>
        <w:spacing w:line="360" w:lineRule="exact"/>
        <w:rPr>
          <w:rFonts w:ascii="超研澤中楷" w:eastAsia="超研澤中楷"/>
          <w:b/>
          <w:noProof/>
          <w:kern w:val="0"/>
          <w:sz w:val="36"/>
          <w:szCs w:val="20"/>
        </w:rPr>
      </w:pPr>
    </w:p>
    <w:p w14:paraId="0967CAD8" w14:textId="77777777" w:rsidR="002136A3" w:rsidRDefault="002136A3" w:rsidP="00FC13CF">
      <w:pPr>
        <w:spacing w:line="360" w:lineRule="exact"/>
        <w:rPr>
          <w:rFonts w:ascii="超研澤中楷" w:eastAsia="超研澤中楷"/>
          <w:b/>
          <w:noProof/>
          <w:kern w:val="0"/>
          <w:sz w:val="36"/>
          <w:szCs w:val="20"/>
        </w:rPr>
      </w:pPr>
    </w:p>
    <w:p w14:paraId="6DDD71B2" w14:textId="65F68DAF" w:rsidR="0036200F" w:rsidRDefault="002136A3" w:rsidP="00FC13CF">
      <w:pPr>
        <w:spacing w:line="360" w:lineRule="exact"/>
        <w:jc w:val="center"/>
        <w:rPr>
          <w:rFonts w:ascii="標楷體"/>
          <w:b/>
          <w:noProof/>
          <w:kern w:val="0"/>
          <w:sz w:val="36"/>
          <w:szCs w:val="20"/>
        </w:rPr>
      </w:pPr>
      <w:r>
        <w:rPr>
          <w:rFonts w:ascii="標楷體" w:hint="eastAsia"/>
          <w:b/>
          <w:noProof/>
          <w:kern w:val="0"/>
          <w:sz w:val="36"/>
          <w:szCs w:val="20"/>
        </w:rPr>
        <w:t>中華民國一一</w:t>
      </w:r>
      <w:r w:rsidR="00755554">
        <w:rPr>
          <w:rFonts w:ascii="標楷體" w:hint="eastAsia"/>
          <w:b/>
          <w:noProof/>
          <w:kern w:val="0"/>
          <w:sz w:val="36"/>
          <w:szCs w:val="20"/>
        </w:rPr>
        <w:t>三</w:t>
      </w:r>
      <w:r>
        <w:rPr>
          <w:rFonts w:ascii="標楷體" w:hint="eastAsia"/>
          <w:b/>
          <w:noProof/>
          <w:kern w:val="0"/>
          <w:sz w:val="36"/>
          <w:szCs w:val="20"/>
        </w:rPr>
        <w:t>年六月</w:t>
      </w:r>
    </w:p>
    <w:p w14:paraId="7201E254" w14:textId="77777777" w:rsidR="0036200F" w:rsidRDefault="0036200F">
      <w:pPr>
        <w:widowControl/>
        <w:rPr>
          <w:rFonts w:ascii="標楷體"/>
          <w:b/>
          <w:noProof/>
          <w:kern w:val="0"/>
          <w:sz w:val="36"/>
          <w:szCs w:val="20"/>
        </w:rPr>
        <w:sectPr w:rsidR="0036200F" w:rsidSect="0036200F">
          <w:footerReference w:type="default" r:id="rId8"/>
          <w:pgSz w:w="11906" w:h="16838"/>
          <w:pgMar w:top="1440" w:right="1800" w:bottom="1440" w:left="1800" w:header="851" w:footer="992" w:gutter="0"/>
          <w:pgNumType w:start="1"/>
          <w:cols w:space="425"/>
          <w:titlePg/>
          <w:docGrid w:type="lines" w:linePitch="360"/>
        </w:sectPr>
      </w:pPr>
    </w:p>
    <w:p w14:paraId="02B64C3C" w14:textId="77777777" w:rsidR="007D2CD8" w:rsidRPr="00963CDA" w:rsidRDefault="006F283E" w:rsidP="005F7DD2">
      <w:pPr>
        <w:pStyle w:val="1"/>
        <w:spacing w:line="360" w:lineRule="auto"/>
        <w:rPr>
          <w:rFonts w:eastAsia="標楷體"/>
          <w:noProof/>
        </w:rPr>
      </w:pPr>
      <w:bookmarkStart w:id="0" w:name="_Toc147076588"/>
      <w:bookmarkStart w:id="1" w:name="_Toc147483598"/>
      <w:r>
        <w:rPr>
          <w:rFonts w:ascii="標楷體" w:hAnsi="標楷體" w:hint="eastAsia"/>
          <w:b/>
          <w:sz w:val="40"/>
          <w:szCs w:val="40"/>
        </w:rPr>
        <w:lastRenderedPageBreak/>
        <w:t>目錄</w:t>
      </w:r>
      <w:bookmarkEnd w:id="0"/>
      <w:bookmarkEnd w:id="1"/>
      <w:r w:rsidR="00FC13CF">
        <w:rPr>
          <w:sz w:val="28"/>
        </w:rPr>
        <w:fldChar w:fldCharType="begin"/>
      </w:r>
      <w:r w:rsidR="00FC13CF">
        <w:rPr>
          <w:sz w:val="28"/>
        </w:rPr>
        <w:instrText xml:space="preserve"> TOC \</w:instrText>
      </w:r>
      <w:bookmarkStart w:id="2" w:name="_GoBack"/>
      <w:bookmarkEnd w:id="2"/>
      <w:r w:rsidR="00FC13CF">
        <w:rPr>
          <w:sz w:val="28"/>
        </w:rPr>
        <w:instrText xml:space="preserve">o "1-3" \h \z \u </w:instrText>
      </w:r>
      <w:r w:rsidR="00FC13CF">
        <w:rPr>
          <w:sz w:val="28"/>
        </w:rPr>
        <w:fldChar w:fldCharType="separate"/>
      </w:r>
    </w:p>
    <w:p w14:paraId="26975A50" w14:textId="3EB1F6EA" w:rsidR="007D2CD8" w:rsidRPr="00963CDA" w:rsidRDefault="00B6281F" w:rsidP="007D2CD8">
      <w:pPr>
        <w:pStyle w:val="11"/>
        <w:tabs>
          <w:tab w:val="right" w:leader="dot" w:pos="8296"/>
        </w:tabs>
        <w:spacing w:line="360" w:lineRule="auto"/>
        <w:rPr>
          <w:rFonts w:ascii="Times New Roman" w:hAnsi="Times New Roman" w:cstheme="minorBidi"/>
          <w:b w:val="0"/>
          <w:bCs w:val="0"/>
          <w:caps w:val="0"/>
          <w:noProof/>
          <w:sz w:val="32"/>
          <w:szCs w:val="22"/>
        </w:rPr>
      </w:pPr>
      <w:hyperlink w:anchor="_Toc147483598" w:history="1">
        <w:r w:rsidR="007D2CD8" w:rsidRPr="00963CDA">
          <w:rPr>
            <w:rStyle w:val="a3"/>
            <w:rFonts w:ascii="Times New Roman" w:hAnsi="Times New Roman" w:hint="eastAsia"/>
            <w:b w:val="0"/>
            <w:noProof/>
            <w:sz w:val="24"/>
          </w:rPr>
          <w:t>目錄</w:t>
        </w:r>
        <w:r w:rsidR="007D2CD8" w:rsidRPr="00963CDA">
          <w:rPr>
            <w:rFonts w:ascii="Times New Roman" w:hAnsi="Times New Roman"/>
            <w:b w:val="0"/>
            <w:noProof/>
            <w:webHidden/>
            <w:sz w:val="24"/>
          </w:rPr>
          <w:tab/>
        </w:r>
        <w:r w:rsidR="007D2CD8" w:rsidRPr="00963CDA">
          <w:rPr>
            <w:rFonts w:ascii="Times New Roman" w:hAnsi="Times New Roman"/>
            <w:b w:val="0"/>
            <w:noProof/>
            <w:webHidden/>
            <w:sz w:val="24"/>
          </w:rPr>
          <w:fldChar w:fldCharType="begin"/>
        </w:r>
        <w:r w:rsidR="007D2CD8" w:rsidRPr="00963CDA">
          <w:rPr>
            <w:rFonts w:ascii="Times New Roman" w:hAnsi="Times New Roman"/>
            <w:b w:val="0"/>
            <w:noProof/>
            <w:webHidden/>
            <w:sz w:val="24"/>
          </w:rPr>
          <w:instrText xml:space="preserve"> PAGEREF _Toc147483598 \h </w:instrText>
        </w:r>
        <w:r w:rsidR="007D2CD8" w:rsidRPr="00963CDA">
          <w:rPr>
            <w:rFonts w:ascii="Times New Roman" w:hAnsi="Times New Roman"/>
            <w:b w:val="0"/>
            <w:noProof/>
            <w:webHidden/>
            <w:sz w:val="24"/>
          </w:rPr>
        </w:r>
        <w:r w:rsidR="007D2CD8" w:rsidRPr="00963CDA">
          <w:rPr>
            <w:rFonts w:ascii="Times New Roman" w:hAnsi="Times New Roman"/>
            <w:b w:val="0"/>
            <w:noProof/>
            <w:webHidden/>
            <w:sz w:val="24"/>
          </w:rPr>
          <w:fldChar w:fldCharType="separate"/>
        </w:r>
        <w:r w:rsidR="00963CDA">
          <w:rPr>
            <w:rFonts w:ascii="Times New Roman" w:hAnsi="Times New Roman"/>
            <w:b w:val="0"/>
            <w:noProof/>
            <w:webHidden/>
            <w:sz w:val="24"/>
          </w:rPr>
          <w:t>II</w:t>
        </w:r>
        <w:r w:rsidR="007D2CD8" w:rsidRPr="00963CDA">
          <w:rPr>
            <w:rFonts w:ascii="Times New Roman" w:hAnsi="Times New Roman"/>
            <w:b w:val="0"/>
            <w:noProof/>
            <w:webHidden/>
            <w:sz w:val="24"/>
          </w:rPr>
          <w:fldChar w:fldCharType="end"/>
        </w:r>
      </w:hyperlink>
    </w:p>
    <w:p w14:paraId="1770719B" w14:textId="03B71EFC" w:rsidR="007D2CD8" w:rsidRPr="00963CDA" w:rsidRDefault="00B6281F" w:rsidP="007D2CD8">
      <w:pPr>
        <w:pStyle w:val="11"/>
        <w:tabs>
          <w:tab w:val="right" w:leader="dot" w:pos="8296"/>
        </w:tabs>
        <w:spacing w:line="360" w:lineRule="auto"/>
        <w:rPr>
          <w:rFonts w:ascii="Times New Roman" w:hAnsi="Times New Roman" w:cstheme="minorBidi"/>
          <w:b w:val="0"/>
          <w:bCs w:val="0"/>
          <w:caps w:val="0"/>
          <w:noProof/>
          <w:sz w:val="32"/>
          <w:szCs w:val="22"/>
        </w:rPr>
      </w:pPr>
      <w:hyperlink w:anchor="_Toc147483599" w:history="1">
        <w:r w:rsidR="007D2CD8" w:rsidRPr="00963CDA">
          <w:rPr>
            <w:rStyle w:val="a3"/>
            <w:rFonts w:ascii="Times New Roman" w:hAnsi="Times New Roman" w:hint="eastAsia"/>
            <w:b w:val="0"/>
            <w:noProof/>
            <w:sz w:val="24"/>
          </w:rPr>
          <w:t>圖目錄</w:t>
        </w:r>
        <w:r w:rsidR="007D2CD8" w:rsidRPr="00963CDA">
          <w:rPr>
            <w:rFonts w:ascii="Times New Roman" w:hAnsi="Times New Roman"/>
            <w:b w:val="0"/>
            <w:noProof/>
            <w:webHidden/>
            <w:sz w:val="24"/>
          </w:rPr>
          <w:tab/>
        </w:r>
        <w:r w:rsidR="007D2CD8" w:rsidRPr="00963CDA">
          <w:rPr>
            <w:rFonts w:ascii="Times New Roman" w:hAnsi="Times New Roman"/>
            <w:b w:val="0"/>
            <w:noProof/>
            <w:webHidden/>
            <w:sz w:val="24"/>
          </w:rPr>
          <w:fldChar w:fldCharType="begin"/>
        </w:r>
        <w:r w:rsidR="007D2CD8" w:rsidRPr="00963CDA">
          <w:rPr>
            <w:rFonts w:ascii="Times New Roman" w:hAnsi="Times New Roman"/>
            <w:b w:val="0"/>
            <w:noProof/>
            <w:webHidden/>
            <w:sz w:val="24"/>
          </w:rPr>
          <w:instrText xml:space="preserve"> PAGEREF _Toc147483599 \h </w:instrText>
        </w:r>
        <w:r w:rsidR="007D2CD8" w:rsidRPr="00963CDA">
          <w:rPr>
            <w:rFonts w:ascii="Times New Roman" w:hAnsi="Times New Roman"/>
            <w:b w:val="0"/>
            <w:noProof/>
            <w:webHidden/>
            <w:sz w:val="24"/>
          </w:rPr>
        </w:r>
        <w:r w:rsidR="007D2CD8" w:rsidRPr="00963CDA">
          <w:rPr>
            <w:rFonts w:ascii="Times New Roman" w:hAnsi="Times New Roman"/>
            <w:b w:val="0"/>
            <w:noProof/>
            <w:webHidden/>
            <w:sz w:val="24"/>
          </w:rPr>
          <w:fldChar w:fldCharType="separate"/>
        </w:r>
        <w:r w:rsidR="00963CDA">
          <w:rPr>
            <w:rFonts w:ascii="Times New Roman" w:hAnsi="Times New Roman"/>
            <w:b w:val="0"/>
            <w:noProof/>
            <w:webHidden/>
            <w:sz w:val="24"/>
          </w:rPr>
          <w:t>III</w:t>
        </w:r>
        <w:r w:rsidR="007D2CD8" w:rsidRPr="00963CDA">
          <w:rPr>
            <w:rFonts w:ascii="Times New Roman" w:hAnsi="Times New Roman"/>
            <w:b w:val="0"/>
            <w:noProof/>
            <w:webHidden/>
            <w:sz w:val="24"/>
          </w:rPr>
          <w:fldChar w:fldCharType="end"/>
        </w:r>
      </w:hyperlink>
    </w:p>
    <w:p w14:paraId="4FC2F6D0" w14:textId="77920581" w:rsidR="007D2CD8" w:rsidRPr="00963CDA" w:rsidRDefault="00B6281F" w:rsidP="007D2CD8">
      <w:pPr>
        <w:pStyle w:val="11"/>
        <w:tabs>
          <w:tab w:val="right" w:leader="dot" w:pos="8296"/>
        </w:tabs>
        <w:spacing w:line="360" w:lineRule="auto"/>
        <w:rPr>
          <w:rFonts w:ascii="Times New Roman" w:hAnsi="Times New Roman" w:cstheme="minorBidi"/>
          <w:b w:val="0"/>
          <w:bCs w:val="0"/>
          <w:caps w:val="0"/>
          <w:noProof/>
          <w:sz w:val="32"/>
          <w:szCs w:val="22"/>
        </w:rPr>
      </w:pPr>
      <w:hyperlink w:anchor="_Toc147483600" w:history="1">
        <w:r w:rsidR="007D2CD8" w:rsidRPr="00963CDA">
          <w:rPr>
            <w:rStyle w:val="a3"/>
            <w:rFonts w:ascii="Times New Roman" w:hAnsi="Times New Roman" w:hint="eastAsia"/>
            <w:b w:val="0"/>
            <w:noProof/>
            <w:sz w:val="24"/>
          </w:rPr>
          <w:t>摘要</w:t>
        </w:r>
        <w:r w:rsidR="007D2CD8" w:rsidRPr="00963CDA">
          <w:rPr>
            <w:rFonts w:ascii="Times New Roman" w:hAnsi="Times New Roman"/>
            <w:b w:val="0"/>
            <w:noProof/>
            <w:webHidden/>
            <w:sz w:val="24"/>
          </w:rPr>
          <w:tab/>
        </w:r>
        <w:r w:rsidR="007D2CD8" w:rsidRPr="00963CDA">
          <w:rPr>
            <w:rFonts w:ascii="Times New Roman" w:hAnsi="Times New Roman"/>
            <w:b w:val="0"/>
            <w:noProof/>
            <w:webHidden/>
            <w:sz w:val="24"/>
          </w:rPr>
          <w:fldChar w:fldCharType="begin"/>
        </w:r>
        <w:r w:rsidR="007D2CD8" w:rsidRPr="00963CDA">
          <w:rPr>
            <w:rFonts w:ascii="Times New Roman" w:hAnsi="Times New Roman"/>
            <w:b w:val="0"/>
            <w:noProof/>
            <w:webHidden/>
            <w:sz w:val="24"/>
          </w:rPr>
          <w:instrText xml:space="preserve"> PAGEREF _Toc147483600 \h </w:instrText>
        </w:r>
        <w:r w:rsidR="007D2CD8" w:rsidRPr="00963CDA">
          <w:rPr>
            <w:rFonts w:ascii="Times New Roman" w:hAnsi="Times New Roman"/>
            <w:b w:val="0"/>
            <w:noProof/>
            <w:webHidden/>
            <w:sz w:val="24"/>
          </w:rPr>
        </w:r>
        <w:r w:rsidR="007D2CD8" w:rsidRPr="00963CDA">
          <w:rPr>
            <w:rFonts w:ascii="Times New Roman" w:hAnsi="Times New Roman"/>
            <w:b w:val="0"/>
            <w:noProof/>
            <w:webHidden/>
            <w:sz w:val="24"/>
          </w:rPr>
          <w:fldChar w:fldCharType="separate"/>
        </w:r>
        <w:r w:rsidR="00963CDA">
          <w:rPr>
            <w:rFonts w:ascii="Times New Roman" w:hAnsi="Times New Roman"/>
            <w:b w:val="0"/>
            <w:noProof/>
            <w:webHidden/>
            <w:sz w:val="24"/>
          </w:rPr>
          <w:t>4</w:t>
        </w:r>
        <w:r w:rsidR="007D2CD8" w:rsidRPr="00963CDA">
          <w:rPr>
            <w:rFonts w:ascii="Times New Roman" w:hAnsi="Times New Roman"/>
            <w:b w:val="0"/>
            <w:noProof/>
            <w:webHidden/>
            <w:sz w:val="24"/>
          </w:rPr>
          <w:fldChar w:fldCharType="end"/>
        </w:r>
      </w:hyperlink>
    </w:p>
    <w:p w14:paraId="0583698D" w14:textId="2BEE757F" w:rsidR="007D2CD8" w:rsidRPr="00963CDA" w:rsidRDefault="00B6281F" w:rsidP="007D2CD8">
      <w:pPr>
        <w:pStyle w:val="11"/>
        <w:tabs>
          <w:tab w:val="right" w:leader="dot" w:pos="8296"/>
        </w:tabs>
        <w:spacing w:line="360" w:lineRule="auto"/>
        <w:rPr>
          <w:rFonts w:ascii="Times New Roman" w:hAnsi="Times New Roman" w:cstheme="minorBidi"/>
          <w:b w:val="0"/>
          <w:bCs w:val="0"/>
          <w:caps w:val="0"/>
          <w:noProof/>
          <w:sz w:val="32"/>
          <w:szCs w:val="22"/>
        </w:rPr>
      </w:pPr>
      <w:hyperlink w:anchor="_Toc147483601" w:history="1">
        <w:r w:rsidR="007D2CD8" w:rsidRPr="00963CDA">
          <w:rPr>
            <w:rStyle w:val="a3"/>
            <w:rFonts w:ascii="Times New Roman" w:hAnsi="Times New Roman"/>
            <w:b w:val="0"/>
            <w:noProof/>
            <w:sz w:val="24"/>
          </w:rPr>
          <w:t>ABSTRACT</w:t>
        </w:r>
        <w:r w:rsidR="007D2CD8" w:rsidRPr="00963CDA">
          <w:rPr>
            <w:rFonts w:ascii="Times New Roman" w:hAnsi="Times New Roman"/>
            <w:b w:val="0"/>
            <w:noProof/>
            <w:webHidden/>
            <w:sz w:val="24"/>
          </w:rPr>
          <w:tab/>
        </w:r>
        <w:r w:rsidR="007D2CD8" w:rsidRPr="00963CDA">
          <w:rPr>
            <w:rFonts w:ascii="Times New Roman" w:hAnsi="Times New Roman"/>
            <w:b w:val="0"/>
            <w:noProof/>
            <w:webHidden/>
            <w:sz w:val="24"/>
          </w:rPr>
          <w:fldChar w:fldCharType="begin"/>
        </w:r>
        <w:r w:rsidR="007D2CD8" w:rsidRPr="00963CDA">
          <w:rPr>
            <w:rFonts w:ascii="Times New Roman" w:hAnsi="Times New Roman"/>
            <w:b w:val="0"/>
            <w:noProof/>
            <w:webHidden/>
            <w:sz w:val="24"/>
          </w:rPr>
          <w:instrText xml:space="preserve"> PAGEREF _Toc147483601 \h </w:instrText>
        </w:r>
        <w:r w:rsidR="007D2CD8" w:rsidRPr="00963CDA">
          <w:rPr>
            <w:rFonts w:ascii="Times New Roman" w:hAnsi="Times New Roman"/>
            <w:b w:val="0"/>
            <w:noProof/>
            <w:webHidden/>
            <w:sz w:val="24"/>
          </w:rPr>
        </w:r>
        <w:r w:rsidR="007D2CD8" w:rsidRPr="00963CDA">
          <w:rPr>
            <w:rFonts w:ascii="Times New Roman" w:hAnsi="Times New Roman"/>
            <w:b w:val="0"/>
            <w:noProof/>
            <w:webHidden/>
            <w:sz w:val="24"/>
          </w:rPr>
          <w:fldChar w:fldCharType="separate"/>
        </w:r>
        <w:r w:rsidR="00963CDA">
          <w:rPr>
            <w:rFonts w:ascii="Times New Roman" w:hAnsi="Times New Roman"/>
            <w:b w:val="0"/>
            <w:noProof/>
            <w:webHidden/>
            <w:sz w:val="24"/>
          </w:rPr>
          <w:t>5</w:t>
        </w:r>
        <w:r w:rsidR="007D2CD8" w:rsidRPr="00963CDA">
          <w:rPr>
            <w:rFonts w:ascii="Times New Roman" w:hAnsi="Times New Roman"/>
            <w:b w:val="0"/>
            <w:noProof/>
            <w:webHidden/>
            <w:sz w:val="24"/>
          </w:rPr>
          <w:fldChar w:fldCharType="end"/>
        </w:r>
      </w:hyperlink>
    </w:p>
    <w:p w14:paraId="1D74ED7D" w14:textId="01B77CD2" w:rsidR="007D2CD8" w:rsidRPr="00963CDA" w:rsidRDefault="00B6281F" w:rsidP="007D2CD8">
      <w:pPr>
        <w:pStyle w:val="11"/>
        <w:tabs>
          <w:tab w:val="right" w:leader="dot" w:pos="8296"/>
        </w:tabs>
        <w:spacing w:line="360" w:lineRule="auto"/>
        <w:rPr>
          <w:rFonts w:ascii="Times New Roman" w:hAnsi="Times New Roman" w:cstheme="minorBidi"/>
          <w:b w:val="0"/>
          <w:bCs w:val="0"/>
          <w:caps w:val="0"/>
          <w:noProof/>
          <w:sz w:val="32"/>
          <w:szCs w:val="22"/>
        </w:rPr>
      </w:pPr>
      <w:hyperlink w:anchor="_Toc147483602" w:history="1">
        <w:r w:rsidR="007D2CD8" w:rsidRPr="00963CDA">
          <w:rPr>
            <w:rStyle w:val="a3"/>
            <w:rFonts w:ascii="Times New Roman" w:hAnsi="Times New Roman" w:hint="eastAsia"/>
            <w:b w:val="0"/>
            <w:noProof/>
            <w:sz w:val="24"/>
          </w:rPr>
          <w:t>第一章</w:t>
        </w:r>
        <w:r w:rsidR="007D2CD8" w:rsidRPr="00963CDA">
          <w:rPr>
            <w:rStyle w:val="a3"/>
            <w:rFonts w:ascii="Times New Roman" w:hAnsi="Times New Roman"/>
            <w:b w:val="0"/>
            <w:noProof/>
            <w:sz w:val="24"/>
          </w:rPr>
          <w:t xml:space="preserve"> </w:t>
        </w:r>
        <w:r w:rsidR="007D2CD8" w:rsidRPr="00963CDA">
          <w:rPr>
            <w:rStyle w:val="a3"/>
            <w:rFonts w:ascii="Times New Roman" w:hAnsi="Times New Roman" w:hint="eastAsia"/>
            <w:b w:val="0"/>
            <w:noProof/>
            <w:sz w:val="24"/>
          </w:rPr>
          <w:t>緒論</w:t>
        </w:r>
        <w:r w:rsidR="007D2CD8" w:rsidRPr="00963CDA">
          <w:rPr>
            <w:rFonts w:ascii="Times New Roman" w:hAnsi="Times New Roman"/>
            <w:b w:val="0"/>
            <w:noProof/>
            <w:webHidden/>
            <w:sz w:val="24"/>
          </w:rPr>
          <w:tab/>
        </w:r>
        <w:r w:rsidR="007D2CD8" w:rsidRPr="00963CDA">
          <w:rPr>
            <w:rFonts w:ascii="Times New Roman" w:hAnsi="Times New Roman"/>
            <w:b w:val="0"/>
            <w:noProof/>
            <w:webHidden/>
            <w:sz w:val="24"/>
          </w:rPr>
          <w:fldChar w:fldCharType="begin"/>
        </w:r>
        <w:r w:rsidR="007D2CD8" w:rsidRPr="00963CDA">
          <w:rPr>
            <w:rFonts w:ascii="Times New Roman" w:hAnsi="Times New Roman"/>
            <w:b w:val="0"/>
            <w:noProof/>
            <w:webHidden/>
            <w:sz w:val="24"/>
          </w:rPr>
          <w:instrText xml:space="preserve"> PAGEREF _Toc147483602 \h </w:instrText>
        </w:r>
        <w:r w:rsidR="007D2CD8" w:rsidRPr="00963CDA">
          <w:rPr>
            <w:rFonts w:ascii="Times New Roman" w:hAnsi="Times New Roman"/>
            <w:b w:val="0"/>
            <w:noProof/>
            <w:webHidden/>
            <w:sz w:val="24"/>
          </w:rPr>
        </w:r>
        <w:r w:rsidR="007D2CD8" w:rsidRPr="00963CDA">
          <w:rPr>
            <w:rFonts w:ascii="Times New Roman" w:hAnsi="Times New Roman"/>
            <w:b w:val="0"/>
            <w:noProof/>
            <w:webHidden/>
            <w:sz w:val="24"/>
          </w:rPr>
          <w:fldChar w:fldCharType="separate"/>
        </w:r>
        <w:r w:rsidR="00963CDA">
          <w:rPr>
            <w:rFonts w:ascii="Times New Roman" w:hAnsi="Times New Roman"/>
            <w:b w:val="0"/>
            <w:noProof/>
            <w:webHidden/>
            <w:sz w:val="24"/>
          </w:rPr>
          <w:t>6</w:t>
        </w:r>
        <w:r w:rsidR="007D2CD8" w:rsidRPr="00963CDA">
          <w:rPr>
            <w:rFonts w:ascii="Times New Roman" w:hAnsi="Times New Roman"/>
            <w:b w:val="0"/>
            <w:noProof/>
            <w:webHidden/>
            <w:sz w:val="24"/>
          </w:rPr>
          <w:fldChar w:fldCharType="end"/>
        </w:r>
      </w:hyperlink>
    </w:p>
    <w:p w14:paraId="29C78EC8" w14:textId="5EB80EE8" w:rsidR="007D2CD8" w:rsidRPr="00963CDA" w:rsidRDefault="00B6281F" w:rsidP="007D2CD8">
      <w:pPr>
        <w:pStyle w:val="11"/>
        <w:tabs>
          <w:tab w:val="right" w:leader="dot" w:pos="8296"/>
        </w:tabs>
        <w:spacing w:line="360" w:lineRule="auto"/>
        <w:rPr>
          <w:rFonts w:ascii="Times New Roman" w:hAnsi="Times New Roman" w:cstheme="minorBidi"/>
          <w:b w:val="0"/>
          <w:bCs w:val="0"/>
          <w:caps w:val="0"/>
          <w:noProof/>
          <w:sz w:val="32"/>
          <w:szCs w:val="22"/>
        </w:rPr>
      </w:pPr>
      <w:hyperlink w:anchor="_Toc147483603" w:history="1">
        <w:r w:rsidR="007D2CD8" w:rsidRPr="00963CDA">
          <w:rPr>
            <w:rStyle w:val="a3"/>
            <w:rFonts w:ascii="Times New Roman" w:hAnsi="Times New Roman" w:hint="eastAsia"/>
            <w:b w:val="0"/>
            <w:noProof/>
            <w:sz w:val="24"/>
          </w:rPr>
          <w:t>第二章</w:t>
        </w:r>
        <w:r w:rsidR="007D2CD8" w:rsidRPr="00963CDA">
          <w:rPr>
            <w:rStyle w:val="a3"/>
            <w:rFonts w:ascii="Times New Roman" w:hAnsi="Times New Roman"/>
            <w:b w:val="0"/>
            <w:noProof/>
            <w:sz w:val="24"/>
          </w:rPr>
          <w:t xml:space="preserve"> </w:t>
        </w:r>
        <w:r w:rsidR="007D2CD8" w:rsidRPr="00963CDA">
          <w:rPr>
            <w:rStyle w:val="a3"/>
            <w:rFonts w:ascii="Times New Roman" w:hAnsi="Times New Roman" w:hint="eastAsia"/>
            <w:b w:val="0"/>
            <w:noProof/>
            <w:sz w:val="24"/>
          </w:rPr>
          <w:t>文獻探討</w:t>
        </w:r>
        <w:r w:rsidR="007D2CD8" w:rsidRPr="00963CDA">
          <w:rPr>
            <w:rFonts w:ascii="Times New Roman" w:hAnsi="Times New Roman"/>
            <w:b w:val="0"/>
            <w:noProof/>
            <w:webHidden/>
            <w:sz w:val="24"/>
          </w:rPr>
          <w:tab/>
        </w:r>
        <w:r w:rsidR="007D2CD8" w:rsidRPr="00963CDA">
          <w:rPr>
            <w:rFonts w:ascii="Times New Roman" w:hAnsi="Times New Roman"/>
            <w:b w:val="0"/>
            <w:noProof/>
            <w:webHidden/>
            <w:sz w:val="24"/>
          </w:rPr>
          <w:fldChar w:fldCharType="begin"/>
        </w:r>
        <w:r w:rsidR="007D2CD8" w:rsidRPr="00963CDA">
          <w:rPr>
            <w:rFonts w:ascii="Times New Roman" w:hAnsi="Times New Roman"/>
            <w:b w:val="0"/>
            <w:noProof/>
            <w:webHidden/>
            <w:sz w:val="24"/>
          </w:rPr>
          <w:instrText xml:space="preserve"> PAGEREF _Toc147483603 \h </w:instrText>
        </w:r>
        <w:r w:rsidR="007D2CD8" w:rsidRPr="00963CDA">
          <w:rPr>
            <w:rFonts w:ascii="Times New Roman" w:hAnsi="Times New Roman"/>
            <w:b w:val="0"/>
            <w:noProof/>
            <w:webHidden/>
            <w:sz w:val="24"/>
          </w:rPr>
        </w:r>
        <w:r w:rsidR="007D2CD8" w:rsidRPr="00963CDA">
          <w:rPr>
            <w:rFonts w:ascii="Times New Roman" w:hAnsi="Times New Roman"/>
            <w:b w:val="0"/>
            <w:noProof/>
            <w:webHidden/>
            <w:sz w:val="24"/>
          </w:rPr>
          <w:fldChar w:fldCharType="separate"/>
        </w:r>
        <w:r w:rsidR="00963CDA">
          <w:rPr>
            <w:rFonts w:ascii="Times New Roman" w:hAnsi="Times New Roman"/>
            <w:b w:val="0"/>
            <w:noProof/>
            <w:webHidden/>
            <w:sz w:val="24"/>
          </w:rPr>
          <w:t>8</w:t>
        </w:r>
        <w:r w:rsidR="007D2CD8" w:rsidRPr="00963CDA">
          <w:rPr>
            <w:rFonts w:ascii="Times New Roman" w:hAnsi="Times New Roman"/>
            <w:b w:val="0"/>
            <w:noProof/>
            <w:webHidden/>
            <w:sz w:val="24"/>
          </w:rPr>
          <w:fldChar w:fldCharType="end"/>
        </w:r>
      </w:hyperlink>
    </w:p>
    <w:p w14:paraId="67BD553D" w14:textId="42B2F804" w:rsidR="007D2CD8" w:rsidRPr="00963CDA" w:rsidRDefault="00B6281F" w:rsidP="007D2CD8">
      <w:pPr>
        <w:pStyle w:val="21"/>
        <w:tabs>
          <w:tab w:val="right" w:leader="dot" w:pos="8296"/>
        </w:tabs>
        <w:spacing w:line="360" w:lineRule="auto"/>
        <w:rPr>
          <w:rFonts w:ascii="Times New Roman" w:hAnsi="Times New Roman" w:cstheme="minorBidi"/>
          <w:smallCaps w:val="0"/>
          <w:noProof/>
          <w:sz w:val="32"/>
          <w:szCs w:val="22"/>
        </w:rPr>
      </w:pPr>
      <w:hyperlink w:anchor="_Toc147483604" w:history="1">
        <w:r w:rsidR="007D2CD8" w:rsidRPr="00963CDA">
          <w:rPr>
            <w:rStyle w:val="a3"/>
            <w:rFonts w:ascii="Times New Roman" w:hAnsi="Times New Roman" w:hint="eastAsia"/>
            <w:noProof/>
            <w:sz w:val="24"/>
          </w:rPr>
          <w:t>第一節</w:t>
        </w:r>
        <w:r w:rsidR="007D2CD8" w:rsidRPr="00963CDA">
          <w:rPr>
            <w:rStyle w:val="a3"/>
            <w:rFonts w:ascii="Times New Roman" w:hAnsi="Times New Roman"/>
            <w:noProof/>
            <w:sz w:val="24"/>
          </w:rPr>
          <w:t xml:space="preserve"> </w:t>
        </w:r>
        <w:r w:rsidR="007D2CD8" w:rsidRPr="00963CDA">
          <w:rPr>
            <w:rStyle w:val="a3"/>
            <w:rFonts w:ascii="Times New Roman" w:hAnsi="Times New Roman" w:hint="eastAsia"/>
            <w:noProof/>
            <w:sz w:val="24"/>
          </w:rPr>
          <w:t>詞向量表示</w:t>
        </w:r>
        <w:r w:rsidR="007D2CD8" w:rsidRPr="00963CDA">
          <w:rPr>
            <w:rFonts w:ascii="Times New Roman" w:hAnsi="Times New Roman"/>
            <w:noProof/>
            <w:webHidden/>
            <w:sz w:val="24"/>
          </w:rPr>
          <w:tab/>
        </w:r>
        <w:r w:rsidR="007D2CD8" w:rsidRPr="00963CDA">
          <w:rPr>
            <w:rFonts w:ascii="Times New Roman" w:hAnsi="Times New Roman"/>
            <w:noProof/>
            <w:webHidden/>
            <w:sz w:val="24"/>
          </w:rPr>
          <w:fldChar w:fldCharType="begin"/>
        </w:r>
        <w:r w:rsidR="007D2CD8" w:rsidRPr="00963CDA">
          <w:rPr>
            <w:rFonts w:ascii="Times New Roman" w:hAnsi="Times New Roman"/>
            <w:noProof/>
            <w:webHidden/>
            <w:sz w:val="24"/>
          </w:rPr>
          <w:instrText xml:space="preserve"> PAGEREF _Toc147483604 \h </w:instrText>
        </w:r>
        <w:r w:rsidR="007D2CD8" w:rsidRPr="00963CDA">
          <w:rPr>
            <w:rFonts w:ascii="Times New Roman" w:hAnsi="Times New Roman"/>
            <w:noProof/>
            <w:webHidden/>
            <w:sz w:val="24"/>
          </w:rPr>
        </w:r>
        <w:r w:rsidR="007D2CD8" w:rsidRPr="00963CDA">
          <w:rPr>
            <w:rFonts w:ascii="Times New Roman" w:hAnsi="Times New Roman"/>
            <w:noProof/>
            <w:webHidden/>
            <w:sz w:val="24"/>
          </w:rPr>
          <w:fldChar w:fldCharType="separate"/>
        </w:r>
        <w:r w:rsidR="00963CDA">
          <w:rPr>
            <w:rFonts w:ascii="Times New Roman" w:hAnsi="Times New Roman"/>
            <w:noProof/>
            <w:webHidden/>
            <w:sz w:val="24"/>
          </w:rPr>
          <w:t>8</w:t>
        </w:r>
        <w:r w:rsidR="007D2CD8" w:rsidRPr="00963CDA">
          <w:rPr>
            <w:rFonts w:ascii="Times New Roman" w:hAnsi="Times New Roman"/>
            <w:noProof/>
            <w:webHidden/>
            <w:sz w:val="24"/>
          </w:rPr>
          <w:fldChar w:fldCharType="end"/>
        </w:r>
      </w:hyperlink>
    </w:p>
    <w:p w14:paraId="657BE30B" w14:textId="75928EF3" w:rsidR="007D2CD8" w:rsidRPr="00963CDA" w:rsidRDefault="00B6281F" w:rsidP="007D2CD8">
      <w:pPr>
        <w:pStyle w:val="21"/>
        <w:tabs>
          <w:tab w:val="right" w:leader="dot" w:pos="8296"/>
        </w:tabs>
        <w:spacing w:line="360" w:lineRule="auto"/>
        <w:rPr>
          <w:rFonts w:ascii="Times New Roman" w:hAnsi="Times New Roman" w:cstheme="minorBidi"/>
          <w:smallCaps w:val="0"/>
          <w:noProof/>
          <w:sz w:val="32"/>
          <w:szCs w:val="22"/>
        </w:rPr>
      </w:pPr>
      <w:hyperlink w:anchor="_Toc147483605" w:history="1">
        <w:r w:rsidR="007D2CD8" w:rsidRPr="00963CDA">
          <w:rPr>
            <w:rStyle w:val="a3"/>
            <w:rFonts w:ascii="Times New Roman" w:hAnsi="Times New Roman" w:hint="eastAsia"/>
            <w:noProof/>
            <w:sz w:val="24"/>
          </w:rPr>
          <w:t>第二節</w:t>
        </w:r>
        <w:r w:rsidR="007D2CD8" w:rsidRPr="00963CDA">
          <w:rPr>
            <w:rStyle w:val="a3"/>
            <w:rFonts w:ascii="Times New Roman" w:hAnsi="Times New Roman"/>
            <w:noProof/>
            <w:sz w:val="24"/>
          </w:rPr>
          <w:t xml:space="preserve"> </w:t>
        </w:r>
        <w:r w:rsidR="007D2CD8" w:rsidRPr="00963CDA">
          <w:rPr>
            <w:rStyle w:val="a3"/>
            <w:rFonts w:ascii="Times New Roman" w:hAnsi="Times New Roman" w:hint="eastAsia"/>
            <w:noProof/>
            <w:sz w:val="24"/>
          </w:rPr>
          <w:t>卷積神經網路（</w:t>
        </w:r>
        <w:r w:rsidR="007D2CD8" w:rsidRPr="00963CDA">
          <w:rPr>
            <w:rStyle w:val="a3"/>
            <w:rFonts w:ascii="Times New Roman" w:hAnsi="Times New Roman"/>
            <w:noProof/>
            <w:sz w:val="24"/>
          </w:rPr>
          <w:t>CNN</w:t>
        </w:r>
        <w:r w:rsidR="007D2CD8" w:rsidRPr="00963CDA">
          <w:rPr>
            <w:rStyle w:val="a3"/>
            <w:rFonts w:ascii="Times New Roman" w:hAnsi="Times New Roman" w:hint="eastAsia"/>
            <w:noProof/>
            <w:sz w:val="24"/>
          </w:rPr>
          <w:t>）</w:t>
        </w:r>
        <w:r w:rsidR="007D2CD8" w:rsidRPr="00963CDA">
          <w:rPr>
            <w:rFonts w:ascii="Times New Roman" w:hAnsi="Times New Roman"/>
            <w:noProof/>
            <w:webHidden/>
            <w:sz w:val="24"/>
          </w:rPr>
          <w:tab/>
        </w:r>
        <w:r w:rsidR="007D2CD8" w:rsidRPr="00963CDA">
          <w:rPr>
            <w:rFonts w:ascii="Times New Roman" w:hAnsi="Times New Roman"/>
            <w:noProof/>
            <w:webHidden/>
            <w:sz w:val="24"/>
          </w:rPr>
          <w:fldChar w:fldCharType="begin"/>
        </w:r>
        <w:r w:rsidR="007D2CD8" w:rsidRPr="00963CDA">
          <w:rPr>
            <w:rFonts w:ascii="Times New Roman" w:hAnsi="Times New Roman"/>
            <w:noProof/>
            <w:webHidden/>
            <w:sz w:val="24"/>
          </w:rPr>
          <w:instrText xml:space="preserve"> PAGEREF _Toc147483605 \h </w:instrText>
        </w:r>
        <w:r w:rsidR="007D2CD8" w:rsidRPr="00963CDA">
          <w:rPr>
            <w:rFonts w:ascii="Times New Roman" w:hAnsi="Times New Roman"/>
            <w:noProof/>
            <w:webHidden/>
            <w:sz w:val="24"/>
          </w:rPr>
        </w:r>
        <w:r w:rsidR="007D2CD8" w:rsidRPr="00963CDA">
          <w:rPr>
            <w:rFonts w:ascii="Times New Roman" w:hAnsi="Times New Roman"/>
            <w:noProof/>
            <w:webHidden/>
            <w:sz w:val="24"/>
          </w:rPr>
          <w:fldChar w:fldCharType="separate"/>
        </w:r>
        <w:r w:rsidR="00963CDA">
          <w:rPr>
            <w:rFonts w:ascii="Times New Roman" w:hAnsi="Times New Roman"/>
            <w:noProof/>
            <w:webHidden/>
            <w:sz w:val="24"/>
          </w:rPr>
          <w:t>8</w:t>
        </w:r>
        <w:r w:rsidR="007D2CD8" w:rsidRPr="00963CDA">
          <w:rPr>
            <w:rFonts w:ascii="Times New Roman" w:hAnsi="Times New Roman"/>
            <w:noProof/>
            <w:webHidden/>
            <w:sz w:val="24"/>
          </w:rPr>
          <w:fldChar w:fldCharType="end"/>
        </w:r>
      </w:hyperlink>
    </w:p>
    <w:p w14:paraId="5CC20DB0" w14:textId="45D60A85" w:rsidR="007D2CD8" w:rsidRPr="00963CDA" w:rsidRDefault="00B6281F" w:rsidP="007D2CD8">
      <w:pPr>
        <w:pStyle w:val="21"/>
        <w:tabs>
          <w:tab w:val="right" w:leader="dot" w:pos="8296"/>
        </w:tabs>
        <w:spacing w:line="360" w:lineRule="auto"/>
        <w:rPr>
          <w:rFonts w:ascii="Times New Roman" w:hAnsi="Times New Roman" w:cstheme="minorBidi"/>
          <w:smallCaps w:val="0"/>
          <w:noProof/>
          <w:sz w:val="32"/>
          <w:szCs w:val="22"/>
        </w:rPr>
      </w:pPr>
      <w:hyperlink w:anchor="_Toc147483606" w:history="1">
        <w:r w:rsidR="007D2CD8" w:rsidRPr="00963CDA">
          <w:rPr>
            <w:rStyle w:val="a3"/>
            <w:rFonts w:ascii="Times New Roman" w:hAnsi="Times New Roman" w:hint="eastAsia"/>
            <w:noProof/>
            <w:sz w:val="24"/>
          </w:rPr>
          <w:t>第三節</w:t>
        </w:r>
        <w:r w:rsidR="007D2CD8" w:rsidRPr="00963CDA">
          <w:rPr>
            <w:rStyle w:val="a3"/>
            <w:rFonts w:ascii="Times New Roman" w:hAnsi="Times New Roman"/>
            <w:noProof/>
            <w:sz w:val="24"/>
          </w:rPr>
          <w:t xml:space="preserve"> </w:t>
        </w:r>
        <w:r w:rsidR="007D2CD8" w:rsidRPr="00963CDA">
          <w:rPr>
            <w:rStyle w:val="a3"/>
            <w:rFonts w:ascii="Times New Roman" w:hAnsi="Times New Roman" w:hint="eastAsia"/>
            <w:noProof/>
            <w:sz w:val="24"/>
          </w:rPr>
          <w:t>長短時記憶網路</w:t>
        </w:r>
        <w:r w:rsidR="007D2CD8" w:rsidRPr="00963CDA">
          <w:rPr>
            <w:rStyle w:val="a3"/>
            <w:rFonts w:ascii="Times New Roman" w:hAnsi="Times New Roman"/>
            <w:noProof/>
            <w:sz w:val="24"/>
          </w:rPr>
          <w:t>(LSTM)</w:t>
        </w:r>
        <w:r w:rsidR="007D2CD8" w:rsidRPr="00963CDA">
          <w:rPr>
            <w:rFonts w:ascii="Times New Roman" w:hAnsi="Times New Roman"/>
            <w:noProof/>
            <w:webHidden/>
            <w:sz w:val="24"/>
          </w:rPr>
          <w:tab/>
        </w:r>
        <w:r w:rsidR="007D2CD8" w:rsidRPr="00963CDA">
          <w:rPr>
            <w:rFonts w:ascii="Times New Roman" w:hAnsi="Times New Roman"/>
            <w:noProof/>
            <w:webHidden/>
            <w:sz w:val="24"/>
          </w:rPr>
          <w:fldChar w:fldCharType="begin"/>
        </w:r>
        <w:r w:rsidR="007D2CD8" w:rsidRPr="00963CDA">
          <w:rPr>
            <w:rFonts w:ascii="Times New Roman" w:hAnsi="Times New Roman"/>
            <w:noProof/>
            <w:webHidden/>
            <w:sz w:val="24"/>
          </w:rPr>
          <w:instrText xml:space="preserve"> PAGEREF _Toc147483606 \h </w:instrText>
        </w:r>
        <w:r w:rsidR="007D2CD8" w:rsidRPr="00963CDA">
          <w:rPr>
            <w:rFonts w:ascii="Times New Roman" w:hAnsi="Times New Roman"/>
            <w:noProof/>
            <w:webHidden/>
            <w:sz w:val="24"/>
          </w:rPr>
        </w:r>
        <w:r w:rsidR="007D2CD8" w:rsidRPr="00963CDA">
          <w:rPr>
            <w:rFonts w:ascii="Times New Roman" w:hAnsi="Times New Roman"/>
            <w:noProof/>
            <w:webHidden/>
            <w:sz w:val="24"/>
          </w:rPr>
          <w:fldChar w:fldCharType="separate"/>
        </w:r>
        <w:r w:rsidR="00963CDA">
          <w:rPr>
            <w:rFonts w:ascii="Times New Roman" w:hAnsi="Times New Roman"/>
            <w:noProof/>
            <w:webHidden/>
            <w:sz w:val="24"/>
          </w:rPr>
          <w:t>8</w:t>
        </w:r>
        <w:r w:rsidR="007D2CD8" w:rsidRPr="00963CDA">
          <w:rPr>
            <w:rFonts w:ascii="Times New Roman" w:hAnsi="Times New Roman"/>
            <w:noProof/>
            <w:webHidden/>
            <w:sz w:val="24"/>
          </w:rPr>
          <w:fldChar w:fldCharType="end"/>
        </w:r>
      </w:hyperlink>
    </w:p>
    <w:p w14:paraId="1B93F9F9" w14:textId="21835014" w:rsidR="007D2CD8" w:rsidRPr="00963CDA" w:rsidRDefault="00B6281F" w:rsidP="007D2CD8">
      <w:pPr>
        <w:pStyle w:val="21"/>
        <w:tabs>
          <w:tab w:val="right" w:leader="dot" w:pos="8296"/>
        </w:tabs>
        <w:spacing w:line="360" w:lineRule="auto"/>
        <w:rPr>
          <w:rFonts w:ascii="Times New Roman" w:hAnsi="Times New Roman" w:cstheme="minorBidi"/>
          <w:smallCaps w:val="0"/>
          <w:noProof/>
          <w:sz w:val="32"/>
          <w:szCs w:val="22"/>
        </w:rPr>
      </w:pPr>
      <w:hyperlink w:anchor="_Toc147483607" w:history="1">
        <w:r w:rsidR="007D2CD8" w:rsidRPr="00963CDA">
          <w:rPr>
            <w:rStyle w:val="a3"/>
            <w:rFonts w:ascii="Times New Roman" w:hAnsi="Times New Roman" w:hint="eastAsia"/>
            <w:noProof/>
            <w:sz w:val="24"/>
          </w:rPr>
          <w:t>第四節</w:t>
        </w:r>
        <w:r w:rsidR="007D2CD8" w:rsidRPr="00963CDA">
          <w:rPr>
            <w:rStyle w:val="a3"/>
            <w:rFonts w:ascii="Times New Roman" w:hAnsi="Times New Roman"/>
            <w:noProof/>
            <w:sz w:val="24"/>
          </w:rPr>
          <w:t xml:space="preserve"> </w:t>
        </w:r>
        <w:r w:rsidR="007D2CD8" w:rsidRPr="00963CDA">
          <w:rPr>
            <w:rStyle w:val="a3"/>
            <w:rFonts w:ascii="Times New Roman" w:hAnsi="Times New Roman" w:hint="eastAsia"/>
            <w:noProof/>
            <w:sz w:val="24"/>
          </w:rPr>
          <w:t>雙向循環神經網絡</w:t>
        </w:r>
        <w:r w:rsidR="007D2CD8" w:rsidRPr="00963CDA">
          <w:rPr>
            <w:rStyle w:val="a3"/>
            <w:rFonts w:ascii="Times New Roman" w:hAnsi="Times New Roman"/>
            <w:noProof/>
            <w:sz w:val="24"/>
          </w:rPr>
          <w:t>(Bi-LSTM)</w:t>
        </w:r>
        <w:r w:rsidR="007D2CD8" w:rsidRPr="00963CDA">
          <w:rPr>
            <w:rFonts w:ascii="Times New Roman" w:hAnsi="Times New Roman"/>
            <w:noProof/>
            <w:webHidden/>
            <w:sz w:val="24"/>
          </w:rPr>
          <w:tab/>
        </w:r>
        <w:r w:rsidR="007D2CD8" w:rsidRPr="00963CDA">
          <w:rPr>
            <w:rFonts w:ascii="Times New Roman" w:hAnsi="Times New Roman"/>
            <w:noProof/>
            <w:webHidden/>
            <w:sz w:val="24"/>
          </w:rPr>
          <w:fldChar w:fldCharType="begin"/>
        </w:r>
        <w:r w:rsidR="007D2CD8" w:rsidRPr="00963CDA">
          <w:rPr>
            <w:rFonts w:ascii="Times New Roman" w:hAnsi="Times New Roman"/>
            <w:noProof/>
            <w:webHidden/>
            <w:sz w:val="24"/>
          </w:rPr>
          <w:instrText xml:space="preserve"> PAGEREF _Toc147483607 \h </w:instrText>
        </w:r>
        <w:r w:rsidR="007D2CD8" w:rsidRPr="00963CDA">
          <w:rPr>
            <w:rFonts w:ascii="Times New Roman" w:hAnsi="Times New Roman"/>
            <w:noProof/>
            <w:webHidden/>
            <w:sz w:val="24"/>
          </w:rPr>
        </w:r>
        <w:r w:rsidR="007D2CD8" w:rsidRPr="00963CDA">
          <w:rPr>
            <w:rFonts w:ascii="Times New Roman" w:hAnsi="Times New Roman"/>
            <w:noProof/>
            <w:webHidden/>
            <w:sz w:val="24"/>
          </w:rPr>
          <w:fldChar w:fldCharType="separate"/>
        </w:r>
        <w:r w:rsidR="00963CDA">
          <w:rPr>
            <w:rFonts w:ascii="Times New Roman" w:hAnsi="Times New Roman"/>
            <w:noProof/>
            <w:webHidden/>
            <w:sz w:val="24"/>
          </w:rPr>
          <w:t>10</w:t>
        </w:r>
        <w:r w:rsidR="007D2CD8" w:rsidRPr="00963CDA">
          <w:rPr>
            <w:rFonts w:ascii="Times New Roman" w:hAnsi="Times New Roman"/>
            <w:noProof/>
            <w:webHidden/>
            <w:sz w:val="24"/>
          </w:rPr>
          <w:fldChar w:fldCharType="end"/>
        </w:r>
      </w:hyperlink>
    </w:p>
    <w:p w14:paraId="16E9818D" w14:textId="3B102F8B" w:rsidR="007D2CD8" w:rsidRPr="00963CDA" w:rsidRDefault="00B6281F" w:rsidP="007D2CD8">
      <w:pPr>
        <w:pStyle w:val="21"/>
        <w:tabs>
          <w:tab w:val="right" w:leader="dot" w:pos="8296"/>
        </w:tabs>
        <w:spacing w:line="360" w:lineRule="auto"/>
        <w:rPr>
          <w:rFonts w:ascii="Times New Roman" w:hAnsi="Times New Roman" w:cstheme="minorBidi"/>
          <w:smallCaps w:val="0"/>
          <w:noProof/>
          <w:sz w:val="32"/>
          <w:szCs w:val="22"/>
        </w:rPr>
      </w:pPr>
      <w:hyperlink w:anchor="_Toc147483608" w:history="1">
        <w:r w:rsidR="007D2CD8" w:rsidRPr="00963CDA">
          <w:rPr>
            <w:rStyle w:val="a3"/>
            <w:rFonts w:ascii="Times New Roman" w:hAnsi="Times New Roman" w:hint="eastAsia"/>
            <w:noProof/>
            <w:sz w:val="24"/>
          </w:rPr>
          <w:t>第五節</w:t>
        </w:r>
        <w:r w:rsidR="007D2CD8" w:rsidRPr="00963CDA">
          <w:rPr>
            <w:rStyle w:val="a3"/>
            <w:rFonts w:ascii="Times New Roman" w:hAnsi="Times New Roman"/>
            <w:noProof/>
            <w:sz w:val="24"/>
          </w:rPr>
          <w:t xml:space="preserve"> </w:t>
        </w:r>
        <w:r w:rsidR="007D2CD8" w:rsidRPr="00963CDA">
          <w:rPr>
            <w:rStyle w:val="a3"/>
            <w:rFonts w:ascii="Times New Roman" w:hAnsi="Times New Roman" w:hint="eastAsia"/>
            <w:noProof/>
            <w:sz w:val="24"/>
          </w:rPr>
          <w:t>條件隨機場</w:t>
        </w:r>
        <w:r w:rsidR="007D2CD8" w:rsidRPr="00963CDA">
          <w:rPr>
            <w:rStyle w:val="a3"/>
            <w:rFonts w:ascii="Times New Roman" w:hAnsi="Times New Roman"/>
            <w:noProof/>
            <w:sz w:val="24"/>
          </w:rPr>
          <w:t>(CRF)</w:t>
        </w:r>
        <w:r w:rsidR="007D2CD8" w:rsidRPr="00963CDA">
          <w:rPr>
            <w:rFonts w:ascii="Times New Roman" w:hAnsi="Times New Roman"/>
            <w:noProof/>
            <w:webHidden/>
            <w:sz w:val="24"/>
          </w:rPr>
          <w:tab/>
        </w:r>
        <w:r w:rsidR="007D2CD8" w:rsidRPr="00963CDA">
          <w:rPr>
            <w:rFonts w:ascii="Times New Roman" w:hAnsi="Times New Roman"/>
            <w:noProof/>
            <w:webHidden/>
            <w:sz w:val="24"/>
          </w:rPr>
          <w:fldChar w:fldCharType="begin"/>
        </w:r>
        <w:r w:rsidR="007D2CD8" w:rsidRPr="00963CDA">
          <w:rPr>
            <w:rFonts w:ascii="Times New Roman" w:hAnsi="Times New Roman"/>
            <w:noProof/>
            <w:webHidden/>
            <w:sz w:val="24"/>
          </w:rPr>
          <w:instrText xml:space="preserve"> PAGEREF _Toc147483608 \h </w:instrText>
        </w:r>
        <w:r w:rsidR="007D2CD8" w:rsidRPr="00963CDA">
          <w:rPr>
            <w:rFonts w:ascii="Times New Roman" w:hAnsi="Times New Roman"/>
            <w:noProof/>
            <w:webHidden/>
            <w:sz w:val="24"/>
          </w:rPr>
        </w:r>
        <w:r w:rsidR="007D2CD8" w:rsidRPr="00963CDA">
          <w:rPr>
            <w:rFonts w:ascii="Times New Roman" w:hAnsi="Times New Roman"/>
            <w:noProof/>
            <w:webHidden/>
            <w:sz w:val="24"/>
          </w:rPr>
          <w:fldChar w:fldCharType="separate"/>
        </w:r>
        <w:r w:rsidR="00963CDA">
          <w:rPr>
            <w:rFonts w:ascii="Times New Roman" w:hAnsi="Times New Roman"/>
            <w:noProof/>
            <w:webHidden/>
            <w:sz w:val="24"/>
          </w:rPr>
          <w:t>11</w:t>
        </w:r>
        <w:r w:rsidR="007D2CD8" w:rsidRPr="00963CDA">
          <w:rPr>
            <w:rFonts w:ascii="Times New Roman" w:hAnsi="Times New Roman"/>
            <w:noProof/>
            <w:webHidden/>
            <w:sz w:val="24"/>
          </w:rPr>
          <w:fldChar w:fldCharType="end"/>
        </w:r>
      </w:hyperlink>
    </w:p>
    <w:p w14:paraId="171BCBA0" w14:textId="58A33CA6" w:rsidR="007D2CD8" w:rsidRPr="00963CDA" w:rsidRDefault="00B6281F" w:rsidP="007D2CD8">
      <w:pPr>
        <w:pStyle w:val="21"/>
        <w:tabs>
          <w:tab w:val="right" w:leader="dot" w:pos="8296"/>
        </w:tabs>
        <w:spacing w:line="360" w:lineRule="auto"/>
        <w:rPr>
          <w:rFonts w:ascii="Times New Roman" w:hAnsi="Times New Roman" w:cstheme="minorBidi"/>
          <w:smallCaps w:val="0"/>
          <w:noProof/>
          <w:sz w:val="32"/>
          <w:szCs w:val="22"/>
        </w:rPr>
      </w:pPr>
      <w:hyperlink w:anchor="_Toc147483609" w:history="1">
        <w:r w:rsidR="007D2CD8" w:rsidRPr="00963CDA">
          <w:rPr>
            <w:rStyle w:val="a3"/>
            <w:rFonts w:ascii="Times New Roman" w:hAnsi="Times New Roman" w:hint="eastAsia"/>
            <w:noProof/>
            <w:sz w:val="24"/>
          </w:rPr>
          <w:t>第六節</w:t>
        </w:r>
        <w:r w:rsidR="007D2CD8" w:rsidRPr="00963CDA">
          <w:rPr>
            <w:rStyle w:val="a3"/>
            <w:rFonts w:ascii="Times New Roman" w:hAnsi="Times New Roman"/>
            <w:noProof/>
            <w:sz w:val="24"/>
          </w:rPr>
          <w:t xml:space="preserve"> </w:t>
        </w:r>
        <w:r w:rsidR="007D2CD8" w:rsidRPr="00963CDA">
          <w:rPr>
            <w:rStyle w:val="a3"/>
            <w:rFonts w:ascii="Times New Roman" w:hAnsi="Times New Roman" w:hint="eastAsia"/>
            <w:noProof/>
            <w:sz w:val="24"/>
          </w:rPr>
          <w:t>注意力機制</w:t>
        </w:r>
        <w:r w:rsidR="007D2CD8" w:rsidRPr="00963CDA">
          <w:rPr>
            <w:rStyle w:val="a3"/>
            <w:rFonts w:ascii="Times New Roman" w:hAnsi="Times New Roman"/>
            <w:noProof/>
            <w:sz w:val="24"/>
          </w:rPr>
          <w:t>(Attention)</w:t>
        </w:r>
        <w:r w:rsidR="007D2CD8" w:rsidRPr="00963CDA">
          <w:rPr>
            <w:rFonts w:ascii="Times New Roman" w:hAnsi="Times New Roman"/>
            <w:noProof/>
            <w:webHidden/>
            <w:sz w:val="24"/>
          </w:rPr>
          <w:tab/>
        </w:r>
        <w:r w:rsidR="007D2CD8" w:rsidRPr="00963CDA">
          <w:rPr>
            <w:rFonts w:ascii="Times New Roman" w:hAnsi="Times New Roman"/>
            <w:noProof/>
            <w:webHidden/>
            <w:sz w:val="24"/>
          </w:rPr>
          <w:fldChar w:fldCharType="begin"/>
        </w:r>
        <w:r w:rsidR="007D2CD8" w:rsidRPr="00963CDA">
          <w:rPr>
            <w:rFonts w:ascii="Times New Roman" w:hAnsi="Times New Roman"/>
            <w:noProof/>
            <w:webHidden/>
            <w:sz w:val="24"/>
          </w:rPr>
          <w:instrText xml:space="preserve"> PAGEREF _Toc147483609 \h </w:instrText>
        </w:r>
        <w:r w:rsidR="007D2CD8" w:rsidRPr="00963CDA">
          <w:rPr>
            <w:rFonts w:ascii="Times New Roman" w:hAnsi="Times New Roman"/>
            <w:noProof/>
            <w:webHidden/>
            <w:sz w:val="24"/>
          </w:rPr>
        </w:r>
        <w:r w:rsidR="007D2CD8" w:rsidRPr="00963CDA">
          <w:rPr>
            <w:rFonts w:ascii="Times New Roman" w:hAnsi="Times New Roman"/>
            <w:noProof/>
            <w:webHidden/>
            <w:sz w:val="24"/>
          </w:rPr>
          <w:fldChar w:fldCharType="separate"/>
        </w:r>
        <w:r w:rsidR="00963CDA">
          <w:rPr>
            <w:rFonts w:ascii="Times New Roman" w:hAnsi="Times New Roman"/>
            <w:noProof/>
            <w:webHidden/>
            <w:sz w:val="24"/>
          </w:rPr>
          <w:t>12</w:t>
        </w:r>
        <w:r w:rsidR="007D2CD8" w:rsidRPr="00963CDA">
          <w:rPr>
            <w:rFonts w:ascii="Times New Roman" w:hAnsi="Times New Roman"/>
            <w:noProof/>
            <w:webHidden/>
            <w:sz w:val="24"/>
          </w:rPr>
          <w:fldChar w:fldCharType="end"/>
        </w:r>
      </w:hyperlink>
    </w:p>
    <w:p w14:paraId="205F84F4" w14:textId="704F1151" w:rsidR="007D2CD8" w:rsidRPr="00963CDA" w:rsidRDefault="00B6281F" w:rsidP="007D2CD8">
      <w:pPr>
        <w:pStyle w:val="21"/>
        <w:tabs>
          <w:tab w:val="right" w:leader="dot" w:pos="8296"/>
        </w:tabs>
        <w:spacing w:line="360" w:lineRule="auto"/>
        <w:rPr>
          <w:rFonts w:ascii="Times New Roman" w:hAnsi="Times New Roman" w:cstheme="minorBidi"/>
          <w:smallCaps w:val="0"/>
          <w:noProof/>
          <w:sz w:val="32"/>
          <w:szCs w:val="22"/>
        </w:rPr>
      </w:pPr>
      <w:hyperlink w:anchor="_Toc147483610" w:history="1">
        <w:r w:rsidR="007D2CD8" w:rsidRPr="00963CDA">
          <w:rPr>
            <w:rStyle w:val="a3"/>
            <w:rFonts w:ascii="Times New Roman" w:hAnsi="Times New Roman" w:hint="eastAsia"/>
            <w:noProof/>
            <w:sz w:val="24"/>
          </w:rPr>
          <w:t>第七節</w:t>
        </w:r>
        <w:r w:rsidR="007D2CD8" w:rsidRPr="00963CDA">
          <w:rPr>
            <w:rStyle w:val="a3"/>
            <w:rFonts w:ascii="Times New Roman" w:hAnsi="Times New Roman"/>
            <w:noProof/>
            <w:sz w:val="24"/>
          </w:rPr>
          <w:t xml:space="preserve"> BERT</w:t>
        </w:r>
        <w:r w:rsidR="007D2CD8" w:rsidRPr="00963CDA">
          <w:rPr>
            <w:rFonts w:ascii="Times New Roman" w:hAnsi="Times New Roman"/>
            <w:noProof/>
            <w:webHidden/>
            <w:sz w:val="24"/>
          </w:rPr>
          <w:tab/>
        </w:r>
        <w:r w:rsidR="007D2CD8" w:rsidRPr="00963CDA">
          <w:rPr>
            <w:rFonts w:ascii="Times New Roman" w:hAnsi="Times New Roman"/>
            <w:noProof/>
            <w:webHidden/>
            <w:sz w:val="24"/>
          </w:rPr>
          <w:fldChar w:fldCharType="begin"/>
        </w:r>
        <w:r w:rsidR="007D2CD8" w:rsidRPr="00963CDA">
          <w:rPr>
            <w:rFonts w:ascii="Times New Roman" w:hAnsi="Times New Roman"/>
            <w:noProof/>
            <w:webHidden/>
            <w:sz w:val="24"/>
          </w:rPr>
          <w:instrText xml:space="preserve"> PAGEREF _Toc147483610 \h </w:instrText>
        </w:r>
        <w:r w:rsidR="007D2CD8" w:rsidRPr="00963CDA">
          <w:rPr>
            <w:rFonts w:ascii="Times New Roman" w:hAnsi="Times New Roman"/>
            <w:noProof/>
            <w:webHidden/>
            <w:sz w:val="24"/>
          </w:rPr>
        </w:r>
        <w:r w:rsidR="007D2CD8" w:rsidRPr="00963CDA">
          <w:rPr>
            <w:rFonts w:ascii="Times New Roman" w:hAnsi="Times New Roman"/>
            <w:noProof/>
            <w:webHidden/>
            <w:sz w:val="24"/>
          </w:rPr>
          <w:fldChar w:fldCharType="separate"/>
        </w:r>
        <w:r w:rsidR="00963CDA">
          <w:rPr>
            <w:rFonts w:ascii="Times New Roman" w:hAnsi="Times New Roman"/>
            <w:noProof/>
            <w:webHidden/>
            <w:sz w:val="24"/>
          </w:rPr>
          <w:t>12</w:t>
        </w:r>
        <w:r w:rsidR="007D2CD8" w:rsidRPr="00963CDA">
          <w:rPr>
            <w:rFonts w:ascii="Times New Roman" w:hAnsi="Times New Roman"/>
            <w:noProof/>
            <w:webHidden/>
            <w:sz w:val="24"/>
          </w:rPr>
          <w:fldChar w:fldCharType="end"/>
        </w:r>
      </w:hyperlink>
    </w:p>
    <w:p w14:paraId="0B7C5797" w14:textId="6BEEB8AA" w:rsidR="007D2CD8" w:rsidRPr="00963CDA" w:rsidRDefault="00B6281F" w:rsidP="007D2CD8">
      <w:pPr>
        <w:pStyle w:val="21"/>
        <w:tabs>
          <w:tab w:val="right" w:leader="dot" w:pos="8296"/>
        </w:tabs>
        <w:spacing w:line="360" w:lineRule="auto"/>
        <w:rPr>
          <w:rFonts w:ascii="Times New Roman" w:hAnsi="Times New Roman" w:cstheme="minorBidi"/>
          <w:smallCaps w:val="0"/>
          <w:noProof/>
          <w:sz w:val="32"/>
          <w:szCs w:val="22"/>
        </w:rPr>
      </w:pPr>
      <w:hyperlink w:anchor="_Toc147483611" w:history="1">
        <w:r w:rsidR="007D2CD8" w:rsidRPr="00963CDA">
          <w:rPr>
            <w:rStyle w:val="a3"/>
            <w:rFonts w:ascii="Times New Roman" w:hAnsi="Times New Roman" w:hint="eastAsia"/>
            <w:noProof/>
            <w:sz w:val="24"/>
          </w:rPr>
          <w:t>第八節</w:t>
        </w:r>
        <w:r w:rsidR="007D2CD8" w:rsidRPr="00963CDA">
          <w:rPr>
            <w:rStyle w:val="a3"/>
            <w:rFonts w:ascii="Times New Roman" w:hAnsi="Times New Roman"/>
            <w:noProof/>
            <w:sz w:val="24"/>
          </w:rPr>
          <w:t xml:space="preserve"> </w:t>
        </w:r>
        <w:r w:rsidR="007D2CD8" w:rsidRPr="00963CDA">
          <w:rPr>
            <w:rStyle w:val="a3"/>
            <w:rFonts w:ascii="Times New Roman" w:hAnsi="Times New Roman" w:hint="eastAsia"/>
            <w:noProof/>
            <w:sz w:val="24"/>
          </w:rPr>
          <w:t>評估矩陣</w:t>
        </w:r>
        <w:r w:rsidR="007D2CD8" w:rsidRPr="00963CDA">
          <w:rPr>
            <w:rStyle w:val="a3"/>
            <w:rFonts w:ascii="Times New Roman" w:hAnsi="Times New Roman"/>
            <w:noProof/>
            <w:sz w:val="24"/>
          </w:rPr>
          <w:t>(Evaluation matrix)</w:t>
        </w:r>
        <w:r w:rsidR="007D2CD8" w:rsidRPr="00963CDA">
          <w:rPr>
            <w:rFonts w:ascii="Times New Roman" w:hAnsi="Times New Roman"/>
            <w:noProof/>
            <w:webHidden/>
            <w:sz w:val="24"/>
          </w:rPr>
          <w:tab/>
        </w:r>
        <w:r w:rsidR="007D2CD8" w:rsidRPr="00963CDA">
          <w:rPr>
            <w:rFonts w:ascii="Times New Roman" w:hAnsi="Times New Roman"/>
            <w:noProof/>
            <w:webHidden/>
            <w:sz w:val="24"/>
          </w:rPr>
          <w:fldChar w:fldCharType="begin"/>
        </w:r>
        <w:r w:rsidR="007D2CD8" w:rsidRPr="00963CDA">
          <w:rPr>
            <w:rFonts w:ascii="Times New Roman" w:hAnsi="Times New Roman"/>
            <w:noProof/>
            <w:webHidden/>
            <w:sz w:val="24"/>
          </w:rPr>
          <w:instrText xml:space="preserve"> PAGEREF _Toc147483611 \h </w:instrText>
        </w:r>
        <w:r w:rsidR="007D2CD8" w:rsidRPr="00963CDA">
          <w:rPr>
            <w:rFonts w:ascii="Times New Roman" w:hAnsi="Times New Roman"/>
            <w:noProof/>
            <w:webHidden/>
            <w:sz w:val="24"/>
          </w:rPr>
        </w:r>
        <w:r w:rsidR="007D2CD8" w:rsidRPr="00963CDA">
          <w:rPr>
            <w:rFonts w:ascii="Times New Roman" w:hAnsi="Times New Roman"/>
            <w:noProof/>
            <w:webHidden/>
            <w:sz w:val="24"/>
          </w:rPr>
          <w:fldChar w:fldCharType="separate"/>
        </w:r>
        <w:r w:rsidR="00963CDA">
          <w:rPr>
            <w:rFonts w:ascii="Times New Roman" w:hAnsi="Times New Roman"/>
            <w:noProof/>
            <w:webHidden/>
            <w:sz w:val="24"/>
          </w:rPr>
          <w:t>13</w:t>
        </w:r>
        <w:r w:rsidR="007D2CD8" w:rsidRPr="00963CDA">
          <w:rPr>
            <w:rFonts w:ascii="Times New Roman" w:hAnsi="Times New Roman"/>
            <w:noProof/>
            <w:webHidden/>
            <w:sz w:val="24"/>
          </w:rPr>
          <w:fldChar w:fldCharType="end"/>
        </w:r>
      </w:hyperlink>
    </w:p>
    <w:p w14:paraId="3C38F241" w14:textId="6DED2FA3" w:rsidR="007D2CD8" w:rsidRPr="001C450E" w:rsidRDefault="00B6281F" w:rsidP="007D2CD8">
      <w:pPr>
        <w:pStyle w:val="11"/>
        <w:tabs>
          <w:tab w:val="right" w:leader="dot" w:pos="8296"/>
        </w:tabs>
        <w:spacing w:line="360" w:lineRule="auto"/>
        <w:rPr>
          <w:rFonts w:eastAsiaTheme="minorEastAsia" w:cstheme="minorBidi"/>
          <w:b w:val="0"/>
          <w:bCs w:val="0"/>
          <w:caps w:val="0"/>
          <w:noProof/>
          <w:sz w:val="32"/>
          <w:szCs w:val="22"/>
        </w:rPr>
      </w:pPr>
      <w:hyperlink w:anchor="_Toc147483612" w:history="1">
        <w:r w:rsidR="007D2CD8" w:rsidRPr="00963CDA">
          <w:rPr>
            <w:rStyle w:val="a3"/>
            <w:rFonts w:ascii="Times New Roman" w:hAnsi="Times New Roman" w:hint="eastAsia"/>
            <w:b w:val="0"/>
            <w:noProof/>
            <w:sz w:val="24"/>
          </w:rPr>
          <w:t>參考文獻</w:t>
        </w:r>
        <w:r w:rsidR="007D2CD8" w:rsidRPr="00963CDA">
          <w:rPr>
            <w:rFonts w:ascii="Times New Roman" w:hAnsi="Times New Roman"/>
            <w:b w:val="0"/>
            <w:noProof/>
            <w:webHidden/>
            <w:sz w:val="24"/>
          </w:rPr>
          <w:tab/>
        </w:r>
        <w:r w:rsidR="007D2CD8" w:rsidRPr="00963CDA">
          <w:rPr>
            <w:rFonts w:ascii="Times New Roman" w:hAnsi="Times New Roman"/>
            <w:b w:val="0"/>
            <w:noProof/>
            <w:webHidden/>
            <w:sz w:val="24"/>
          </w:rPr>
          <w:fldChar w:fldCharType="begin"/>
        </w:r>
        <w:r w:rsidR="007D2CD8" w:rsidRPr="00963CDA">
          <w:rPr>
            <w:rFonts w:ascii="Times New Roman" w:hAnsi="Times New Roman"/>
            <w:b w:val="0"/>
            <w:noProof/>
            <w:webHidden/>
            <w:sz w:val="24"/>
          </w:rPr>
          <w:instrText xml:space="preserve"> PAGEREF _Toc147483612 \h </w:instrText>
        </w:r>
        <w:r w:rsidR="007D2CD8" w:rsidRPr="00963CDA">
          <w:rPr>
            <w:rFonts w:ascii="Times New Roman" w:hAnsi="Times New Roman"/>
            <w:b w:val="0"/>
            <w:noProof/>
            <w:webHidden/>
            <w:sz w:val="24"/>
          </w:rPr>
        </w:r>
        <w:r w:rsidR="007D2CD8" w:rsidRPr="00963CDA">
          <w:rPr>
            <w:rFonts w:ascii="Times New Roman" w:hAnsi="Times New Roman"/>
            <w:b w:val="0"/>
            <w:noProof/>
            <w:webHidden/>
            <w:sz w:val="24"/>
          </w:rPr>
          <w:fldChar w:fldCharType="separate"/>
        </w:r>
        <w:r w:rsidR="00963CDA">
          <w:rPr>
            <w:rFonts w:ascii="Times New Roman" w:hAnsi="Times New Roman"/>
            <w:b w:val="0"/>
            <w:noProof/>
            <w:webHidden/>
            <w:sz w:val="24"/>
          </w:rPr>
          <w:t>14</w:t>
        </w:r>
        <w:r w:rsidR="007D2CD8" w:rsidRPr="00963CDA">
          <w:rPr>
            <w:rFonts w:ascii="Times New Roman" w:hAnsi="Times New Roman"/>
            <w:b w:val="0"/>
            <w:noProof/>
            <w:webHidden/>
            <w:sz w:val="24"/>
          </w:rPr>
          <w:fldChar w:fldCharType="end"/>
        </w:r>
      </w:hyperlink>
    </w:p>
    <w:p w14:paraId="35327D7E" w14:textId="515C9B9D" w:rsidR="00754815" w:rsidRDefault="00FC13CF" w:rsidP="005F7DD2">
      <w:pPr>
        <w:widowControl/>
        <w:spacing w:line="360" w:lineRule="auto"/>
        <w:rPr>
          <w:sz w:val="28"/>
        </w:rPr>
      </w:pPr>
      <w:r>
        <w:rPr>
          <w:sz w:val="28"/>
        </w:rPr>
        <w:fldChar w:fldCharType="end"/>
      </w:r>
    </w:p>
    <w:p w14:paraId="5BBA29FB" w14:textId="37A74E15" w:rsidR="006F283E" w:rsidRDefault="006F283E" w:rsidP="005F7DD2">
      <w:pPr>
        <w:widowControl/>
        <w:spacing w:line="360" w:lineRule="auto"/>
        <w:rPr>
          <w:sz w:val="28"/>
        </w:rPr>
      </w:pPr>
      <w:r>
        <w:rPr>
          <w:sz w:val="28"/>
        </w:rPr>
        <w:br w:type="page"/>
      </w:r>
    </w:p>
    <w:p w14:paraId="7BAE3293" w14:textId="172208B2" w:rsidR="00FF5E73" w:rsidRDefault="00FF5E73" w:rsidP="00A67C2B">
      <w:pPr>
        <w:pStyle w:val="1"/>
        <w:spacing w:line="360" w:lineRule="auto"/>
        <w:rPr>
          <w:sz w:val="28"/>
        </w:rPr>
      </w:pPr>
      <w:bookmarkStart w:id="3" w:name="_Toc147076589"/>
      <w:bookmarkStart w:id="4" w:name="_Toc147483599"/>
      <w:r>
        <w:rPr>
          <w:rFonts w:ascii="標楷體" w:hAnsi="標楷體" w:hint="eastAsia"/>
          <w:b/>
          <w:sz w:val="40"/>
          <w:szCs w:val="40"/>
        </w:rPr>
        <w:lastRenderedPageBreak/>
        <w:t>圖目錄</w:t>
      </w:r>
      <w:bookmarkEnd w:id="3"/>
      <w:bookmarkEnd w:id="4"/>
    </w:p>
    <w:p w14:paraId="39140582" w14:textId="2AA90930" w:rsidR="00112869" w:rsidRDefault="00FF5E73" w:rsidP="00112869">
      <w:pPr>
        <w:pStyle w:val="af2"/>
        <w:tabs>
          <w:tab w:val="right" w:leader="dot" w:pos="8296"/>
        </w:tabs>
        <w:ind w:leftChars="111" w:left="465" w:hangingChars="83" w:hanging="199"/>
        <w:rPr>
          <w:rFonts w:asciiTheme="minorHAnsi" w:eastAsiaTheme="minorEastAsia" w:hAnsiTheme="minorHAnsi"/>
          <w:noProof/>
          <w:szCs w:val="22"/>
        </w:rPr>
      </w:pPr>
      <w:r w:rsidRPr="006F465F">
        <w:fldChar w:fldCharType="begin"/>
      </w:r>
      <w:r w:rsidRPr="006F465F">
        <w:instrText xml:space="preserve"> TOC \h \z \c "</w:instrText>
      </w:r>
      <w:r w:rsidRPr="006F465F">
        <w:instrText>圖</w:instrText>
      </w:r>
      <w:r w:rsidRPr="006F465F">
        <w:instrText xml:space="preserve">" </w:instrText>
      </w:r>
      <w:r w:rsidRPr="006F465F">
        <w:fldChar w:fldCharType="separate"/>
      </w:r>
      <w:hyperlink w:anchor="_Toc147488778" w:history="1">
        <w:r w:rsidR="00112869" w:rsidRPr="0026226C">
          <w:rPr>
            <w:rStyle w:val="a3"/>
            <w:rFonts w:hint="eastAsia"/>
            <w:noProof/>
          </w:rPr>
          <w:t>圖</w:t>
        </w:r>
        <w:r w:rsidR="00112869" w:rsidRPr="0026226C">
          <w:rPr>
            <w:rStyle w:val="a3"/>
            <w:noProof/>
          </w:rPr>
          <w:t xml:space="preserve"> 1  </w:t>
        </w:r>
        <w:r w:rsidR="00112869" w:rsidRPr="0026226C">
          <w:rPr>
            <w:rStyle w:val="a3"/>
            <w:rFonts w:hint="eastAsia"/>
            <w:noProof/>
          </w:rPr>
          <w:t>從</w:t>
        </w:r>
        <w:r w:rsidR="00112869" w:rsidRPr="0026226C">
          <w:rPr>
            <w:rStyle w:val="a3"/>
            <w:noProof/>
          </w:rPr>
          <w:t>N</w:t>
        </w:r>
        <w:r w:rsidR="00112869" w:rsidRPr="0026226C">
          <w:rPr>
            <w:rStyle w:val="a3"/>
            <w:rFonts w:hint="eastAsia"/>
            <w:noProof/>
          </w:rPr>
          <w:t>元語法生成多序列</w:t>
        </w:r>
        <w:r w:rsidR="00112869">
          <w:rPr>
            <w:noProof/>
            <w:webHidden/>
          </w:rPr>
          <w:tab/>
        </w:r>
        <w:r w:rsidR="00112869">
          <w:rPr>
            <w:noProof/>
            <w:webHidden/>
          </w:rPr>
          <w:fldChar w:fldCharType="begin"/>
        </w:r>
        <w:r w:rsidR="00112869">
          <w:rPr>
            <w:noProof/>
            <w:webHidden/>
          </w:rPr>
          <w:instrText xml:space="preserve"> PAGEREF _Toc147488778 \h </w:instrText>
        </w:r>
        <w:r w:rsidR="00112869">
          <w:rPr>
            <w:noProof/>
            <w:webHidden/>
          </w:rPr>
        </w:r>
        <w:r w:rsidR="00112869">
          <w:rPr>
            <w:noProof/>
            <w:webHidden/>
          </w:rPr>
          <w:fldChar w:fldCharType="separate"/>
        </w:r>
        <w:r w:rsidR="00963CDA">
          <w:rPr>
            <w:noProof/>
            <w:webHidden/>
          </w:rPr>
          <w:t>9</w:t>
        </w:r>
        <w:r w:rsidR="00112869">
          <w:rPr>
            <w:noProof/>
            <w:webHidden/>
          </w:rPr>
          <w:fldChar w:fldCharType="end"/>
        </w:r>
      </w:hyperlink>
    </w:p>
    <w:p w14:paraId="50241B33" w14:textId="690E8B9D" w:rsidR="00112869" w:rsidRDefault="00112869" w:rsidP="00112869">
      <w:pPr>
        <w:pStyle w:val="af2"/>
        <w:tabs>
          <w:tab w:val="right" w:leader="dot" w:pos="8296"/>
        </w:tabs>
        <w:ind w:leftChars="111" w:left="465" w:hangingChars="83" w:hanging="199"/>
        <w:rPr>
          <w:rFonts w:asciiTheme="minorHAnsi" w:eastAsiaTheme="minorEastAsia" w:hAnsiTheme="minorHAnsi"/>
          <w:noProof/>
          <w:szCs w:val="22"/>
        </w:rPr>
      </w:pPr>
      <w:hyperlink w:anchor="_Toc147488779" w:history="1">
        <w:r w:rsidRPr="0026226C">
          <w:rPr>
            <w:rStyle w:val="a3"/>
            <w:rFonts w:hint="eastAsia"/>
            <w:noProof/>
          </w:rPr>
          <w:t>圖</w:t>
        </w:r>
        <w:r w:rsidRPr="0026226C">
          <w:rPr>
            <w:rStyle w:val="a3"/>
            <w:noProof/>
          </w:rPr>
          <w:t xml:space="preserve"> 2  LSTM </w:t>
        </w:r>
        <w:r w:rsidRPr="0026226C">
          <w:rPr>
            <w:rStyle w:val="a3"/>
            <w:rFonts w:hint="eastAsia"/>
            <w:noProof/>
          </w:rPr>
          <w:t>神經網路</w:t>
        </w:r>
        <w:r>
          <w:rPr>
            <w:noProof/>
            <w:webHidden/>
          </w:rPr>
          <w:tab/>
        </w:r>
        <w:r>
          <w:rPr>
            <w:noProof/>
            <w:webHidden/>
          </w:rPr>
          <w:fldChar w:fldCharType="begin"/>
        </w:r>
        <w:r>
          <w:rPr>
            <w:noProof/>
            <w:webHidden/>
          </w:rPr>
          <w:instrText xml:space="preserve"> PAGEREF _Toc147488779 \h </w:instrText>
        </w:r>
        <w:r>
          <w:rPr>
            <w:noProof/>
            <w:webHidden/>
          </w:rPr>
        </w:r>
        <w:r>
          <w:rPr>
            <w:noProof/>
            <w:webHidden/>
          </w:rPr>
          <w:fldChar w:fldCharType="separate"/>
        </w:r>
        <w:r w:rsidR="00963CDA">
          <w:rPr>
            <w:noProof/>
            <w:webHidden/>
          </w:rPr>
          <w:t>10</w:t>
        </w:r>
        <w:r>
          <w:rPr>
            <w:noProof/>
            <w:webHidden/>
          </w:rPr>
          <w:fldChar w:fldCharType="end"/>
        </w:r>
      </w:hyperlink>
    </w:p>
    <w:p w14:paraId="14345E9A" w14:textId="4F94D92C" w:rsidR="00112869" w:rsidRDefault="00112869" w:rsidP="00112869">
      <w:pPr>
        <w:pStyle w:val="af2"/>
        <w:tabs>
          <w:tab w:val="right" w:leader="dot" w:pos="8296"/>
        </w:tabs>
        <w:ind w:leftChars="111" w:left="465" w:hangingChars="83" w:hanging="199"/>
        <w:rPr>
          <w:rFonts w:asciiTheme="minorHAnsi" w:eastAsiaTheme="minorEastAsia" w:hAnsiTheme="minorHAnsi"/>
          <w:noProof/>
          <w:szCs w:val="22"/>
        </w:rPr>
      </w:pPr>
      <w:hyperlink w:anchor="_Toc147488780" w:history="1">
        <w:r w:rsidRPr="0026226C">
          <w:rPr>
            <w:rStyle w:val="a3"/>
            <w:rFonts w:hint="eastAsia"/>
            <w:noProof/>
          </w:rPr>
          <w:t>圖</w:t>
        </w:r>
        <w:r w:rsidRPr="0026226C">
          <w:rPr>
            <w:rStyle w:val="a3"/>
            <w:noProof/>
          </w:rPr>
          <w:t xml:space="preserve"> 3  Bi-LSTM</w:t>
        </w:r>
        <w:r w:rsidRPr="0026226C">
          <w:rPr>
            <w:rStyle w:val="a3"/>
            <w:rFonts w:hint="eastAsia"/>
            <w:noProof/>
          </w:rPr>
          <w:t>神經網路</w:t>
        </w:r>
        <w:r>
          <w:rPr>
            <w:noProof/>
            <w:webHidden/>
          </w:rPr>
          <w:tab/>
        </w:r>
        <w:r>
          <w:rPr>
            <w:noProof/>
            <w:webHidden/>
          </w:rPr>
          <w:fldChar w:fldCharType="begin"/>
        </w:r>
        <w:r>
          <w:rPr>
            <w:noProof/>
            <w:webHidden/>
          </w:rPr>
          <w:instrText xml:space="preserve"> PAGEREF _Toc147488780 \h </w:instrText>
        </w:r>
        <w:r>
          <w:rPr>
            <w:noProof/>
            <w:webHidden/>
          </w:rPr>
        </w:r>
        <w:r>
          <w:rPr>
            <w:noProof/>
            <w:webHidden/>
          </w:rPr>
          <w:fldChar w:fldCharType="separate"/>
        </w:r>
        <w:r w:rsidR="00963CDA">
          <w:rPr>
            <w:noProof/>
            <w:webHidden/>
          </w:rPr>
          <w:t>11</w:t>
        </w:r>
        <w:r>
          <w:rPr>
            <w:noProof/>
            <w:webHidden/>
          </w:rPr>
          <w:fldChar w:fldCharType="end"/>
        </w:r>
      </w:hyperlink>
    </w:p>
    <w:p w14:paraId="381E0313" w14:textId="19723135" w:rsidR="00112869" w:rsidRDefault="00112869" w:rsidP="00112869">
      <w:pPr>
        <w:pStyle w:val="af2"/>
        <w:tabs>
          <w:tab w:val="right" w:leader="dot" w:pos="8296"/>
        </w:tabs>
        <w:ind w:leftChars="111" w:left="465" w:hangingChars="83" w:hanging="199"/>
        <w:rPr>
          <w:rFonts w:asciiTheme="minorHAnsi" w:eastAsiaTheme="minorEastAsia" w:hAnsiTheme="minorHAnsi"/>
          <w:noProof/>
          <w:szCs w:val="22"/>
        </w:rPr>
      </w:pPr>
      <w:hyperlink w:anchor="_Toc147488781" w:history="1">
        <w:r w:rsidRPr="0026226C">
          <w:rPr>
            <w:rStyle w:val="a3"/>
            <w:rFonts w:hint="eastAsia"/>
            <w:noProof/>
          </w:rPr>
          <w:t>圖</w:t>
        </w:r>
        <w:r w:rsidRPr="0026226C">
          <w:rPr>
            <w:rStyle w:val="a3"/>
            <w:noProof/>
          </w:rPr>
          <w:t xml:space="preserve"> 4  CRF </w:t>
        </w:r>
        <w:r w:rsidRPr="0026226C">
          <w:rPr>
            <w:rStyle w:val="a3"/>
            <w:rFonts w:hint="eastAsia"/>
            <w:noProof/>
          </w:rPr>
          <w:t>神經網路</w:t>
        </w:r>
        <w:r>
          <w:rPr>
            <w:noProof/>
            <w:webHidden/>
          </w:rPr>
          <w:tab/>
        </w:r>
        <w:r>
          <w:rPr>
            <w:noProof/>
            <w:webHidden/>
          </w:rPr>
          <w:fldChar w:fldCharType="begin"/>
        </w:r>
        <w:r>
          <w:rPr>
            <w:noProof/>
            <w:webHidden/>
          </w:rPr>
          <w:instrText xml:space="preserve"> PAGEREF _Toc147488781 \h </w:instrText>
        </w:r>
        <w:r>
          <w:rPr>
            <w:noProof/>
            <w:webHidden/>
          </w:rPr>
        </w:r>
        <w:r>
          <w:rPr>
            <w:noProof/>
            <w:webHidden/>
          </w:rPr>
          <w:fldChar w:fldCharType="separate"/>
        </w:r>
        <w:r w:rsidR="00963CDA">
          <w:rPr>
            <w:noProof/>
            <w:webHidden/>
          </w:rPr>
          <w:t>11</w:t>
        </w:r>
        <w:r>
          <w:rPr>
            <w:noProof/>
            <w:webHidden/>
          </w:rPr>
          <w:fldChar w:fldCharType="end"/>
        </w:r>
      </w:hyperlink>
    </w:p>
    <w:p w14:paraId="7F5E8523" w14:textId="4DF4880C" w:rsidR="00283002" w:rsidRDefault="00FF5E73" w:rsidP="007D2CD8">
      <w:pPr>
        <w:widowControl/>
        <w:spacing w:line="360" w:lineRule="auto"/>
        <w:rPr>
          <w:sz w:val="28"/>
        </w:rPr>
      </w:pPr>
      <w:r w:rsidRPr="006F465F">
        <w:fldChar w:fldCharType="end"/>
      </w:r>
    </w:p>
    <w:p w14:paraId="5C8C6E6E" w14:textId="401404CB" w:rsidR="0036200F" w:rsidRPr="00C03F35" w:rsidRDefault="0036200F" w:rsidP="00C03F35">
      <w:pPr>
        <w:widowControl/>
        <w:rPr>
          <w:sz w:val="28"/>
        </w:rPr>
        <w:sectPr w:rsidR="0036200F" w:rsidRPr="00C03F35" w:rsidSect="0036200F">
          <w:pgSz w:w="11906" w:h="16838"/>
          <w:pgMar w:top="1440" w:right="1800" w:bottom="1440" w:left="1800" w:header="851" w:footer="992" w:gutter="0"/>
          <w:pgNumType w:fmt="upperRoman"/>
          <w:cols w:space="425"/>
          <w:docGrid w:type="lines" w:linePitch="360"/>
        </w:sectPr>
      </w:pPr>
      <w:bookmarkStart w:id="5" w:name="_Toc146721932"/>
    </w:p>
    <w:p w14:paraId="56B8DF0F" w14:textId="139BD6CF" w:rsidR="00F63EA1" w:rsidRPr="00B351A8" w:rsidRDefault="006F283E" w:rsidP="008076F9">
      <w:pPr>
        <w:widowControl/>
        <w:spacing w:line="360" w:lineRule="auto"/>
        <w:jc w:val="center"/>
        <w:outlineLvl w:val="0"/>
        <w:rPr>
          <w:rFonts w:asciiTheme="majorEastAsia" w:eastAsiaTheme="majorEastAsia" w:hAnsiTheme="majorEastAsia"/>
          <w:b/>
          <w:sz w:val="40"/>
          <w:szCs w:val="40"/>
        </w:rPr>
      </w:pPr>
      <w:bookmarkStart w:id="6" w:name="_Toc147483600"/>
      <w:r w:rsidRPr="00B351A8">
        <w:rPr>
          <w:rFonts w:asciiTheme="majorEastAsia" w:eastAsiaTheme="majorEastAsia" w:hAnsiTheme="majorEastAsia" w:hint="eastAsia"/>
          <w:b/>
          <w:sz w:val="40"/>
          <w:szCs w:val="40"/>
        </w:rPr>
        <w:lastRenderedPageBreak/>
        <w:t>摘要</w:t>
      </w:r>
      <w:bookmarkEnd w:id="5"/>
      <w:bookmarkEnd w:id="6"/>
    </w:p>
    <w:p w14:paraId="2408D5E3" w14:textId="64C4A7D3" w:rsidR="006B4908" w:rsidRDefault="006B4908" w:rsidP="00ED1E73">
      <w:pPr>
        <w:widowControl/>
        <w:spacing w:line="360" w:lineRule="auto"/>
        <w:ind w:firstLine="482"/>
      </w:pPr>
      <w:r>
        <w:rPr>
          <w:rFonts w:hint="eastAsia"/>
        </w:rPr>
        <w:t>本研究聚焦在自然語言處理（</w:t>
      </w:r>
      <w:r>
        <w:rPr>
          <w:rFonts w:hint="eastAsia"/>
        </w:rPr>
        <w:t>NLP</w:t>
      </w:r>
      <w:r>
        <w:rPr>
          <w:rFonts w:hint="eastAsia"/>
        </w:rPr>
        <w:t>）領域，特別是在中文</w:t>
      </w:r>
      <w:r>
        <w:rPr>
          <w:rFonts w:hint="eastAsia"/>
        </w:rPr>
        <w:t>NER</w:t>
      </w:r>
      <w:r>
        <w:rPr>
          <w:rFonts w:hint="eastAsia"/>
        </w:rPr>
        <w:t>（命名實體識別）的研究和應用。</w:t>
      </w:r>
      <w:r>
        <w:rPr>
          <w:rFonts w:hint="eastAsia"/>
        </w:rPr>
        <w:t>NLP</w:t>
      </w:r>
      <w:r>
        <w:rPr>
          <w:rFonts w:hint="eastAsia"/>
        </w:rPr>
        <w:t>是人工智慧中一個關鍵領域，它使計算機能夠理解、分析和生成自然語言文本。近年來，深度學習和</w:t>
      </w:r>
      <w:r>
        <w:rPr>
          <w:rFonts w:hint="eastAsia"/>
        </w:rPr>
        <w:t>Transformer</w:t>
      </w:r>
      <w:r>
        <w:rPr>
          <w:rFonts w:hint="eastAsia"/>
        </w:rPr>
        <w:t>模型的崛起，以及大量可用的資料和強大的計算能力，推動了</w:t>
      </w:r>
      <w:r>
        <w:rPr>
          <w:rFonts w:hint="eastAsia"/>
        </w:rPr>
        <w:t>NLP</w:t>
      </w:r>
      <w:r>
        <w:rPr>
          <w:rFonts w:hint="eastAsia"/>
        </w:rPr>
        <w:t>的快速發展。</w:t>
      </w:r>
      <w:r>
        <w:rPr>
          <w:rFonts w:hint="eastAsia"/>
        </w:rPr>
        <w:t>NLP</w:t>
      </w:r>
      <w:r>
        <w:rPr>
          <w:rFonts w:hint="eastAsia"/>
        </w:rPr>
        <w:t>不僅在文本分類、機器翻譯和自動問答等方面取得了重要突破，還在情感分析、語音識別和對話系統建構等領域實現了重要進展。</w:t>
      </w:r>
    </w:p>
    <w:p w14:paraId="28A2C346" w14:textId="753A9DCD" w:rsidR="006B4908" w:rsidRDefault="006B4908" w:rsidP="00ED1E73">
      <w:pPr>
        <w:widowControl/>
        <w:spacing w:line="360" w:lineRule="auto"/>
        <w:ind w:firstLine="482"/>
      </w:pPr>
      <w:r>
        <w:rPr>
          <w:rFonts w:hint="eastAsia"/>
        </w:rPr>
        <w:t>特別強調了</w:t>
      </w:r>
      <w:r>
        <w:rPr>
          <w:rFonts w:hint="eastAsia"/>
        </w:rPr>
        <w:t>Transformer</w:t>
      </w:r>
      <w:r>
        <w:rPr>
          <w:rFonts w:hint="eastAsia"/>
        </w:rPr>
        <w:t>模型，這種模型通過自注意機制實現對文本的深度理解，改進了文本處理效率，並有助於理解文本的全部語義和上下文。命名實體識別（</w:t>
      </w:r>
      <w:r>
        <w:rPr>
          <w:rFonts w:hint="eastAsia"/>
        </w:rPr>
        <w:t>NER</w:t>
      </w:r>
      <w:r>
        <w:rPr>
          <w:rFonts w:hint="eastAsia"/>
        </w:rPr>
        <w:t>）也因深度學習和</w:t>
      </w:r>
      <w:r>
        <w:rPr>
          <w:rFonts w:hint="eastAsia"/>
        </w:rPr>
        <w:t>Transformer</w:t>
      </w:r>
      <w:r>
        <w:rPr>
          <w:rFonts w:hint="eastAsia"/>
        </w:rPr>
        <w:t>模型的應用而受益。</w:t>
      </w:r>
    </w:p>
    <w:p w14:paraId="73362FAD" w14:textId="3665AA14" w:rsidR="006B4908" w:rsidRDefault="006B4908" w:rsidP="00ED1E73">
      <w:pPr>
        <w:widowControl/>
        <w:spacing w:line="360" w:lineRule="auto"/>
        <w:ind w:firstLine="482"/>
      </w:pPr>
      <w:r>
        <w:rPr>
          <w:rFonts w:hint="eastAsia"/>
        </w:rPr>
        <w:t>中文</w:t>
      </w:r>
      <w:r>
        <w:rPr>
          <w:rFonts w:hint="eastAsia"/>
        </w:rPr>
        <w:t>NER</w:t>
      </w:r>
      <w:r>
        <w:rPr>
          <w:rFonts w:hint="eastAsia"/>
        </w:rPr>
        <w:t>比英文</w:t>
      </w:r>
      <w:r>
        <w:rPr>
          <w:rFonts w:hint="eastAsia"/>
        </w:rPr>
        <w:t>NER</w:t>
      </w:r>
      <w:r>
        <w:rPr>
          <w:rFonts w:hint="eastAsia"/>
        </w:rPr>
        <w:t>更具挑戰性，因中文以符號為基本單位，並且分詞和</w:t>
      </w:r>
      <w:r>
        <w:rPr>
          <w:rFonts w:hint="eastAsia"/>
        </w:rPr>
        <w:t>NER</w:t>
      </w:r>
      <w:r>
        <w:rPr>
          <w:rFonts w:hint="eastAsia"/>
        </w:rPr>
        <w:t>之間有緊密的關係。錯誤的分詞可能導致</w:t>
      </w:r>
      <w:r>
        <w:rPr>
          <w:rFonts w:hint="eastAsia"/>
        </w:rPr>
        <w:t>NER</w:t>
      </w:r>
      <w:r>
        <w:rPr>
          <w:rFonts w:hint="eastAsia"/>
        </w:rPr>
        <w:t>的錯誤。本研究將在醫療保健領域，</w:t>
      </w:r>
      <w:r>
        <w:rPr>
          <w:rFonts w:hint="eastAsia"/>
        </w:rPr>
        <w:t>NLP</w:t>
      </w:r>
      <w:r>
        <w:rPr>
          <w:rFonts w:hint="eastAsia"/>
        </w:rPr>
        <w:t>和</w:t>
      </w:r>
      <w:r>
        <w:rPr>
          <w:rFonts w:hint="eastAsia"/>
        </w:rPr>
        <w:t>NER</w:t>
      </w:r>
      <w:r>
        <w:rPr>
          <w:rFonts w:hint="eastAsia"/>
        </w:rPr>
        <w:t>技術的應用，以更有效地分類和標記大量的醫療文本，有助於建立更完整和準確的醫療資料庫，提升醫療決策和研究的質量。</w:t>
      </w:r>
    </w:p>
    <w:p w14:paraId="233D986E" w14:textId="75C43F8E" w:rsidR="003D5656" w:rsidRDefault="006B4908" w:rsidP="003762F5">
      <w:pPr>
        <w:widowControl/>
        <w:spacing w:line="360" w:lineRule="auto"/>
        <w:ind w:firstLine="482"/>
        <w:rPr>
          <w:rFonts w:hint="eastAsia"/>
        </w:rPr>
      </w:pPr>
      <w:r>
        <w:rPr>
          <w:rFonts w:hint="eastAsia"/>
        </w:rPr>
        <w:t>總的來說，</w:t>
      </w:r>
      <w:r w:rsidR="00BE74B0" w:rsidRPr="00BE74B0">
        <w:rPr>
          <w:rFonts w:hint="eastAsia"/>
        </w:rPr>
        <w:t>本研究旨在開發一種能夠預測句子中命名實體邊界和分類的方法，並使用</w:t>
      </w:r>
      <w:r w:rsidR="00BE74B0" w:rsidRPr="00BE74B0">
        <w:rPr>
          <w:rFonts w:hint="eastAsia"/>
        </w:rPr>
        <w:t>BIO</w:t>
      </w:r>
      <w:r w:rsidR="00BE74B0" w:rsidRPr="00BE74B0">
        <w:rPr>
          <w:rFonts w:hint="eastAsia"/>
        </w:rPr>
        <w:t>格式進行命名實體識別（</w:t>
      </w:r>
      <w:r w:rsidR="00BE74B0" w:rsidRPr="00BE74B0">
        <w:rPr>
          <w:rFonts w:hint="eastAsia"/>
        </w:rPr>
        <w:t>NER</w:t>
      </w:r>
      <w:r w:rsidR="00BE74B0" w:rsidRPr="00BE74B0">
        <w:rPr>
          <w:rFonts w:hint="eastAsia"/>
        </w:rPr>
        <w:t>）。將採用多種評估指標，如精確度、召回率和</w:t>
      </w:r>
      <w:r w:rsidR="00BE74B0" w:rsidRPr="00BE74B0">
        <w:rPr>
          <w:rFonts w:hint="eastAsia"/>
        </w:rPr>
        <w:t>F1</w:t>
      </w:r>
      <w:r w:rsidR="00BE74B0" w:rsidRPr="00BE74B0">
        <w:rPr>
          <w:rFonts w:hint="eastAsia"/>
        </w:rPr>
        <w:t>分數等，來評估模型性能。此外，</w:t>
      </w:r>
      <w:r w:rsidR="0021018B">
        <w:rPr>
          <w:rFonts w:hint="eastAsia"/>
        </w:rPr>
        <w:t>本研究</w:t>
      </w:r>
      <w:r w:rsidR="00BE74B0" w:rsidRPr="00BE74B0">
        <w:rPr>
          <w:rFonts w:hint="eastAsia"/>
        </w:rPr>
        <w:t>將深入探討不同的</w:t>
      </w:r>
      <w:r w:rsidR="00BE74B0" w:rsidRPr="00BE74B0">
        <w:rPr>
          <w:rFonts w:hint="eastAsia"/>
        </w:rPr>
        <w:t>NER</w:t>
      </w:r>
      <w:r w:rsidR="00BE74B0" w:rsidRPr="00BE74B0">
        <w:rPr>
          <w:rFonts w:hint="eastAsia"/>
        </w:rPr>
        <w:t>方法，包括基於規則的、統計機器學習和深度學習方法，以確定最適合特定任務的方法。我們還將考察模型優化策略，包括超參數調整和特徵工程，以提高預測準確性</w:t>
      </w:r>
      <w:r w:rsidR="00BE74B0">
        <w:rPr>
          <w:rFonts w:hint="eastAsia"/>
        </w:rPr>
        <w:t>。</w:t>
      </w:r>
      <w:r w:rsidR="0021018B">
        <w:rPr>
          <w:rFonts w:hint="eastAsia"/>
        </w:rPr>
        <w:t>本</w:t>
      </w:r>
      <w:r w:rsidR="00BE74B0" w:rsidRPr="00BE74B0">
        <w:rPr>
          <w:rFonts w:hint="eastAsia"/>
        </w:rPr>
        <w:t>研究將應用於實際文本數據，跨足不同領域和語言，並進行多層次的實驗和比較，以為自然語言處理領域的命名實體識別研究提供寶貴貢獻。</w:t>
      </w:r>
    </w:p>
    <w:p w14:paraId="39796D45" w14:textId="33915E7D" w:rsidR="003D5656" w:rsidRDefault="003D5656" w:rsidP="00ED1E73">
      <w:pPr>
        <w:widowControl/>
        <w:spacing w:line="360" w:lineRule="auto"/>
        <w:ind w:firstLine="482"/>
      </w:pPr>
      <w:r>
        <w:rPr>
          <w:rFonts w:hint="eastAsia"/>
        </w:rPr>
        <w:t>關鍵詞：自然語言處理、命名實體識別、</w:t>
      </w:r>
      <w:r w:rsidRPr="003D5656">
        <w:rPr>
          <w:rFonts w:hint="eastAsia"/>
        </w:rPr>
        <w:t>雙向循環神經網絡</w:t>
      </w:r>
      <w:r>
        <w:rPr>
          <w:rFonts w:hint="eastAsia"/>
        </w:rPr>
        <w:t>、</w:t>
      </w:r>
      <w:r w:rsidRPr="003D5656">
        <w:rPr>
          <w:rFonts w:hint="eastAsia"/>
        </w:rPr>
        <w:t>注意力機制</w:t>
      </w:r>
      <w:r>
        <w:rPr>
          <w:rFonts w:hint="eastAsia"/>
        </w:rPr>
        <w:t>、</w:t>
      </w:r>
      <w:r w:rsidRPr="003D5656">
        <w:rPr>
          <w:rFonts w:hint="eastAsia"/>
        </w:rPr>
        <w:t>條件隨機場</w:t>
      </w:r>
      <w:r w:rsidR="00C03F35">
        <w:rPr>
          <w:rFonts w:hint="eastAsia"/>
        </w:rPr>
        <w:t>、</w:t>
      </w:r>
      <w:r w:rsidR="00C03F35" w:rsidRPr="00C03F35">
        <w:rPr>
          <w:rFonts w:hint="eastAsia"/>
        </w:rPr>
        <w:t>BERT</w:t>
      </w:r>
    </w:p>
    <w:p w14:paraId="10F7042D" w14:textId="00CFFB55" w:rsidR="008076F9" w:rsidRDefault="00F63EA1" w:rsidP="006B4908">
      <w:pPr>
        <w:widowControl/>
        <w:ind w:firstLine="480"/>
        <w:rPr>
          <w:sz w:val="28"/>
        </w:rPr>
      </w:pPr>
      <w:r>
        <w:rPr>
          <w:sz w:val="28"/>
        </w:rPr>
        <w:br w:type="page"/>
      </w:r>
    </w:p>
    <w:p w14:paraId="0B9EC9D3" w14:textId="2E934C54" w:rsidR="008076F9" w:rsidRPr="00B351A8" w:rsidRDefault="008076F9" w:rsidP="008076F9">
      <w:pPr>
        <w:widowControl/>
        <w:spacing w:line="360" w:lineRule="auto"/>
        <w:jc w:val="center"/>
        <w:outlineLvl w:val="0"/>
        <w:rPr>
          <w:b/>
          <w:sz w:val="40"/>
          <w:szCs w:val="40"/>
        </w:rPr>
      </w:pPr>
      <w:bookmarkStart w:id="7" w:name="_Toc146721933"/>
      <w:bookmarkStart w:id="8" w:name="_Toc147483601"/>
      <w:r w:rsidRPr="00B351A8">
        <w:rPr>
          <w:rFonts w:hint="eastAsia"/>
          <w:b/>
          <w:sz w:val="40"/>
          <w:szCs w:val="40"/>
        </w:rPr>
        <w:lastRenderedPageBreak/>
        <w:t>A</w:t>
      </w:r>
      <w:r w:rsidRPr="00B351A8">
        <w:rPr>
          <w:b/>
          <w:sz w:val="40"/>
          <w:szCs w:val="40"/>
        </w:rPr>
        <w:t>BSTRACT</w:t>
      </w:r>
      <w:bookmarkEnd w:id="7"/>
      <w:bookmarkEnd w:id="8"/>
    </w:p>
    <w:p w14:paraId="1C90DC44" w14:textId="61DDC100" w:rsidR="006B4908" w:rsidRPr="006B4908" w:rsidRDefault="006B4908" w:rsidP="00C03F35">
      <w:pPr>
        <w:widowControl/>
        <w:ind w:firstLine="482"/>
      </w:pPr>
      <w:r w:rsidRPr="006B4908">
        <w:t xml:space="preserve">This </w:t>
      </w:r>
      <w:r>
        <w:rPr>
          <w:rFonts w:hint="eastAsia"/>
        </w:rPr>
        <w:t>paper</w:t>
      </w:r>
      <w:r w:rsidRPr="006B4908">
        <w:t xml:space="preserve"> focuses on the field of Natural Language Processing (NLP), particularly in the research and application of Chinese Named Entity Recognition (NER). NLP is a crucial area in artificial intelligence that enables computers to understand, analyze, and generate natural language text. In recent years, the rise of deep learning and Transformer models, along with the availability of large datasets and powerful computing capabilities, has driven rapid advancements in NLP. NLP has made significant breakthroughs not only in text classification, machine translation, and automatic question-answering but also in areas such as sentiment analysis, speech recognition, and conversational system development.</w:t>
      </w:r>
    </w:p>
    <w:p w14:paraId="5C8AA4B3" w14:textId="1341FE1C" w:rsidR="006B4908" w:rsidRPr="006B4908" w:rsidRDefault="006B4908" w:rsidP="00C03F35">
      <w:pPr>
        <w:widowControl/>
        <w:ind w:firstLine="482"/>
      </w:pPr>
      <w:r w:rsidRPr="006B4908">
        <w:t>It is worth highlighting the significance of Transformer models, which achieve deep understanding of text through self-attention mechanisms, improving text processing efficiency and aiding in comprehending the full semantics and context of the text. Named Entity Recognition (NER) has also benefited from the application of deep learning and Transformer models.</w:t>
      </w:r>
    </w:p>
    <w:p w14:paraId="65760228" w14:textId="07FF0BD4" w:rsidR="003762F5" w:rsidRDefault="006B4908" w:rsidP="003762F5">
      <w:pPr>
        <w:widowControl/>
        <w:ind w:firstLine="482"/>
        <w:rPr>
          <w:rFonts w:hint="eastAsia"/>
        </w:rPr>
      </w:pPr>
      <w:r w:rsidRPr="006B4908">
        <w:t>Chinese NER presents more challenges compared to English NER due to the Chinese language's character-based nature and the close relationship between word segmentation and NER. Incorrect word segmentation can lead to NER errors. This research will focus on the application of NLP and NER techniques in the healthcare domain to more effectively classify and label a large volume of medical texts, ultimately contributing to the establishment of more comprehensive and accurate medical databases, enhancing the quality of healthcare decision-making and research.</w:t>
      </w:r>
    </w:p>
    <w:p w14:paraId="7B28F8D7" w14:textId="5E757D09" w:rsidR="003D5656" w:rsidRDefault="003762F5" w:rsidP="003762F5">
      <w:pPr>
        <w:widowControl/>
        <w:ind w:firstLine="482"/>
      </w:pPr>
      <w:r>
        <w:t>In summary, this research aims to develop a method for predicting named entity boundaries and classification within sentences, using the BIO format for Named Entity Recognition (NER). Various evaluation metrics, such as precision, recall, and F1 score, will be employed to assess the model's performance. Additionally, this study will delve into different NER methods, including rule-based, statistical machine learning, and deep learning approaches, to determine the most suitable method for specific tasks. We will also investigate model optimization strategies, including hyperparameter tuning and feature engineering, to enhance prediction accuracy. This research will be applied to real-text data across different domains and languages, conducting multi-layered experiments and comparisons, aiming to provide valuable contributions to the field of Named Entity Recognition in natural language processing.</w:t>
      </w:r>
    </w:p>
    <w:p w14:paraId="5C4AA4E0" w14:textId="77777777" w:rsidR="003762F5" w:rsidRDefault="003762F5" w:rsidP="003762F5">
      <w:pPr>
        <w:widowControl/>
        <w:ind w:firstLine="482"/>
        <w:rPr>
          <w:rFonts w:hint="eastAsia"/>
        </w:rPr>
      </w:pPr>
    </w:p>
    <w:p w14:paraId="43F70918" w14:textId="47C43BC5" w:rsidR="00EB7FB8" w:rsidRPr="006B4908" w:rsidRDefault="003D5656" w:rsidP="00ED1E73">
      <w:pPr>
        <w:widowControl/>
        <w:ind w:firstLine="482"/>
      </w:pPr>
      <w:r>
        <w:t>K</w:t>
      </w:r>
      <w:r>
        <w:rPr>
          <w:rFonts w:hint="eastAsia"/>
        </w:rPr>
        <w:t>eyword</w:t>
      </w:r>
      <w:r>
        <w:rPr>
          <w:rFonts w:hint="eastAsia"/>
        </w:rPr>
        <w:t>：</w:t>
      </w:r>
      <w:r w:rsidR="00EB7FB8">
        <w:rPr>
          <w:rFonts w:hint="eastAsia"/>
        </w:rPr>
        <w:t>NLP</w:t>
      </w:r>
      <w:r w:rsidR="00EB7FB8">
        <w:rPr>
          <w:rFonts w:hint="eastAsia"/>
        </w:rPr>
        <w:t>、</w:t>
      </w:r>
      <w:r w:rsidR="00EB7FB8">
        <w:rPr>
          <w:rFonts w:hint="eastAsia"/>
        </w:rPr>
        <w:t>NER</w:t>
      </w:r>
      <w:r w:rsidR="00EB7FB8">
        <w:rPr>
          <w:rFonts w:hint="eastAsia"/>
        </w:rPr>
        <w:t>、</w:t>
      </w:r>
      <w:r w:rsidR="00B9007E">
        <w:rPr>
          <w:rFonts w:hint="eastAsia"/>
        </w:rPr>
        <w:t>Bi-LSTM</w:t>
      </w:r>
      <w:r w:rsidR="00B9007E">
        <w:rPr>
          <w:rFonts w:hint="eastAsia"/>
        </w:rPr>
        <w:t>、</w:t>
      </w:r>
      <w:r w:rsidR="00B9007E">
        <w:rPr>
          <w:rFonts w:hint="eastAsia"/>
        </w:rPr>
        <w:t>Attention</w:t>
      </w:r>
      <w:r w:rsidR="00B9007E">
        <w:rPr>
          <w:rFonts w:hint="eastAsia"/>
        </w:rPr>
        <w:t>、</w:t>
      </w:r>
      <w:r w:rsidR="00B9007E" w:rsidRPr="00B9007E">
        <w:t>CRF</w:t>
      </w:r>
      <w:r w:rsidR="00C03F35">
        <w:rPr>
          <w:rFonts w:hint="eastAsia"/>
        </w:rPr>
        <w:t>、</w:t>
      </w:r>
      <w:r w:rsidR="00C03F35">
        <w:rPr>
          <w:rFonts w:hint="eastAsia"/>
        </w:rPr>
        <w:t>BERT</w:t>
      </w:r>
    </w:p>
    <w:p w14:paraId="1A19CBB8" w14:textId="43579705" w:rsidR="00FF5E73" w:rsidRPr="00DF3A67" w:rsidRDefault="008076F9" w:rsidP="00DF3A67">
      <w:pPr>
        <w:widowControl/>
        <w:spacing w:line="360" w:lineRule="auto"/>
        <w:jc w:val="center"/>
        <w:outlineLvl w:val="0"/>
        <w:rPr>
          <w:rFonts w:asciiTheme="majorEastAsia" w:eastAsiaTheme="majorEastAsia" w:hAnsiTheme="majorEastAsia"/>
          <w:b/>
          <w:sz w:val="40"/>
          <w:szCs w:val="40"/>
        </w:rPr>
      </w:pPr>
      <w:r>
        <w:rPr>
          <w:sz w:val="28"/>
        </w:rPr>
        <w:br w:type="page"/>
      </w:r>
    </w:p>
    <w:p w14:paraId="659DEB1E" w14:textId="532388D0" w:rsidR="008076F9" w:rsidRPr="009C0FA4" w:rsidRDefault="008076F9" w:rsidP="008076F9">
      <w:pPr>
        <w:widowControl/>
        <w:spacing w:line="360" w:lineRule="auto"/>
        <w:jc w:val="center"/>
        <w:outlineLvl w:val="0"/>
        <w:rPr>
          <w:rFonts w:ascii="標楷體" w:eastAsia="新細明體" w:hAnsi="標楷體"/>
          <w:b/>
          <w:sz w:val="40"/>
          <w:szCs w:val="40"/>
        </w:rPr>
      </w:pPr>
      <w:bookmarkStart w:id="9" w:name="_Toc146721934"/>
      <w:bookmarkStart w:id="10" w:name="_Toc147483602"/>
      <w:r w:rsidRPr="009C0FA4">
        <w:rPr>
          <w:rFonts w:ascii="標楷體" w:eastAsia="新細明體" w:hAnsi="標楷體" w:hint="eastAsia"/>
          <w:b/>
          <w:sz w:val="40"/>
          <w:szCs w:val="40"/>
        </w:rPr>
        <w:lastRenderedPageBreak/>
        <w:t>第一章</w:t>
      </w:r>
      <w:r w:rsidR="00C9272A" w:rsidRPr="009C0FA4">
        <w:rPr>
          <w:rFonts w:ascii="標楷體" w:eastAsia="新細明體" w:hAnsi="標楷體" w:hint="eastAsia"/>
          <w:b/>
          <w:sz w:val="40"/>
          <w:szCs w:val="40"/>
        </w:rPr>
        <w:t xml:space="preserve"> </w:t>
      </w:r>
      <w:r w:rsidR="00C9272A" w:rsidRPr="009C0FA4">
        <w:rPr>
          <w:rFonts w:ascii="標楷體" w:eastAsia="新細明體" w:hAnsi="標楷體" w:hint="eastAsia"/>
          <w:b/>
          <w:sz w:val="40"/>
          <w:szCs w:val="40"/>
        </w:rPr>
        <w:t>緒論</w:t>
      </w:r>
      <w:bookmarkEnd w:id="9"/>
      <w:bookmarkEnd w:id="10"/>
    </w:p>
    <w:p w14:paraId="74DB073D" w14:textId="6C757373" w:rsidR="00115324" w:rsidRDefault="00115324" w:rsidP="00ED1E73">
      <w:pPr>
        <w:widowControl/>
        <w:spacing w:line="360" w:lineRule="auto"/>
        <w:ind w:firstLine="482"/>
        <w:jc w:val="both"/>
      </w:pPr>
      <w:r w:rsidRPr="00115324">
        <w:rPr>
          <w:rFonts w:hint="eastAsia"/>
        </w:rPr>
        <w:t>自然語言處理（</w:t>
      </w:r>
      <w:r w:rsidRPr="00115324">
        <w:rPr>
          <w:rFonts w:hint="eastAsia"/>
        </w:rPr>
        <w:t>Natural Language Processing</w:t>
      </w:r>
      <w:r w:rsidRPr="00115324">
        <w:rPr>
          <w:rFonts w:hint="eastAsia"/>
        </w:rPr>
        <w:t>，</w:t>
      </w:r>
      <w:r w:rsidRPr="00115324">
        <w:rPr>
          <w:rFonts w:hint="eastAsia"/>
        </w:rPr>
        <w:t>NLP</w:t>
      </w:r>
      <w:r w:rsidRPr="00115324">
        <w:rPr>
          <w:rFonts w:hint="eastAsia"/>
        </w:rPr>
        <w:t>）作為人工智慧領域的一個關鍵</w:t>
      </w:r>
      <w:r>
        <w:rPr>
          <w:rFonts w:hint="eastAsia"/>
        </w:rPr>
        <w:t>的</w:t>
      </w:r>
      <w:r w:rsidRPr="00115324">
        <w:rPr>
          <w:rFonts w:hint="eastAsia"/>
        </w:rPr>
        <w:t>分支，</w:t>
      </w:r>
      <w:r w:rsidR="005973DB">
        <w:rPr>
          <w:rFonts w:hint="eastAsia"/>
        </w:rPr>
        <w:t>增加了</w:t>
      </w:r>
      <w:r w:rsidRPr="00115324">
        <w:rPr>
          <w:rFonts w:hint="eastAsia"/>
        </w:rPr>
        <w:t>對</w:t>
      </w:r>
      <w:r>
        <w:rPr>
          <w:rFonts w:hint="eastAsia"/>
        </w:rPr>
        <w:t>於</w:t>
      </w:r>
      <w:r w:rsidRPr="00115324">
        <w:rPr>
          <w:rFonts w:hint="eastAsia"/>
        </w:rPr>
        <w:t>自然語言的理解、分析</w:t>
      </w:r>
      <w:r w:rsidR="00D23627">
        <w:rPr>
          <w:rFonts w:hint="eastAsia"/>
        </w:rPr>
        <w:t>以及</w:t>
      </w:r>
      <w:r w:rsidRPr="00115324">
        <w:rPr>
          <w:rFonts w:hint="eastAsia"/>
        </w:rPr>
        <w:t>生成</w:t>
      </w:r>
      <w:r>
        <w:rPr>
          <w:rFonts w:hint="eastAsia"/>
        </w:rPr>
        <w:t>的</w:t>
      </w:r>
      <w:r w:rsidRPr="00115324">
        <w:rPr>
          <w:rFonts w:hint="eastAsia"/>
        </w:rPr>
        <w:t>能力。</w:t>
      </w:r>
      <w:r>
        <w:rPr>
          <w:rFonts w:hint="eastAsia"/>
        </w:rPr>
        <w:t>最近幾年以來</w:t>
      </w:r>
      <w:r w:rsidRPr="00115324">
        <w:rPr>
          <w:rFonts w:hint="eastAsia"/>
        </w:rPr>
        <w:t>，</w:t>
      </w:r>
      <w:r w:rsidR="005235E8">
        <w:rPr>
          <w:rFonts w:hint="eastAsia"/>
        </w:rPr>
        <w:t>越來越多人注重</w:t>
      </w:r>
      <w:r w:rsidR="00B12F15">
        <w:rPr>
          <w:rFonts w:hint="eastAsia"/>
        </w:rPr>
        <w:t>對</w:t>
      </w:r>
      <w:r w:rsidR="005235E8">
        <w:rPr>
          <w:rFonts w:hint="eastAsia"/>
        </w:rPr>
        <w:t>於</w:t>
      </w:r>
      <w:r w:rsidRPr="00115324">
        <w:rPr>
          <w:rFonts w:hint="eastAsia"/>
        </w:rPr>
        <w:t>NLP</w:t>
      </w:r>
      <w:r w:rsidRPr="00115324">
        <w:rPr>
          <w:rFonts w:hint="eastAsia"/>
        </w:rPr>
        <w:t>領域的發展，主要</w:t>
      </w:r>
      <w:r w:rsidR="005235E8">
        <w:rPr>
          <w:rFonts w:hint="eastAsia"/>
        </w:rPr>
        <w:t>原</w:t>
      </w:r>
      <w:r w:rsidR="00B12F15">
        <w:rPr>
          <w:rFonts w:hint="eastAsia"/>
        </w:rPr>
        <w:t>因</w:t>
      </w:r>
      <w:r w:rsidR="005235E8">
        <w:rPr>
          <w:rFonts w:hint="eastAsia"/>
        </w:rPr>
        <w:t>是</w:t>
      </w:r>
      <w:r w:rsidRPr="00115324">
        <w:rPr>
          <w:rFonts w:hint="eastAsia"/>
        </w:rPr>
        <w:t>深度學習技術的</w:t>
      </w:r>
      <w:r w:rsidR="005235E8">
        <w:rPr>
          <w:rFonts w:hint="eastAsia"/>
        </w:rPr>
        <w:t>創新</w:t>
      </w:r>
      <w:r w:rsidRPr="00115324">
        <w:rPr>
          <w:rFonts w:hint="eastAsia"/>
        </w:rPr>
        <w:t>、可用的</w:t>
      </w:r>
      <w:r w:rsidR="005235E8">
        <w:rPr>
          <w:rFonts w:hint="eastAsia"/>
        </w:rPr>
        <w:t>大量</w:t>
      </w:r>
      <w:r w:rsidR="00A507DB">
        <w:rPr>
          <w:rFonts w:hint="eastAsia"/>
        </w:rPr>
        <w:t>資料</w:t>
      </w:r>
      <w:r w:rsidRPr="00115324">
        <w:rPr>
          <w:rFonts w:hint="eastAsia"/>
        </w:rPr>
        <w:t>集以及日益強大的計算</w:t>
      </w:r>
      <w:r w:rsidR="005235E8">
        <w:rPr>
          <w:rFonts w:hint="eastAsia"/>
        </w:rPr>
        <w:t>能力</w:t>
      </w:r>
      <w:r w:rsidRPr="00115324">
        <w:rPr>
          <w:rFonts w:hint="eastAsia"/>
        </w:rPr>
        <w:t>。這使得</w:t>
      </w:r>
      <w:r w:rsidRPr="00115324">
        <w:rPr>
          <w:rFonts w:hint="eastAsia"/>
        </w:rPr>
        <w:t>NLP</w:t>
      </w:r>
      <w:r w:rsidRPr="00115324">
        <w:rPr>
          <w:rFonts w:hint="eastAsia"/>
        </w:rPr>
        <w:t>不僅</w:t>
      </w:r>
      <w:r w:rsidR="005235E8">
        <w:rPr>
          <w:rFonts w:hint="eastAsia"/>
        </w:rPr>
        <w:t>僅</w:t>
      </w:r>
      <w:r w:rsidRPr="00115324">
        <w:rPr>
          <w:rFonts w:hint="eastAsia"/>
        </w:rPr>
        <w:t>在文本分類、機器翻譯和自動問答等應用中突破，還在情感分析、語音識別和對話系統的建構上取得了重要進展，為改進人機互動、資訊檢索和知識管理等領域帶來了新的可能性。</w:t>
      </w:r>
    </w:p>
    <w:p w14:paraId="2ACC4B47" w14:textId="12D16011" w:rsidR="00B12F15" w:rsidRDefault="00B12F15" w:rsidP="00ED1E73">
      <w:pPr>
        <w:widowControl/>
        <w:spacing w:line="360" w:lineRule="auto"/>
        <w:ind w:firstLine="482"/>
      </w:pPr>
      <w:r w:rsidRPr="00B12F15">
        <w:rPr>
          <w:rFonts w:hint="eastAsia"/>
        </w:rPr>
        <w:t>深度學習在</w:t>
      </w:r>
      <w:r w:rsidRPr="00B12F15">
        <w:rPr>
          <w:rFonts w:hint="eastAsia"/>
        </w:rPr>
        <w:t>NLP</w:t>
      </w:r>
      <w:r w:rsidRPr="00B12F15">
        <w:rPr>
          <w:rFonts w:hint="eastAsia"/>
        </w:rPr>
        <w:t>領域中迅速發展，特別是隨著</w:t>
      </w:r>
      <w:r w:rsidRPr="00B12F15">
        <w:rPr>
          <w:rFonts w:hint="eastAsia"/>
        </w:rPr>
        <w:t>Transformer</w:t>
      </w:r>
      <w:r w:rsidRPr="00B12F15">
        <w:rPr>
          <w:rFonts w:hint="eastAsia"/>
        </w:rPr>
        <w:t>模型的崛起。</w:t>
      </w:r>
      <w:r w:rsidRPr="00B12F15">
        <w:rPr>
          <w:rFonts w:hint="eastAsia"/>
        </w:rPr>
        <w:t xml:space="preserve"> Transformer</w:t>
      </w:r>
      <w:r w:rsidRPr="00B12F15">
        <w:rPr>
          <w:rFonts w:hint="eastAsia"/>
        </w:rPr>
        <w:t>模型透過自注意機制（</w:t>
      </w:r>
      <w:r w:rsidRPr="00B12F15">
        <w:rPr>
          <w:rFonts w:hint="eastAsia"/>
        </w:rPr>
        <w:t>self-attention</w:t>
      </w:r>
      <w:r w:rsidRPr="00B12F15">
        <w:rPr>
          <w:rFonts w:hint="eastAsia"/>
        </w:rPr>
        <w:t>）成功實現對文本資料有更深入的理解，並在處理語言中的語句和詞語時取得了</w:t>
      </w:r>
      <w:r>
        <w:rPr>
          <w:rFonts w:hint="eastAsia"/>
        </w:rPr>
        <w:t>極高</w:t>
      </w:r>
      <w:r w:rsidRPr="00B12F15">
        <w:rPr>
          <w:rFonts w:hint="eastAsia"/>
        </w:rPr>
        <w:t>的成就。相較於循環神經網路（</w:t>
      </w:r>
      <w:r w:rsidRPr="00B12F15">
        <w:t>Recurrent Neural Network</w:t>
      </w:r>
      <w:r>
        <w:rPr>
          <w:rFonts w:hint="eastAsia"/>
        </w:rPr>
        <w:t>，</w:t>
      </w:r>
      <w:r w:rsidRPr="00B12F15">
        <w:rPr>
          <w:rFonts w:hint="eastAsia"/>
        </w:rPr>
        <w:t>RNN</w:t>
      </w:r>
      <w:r w:rsidRPr="00B12F15">
        <w:rPr>
          <w:rFonts w:hint="eastAsia"/>
        </w:rPr>
        <w:t>）和長短時記憶網路（</w:t>
      </w:r>
      <w:r w:rsidRPr="00B12F15">
        <w:t>Long Short-Term Memory</w:t>
      </w:r>
      <w:r>
        <w:rPr>
          <w:rFonts w:hint="eastAsia"/>
        </w:rPr>
        <w:t>，</w:t>
      </w:r>
      <w:r w:rsidRPr="00B12F15">
        <w:rPr>
          <w:rFonts w:hint="eastAsia"/>
        </w:rPr>
        <w:t>LSTM</w:t>
      </w:r>
      <w:r w:rsidRPr="00B12F15">
        <w:rPr>
          <w:rFonts w:hint="eastAsia"/>
        </w:rPr>
        <w:t>）等模型，</w:t>
      </w:r>
      <w:r w:rsidRPr="00B12F15">
        <w:rPr>
          <w:rFonts w:hint="eastAsia"/>
        </w:rPr>
        <w:t>Transformer</w:t>
      </w:r>
      <w:r w:rsidRPr="00B12F15">
        <w:rPr>
          <w:rFonts w:hint="eastAsia"/>
        </w:rPr>
        <w:t>模型大幅提升了處理效率，同時能更好捕捉長</w:t>
      </w:r>
      <w:r>
        <w:rPr>
          <w:rFonts w:hint="eastAsia"/>
        </w:rPr>
        <w:t>時間</w:t>
      </w:r>
      <w:r w:rsidR="00FE1A00">
        <w:rPr>
          <w:rFonts w:hint="eastAsia"/>
        </w:rPr>
        <w:t>任務的</w:t>
      </w:r>
      <w:r w:rsidRPr="00B12F15">
        <w:rPr>
          <w:rFonts w:hint="eastAsia"/>
        </w:rPr>
        <w:t>依賴關係，助於理解文本的全</w:t>
      </w:r>
      <w:r w:rsidR="00FE1A00">
        <w:rPr>
          <w:rFonts w:hint="eastAsia"/>
        </w:rPr>
        <w:t>部</w:t>
      </w:r>
      <w:r w:rsidRPr="00B12F15">
        <w:rPr>
          <w:rFonts w:hint="eastAsia"/>
        </w:rPr>
        <w:t>語義和上下文。命名實體識別（</w:t>
      </w:r>
      <w:r w:rsidRPr="00B12F15">
        <w:rPr>
          <w:rFonts w:hint="eastAsia"/>
        </w:rPr>
        <w:t>Named Entity Recognition</w:t>
      </w:r>
      <w:r w:rsidRPr="00B12F15">
        <w:rPr>
          <w:rFonts w:hint="eastAsia"/>
        </w:rPr>
        <w:t>，</w:t>
      </w:r>
      <w:r w:rsidRPr="00B12F15">
        <w:rPr>
          <w:rFonts w:hint="eastAsia"/>
        </w:rPr>
        <w:t>NER</w:t>
      </w:r>
      <w:r w:rsidRPr="00B12F15">
        <w:rPr>
          <w:rFonts w:hint="eastAsia"/>
        </w:rPr>
        <w:t>）在</w:t>
      </w:r>
      <w:r w:rsidRPr="00B12F15">
        <w:rPr>
          <w:rFonts w:hint="eastAsia"/>
        </w:rPr>
        <w:t>NLP</w:t>
      </w:r>
      <w:r w:rsidRPr="00B12F15">
        <w:rPr>
          <w:rFonts w:hint="eastAsia"/>
        </w:rPr>
        <w:t>中也受益於深度學習和</w:t>
      </w:r>
      <w:r w:rsidRPr="00B12F15">
        <w:rPr>
          <w:rFonts w:hint="eastAsia"/>
        </w:rPr>
        <w:t>Transformer</w:t>
      </w:r>
      <w:r w:rsidRPr="00B12F15">
        <w:rPr>
          <w:rFonts w:hint="eastAsia"/>
        </w:rPr>
        <w:t>模型的應用。</w:t>
      </w:r>
    </w:p>
    <w:p w14:paraId="4F181A6A" w14:textId="77777777" w:rsidR="00D23627" w:rsidRDefault="00640EC4" w:rsidP="00ED1E73">
      <w:pPr>
        <w:widowControl/>
        <w:spacing w:line="360" w:lineRule="auto"/>
        <w:ind w:firstLine="482"/>
      </w:pPr>
      <w:r>
        <w:rPr>
          <w:rFonts w:hint="eastAsia"/>
        </w:rPr>
        <w:t>NER</w:t>
      </w:r>
      <w:r w:rsidR="000F4BB0" w:rsidRPr="00146921">
        <w:rPr>
          <w:rFonts w:hint="eastAsia"/>
        </w:rPr>
        <w:t>是</w:t>
      </w:r>
      <w:r w:rsidR="00115324">
        <w:rPr>
          <w:rFonts w:hint="eastAsia"/>
        </w:rPr>
        <w:t>NLP</w:t>
      </w:r>
      <w:r w:rsidR="000F4BB0" w:rsidRPr="00146921">
        <w:rPr>
          <w:rFonts w:hint="eastAsia"/>
        </w:rPr>
        <w:t>領域的一個關鍵基礎任務，其主要目標是在非結構化文本中定位和分類命名實體的提及，例如人名、組織機構和地點等。</w:t>
      </w:r>
      <w:r w:rsidR="000F4BB0" w:rsidRPr="00146921">
        <w:rPr>
          <w:rFonts w:hint="eastAsia"/>
        </w:rPr>
        <w:t>NER</w:t>
      </w:r>
      <w:r w:rsidR="000F4BB0" w:rsidRPr="00146921">
        <w:rPr>
          <w:rFonts w:hint="eastAsia"/>
        </w:rPr>
        <w:t>不僅是</w:t>
      </w:r>
      <w:r w:rsidR="000F4BB0" w:rsidRPr="00146921">
        <w:rPr>
          <w:rFonts w:hint="eastAsia"/>
        </w:rPr>
        <w:t>NLP</w:t>
      </w:r>
      <w:r w:rsidR="000F4BB0" w:rsidRPr="00146921">
        <w:rPr>
          <w:rFonts w:hint="eastAsia"/>
        </w:rPr>
        <w:t>中的一個重要任務，還為關係抽取、事件提取、知識圖譜、機器翻譯、問答系統等多個</w:t>
      </w:r>
      <w:r w:rsidR="000F4BB0" w:rsidRPr="00146921">
        <w:rPr>
          <w:rFonts w:hint="eastAsia"/>
        </w:rPr>
        <w:t>NLP</w:t>
      </w:r>
      <w:r w:rsidR="000F4BB0" w:rsidRPr="00146921">
        <w:rPr>
          <w:rFonts w:hint="eastAsia"/>
        </w:rPr>
        <w:t>任務提供基礎支援。</w:t>
      </w:r>
    </w:p>
    <w:p w14:paraId="7D239C6C" w14:textId="0EB84ABE" w:rsidR="000F4BB0" w:rsidRDefault="000F4BB0" w:rsidP="00ED1E73">
      <w:pPr>
        <w:widowControl/>
        <w:spacing w:line="360" w:lineRule="auto"/>
        <w:ind w:firstLine="482"/>
      </w:pPr>
      <w:r w:rsidRPr="00024C9F">
        <w:rPr>
          <w:rFonts w:hint="eastAsia"/>
        </w:rPr>
        <w:t>傳統上，</w:t>
      </w:r>
      <w:r w:rsidRPr="00024C9F">
        <w:rPr>
          <w:rFonts w:hint="eastAsia"/>
        </w:rPr>
        <w:t>NER</w:t>
      </w:r>
      <w:r w:rsidRPr="00024C9F">
        <w:rPr>
          <w:rFonts w:hint="eastAsia"/>
        </w:rPr>
        <w:t>被視為一種序列標記問題，其中我們需要聯合預測實體的邊界和其對應的類別標籤。相對於英文</w:t>
      </w:r>
      <w:r w:rsidRPr="00024C9F">
        <w:rPr>
          <w:rFonts w:hint="eastAsia"/>
        </w:rPr>
        <w:t>NER</w:t>
      </w:r>
      <w:r w:rsidRPr="00024C9F">
        <w:rPr>
          <w:rFonts w:hint="eastAsia"/>
        </w:rPr>
        <w:t>，中文</w:t>
      </w:r>
      <w:r w:rsidRPr="00024C9F">
        <w:rPr>
          <w:rFonts w:hint="eastAsia"/>
        </w:rPr>
        <w:t>NER</w:t>
      </w:r>
      <w:r>
        <w:rPr>
          <w:rFonts w:hint="eastAsia"/>
        </w:rPr>
        <w:t>會</w:t>
      </w:r>
      <w:r w:rsidRPr="00024C9F">
        <w:rPr>
          <w:rFonts w:hint="eastAsia"/>
        </w:rPr>
        <w:t>更具挑戰性。中文以</w:t>
      </w:r>
      <w:r>
        <w:rPr>
          <w:rFonts w:hint="eastAsia"/>
        </w:rPr>
        <w:t>符號</w:t>
      </w:r>
      <w:r w:rsidRPr="00024C9F">
        <w:rPr>
          <w:rFonts w:hint="eastAsia"/>
        </w:rPr>
        <w:t>為基本單位，不像英文一樣有明顯的大小寫區別等規則性特徵可供參考。由於中文字符之間沒有明確的分隔符</w:t>
      </w:r>
      <w:r>
        <w:rPr>
          <w:rFonts w:hint="eastAsia"/>
        </w:rPr>
        <w:t>號</w:t>
      </w:r>
      <w:r w:rsidRPr="00024C9F">
        <w:rPr>
          <w:rFonts w:hint="eastAsia"/>
        </w:rPr>
        <w:t>，因此中文</w:t>
      </w:r>
      <w:r w:rsidRPr="00024C9F">
        <w:rPr>
          <w:rFonts w:hint="eastAsia"/>
        </w:rPr>
        <w:t>NER</w:t>
      </w:r>
      <w:r w:rsidRPr="00024C9F">
        <w:rPr>
          <w:rFonts w:hint="eastAsia"/>
        </w:rPr>
        <w:t>詞</w:t>
      </w:r>
      <w:r>
        <w:rPr>
          <w:rFonts w:hint="eastAsia"/>
        </w:rPr>
        <w:t>與</w:t>
      </w:r>
      <w:r w:rsidRPr="00024C9F">
        <w:rPr>
          <w:rFonts w:hint="eastAsia"/>
        </w:rPr>
        <w:t>分詞</w:t>
      </w:r>
      <w:r>
        <w:rPr>
          <w:rFonts w:hint="eastAsia"/>
        </w:rPr>
        <w:t>有著</w:t>
      </w:r>
      <w:r w:rsidRPr="00024C9F">
        <w:rPr>
          <w:rFonts w:hint="eastAsia"/>
        </w:rPr>
        <w:t>密切相關，這也意味著命名實體的邊界通常也</w:t>
      </w:r>
      <w:r>
        <w:rPr>
          <w:rFonts w:hint="eastAsia"/>
        </w:rPr>
        <w:t>會</w:t>
      </w:r>
      <w:r w:rsidRPr="00024C9F">
        <w:rPr>
          <w:rFonts w:hint="eastAsia"/>
        </w:rPr>
        <w:t>是</w:t>
      </w:r>
      <w:r>
        <w:rPr>
          <w:rFonts w:hint="eastAsia"/>
        </w:rPr>
        <w:t>分</w:t>
      </w:r>
      <w:r w:rsidRPr="00024C9F">
        <w:rPr>
          <w:rFonts w:hint="eastAsia"/>
        </w:rPr>
        <w:t>詞的邊界。然而，錯誤的分詞決</w:t>
      </w:r>
      <w:r w:rsidRPr="00024C9F">
        <w:rPr>
          <w:rFonts w:hint="eastAsia"/>
        </w:rPr>
        <w:lastRenderedPageBreak/>
        <w:t>策可能導致</w:t>
      </w:r>
      <w:r w:rsidRPr="00024C9F">
        <w:rPr>
          <w:rFonts w:hint="eastAsia"/>
        </w:rPr>
        <w:t>NER</w:t>
      </w:r>
      <w:r w:rsidRPr="00024C9F">
        <w:rPr>
          <w:rFonts w:hint="eastAsia"/>
        </w:rPr>
        <w:t>的錯誤傳播。</w:t>
      </w:r>
      <w:r w:rsidRPr="00736E0E">
        <w:rPr>
          <w:rFonts w:hint="eastAsia"/>
        </w:rPr>
        <w:t>例如，在特定情況下，</w:t>
      </w:r>
      <w:r w:rsidRPr="006C05C6">
        <w:rPr>
          <w:rFonts w:hint="eastAsia"/>
        </w:rPr>
        <w:t>身體</w:t>
      </w:r>
      <w:r>
        <w:rPr>
          <w:rFonts w:hint="eastAsia"/>
        </w:rPr>
        <w:t>類別的</w:t>
      </w:r>
      <w:r w:rsidRPr="00736E0E">
        <w:rPr>
          <w:rFonts w:hint="eastAsia"/>
        </w:rPr>
        <w:t>實體“</w:t>
      </w:r>
      <w:r w:rsidRPr="006C05C6">
        <w:rPr>
          <w:rFonts w:hint="eastAsia"/>
        </w:rPr>
        <w:t>上皮組織惡性腫瘤</w:t>
      </w:r>
      <w:r w:rsidRPr="00736E0E">
        <w:rPr>
          <w:rFonts w:hint="eastAsia"/>
        </w:rPr>
        <w:t>”可能被錯誤地分割為</w:t>
      </w:r>
      <w:r>
        <w:rPr>
          <w:rFonts w:hint="eastAsia"/>
        </w:rPr>
        <w:t>三</w:t>
      </w:r>
      <w:r w:rsidRPr="00736E0E">
        <w:rPr>
          <w:rFonts w:hint="eastAsia"/>
        </w:rPr>
        <w:t>個詞：“</w:t>
      </w:r>
      <w:r w:rsidRPr="00714556">
        <w:rPr>
          <w:rFonts w:hint="eastAsia"/>
        </w:rPr>
        <w:t>上皮組織</w:t>
      </w:r>
      <w:r w:rsidRPr="00736E0E">
        <w:rPr>
          <w:rFonts w:hint="eastAsia"/>
        </w:rPr>
        <w:t>”</w:t>
      </w:r>
      <w:r>
        <w:rPr>
          <w:rFonts w:hint="eastAsia"/>
        </w:rPr>
        <w:t>、</w:t>
      </w:r>
      <w:r w:rsidRPr="00736E0E">
        <w:rPr>
          <w:rFonts w:hint="eastAsia"/>
        </w:rPr>
        <w:t>“</w:t>
      </w:r>
      <w:r w:rsidRPr="00714556">
        <w:rPr>
          <w:rFonts w:hint="eastAsia"/>
        </w:rPr>
        <w:t>惡性</w:t>
      </w:r>
      <w:r w:rsidRPr="00736E0E">
        <w:rPr>
          <w:rFonts w:hint="eastAsia"/>
        </w:rPr>
        <w:t>”和“</w:t>
      </w:r>
      <w:r w:rsidRPr="00714556">
        <w:rPr>
          <w:rFonts w:hint="eastAsia"/>
        </w:rPr>
        <w:t>腫瘤</w:t>
      </w:r>
      <w:r w:rsidRPr="00736E0E">
        <w:rPr>
          <w:rFonts w:hint="eastAsia"/>
        </w:rPr>
        <w:t>”。</w:t>
      </w:r>
    </w:p>
    <w:p w14:paraId="5A0A2704" w14:textId="2C7B5FB8" w:rsidR="00535552" w:rsidRDefault="00535552" w:rsidP="00ED1E73">
      <w:pPr>
        <w:widowControl/>
        <w:spacing w:line="360" w:lineRule="auto"/>
        <w:ind w:firstLine="482"/>
        <w:jc w:val="both"/>
      </w:pPr>
      <w:r w:rsidRPr="00024C9F">
        <w:rPr>
          <w:rFonts w:hint="eastAsia"/>
        </w:rPr>
        <w:t>在數位時代，尋求醫療保健相關資訊的使用者通常會在</w:t>
      </w:r>
      <w:r>
        <w:rPr>
          <w:rFonts w:hint="eastAsia"/>
        </w:rPr>
        <w:t>網路</w:t>
      </w:r>
      <w:r w:rsidRPr="00024C9F">
        <w:rPr>
          <w:rFonts w:hint="eastAsia"/>
        </w:rPr>
        <w:t>上搜索和瀏覽網頁內容，以獲取有關健康議題的資訊，然後再預約醫生進行診斷和治療。網路文本是提供這些醫療保健資訊的重要來源，包括健康相關的新聞、數位健康雜誌和醫學問答社群。這些資訊涵蓋了多個專業術語和具體名詞，主要是關於醫學實體的命名</w:t>
      </w:r>
      <w:r w:rsidRPr="0029694D">
        <w:rPr>
          <w:rFonts w:hint="eastAsia"/>
        </w:rPr>
        <w:t>，例如</w:t>
      </w:r>
      <w:r w:rsidR="00D23627">
        <w:rPr>
          <w:rFonts w:hint="eastAsia"/>
        </w:rPr>
        <w:t>：</w:t>
      </w:r>
      <w:r w:rsidR="00D23627" w:rsidRPr="00D23627">
        <w:rPr>
          <w:rFonts w:hint="eastAsia"/>
        </w:rPr>
        <w:t>中樞神經系統</w:t>
      </w:r>
      <w:r w:rsidR="00D23627">
        <w:rPr>
          <w:rFonts w:hint="eastAsia"/>
        </w:rPr>
        <w:t>(</w:t>
      </w:r>
      <w:r w:rsidR="00D23627" w:rsidRPr="00D23627">
        <w:t>central nervous system</w:t>
      </w:r>
      <w:r w:rsidR="00D23627">
        <w:rPr>
          <w:rFonts w:hint="eastAsia"/>
        </w:rPr>
        <w:t>)</w:t>
      </w:r>
      <w:r w:rsidR="00D23627">
        <w:rPr>
          <w:rFonts w:hint="eastAsia"/>
        </w:rPr>
        <w:t>和</w:t>
      </w:r>
      <w:r w:rsidR="00D23627" w:rsidRPr="00D23627">
        <w:rPr>
          <w:rFonts w:hint="eastAsia"/>
        </w:rPr>
        <w:t>固有結締組織（</w:t>
      </w:r>
      <w:r w:rsidR="00D23627" w:rsidRPr="00D23627">
        <w:rPr>
          <w:rFonts w:hint="eastAsia"/>
        </w:rPr>
        <w:t>Connective tissue proper</w:t>
      </w:r>
      <w:r w:rsidR="00D23627" w:rsidRPr="00D23627">
        <w:rPr>
          <w:rFonts w:hint="eastAsia"/>
        </w:rPr>
        <w:t>）</w:t>
      </w:r>
      <w:r w:rsidRPr="0029694D">
        <w:rPr>
          <w:rFonts w:hint="eastAsia"/>
        </w:rPr>
        <w:t>。</w:t>
      </w:r>
    </w:p>
    <w:p w14:paraId="7F1686E9" w14:textId="0DAE6C41" w:rsidR="000F4BB0" w:rsidRPr="00535552" w:rsidRDefault="000F4BB0" w:rsidP="00ED1E73">
      <w:pPr>
        <w:widowControl/>
        <w:spacing w:line="360" w:lineRule="auto"/>
        <w:ind w:firstLine="482"/>
        <w:jc w:val="both"/>
      </w:pPr>
      <w:r w:rsidRPr="0029694D">
        <w:rPr>
          <w:rFonts w:hint="eastAsia"/>
        </w:rPr>
        <w:t>綜上所述，</w:t>
      </w:r>
      <w:r w:rsidRPr="00146921">
        <w:rPr>
          <w:rFonts w:hint="eastAsia"/>
        </w:rPr>
        <w:t>中文</w:t>
      </w:r>
      <w:r>
        <w:rPr>
          <w:rFonts w:hint="eastAsia"/>
        </w:rPr>
        <w:t>N</w:t>
      </w:r>
      <w:r>
        <w:t>ER</w:t>
      </w:r>
      <w:r w:rsidRPr="00146921">
        <w:rPr>
          <w:rFonts w:hint="eastAsia"/>
        </w:rPr>
        <w:t>是</w:t>
      </w:r>
      <w:r w:rsidRPr="00146921">
        <w:rPr>
          <w:rFonts w:hint="eastAsia"/>
        </w:rPr>
        <w:t>NLP</w:t>
      </w:r>
      <w:r w:rsidRPr="00146921">
        <w:rPr>
          <w:rFonts w:hint="eastAsia"/>
        </w:rPr>
        <w:t>中一項至關重要且不可或缺的任務，旨在自動識別醫療領域中的各種實體，包括醫療設備（</w:t>
      </w:r>
      <w:r w:rsidRPr="00146921">
        <w:rPr>
          <w:rFonts w:hint="eastAsia"/>
        </w:rPr>
        <w:t>Instruments</w:t>
      </w:r>
      <w:r w:rsidRPr="00146921">
        <w:rPr>
          <w:rFonts w:hint="eastAsia"/>
        </w:rPr>
        <w:t>）、化學物質（</w:t>
      </w:r>
      <w:r w:rsidRPr="00146921">
        <w:rPr>
          <w:rFonts w:hint="eastAsia"/>
        </w:rPr>
        <w:t>Chemicals</w:t>
      </w:r>
      <w:r w:rsidRPr="00146921">
        <w:rPr>
          <w:rFonts w:hint="eastAsia"/>
        </w:rPr>
        <w:t>）、疾病（</w:t>
      </w:r>
      <w:r w:rsidRPr="00146921">
        <w:rPr>
          <w:rFonts w:hint="eastAsia"/>
        </w:rPr>
        <w:t>Diseases</w:t>
      </w:r>
      <w:r w:rsidRPr="00146921">
        <w:rPr>
          <w:rFonts w:hint="eastAsia"/>
        </w:rPr>
        <w:t>）和治療方法（</w:t>
      </w:r>
      <w:r w:rsidRPr="00146921">
        <w:rPr>
          <w:rFonts w:hint="eastAsia"/>
        </w:rPr>
        <w:t>Treatments</w:t>
      </w:r>
      <w:r w:rsidRPr="00146921">
        <w:rPr>
          <w:rFonts w:hint="eastAsia"/>
        </w:rPr>
        <w:t>）。這有助於使機器能夠讀取和理解醫學文本。</w:t>
      </w:r>
    </w:p>
    <w:p w14:paraId="25777D04" w14:textId="77777777" w:rsidR="0007240D" w:rsidRPr="00CB2D88" w:rsidRDefault="0096091C" w:rsidP="00CB524C">
      <w:pPr>
        <w:widowControl/>
        <w:spacing w:line="360" w:lineRule="auto"/>
        <w:ind w:firstLine="482"/>
      </w:pPr>
      <w:r w:rsidRPr="00CB2D88">
        <w:rPr>
          <w:rFonts w:hint="eastAsia"/>
        </w:rPr>
        <w:t>本研究預測每一個給定句子的命名實體邊界和類別。我們使用通用的</w:t>
      </w:r>
      <w:r w:rsidRPr="00CB2D88">
        <w:rPr>
          <w:rFonts w:hint="eastAsia"/>
        </w:rPr>
        <w:t>BIO</w:t>
      </w:r>
      <w:r w:rsidRPr="00CB2D88">
        <w:rPr>
          <w:rFonts w:hint="eastAsia"/>
        </w:rPr>
        <w:t>（開始、內部和外部）格式進行</w:t>
      </w:r>
      <w:r w:rsidRPr="00CB2D88">
        <w:rPr>
          <w:rFonts w:hint="eastAsia"/>
        </w:rPr>
        <w:t>NER</w:t>
      </w:r>
      <w:r w:rsidRPr="00CB2D88">
        <w:rPr>
          <w:rFonts w:hint="eastAsia"/>
        </w:rPr>
        <w:t>任務。標記前的</w:t>
      </w:r>
      <w:r w:rsidRPr="00CB2D88">
        <w:rPr>
          <w:rFonts w:hint="eastAsia"/>
        </w:rPr>
        <w:t>B</w:t>
      </w:r>
      <w:r w:rsidRPr="00CB2D88">
        <w:rPr>
          <w:rFonts w:hint="eastAsia"/>
        </w:rPr>
        <w:t>前置字元是命名實體的開頭，標記前的</w:t>
      </w:r>
      <w:r w:rsidRPr="00CB2D88">
        <w:rPr>
          <w:rFonts w:hint="eastAsia"/>
        </w:rPr>
        <w:t>I</w:t>
      </w:r>
      <w:r w:rsidRPr="00CB2D88">
        <w:rPr>
          <w:rFonts w:hint="eastAsia"/>
        </w:rPr>
        <w:t>前置字元位於命名實體內。</w:t>
      </w:r>
      <w:r w:rsidRPr="00CB2D88">
        <w:rPr>
          <w:rFonts w:hint="eastAsia"/>
        </w:rPr>
        <w:t>O</w:t>
      </w:r>
      <w:r w:rsidRPr="00CB2D88">
        <w:rPr>
          <w:rFonts w:hint="eastAsia"/>
        </w:rPr>
        <w:t>標記表示令牌不屬於任何命名實體。通過檢查機器預測標籤和人工解釋標籤之間的差異來評估性能。採用標準精度、召回率和</w:t>
      </w:r>
      <w:r w:rsidRPr="00CB2D88">
        <w:rPr>
          <w:rFonts w:hint="eastAsia"/>
        </w:rPr>
        <w:t>F1</w:t>
      </w:r>
      <w:r w:rsidRPr="00CB2D88">
        <w:rPr>
          <w:rFonts w:hint="eastAsia"/>
        </w:rPr>
        <w:t>分數，這是</w:t>
      </w:r>
      <w:r w:rsidRPr="00CB2D88">
        <w:rPr>
          <w:rFonts w:hint="eastAsia"/>
        </w:rPr>
        <w:t>NER</w:t>
      </w:r>
      <w:r w:rsidRPr="00CB2D88">
        <w:rPr>
          <w:rFonts w:hint="eastAsia"/>
        </w:rPr>
        <w:t>系統在字元級別上最典型的評估指標。如果以</w:t>
      </w:r>
      <w:r w:rsidRPr="00CB2D88">
        <w:rPr>
          <w:rFonts w:hint="eastAsia"/>
        </w:rPr>
        <w:t>BIO</w:t>
      </w:r>
      <w:r w:rsidRPr="00CB2D88">
        <w:rPr>
          <w:rFonts w:hint="eastAsia"/>
        </w:rPr>
        <w:t>格式預測的字元標籤與黃金標準（即定義的</w:t>
      </w:r>
      <w:r w:rsidRPr="00CB2D88">
        <w:rPr>
          <w:rFonts w:hint="eastAsia"/>
        </w:rPr>
        <w:t>BIO</w:t>
      </w:r>
      <w:r w:rsidRPr="00CB2D88">
        <w:rPr>
          <w:rFonts w:hint="eastAsia"/>
        </w:rPr>
        <w:t>標籤之一）完全相同，則測試實例中的字元被視為正確識別。精度定義為</w:t>
      </w:r>
      <w:r w:rsidRPr="00CB2D88">
        <w:rPr>
          <w:rFonts w:hint="eastAsia"/>
        </w:rPr>
        <w:t>NER</w:t>
      </w:r>
      <w:r w:rsidRPr="00CB2D88">
        <w:rPr>
          <w:rFonts w:hint="eastAsia"/>
        </w:rPr>
        <w:t>系統找到的正確命名實體的百分比。召回率是</w:t>
      </w:r>
      <w:r w:rsidRPr="00CB2D88">
        <w:rPr>
          <w:rFonts w:hint="eastAsia"/>
        </w:rPr>
        <w:t>NER</w:t>
      </w:r>
      <w:r w:rsidRPr="00CB2D88">
        <w:rPr>
          <w:rFonts w:hint="eastAsia"/>
        </w:rPr>
        <w:t>系統找到的測試集中存在的命名實體的百分比。不同的類型將獨立評估。</w:t>
      </w:r>
    </w:p>
    <w:p w14:paraId="0618392E" w14:textId="4D925B31" w:rsidR="00DE2688" w:rsidRDefault="000519EA" w:rsidP="00FE1A00">
      <w:pPr>
        <w:widowControl/>
        <w:ind w:firstLine="480"/>
      </w:pPr>
      <w:r>
        <w:br w:type="page"/>
      </w:r>
    </w:p>
    <w:p w14:paraId="7458927A" w14:textId="092FB8BD" w:rsidR="00DE2688" w:rsidRDefault="00DE2688" w:rsidP="00DE2688">
      <w:pPr>
        <w:widowControl/>
        <w:spacing w:line="360" w:lineRule="auto"/>
        <w:jc w:val="center"/>
        <w:outlineLvl w:val="0"/>
        <w:rPr>
          <w:rFonts w:ascii="新細明體" w:eastAsia="新細明體" w:hAnsi="標楷體"/>
          <w:b/>
          <w:sz w:val="40"/>
          <w:szCs w:val="40"/>
        </w:rPr>
      </w:pPr>
      <w:bookmarkStart w:id="11" w:name="_Toc146721937"/>
      <w:bookmarkStart w:id="12" w:name="_Toc147483603"/>
      <w:r w:rsidRPr="009C0FA4">
        <w:rPr>
          <w:rFonts w:ascii="新細明體" w:eastAsia="新細明體" w:hAnsi="標楷體" w:hint="eastAsia"/>
          <w:b/>
          <w:sz w:val="40"/>
          <w:szCs w:val="40"/>
        </w:rPr>
        <w:lastRenderedPageBreak/>
        <w:t>第二章 文獻探討</w:t>
      </w:r>
      <w:bookmarkEnd w:id="11"/>
      <w:bookmarkEnd w:id="12"/>
    </w:p>
    <w:p w14:paraId="7EAAC40A" w14:textId="50BA4832" w:rsidR="00A90993" w:rsidRPr="00A90993" w:rsidRDefault="00A90993" w:rsidP="00A90993">
      <w:pPr>
        <w:widowControl/>
        <w:spacing w:line="360" w:lineRule="auto"/>
        <w:jc w:val="center"/>
        <w:outlineLvl w:val="1"/>
        <w:rPr>
          <w:rFonts w:asciiTheme="majorEastAsia" w:eastAsiaTheme="majorEastAsia" w:hAnsiTheme="majorEastAsia"/>
          <w:b/>
          <w:sz w:val="36"/>
        </w:rPr>
      </w:pPr>
      <w:bookmarkStart w:id="13" w:name="_Toc147483604"/>
      <w:r w:rsidRPr="00A90993">
        <w:rPr>
          <w:rFonts w:asciiTheme="majorEastAsia" w:eastAsiaTheme="majorEastAsia" w:hAnsiTheme="majorEastAsia" w:hint="eastAsia"/>
          <w:b/>
          <w:sz w:val="36"/>
        </w:rPr>
        <w:t xml:space="preserve">第一節 </w:t>
      </w:r>
      <w:r w:rsidR="00A33B85" w:rsidRPr="00A33B85">
        <w:rPr>
          <w:rFonts w:asciiTheme="majorEastAsia" w:eastAsiaTheme="majorEastAsia" w:hAnsiTheme="majorEastAsia" w:hint="eastAsia"/>
          <w:b/>
          <w:sz w:val="36"/>
        </w:rPr>
        <w:t>詞向量表示</w:t>
      </w:r>
      <w:bookmarkEnd w:id="13"/>
    </w:p>
    <w:p w14:paraId="49ABC36E" w14:textId="6C8C46C5" w:rsidR="00A33B85" w:rsidRDefault="00A33B85" w:rsidP="00ED1E73">
      <w:pPr>
        <w:widowControl/>
        <w:spacing w:line="360" w:lineRule="auto"/>
        <w:ind w:firstLine="482"/>
      </w:pPr>
      <w:bookmarkStart w:id="14" w:name="_Hlk146886398"/>
      <w:r>
        <w:rPr>
          <w:rFonts w:hint="eastAsia"/>
        </w:rPr>
        <w:t>在醫學文本中應用命名實體識別（</w:t>
      </w:r>
      <w:r>
        <w:rPr>
          <w:rFonts w:hint="eastAsia"/>
        </w:rPr>
        <w:t>NER</w:t>
      </w:r>
      <w:r>
        <w:rPr>
          <w:rFonts w:hint="eastAsia"/>
        </w:rPr>
        <w:t>）具有廣泛的應用，其中之一是提取重要的醫學資訊，如疾病、症狀和藥物。首先，我們在模型的第一層中使用詞嵌入技術。這些詞嵌入是通</w:t>
      </w:r>
      <w:r w:rsidRPr="00C57E2B">
        <w:rPr>
          <w:rFonts w:hint="eastAsia"/>
        </w:rPr>
        <w:t>過</w:t>
      </w:r>
      <w:r w:rsidRPr="00C57E2B">
        <w:rPr>
          <w:rFonts w:hint="eastAsia"/>
        </w:rPr>
        <w:t>Skip-gram</w:t>
      </w:r>
      <w:r w:rsidRPr="00C57E2B">
        <w:rPr>
          <w:rFonts w:hint="eastAsia"/>
        </w:rPr>
        <w:t>方法訓練得到的向量空</w:t>
      </w:r>
      <w:r>
        <w:rPr>
          <w:rFonts w:hint="eastAsia"/>
        </w:rPr>
        <w:t>間模型。這種方法有助於將單詞的分散式表示嵌入到向量空間中，從而可以將語義相似的詞彙進行分組，提高了自然語言處理任務的性能表現。</w:t>
      </w:r>
    </w:p>
    <w:p w14:paraId="71CBF715" w14:textId="20EBED05" w:rsidR="00A33B85" w:rsidRDefault="00A33B85" w:rsidP="00ED1E73">
      <w:pPr>
        <w:widowControl/>
        <w:spacing w:line="360" w:lineRule="auto"/>
        <w:ind w:firstLine="482"/>
      </w:pPr>
      <w:r>
        <w:rPr>
          <w:rFonts w:hint="eastAsia"/>
        </w:rPr>
        <w:t>這一方法的關鍵優勢在於它的能力，不僅可以識別和分類醫學文本中的命名實體，還可以説明理解它們之間的關聯和語義資訊。這對於從大量的醫學文本中提取關鍵資訊，例如患者的病史、疾病的傳播趨勢或藥物的副作用等內容，都非常有説明。</w:t>
      </w:r>
    </w:p>
    <w:p w14:paraId="763BA97C" w14:textId="737008F4" w:rsidR="00A33B85" w:rsidRPr="00A90993" w:rsidRDefault="00A33B85" w:rsidP="00A33B85">
      <w:pPr>
        <w:widowControl/>
        <w:spacing w:line="360" w:lineRule="auto"/>
        <w:jc w:val="center"/>
        <w:outlineLvl w:val="1"/>
        <w:rPr>
          <w:rFonts w:asciiTheme="majorEastAsia" w:eastAsiaTheme="majorEastAsia" w:hAnsiTheme="majorEastAsia"/>
          <w:b/>
          <w:sz w:val="36"/>
        </w:rPr>
      </w:pPr>
      <w:bookmarkStart w:id="15" w:name="_Toc147483605"/>
      <w:r w:rsidRPr="00A90993">
        <w:rPr>
          <w:rFonts w:asciiTheme="majorEastAsia" w:eastAsiaTheme="majorEastAsia" w:hAnsiTheme="majorEastAsia" w:hint="eastAsia"/>
          <w:b/>
          <w:sz w:val="36"/>
        </w:rPr>
        <w:t>第</w:t>
      </w:r>
      <w:r>
        <w:rPr>
          <w:rFonts w:asciiTheme="majorEastAsia" w:eastAsiaTheme="majorEastAsia" w:hAnsiTheme="majorEastAsia" w:hint="eastAsia"/>
          <w:b/>
          <w:sz w:val="36"/>
        </w:rPr>
        <w:t>二</w:t>
      </w:r>
      <w:r w:rsidRPr="00A90993">
        <w:rPr>
          <w:rFonts w:asciiTheme="majorEastAsia" w:eastAsiaTheme="majorEastAsia" w:hAnsiTheme="majorEastAsia" w:hint="eastAsia"/>
          <w:b/>
          <w:sz w:val="36"/>
        </w:rPr>
        <w:t xml:space="preserve">節 </w:t>
      </w:r>
      <w:r w:rsidR="00876BDF" w:rsidRPr="00876BDF">
        <w:rPr>
          <w:rFonts w:asciiTheme="majorEastAsia" w:eastAsiaTheme="majorEastAsia" w:hAnsiTheme="majorEastAsia" w:hint="eastAsia"/>
          <w:b/>
          <w:sz w:val="36"/>
        </w:rPr>
        <w:t>卷積神經網路（CNN）</w:t>
      </w:r>
      <w:bookmarkEnd w:id="15"/>
    </w:p>
    <w:p w14:paraId="1DDCEB6D" w14:textId="1D671D4A" w:rsidR="00A33B85" w:rsidRPr="00876BDF" w:rsidRDefault="00876BDF" w:rsidP="00ED1E73">
      <w:pPr>
        <w:widowControl/>
        <w:spacing w:line="360" w:lineRule="auto"/>
        <w:ind w:firstLine="482"/>
      </w:pPr>
      <w:r w:rsidRPr="00876BDF">
        <w:rPr>
          <w:rFonts w:hint="eastAsia"/>
        </w:rPr>
        <w:t>卷積神經網路</w:t>
      </w:r>
      <w:r w:rsidR="00A33B85">
        <w:rPr>
          <w:rFonts w:hint="eastAsia"/>
        </w:rPr>
        <w:t>（</w:t>
      </w:r>
      <w:r w:rsidR="00A33B85">
        <w:rPr>
          <w:rFonts w:hint="eastAsia"/>
        </w:rPr>
        <w:t>CNN</w:t>
      </w:r>
      <w:r w:rsidR="00A33B85">
        <w:rPr>
          <w:rFonts w:hint="eastAsia"/>
        </w:rPr>
        <w:t>）是一種高效的方法，用於從句子或單詞中提取形態資訊。</w:t>
      </w:r>
      <w:r w:rsidR="00A33B85">
        <w:rPr>
          <w:rFonts w:hint="eastAsia"/>
        </w:rPr>
        <w:t>CNN</w:t>
      </w:r>
      <w:r w:rsidR="00A33B85">
        <w:rPr>
          <w:rFonts w:hint="eastAsia"/>
        </w:rPr>
        <w:t>在深度學習模型的多個任務中發揮著關鍵作用，能夠有效地捕捉每</w:t>
      </w:r>
      <w:r>
        <w:rPr>
          <w:rFonts w:hint="eastAsia"/>
        </w:rPr>
        <w:t>一</w:t>
      </w:r>
      <w:r w:rsidR="00A33B85">
        <w:rPr>
          <w:rFonts w:hint="eastAsia"/>
        </w:rPr>
        <w:t>個詞序列的資訊。在本研究中，我們將</w:t>
      </w:r>
      <w:r w:rsidR="00A33B85">
        <w:rPr>
          <w:rFonts w:hint="eastAsia"/>
        </w:rPr>
        <w:t>CNN</w:t>
      </w:r>
      <w:r w:rsidR="00A33B85">
        <w:rPr>
          <w:rFonts w:hint="eastAsia"/>
        </w:rPr>
        <w:t>層</w:t>
      </w:r>
      <w:r>
        <w:rPr>
          <w:rFonts w:hint="eastAsia"/>
        </w:rPr>
        <w:t>使</w:t>
      </w:r>
      <w:r w:rsidR="00A33B85">
        <w:rPr>
          <w:rFonts w:hint="eastAsia"/>
        </w:rPr>
        <w:t>用</w:t>
      </w:r>
      <w:r>
        <w:rPr>
          <w:rFonts w:hint="eastAsia"/>
        </w:rPr>
        <w:t>在</w:t>
      </w:r>
      <w:r w:rsidR="00A33B85">
        <w:rPr>
          <w:rFonts w:hint="eastAsia"/>
        </w:rPr>
        <w:t>從給</w:t>
      </w:r>
      <w:r>
        <w:rPr>
          <w:rFonts w:hint="eastAsia"/>
        </w:rPr>
        <w:t>予</w:t>
      </w:r>
      <w:r w:rsidR="00A33B85">
        <w:rPr>
          <w:rFonts w:hint="eastAsia"/>
        </w:rPr>
        <w:t>的句子中提取形態資訊。這些</w:t>
      </w:r>
      <w:r w:rsidR="00A33B85">
        <w:rPr>
          <w:rFonts w:hint="eastAsia"/>
        </w:rPr>
        <w:t>CNN</w:t>
      </w:r>
      <w:r w:rsidR="00A33B85">
        <w:rPr>
          <w:rFonts w:hint="eastAsia"/>
        </w:rPr>
        <w:t>層通常緊隨去除層（</w:t>
      </w:r>
      <w:r w:rsidR="00A33B85">
        <w:rPr>
          <w:rFonts w:hint="eastAsia"/>
        </w:rPr>
        <w:t>dropout</w:t>
      </w:r>
      <w:r>
        <w:rPr>
          <w:rFonts w:hint="eastAsia"/>
        </w:rPr>
        <w:t xml:space="preserve"> </w:t>
      </w:r>
      <w:r w:rsidR="00A33B85">
        <w:rPr>
          <w:rFonts w:hint="eastAsia"/>
        </w:rPr>
        <w:t>layer</w:t>
      </w:r>
      <w:r w:rsidR="00A33B85">
        <w:rPr>
          <w:rFonts w:hint="eastAsia"/>
        </w:rPr>
        <w:t>）的應用，並且完全依賴於</w:t>
      </w:r>
      <w:r>
        <w:rPr>
          <w:rFonts w:hint="eastAsia"/>
        </w:rPr>
        <w:t>資料</w:t>
      </w:r>
      <w:r w:rsidR="00A33B85">
        <w:rPr>
          <w:rFonts w:hint="eastAsia"/>
        </w:rPr>
        <w:t>本身，而不需要手工製作的特徵工程。圖</w:t>
      </w:r>
      <w:r>
        <w:rPr>
          <w:rFonts w:hint="eastAsia"/>
        </w:rPr>
        <w:t>1</w:t>
      </w:r>
      <w:r w:rsidR="00122E97">
        <w:rPr>
          <w:rFonts w:hint="eastAsia"/>
        </w:rPr>
        <w:t>-1</w:t>
      </w:r>
      <w:r w:rsidR="00A33B85">
        <w:rPr>
          <w:rFonts w:hint="eastAsia"/>
        </w:rPr>
        <w:t>展示了通過</w:t>
      </w:r>
      <w:r w:rsidR="00A33B85">
        <w:rPr>
          <w:rFonts w:hint="eastAsia"/>
        </w:rPr>
        <w:t>N-gram</w:t>
      </w:r>
      <w:r w:rsidR="00A33B85">
        <w:rPr>
          <w:rFonts w:hint="eastAsia"/>
        </w:rPr>
        <w:t>生成的多序列，這些序列對於</w:t>
      </w:r>
      <w:r w:rsidR="00125A89">
        <w:rPr>
          <w:rFonts w:hint="eastAsia"/>
        </w:rPr>
        <w:t>本研究</w:t>
      </w:r>
      <w:r w:rsidR="00A33B85">
        <w:rPr>
          <w:rFonts w:hint="eastAsia"/>
        </w:rPr>
        <w:t>的形態資訊提取過程非常關鍵。</w:t>
      </w:r>
    </w:p>
    <w:p w14:paraId="15F0AF83" w14:textId="339691D1" w:rsidR="00A33B85" w:rsidRDefault="00A33B85" w:rsidP="00ED1E73">
      <w:pPr>
        <w:widowControl/>
        <w:spacing w:line="360" w:lineRule="auto"/>
        <w:ind w:firstLine="482"/>
      </w:pPr>
      <w:r>
        <w:rPr>
          <w:rFonts w:hint="eastAsia"/>
        </w:rPr>
        <w:t>為了更好地理解</w:t>
      </w:r>
      <w:r>
        <w:rPr>
          <w:rFonts w:hint="eastAsia"/>
        </w:rPr>
        <w:t>CNN</w:t>
      </w:r>
      <w:r>
        <w:rPr>
          <w:rFonts w:hint="eastAsia"/>
        </w:rPr>
        <w:t>在文本處理中的應用，我們可以補充一些關於</w:t>
      </w:r>
      <w:r>
        <w:rPr>
          <w:rFonts w:hint="eastAsia"/>
        </w:rPr>
        <w:t>CNN</w:t>
      </w:r>
      <w:r>
        <w:rPr>
          <w:rFonts w:hint="eastAsia"/>
        </w:rPr>
        <w:t>工作原理的資訊。</w:t>
      </w:r>
      <w:r>
        <w:rPr>
          <w:rFonts w:hint="eastAsia"/>
        </w:rPr>
        <w:t>CNN</w:t>
      </w:r>
      <w:r>
        <w:rPr>
          <w:rFonts w:hint="eastAsia"/>
        </w:rPr>
        <w:t>可以自動學習不同級別的特徵，這使其在文本分類、命名實體識別、情感分析等任務中表現出色。</w:t>
      </w:r>
    </w:p>
    <w:p w14:paraId="15FFABDA" w14:textId="59BBBBBD" w:rsidR="00122E97" w:rsidRPr="008C448C" w:rsidRDefault="00122E97" w:rsidP="00122E97">
      <w:pPr>
        <w:widowControl/>
        <w:ind w:firstLine="482"/>
        <w:jc w:val="center"/>
        <w:outlineLvl w:val="1"/>
        <w:rPr>
          <w:rFonts w:asciiTheme="majorEastAsia" w:eastAsiaTheme="majorEastAsia" w:hAnsiTheme="majorEastAsia"/>
          <w:b/>
          <w:sz w:val="36"/>
        </w:rPr>
      </w:pPr>
      <w:bookmarkStart w:id="16" w:name="_Toc147483606"/>
      <w:r w:rsidRPr="008C448C">
        <w:rPr>
          <w:rFonts w:asciiTheme="majorEastAsia" w:eastAsiaTheme="majorEastAsia" w:hAnsiTheme="majorEastAsia" w:hint="eastAsia"/>
          <w:b/>
          <w:sz w:val="36"/>
        </w:rPr>
        <w:t>第</w:t>
      </w:r>
      <w:r>
        <w:rPr>
          <w:rFonts w:asciiTheme="majorEastAsia" w:eastAsiaTheme="majorEastAsia" w:hAnsiTheme="majorEastAsia" w:hint="eastAsia"/>
          <w:b/>
          <w:sz w:val="36"/>
        </w:rPr>
        <w:t>三</w:t>
      </w:r>
      <w:r w:rsidRPr="008C448C">
        <w:rPr>
          <w:rFonts w:asciiTheme="majorEastAsia" w:eastAsiaTheme="majorEastAsia" w:hAnsiTheme="majorEastAsia" w:hint="eastAsia"/>
          <w:b/>
          <w:sz w:val="36"/>
        </w:rPr>
        <w:t>節 長短時記憶網路(LSTM)</w:t>
      </w:r>
      <w:bookmarkEnd w:id="16"/>
    </w:p>
    <w:p w14:paraId="3CD4A24B" w14:textId="77777777" w:rsidR="00125A89" w:rsidRDefault="00122E97" w:rsidP="00ED1E73">
      <w:pPr>
        <w:widowControl/>
        <w:spacing w:line="360" w:lineRule="auto"/>
        <w:ind w:firstLine="480"/>
      </w:pPr>
      <w:r>
        <w:rPr>
          <w:rFonts w:hint="eastAsia"/>
        </w:rPr>
        <w:t>長短期記憶網絡（</w:t>
      </w:r>
      <w:r>
        <w:rPr>
          <w:rFonts w:hint="eastAsia"/>
        </w:rPr>
        <w:t>LSTM</w:t>
      </w:r>
      <w:r>
        <w:rPr>
          <w:rFonts w:hint="eastAsia"/>
        </w:rPr>
        <w:t>）是一種</w:t>
      </w:r>
      <w:r w:rsidRPr="00B12F15">
        <w:rPr>
          <w:rFonts w:hint="eastAsia"/>
        </w:rPr>
        <w:t>循環神經網路</w:t>
      </w:r>
      <w:r>
        <w:rPr>
          <w:rFonts w:hint="eastAsia"/>
        </w:rPr>
        <w:t>（</w:t>
      </w:r>
      <w:r>
        <w:rPr>
          <w:rFonts w:hint="eastAsia"/>
        </w:rPr>
        <w:t>RNN</w:t>
      </w:r>
      <w:r>
        <w:rPr>
          <w:rFonts w:hint="eastAsia"/>
        </w:rPr>
        <w:t>）的延伸變化，特別適用於處理序列資料，如自然語言處理和時間序列預測。與標準</w:t>
      </w:r>
      <w:r>
        <w:rPr>
          <w:rFonts w:hint="eastAsia"/>
        </w:rPr>
        <w:t>RNN</w:t>
      </w:r>
      <w:r>
        <w:rPr>
          <w:rFonts w:hint="eastAsia"/>
        </w:rPr>
        <w:t>不</w:t>
      </w:r>
      <w:r>
        <w:rPr>
          <w:rFonts w:hint="eastAsia"/>
        </w:rPr>
        <w:lastRenderedPageBreak/>
        <w:t>同，</w:t>
      </w:r>
      <w:r>
        <w:rPr>
          <w:rFonts w:hint="eastAsia"/>
        </w:rPr>
        <w:t>LSTM</w:t>
      </w:r>
      <w:r>
        <w:rPr>
          <w:rFonts w:hint="eastAsia"/>
        </w:rPr>
        <w:t>具有內部記憶單元，可以更有效地捕捉長期依賴性，這使其能夠更好地處理長序列，同時降低梯度消失的問題。</w:t>
      </w:r>
      <w:r>
        <w:rPr>
          <w:rFonts w:hint="eastAsia"/>
        </w:rPr>
        <w:t>LSTM</w:t>
      </w:r>
      <w:r>
        <w:rPr>
          <w:rFonts w:hint="eastAsia"/>
        </w:rPr>
        <w:t>具有選擇性記憶和遺忘機制，使其能夠有效地捕捉重要資訊，並長期保存有用的資訊。</w:t>
      </w:r>
      <w:r w:rsidRPr="00727FB3">
        <w:rPr>
          <w:rFonts w:hint="eastAsia"/>
        </w:rPr>
        <w:t>長期短期記憶網路與</w:t>
      </w:r>
      <w:r w:rsidRPr="00727FB3">
        <w:rPr>
          <w:rFonts w:hint="eastAsia"/>
        </w:rPr>
        <w:t>RNN</w:t>
      </w:r>
      <w:r w:rsidRPr="00727FB3">
        <w:rPr>
          <w:rFonts w:hint="eastAsia"/>
        </w:rPr>
        <w:t>相同，只是隱藏層更新被專用存儲單元</w:t>
      </w:r>
      <w:r>
        <w:rPr>
          <w:rFonts w:hint="eastAsia"/>
        </w:rPr>
        <w:t>所</w:t>
      </w:r>
      <w:r w:rsidRPr="00727FB3">
        <w:rPr>
          <w:rFonts w:hint="eastAsia"/>
        </w:rPr>
        <w:t>取代。</w:t>
      </w:r>
      <w:r w:rsidR="007848DC" w:rsidRPr="007848DC">
        <w:rPr>
          <w:rFonts w:hint="eastAsia"/>
        </w:rPr>
        <w:t>圖</w:t>
      </w:r>
      <w:r w:rsidR="007848DC">
        <w:rPr>
          <w:rFonts w:hint="eastAsia"/>
        </w:rPr>
        <w:t>2-1</w:t>
      </w:r>
      <w:r w:rsidR="007848DC" w:rsidRPr="007848DC">
        <w:rPr>
          <w:rFonts w:hint="eastAsia"/>
        </w:rPr>
        <w:t>顯示了採用上述</w:t>
      </w:r>
      <w:r w:rsidR="007848DC" w:rsidRPr="007848DC">
        <w:rPr>
          <w:rFonts w:hint="eastAsia"/>
        </w:rPr>
        <w:t>LSTM</w:t>
      </w:r>
      <w:r w:rsidR="007848DC" w:rsidRPr="007848DC">
        <w:rPr>
          <w:rFonts w:hint="eastAsia"/>
        </w:rPr>
        <w:t>記憶單元的</w:t>
      </w:r>
      <w:r w:rsidR="007848DC" w:rsidRPr="007848DC">
        <w:rPr>
          <w:rFonts w:hint="eastAsia"/>
        </w:rPr>
        <w:t>LSTM</w:t>
      </w:r>
      <w:r w:rsidR="007848DC" w:rsidRPr="007848DC">
        <w:rPr>
          <w:rFonts w:hint="eastAsia"/>
        </w:rPr>
        <w:t>序列標記模型</w:t>
      </w:r>
      <w:r w:rsidR="007848DC">
        <w:rPr>
          <w:rFonts w:hint="eastAsia"/>
        </w:rPr>
        <w:t>。</w:t>
      </w:r>
    </w:p>
    <w:p w14:paraId="0C70823F" w14:textId="79FEBE3A" w:rsidR="00122E97" w:rsidRDefault="00122E97" w:rsidP="00ED1E73">
      <w:pPr>
        <w:widowControl/>
        <w:spacing w:line="360" w:lineRule="auto"/>
      </w:pPr>
      <w:r>
        <w:rPr>
          <w:rFonts w:hint="eastAsia"/>
        </w:rPr>
        <w:t>LSTM</w:t>
      </w:r>
      <w:r w:rsidRPr="00727FB3">
        <w:rPr>
          <w:rFonts w:hint="eastAsia"/>
        </w:rPr>
        <w:t>儲存單元實現如下</w:t>
      </w:r>
      <w:r>
        <w:rPr>
          <w:rFonts w:hint="eastAsia"/>
        </w:rPr>
        <w:t>：</w:t>
      </w:r>
    </w:p>
    <w:p w14:paraId="53415944" w14:textId="77777777" w:rsidR="00122E97" w:rsidRPr="00727FB3" w:rsidRDefault="00B6281F" w:rsidP="00122E97">
      <w:pPr>
        <w:widowControl/>
        <w:ind w:firstLine="480"/>
      </w:pPr>
      <m:oMathPara>
        <m:oMath>
          <m:sSub>
            <m:sSubPr>
              <m:ctrlPr>
                <w:rPr>
                  <w:rFonts w:ascii="Cambria Math" w:hAnsi="Cambria Math"/>
                  <w:i/>
                </w:rPr>
              </m:ctrlPr>
            </m:sSubPr>
            <m:e>
              <m:r>
                <w:rPr>
                  <w:rFonts w:ascii="Cambria Math" w:hAnsi="Cambria Math" w:hint="eastAsia"/>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i</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0D0A7041" w14:textId="77777777" w:rsidR="00122E97" w:rsidRPr="00B46793" w:rsidRDefault="00B6281F" w:rsidP="00122E97">
      <w:pPr>
        <w:widowControl/>
        <w:ind w:firstLine="480"/>
      </w:pPr>
      <m:oMathPara>
        <m:oMath>
          <m:sSub>
            <m:sSubPr>
              <m:ctrlPr>
                <w:rPr>
                  <w:rFonts w:ascii="Cambria Math" w:hAnsi="Cambria Math"/>
                  <w:i/>
                </w:rPr>
              </m:ctrlPr>
            </m:sSubPr>
            <m:e>
              <m:r>
                <w:rPr>
                  <w:rFonts w:ascii="Cambria Math" w:hAnsi="Cambria Math" w:hint="eastAsia"/>
                </w:rPr>
                <m:t>F</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f</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f</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f</m:t>
                  </m:r>
                </m:sub>
              </m:sSub>
            </m:e>
          </m:d>
        </m:oMath>
      </m:oMathPara>
    </w:p>
    <w:p w14:paraId="64812C54" w14:textId="77777777" w:rsidR="00122E97" w:rsidRDefault="00B6281F" w:rsidP="00122E97">
      <w:pPr>
        <w:widowControl/>
        <w:ind w:firstLine="480"/>
      </w:pPr>
      <m:oMathPara>
        <m:oMath>
          <m:sSub>
            <m:sSubPr>
              <m:ctrlPr>
                <w:rPr>
                  <w:rFonts w:ascii="Cambria Math" w:hAnsi="Cambria Math"/>
                  <w:i/>
                </w:rPr>
              </m:ctrlPr>
            </m:sSubPr>
            <m:e>
              <m:r>
                <w:rPr>
                  <w:rFonts w:ascii="Cambria Math" w:hAnsi="Cambria Math" w:hint="eastAsia"/>
                </w:rPr>
                <m:t>O</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o</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o</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o</m:t>
                  </m:r>
                </m:sub>
              </m:sSub>
            </m:e>
          </m:d>
        </m:oMath>
      </m:oMathPara>
    </w:p>
    <w:p w14:paraId="4A8E6DA1" w14:textId="77777777" w:rsidR="00122E97" w:rsidRPr="00A27615" w:rsidRDefault="00B6281F" w:rsidP="00122E97">
      <w:pPr>
        <w:widowControl/>
        <w:ind w:firstLine="480"/>
      </w:pPr>
      <m:oMathPara>
        <m:oMath>
          <m:sSub>
            <m:sSubPr>
              <m:ctrlPr>
                <w:rPr>
                  <w:rFonts w:ascii="Cambria Math" w:hAnsi="Cambria Math"/>
                  <w:i/>
                </w:rPr>
              </m:ctrlPr>
            </m:sSubPr>
            <m:e>
              <m:r>
                <w:rPr>
                  <w:rFonts w:ascii="Cambria Math" w:hAnsi="Cambria Math" w:hint="eastAsia"/>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sSub>
            <m:sSubPr>
              <m:ctrlPr>
                <w:rPr>
                  <w:rFonts w:ascii="Cambria Math" w:hAnsi="Cambria Math"/>
                  <w:i/>
                </w:rPr>
              </m:ctrlPr>
            </m:sSubPr>
            <m:e>
              <m:r>
                <w:rPr>
                  <w:rFonts w:ascii="Cambria Math" w:hAnsi="Cambria Math" w:hint="eastAsia"/>
                </w:rPr>
                <m:t>C</m:t>
              </m:r>
            </m:e>
            <m:sub>
              <m:r>
                <w:rPr>
                  <w:rFonts w:ascii="Cambria Math" w:hAnsi="Cambria Math"/>
                </w:rPr>
                <m:t>t</m:t>
              </m:r>
              <m:r>
                <w:rPr>
                  <w:rFonts w:ascii="Cambria Math" w:eastAsia="MS Gothic" w:hAnsi="Cambria Math" w:cs="MS Gothic" w:hint="eastAsia"/>
                </w:rPr>
                <m:t>-</m:t>
              </m:r>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t</m:t>
              </m:r>
            </m:sub>
          </m:sSub>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c</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c</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c</m:t>
                      </m:r>
                    </m:sub>
                  </m:sSub>
                </m:e>
              </m:d>
            </m:e>
          </m:func>
        </m:oMath>
      </m:oMathPara>
    </w:p>
    <w:p w14:paraId="55108E88" w14:textId="77777777" w:rsidR="00122E97" w:rsidRPr="00A27615" w:rsidRDefault="00B6281F" w:rsidP="00122E97">
      <w:pPr>
        <w:widowControl/>
        <w:ind w:firstLine="480"/>
      </w:pPr>
      <m:oMathPara>
        <m:oMath>
          <m:sSub>
            <m:sSubPr>
              <m:ctrlPr>
                <w:rPr>
                  <w:rFonts w:ascii="Cambria Math" w:hAnsi="Cambria Math"/>
                  <w:i/>
                </w:rPr>
              </m:ctrlPr>
            </m:sSubPr>
            <m:e>
              <m:r>
                <w:rPr>
                  <w:rFonts w:ascii="Cambria Math" w:hAnsi="Cambria Math" w:hint="eastAsia"/>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O</m:t>
              </m:r>
            </m:e>
            <m:sub>
              <m:r>
                <w:rPr>
                  <w:rFonts w:ascii="Cambria Math" w:hAnsi="Cambria Math"/>
                </w:rPr>
                <m:t>t</m:t>
              </m:r>
            </m:sub>
          </m:sSub>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hint="eastAsia"/>
                        </w:rPr>
                        <m:t>t</m:t>
                      </m:r>
                    </m:sub>
                  </m:sSub>
                </m:e>
              </m:d>
            </m:e>
          </m:func>
        </m:oMath>
      </m:oMathPara>
    </w:p>
    <w:p w14:paraId="3264E0B5" w14:textId="540310A2" w:rsidR="00876BDF" w:rsidRPr="00ED1E73" w:rsidRDefault="00122E97" w:rsidP="00ED1E73">
      <w:pPr>
        <w:widowControl/>
        <w:spacing w:line="360" w:lineRule="auto"/>
        <w:rPr>
          <w:color w:val="000000"/>
        </w:rPr>
      </w:pPr>
      <w:r>
        <w:rPr>
          <w:rFonts w:hint="eastAsia"/>
        </w:rPr>
        <w:t>當</w:t>
      </w:r>
      <m:oMath>
        <m:r>
          <w:rPr>
            <w:rFonts w:ascii="Cambria Math" w:hAnsi="Cambria Math"/>
          </w:rPr>
          <m:t>σ</m:t>
        </m:r>
      </m:oMath>
      <w:r>
        <w:rPr>
          <w:rFonts w:hint="eastAsia"/>
        </w:rPr>
        <w:t>為</w:t>
      </w:r>
      <w:r w:rsidRPr="00A27615">
        <w:rPr>
          <w:rFonts w:hint="eastAsia"/>
        </w:rPr>
        <w:t>邏輯</w:t>
      </w:r>
      <w:r>
        <w:rPr>
          <w:rFonts w:hint="eastAsia"/>
        </w:rPr>
        <w:t>sigmoid</w:t>
      </w:r>
      <w:r w:rsidRPr="00A27615">
        <w:rPr>
          <w:rFonts w:hint="eastAsia"/>
        </w:rPr>
        <w:t>函數</w:t>
      </w:r>
      <w:r>
        <w:rPr>
          <w:rFonts w:hint="eastAsia"/>
        </w:rPr>
        <w:t>，而且</w:t>
      </w:r>
      <w:r>
        <w:rPr>
          <w:rFonts w:hint="eastAsia"/>
        </w:rPr>
        <w:t>I</w:t>
      </w:r>
      <w:r>
        <w:rPr>
          <w:rFonts w:hint="eastAsia"/>
        </w:rPr>
        <w:t>、</w:t>
      </w:r>
      <w:r>
        <w:rPr>
          <w:rFonts w:hint="eastAsia"/>
        </w:rPr>
        <w:t>F</w:t>
      </w:r>
      <w:r>
        <w:rPr>
          <w:rFonts w:hint="eastAsia"/>
        </w:rPr>
        <w:t>、</w:t>
      </w:r>
      <w:r w:rsidRPr="001B1FD3">
        <w:rPr>
          <w:rFonts w:hint="eastAsia"/>
        </w:rPr>
        <w:t>O</w:t>
      </w:r>
      <w:r>
        <w:rPr>
          <w:rFonts w:hint="eastAsia"/>
        </w:rPr>
        <w:t>與</w:t>
      </w:r>
      <w:r w:rsidRPr="001B1FD3">
        <w:rPr>
          <w:rFonts w:hint="eastAsia"/>
        </w:rPr>
        <w:t>C</w:t>
      </w:r>
      <w:r w:rsidRPr="001B1FD3">
        <w:rPr>
          <w:rFonts w:hint="eastAsia"/>
        </w:rPr>
        <w:t>是輸入門</w:t>
      </w:r>
      <w:r>
        <w:rPr>
          <w:rFonts w:hint="eastAsia"/>
        </w:rPr>
        <w:t>(input gate)</w:t>
      </w:r>
      <w:r w:rsidRPr="001B1FD3">
        <w:rPr>
          <w:rFonts w:hint="eastAsia"/>
        </w:rPr>
        <w:t>、忘記門</w:t>
      </w:r>
      <w:r>
        <w:rPr>
          <w:rFonts w:hint="eastAsia"/>
        </w:rPr>
        <w:t>(forger gate)</w:t>
      </w:r>
      <w:r w:rsidRPr="001B1FD3">
        <w:rPr>
          <w:rFonts w:hint="eastAsia"/>
        </w:rPr>
        <w:t>、輸出門</w:t>
      </w:r>
      <w:r>
        <w:rPr>
          <w:rFonts w:hint="eastAsia"/>
        </w:rPr>
        <w:t>(output gate)</w:t>
      </w:r>
      <w:r w:rsidRPr="001B1FD3">
        <w:rPr>
          <w:rFonts w:hint="eastAsia"/>
        </w:rPr>
        <w:t>和單元向量</w:t>
      </w:r>
      <w:r>
        <w:rPr>
          <w:rFonts w:hint="eastAsia"/>
        </w:rPr>
        <w:t>(</w:t>
      </w:r>
      <w:r w:rsidRPr="001B1FD3">
        <w:t>cell vectors</w:t>
      </w:r>
      <w:r>
        <w:rPr>
          <w:rFonts w:hint="eastAsia"/>
        </w:rPr>
        <w:t>)</w:t>
      </w:r>
      <w:r w:rsidRPr="001B1FD3">
        <w:rPr>
          <w:rFonts w:hint="eastAsia"/>
        </w:rPr>
        <w:t>，它們都與隱藏向量</w:t>
      </w:r>
      <w:r>
        <w:rPr>
          <w:rFonts w:hint="eastAsia"/>
        </w:rPr>
        <w:t>H</w:t>
      </w:r>
      <w:r w:rsidRPr="001B1FD3">
        <w:rPr>
          <w:rFonts w:hint="eastAsia"/>
        </w:rPr>
        <w:t>的大小相同。權重矩陣下標具有顧名思義的含義。</w:t>
      </w:r>
      <w:sdt>
        <w:sdtPr>
          <w:rPr>
            <w:rFonts w:hint="eastAsia"/>
            <w:color w:val="000000"/>
          </w:rPr>
          <w:tag w:val="MENDELEY_CITATION_v3_eyJjaXRhdGlvbklEIjoiTUVOREVMRVlfQ0lUQVRJT05fNmYwMzhkZDYtM2QzMi00MzJkLTgzMjItMGRjNTY0ZTRhMTBlIiwicHJvcGVydGllcyI6eyJub3RlSW5kZXgiOjB9LCJpc0VkaXRlZCI6ZmFsc2UsIm1hbnVhbE92ZXJyaWRlIjp7ImlzTWFudWFsbHlPdmVycmlkZGVuIjpmYWxzZSwiY2l0ZXByb2NUZXh0IjoiKEh1YW5nIGV0IGFsLiwgMjAxNSkiLCJtYW51YWxPdmVycmlkZVRleHQiOiIifSwiY2l0YXRpb25JdGVtcyI6W3siaWQiOiIyMDlhMTcwOS1hMzliLTMzZjYtODU4YS05NmNjNmY5NDk1OTkiLCJpdGVtRGF0YSI6eyJ0eXBlIjoiYXJ0aWNsZS1qb3VybmFsIiwiaWQiOiIyMDlhMTcwOS1hMzliLTMzZjYtODU4YS05NmNjNmY5NDk1OTk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
          <w:id w:val="-1265841757"/>
          <w:placeholder>
            <w:docPart w:val="FD46171D9CCD4D61A510349D3D854AF6"/>
          </w:placeholder>
        </w:sdtPr>
        <w:sdtContent>
          <w:r w:rsidR="005773C9" w:rsidRPr="005773C9">
            <w:rPr>
              <w:color w:val="000000"/>
            </w:rPr>
            <w:t>(Huang et al., 2015)</w:t>
          </w:r>
        </w:sdtContent>
      </w:sdt>
    </w:p>
    <w:p w14:paraId="64DC018E" w14:textId="77777777" w:rsidR="00122E97" w:rsidRDefault="00101E0A" w:rsidP="00122E97">
      <w:pPr>
        <w:keepNext/>
        <w:widowControl/>
        <w:ind w:firstLine="482"/>
      </w:pPr>
      <w:r>
        <w:rPr>
          <w:noProof/>
        </w:rPr>
        <w:drawing>
          <wp:inline distT="0" distB="0" distL="0" distR="0" wp14:anchorId="5F698AC0" wp14:editId="5847D833">
            <wp:extent cx="3152775" cy="406048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jpg"/>
                    <pic:cNvPicPr/>
                  </pic:nvPicPr>
                  <pic:blipFill>
                    <a:blip r:embed="rId9">
                      <a:extLst>
                        <a:ext uri="{28A0092B-C50C-407E-A947-70E740481C1C}">
                          <a14:useLocalDpi xmlns:a14="http://schemas.microsoft.com/office/drawing/2010/main" val="0"/>
                        </a:ext>
                      </a:extLst>
                    </a:blip>
                    <a:stretch>
                      <a:fillRect/>
                    </a:stretch>
                  </pic:blipFill>
                  <pic:spPr>
                    <a:xfrm>
                      <a:off x="0" y="0"/>
                      <a:ext cx="3199348" cy="4120462"/>
                    </a:xfrm>
                    <a:prstGeom prst="rect">
                      <a:avLst/>
                    </a:prstGeom>
                  </pic:spPr>
                </pic:pic>
              </a:graphicData>
            </a:graphic>
          </wp:inline>
        </w:drawing>
      </w:r>
    </w:p>
    <w:p w14:paraId="2B731905" w14:textId="0CEC7AF2" w:rsidR="006B4908" w:rsidRPr="00122E97" w:rsidRDefault="00122E97" w:rsidP="00122E97">
      <w:pPr>
        <w:pStyle w:val="ac"/>
        <w:jc w:val="center"/>
      </w:pPr>
      <w:bookmarkStart w:id="17" w:name="_Toc14748877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963CDA">
        <w:rPr>
          <w:noProof/>
        </w:rPr>
        <w:t>1</w:t>
      </w:r>
      <w:r>
        <w:fldChar w:fldCharType="end"/>
      </w:r>
      <w:r w:rsidR="00112869">
        <w:rPr>
          <w:rFonts w:hint="eastAsia"/>
        </w:rPr>
        <w:t xml:space="preserve">  </w:t>
      </w:r>
      <w:r w:rsidRPr="00122E97">
        <w:rPr>
          <w:rFonts w:hint="eastAsia"/>
        </w:rPr>
        <w:t>從</w:t>
      </w:r>
      <w:r w:rsidRPr="00122E97">
        <w:rPr>
          <w:rFonts w:hint="eastAsia"/>
        </w:rPr>
        <w:t>N</w:t>
      </w:r>
      <w:r w:rsidRPr="00122E97">
        <w:rPr>
          <w:rFonts w:hint="eastAsia"/>
        </w:rPr>
        <w:t>元語法生成多序列</w:t>
      </w:r>
      <w:bookmarkEnd w:id="14"/>
      <w:bookmarkEnd w:id="17"/>
    </w:p>
    <w:p w14:paraId="4CCF794F" w14:textId="77777777" w:rsidR="001B75B4" w:rsidRDefault="00D849BD" w:rsidP="001B75B4">
      <w:pPr>
        <w:keepNext/>
        <w:widowControl/>
      </w:pPr>
      <w:r>
        <w:rPr>
          <w:rFonts w:hint="eastAsia"/>
          <w:noProof/>
        </w:rPr>
        <w:lastRenderedPageBreak/>
        <w:drawing>
          <wp:inline distT="0" distB="0" distL="0" distR="0" wp14:anchorId="4C3D1C10" wp14:editId="11B86548">
            <wp:extent cx="5274310" cy="1880870"/>
            <wp:effectExtent l="0" t="0" r="2540" b="5080"/>
            <wp:docPr id="1" name="圖片 1" descr="LSTM 神經網路">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1-modifie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880870"/>
                    </a:xfrm>
                    <a:prstGeom prst="rect">
                      <a:avLst/>
                    </a:prstGeom>
                    <a:ln>
                      <a:noFill/>
                    </a:ln>
                  </pic:spPr>
                </pic:pic>
              </a:graphicData>
            </a:graphic>
          </wp:inline>
        </w:drawing>
      </w:r>
    </w:p>
    <w:p w14:paraId="55FDB929" w14:textId="4F816F6D" w:rsidR="00D849BD" w:rsidRPr="001B75B4" w:rsidRDefault="001B75B4" w:rsidP="001B75B4">
      <w:pPr>
        <w:pStyle w:val="ac"/>
        <w:jc w:val="center"/>
        <w:rPr>
          <w:sz w:val="24"/>
          <w:szCs w:val="28"/>
        </w:rPr>
      </w:pPr>
      <w:bookmarkStart w:id="18" w:name="_Toc147488779"/>
      <w:r w:rsidRPr="001B75B4">
        <w:rPr>
          <w:rFonts w:hint="eastAsia"/>
          <w:sz w:val="24"/>
          <w:szCs w:val="28"/>
        </w:rPr>
        <w:t>圖</w:t>
      </w:r>
      <w:r w:rsidRPr="001B75B4">
        <w:rPr>
          <w:rFonts w:hint="eastAsia"/>
          <w:sz w:val="24"/>
          <w:szCs w:val="28"/>
        </w:rPr>
        <w:t xml:space="preserve"> </w:t>
      </w:r>
      <w:r w:rsidRPr="001B75B4">
        <w:rPr>
          <w:sz w:val="24"/>
          <w:szCs w:val="28"/>
        </w:rPr>
        <w:fldChar w:fldCharType="begin"/>
      </w:r>
      <w:r w:rsidRPr="001B75B4">
        <w:rPr>
          <w:sz w:val="24"/>
          <w:szCs w:val="28"/>
        </w:rPr>
        <w:instrText xml:space="preserve"> </w:instrText>
      </w:r>
      <w:r w:rsidRPr="001B75B4">
        <w:rPr>
          <w:rFonts w:hint="eastAsia"/>
          <w:sz w:val="24"/>
          <w:szCs w:val="28"/>
        </w:rPr>
        <w:instrText xml:space="preserve">SEQ </w:instrText>
      </w:r>
      <w:r w:rsidRPr="001B75B4">
        <w:rPr>
          <w:rFonts w:hint="eastAsia"/>
          <w:sz w:val="24"/>
          <w:szCs w:val="28"/>
        </w:rPr>
        <w:instrText>圖</w:instrText>
      </w:r>
      <w:r w:rsidRPr="001B75B4">
        <w:rPr>
          <w:rFonts w:hint="eastAsia"/>
          <w:sz w:val="24"/>
          <w:szCs w:val="28"/>
        </w:rPr>
        <w:instrText xml:space="preserve"> \* ARABIC</w:instrText>
      </w:r>
      <w:r w:rsidRPr="001B75B4">
        <w:rPr>
          <w:sz w:val="24"/>
          <w:szCs w:val="28"/>
        </w:rPr>
        <w:instrText xml:space="preserve"> </w:instrText>
      </w:r>
      <w:r w:rsidRPr="001B75B4">
        <w:rPr>
          <w:sz w:val="24"/>
          <w:szCs w:val="28"/>
        </w:rPr>
        <w:fldChar w:fldCharType="separate"/>
      </w:r>
      <w:r w:rsidR="00963CDA">
        <w:rPr>
          <w:noProof/>
          <w:sz w:val="24"/>
          <w:szCs w:val="28"/>
        </w:rPr>
        <w:t>2</w:t>
      </w:r>
      <w:r w:rsidRPr="001B75B4">
        <w:rPr>
          <w:sz w:val="24"/>
          <w:szCs w:val="28"/>
        </w:rPr>
        <w:fldChar w:fldCharType="end"/>
      </w:r>
      <w:r w:rsidR="00112869">
        <w:rPr>
          <w:rFonts w:hint="eastAsia"/>
          <w:sz w:val="24"/>
          <w:szCs w:val="28"/>
        </w:rPr>
        <w:t xml:space="preserve">  </w:t>
      </w:r>
      <w:r w:rsidR="00D849BD" w:rsidRPr="001B75B4">
        <w:rPr>
          <w:rFonts w:hint="eastAsia"/>
          <w:sz w:val="24"/>
          <w:szCs w:val="28"/>
        </w:rPr>
        <w:t xml:space="preserve">LSTM </w:t>
      </w:r>
      <w:r w:rsidR="00D849BD" w:rsidRPr="001B75B4">
        <w:rPr>
          <w:rFonts w:hint="eastAsia"/>
          <w:sz w:val="24"/>
          <w:szCs w:val="28"/>
        </w:rPr>
        <w:t>神經網路</w:t>
      </w:r>
      <w:bookmarkEnd w:id="18"/>
    </w:p>
    <w:p w14:paraId="5DCE4353" w14:textId="6C8C5667" w:rsidR="00D849BD" w:rsidRDefault="00D849BD">
      <w:pPr>
        <w:widowControl/>
      </w:pPr>
    </w:p>
    <w:p w14:paraId="50353BD1" w14:textId="6E552721" w:rsidR="00106DF4" w:rsidRDefault="00106DF4" w:rsidP="00BD3A95">
      <w:pPr>
        <w:widowControl/>
        <w:jc w:val="center"/>
        <w:outlineLvl w:val="1"/>
      </w:pPr>
      <w:bookmarkStart w:id="19" w:name="_Toc147483607"/>
      <w:r w:rsidRPr="008C448C">
        <w:rPr>
          <w:rFonts w:asciiTheme="majorEastAsia" w:eastAsiaTheme="majorEastAsia" w:hAnsiTheme="majorEastAsia" w:hint="eastAsia"/>
          <w:b/>
          <w:sz w:val="36"/>
        </w:rPr>
        <w:t>第</w:t>
      </w:r>
      <w:r w:rsidR="00122E97">
        <w:rPr>
          <w:rFonts w:asciiTheme="majorEastAsia" w:eastAsiaTheme="majorEastAsia" w:hAnsiTheme="majorEastAsia" w:hint="eastAsia"/>
          <w:b/>
          <w:sz w:val="36"/>
        </w:rPr>
        <w:t>四</w:t>
      </w:r>
      <w:r w:rsidRPr="008C448C">
        <w:rPr>
          <w:rFonts w:asciiTheme="majorEastAsia" w:eastAsiaTheme="majorEastAsia" w:hAnsiTheme="majorEastAsia" w:hint="eastAsia"/>
          <w:b/>
          <w:sz w:val="36"/>
        </w:rPr>
        <w:t xml:space="preserve">節 </w:t>
      </w:r>
      <w:r w:rsidR="00436A0C" w:rsidRPr="00436A0C">
        <w:rPr>
          <w:rFonts w:asciiTheme="majorEastAsia" w:eastAsiaTheme="majorEastAsia" w:hAnsiTheme="majorEastAsia" w:hint="eastAsia"/>
          <w:b/>
          <w:sz w:val="36"/>
        </w:rPr>
        <w:t>雙向循環神經網絡</w:t>
      </w:r>
      <w:r w:rsidRPr="008C448C">
        <w:rPr>
          <w:rFonts w:asciiTheme="majorEastAsia" w:eastAsiaTheme="majorEastAsia" w:hAnsiTheme="majorEastAsia" w:hint="eastAsia"/>
          <w:b/>
          <w:sz w:val="36"/>
        </w:rPr>
        <w:t>(</w:t>
      </w:r>
      <w:r w:rsidR="00436A0C">
        <w:rPr>
          <w:rFonts w:asciiTheme="majorEastAsia" w:eastAsiaTheme="majorEastAsia" w:hAnsiTheme="majorEastAsia" w:hint="eastAsia"/>
          <w:b/>
          <w:sz w:val="36"/>
        </w:rPr>
        <w:t>Bi-</w:t>
      </w:r>
      <w:r w:rsidRPr="008C448C">
        <w:rPr>
          <w:rFonts w:asciiTheme="majorEastAsia" w:eastAsiaTheme="majorEastAsia" w:hAnsiTheme="majorEastAsia" w:hint="eastAsia"/>
          <w:b/>
          <w:sz w:val="36"/>
        </w:rPr>
        <w:t>LSTM)</w:t>
      </w:r>
      <w:bookmarkEnd w:id="19"/>
    </w:p>
    <w:p w14:paraId="78EBDCC5" w14:textId="18A0B207" w:rsidR="00E43222" w:rsidRPr="00E43222" w:rsidRDefault="00E43222" w:rsidP="00ED1E73">
      <w:pPr>
        <w:widowControl/>
        <w:spacing w:line="360" w:lineRule="auto"/>
        <w:ind w:firstLine="482"/>
      </w:pPr>
      <w:r>
        <w:rPr>
          <w:rFonts w:hint="eastAsia"/>
        </w:rPr>
        <w:t>這種堆疊的雙向遞歸神經網路在自然語言處理領域中具有廣泛的應用。該方法利用</w:t>
      </w:r>
      <w:r>
        <w:rPr>
          <w:rFonts w:hint="eastAsia"/>
        </w:rPr>
        <w:t>LSTM</w:t>
      </w:r>
      <w:r>
        <w:rPr>
          <w:rFonts w:hint="eastAsia"/>
        </w:rPr>
        <w:t>來處理文本中的單詞特徵，將它們轉化為對應的命名實體標記分數。為了實現這個目標，每一個單詞的特徵首先被送入一個前向</w:t>
      </w:r>
      <w:r>
        <w:rPr>
          <w:rFonts w:hint="eastAsia"/>
        </w:rPr>
        <w:t>LSTM</w:t>
      </w:r>
      <w:r>
        <w:rPr>
          <w:rFonts w:hint="eastAsia"/>
        </w:rPr>
        <w:t>和一個後向</w:t>
      </w:r>
      <w:r>
        <w:rPr>
          <w:rFonts w:hint="eastAsia"/>
        </w:rPr>
        <w:t>LSTM</w:t>
      </w:r>
      <w:r>
        <w:rPr>
          <w:rFonts w:hint="eastAsia"/>
        </w:rPr>
        <w:t>。這樣的設計允許同時考慮到單詞的上下文關係，這對於準確地識別命名實體非常重要。每一個時間軸，前向和後向</w:t>
      </w:r>
      <w:r>
        <w:rPr>
          <w:rFonts w:hint="eastAsia"/>
        </w:rPr>
        <w:t>LSTM</w:t>
      </w:r>
      <w:r>
        <w:rPr>
          <w:rFonts w:hint="eastAsia"/>
        </w:rPr>
        <w:t>網絡都會生成一個特徵向量，它們分別表示了單詞在文本序列中的上下文關係</w:t>
      </w:r>
      <w:r w:rsidR="00D6063D">
        <w:rPr>
          <w:rFonts w:hint="eastAsia"/>
        </w:rPr>
        <w:t>(</w:t>
      </w:r>
      <w:r w:rsidR="00D6063D">
        <w:rPr>
          <w:rFonts w:hint="eastAsia"/>
        </w:rPr>
        <w:t>圖</w:t>
      </w:r>
      <w:r w:rsidR="00D6063D">
        <w:rPr>
          <w:rFonts w:hint="eastAsia"/>
        </w:rPr>
        <w:t>3-1)</w:t>
      </w:r>
      <w:r>
        <w:rPr>
          <w:rFonts w:hint="eastAsia"/>
        </w:rPr>
        <w:t>。</w:t>
      </w:r>
    </w:p>
    <w:p w14:paraId="7D7B20F7" w14:textId="078F9B63" w:rsidR="00E43222" w:rsidRDefault="00E43222" w:rsidP="00ED1E73">
      <w:pPr>
        <w:widowControl/>
        <w:spacing w:line="360" w:lineRule="auto"/>
        <w:ind w:firstLine="482"/>
      </w:pPr>
      <w:r>
        <w:rPr>
          <w:rFonts w:hint="eastAsia"/>
        </w:rPr>
        <w:t>這些特徵向量隨後通過一個線性層和一個</w:t>
      </w:r>
      <w:r w:rsidR="00FC129C">
        <w:t>SoftMax</w:t>
      </w:r>
      <w:r>
        <w:rPr>
          <w:rFonts w:hint="eastAsia"/>
        </w:rPr>
        <w:t>層的解碼過程，以計算每一個標記類別的對數概率。這一步驟使得模型能夠對每一個時間軸的每一個單詞預測其可能的標記類別。</w:t>
      </w:r>
      <w:sdt>
        <w:sdtPr>
          <w:rPr>
            <w:rFonts w:hint="eastAsia"/>
          </w:rPr>
          <w:tag w:val="MENDELEY_CITATION_v3_eyJjaXRhdGlvbklEIjoiTUVOREVMRVlfQ0lUQVRJT05fZjkzNzg3ZmQtNmViMy00NzY1LWE0YjYtNTVlZjE2ZGM2N2MxIiwicHJvcGVydGllcyI6eyJub3RlSW5kZXgiOjB9LCJpc0VkaXRlZCI6ZmFsc2UsIm1hbnVhbE92ZXJyaWRlIjp7ImlzTWFudWFsbHlPdmVycmlkZGVuIjpmYWxzZSwiY2l0ZXByb2NUZXh0IjoiKENoaXUgJiMzODsgTmljaG9scywgMjAxNSkiLCJtYW51YWxPdmVycmlkZVRleHQiOiI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
          <w:id w:val="469251220"/>
          <w:placeholder>
            <w:docPart w:val="DefaultPlaceholder_-1854013440"/>
          </w:placeholder>
        </w:sdtPr>
        <w:sdtContent>
          <w:r w:rsidR="005773C9">
            <w:rPr>
              <w:rFonts w:eastAsia="Times New Roman"/>
            </w:rPr>
            <w:t>(Chiu &amp; Nichols, 2015)</w:t>
          </w:r>
        </w:sdtContent>
      </w:sdt>
    </w:p>
    <w:p w14:paraId="1ED33714" w14:textId="327B8D17" w:rsidR="00FC129C" w:rsidRDefault="00E43222" w:rsidP="00ED1E73">
      <w:pPr>
        <w:widowControl/>
        <w:spacing w:line="360" w:lineRule="auto"/>
        <w:ind w:firstLine="482"/>
      </w:pPr>
      <w:r>
        <w:rPr>
          <w:rFonts w:hint="eastAsia"/>
        </w:rPr>
        <w:t>最後，為了生成最終的輸出，前向和後向</w:t>
      </w:r>
      <w:r>
        <w:rPr>
          <w:rFonts w:hint="eastAsia"/>
        </w:rPr>
        <w:t>LSTM</w:t>
      </w:r>
      <w:r>
        <w:rPr>
          <w:rFonts w:hint="eastAsia"/>
        </w:rPr>
        <w:t>生成的特徵向量簡單地相加。這樣的組合可以捕捉到更豐富的上下文</w:t>
      </w:r>
      <w:r w:rsidR="00FC129C">
        <w:rPr>
          <w:rFonts w:hint="eastAsia"/>
        </w:rPr>
        <w:t>關係</w:t>
      </w:r>
      <w:r>
        <w:rPr>
          <w:rFonts w:hint="eastAsia"/>
        </w:rPr>
        <w:t>，並有助於提高對命名實體的識別性能。</w:t>
      </w:r>
    </w:p>
    <w:p w14:paraId="0E16DBF9" w14:textId="77777777" w:rsidR="008C7FCD" w:rsidRDefault="008C7FCD" w:rsidP="00B44D7C">
      <w:pPr>
        <w:widowControl/>
      </w:pPr>
    </w:p>
    <w:p w14:paraId="7BBBA29D" w14:textId="77777777" w:rsidR="008C7FCD" w:rsidRDefault="008C7FCD" w:rsidP="00ED1E73">
      <w:pPr>
        <w:keepNext/>
        <w:widowControl/>
      </w:pPr>
      <w:r>
        <w:rPr>
          <w:rFonts w:hint="eastAsia"/>
          <w:noProof/>
        </w:rPr>
        <w:lastRenderedPageBreak/>
        <w:drawing>
          <wp:inline distT="0" distB="0" distL="0" distR="0" wp14:anchorId="0F389799" wp14:editId="25C1435C">
            <wp:extent cx="5274310" cy="22752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75205"/>
                    </a:xfrm>
                    <a:prstGeom prst="rect">
                      <a:avLst/>
                    </a:prstGeom>
                    <a:ln>
                      <a:noFill/>
                    </a:ln>
                  </pic:spPr>
                </pic:pic>
              </a:graphicData>
            </a:graphic>
          </wp:inline>
        </w:drawing>
      </w:r>
    </w:p>
    <w:p w14:paraId="6BDF87BB" w14:textId="396C287A" w:rsidR="00FC129C" w:rsidRDefault="008C7FCD" w:rsidP="008C7FCD">
      <w:pPr>
        <w:pStyle w:val="ac"/>
        <w:jc w:val="center"/>
      </w:pPr>
      <w:bookmarkStart w:id="20" w:name="_Toc14748878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963CDA">
        <w:rPr>
          <w:noProof/>
        </w:rPr>
        <w:t>3</w:t>
      </w:r>
      <w:r>
        <w:fldChar w:fldCharType="end"/>
      </w:r>
      <w:r w:rsidR="00112869">
        <w:rPr>
          <w:rFonts w:hint="eastAsia"/>
        </w:rPr>
        <w:t xml:space="preserve">  </w:t>
      </w:r>
      <w:r>
        <w:rPr>
          <w:rFonts w:hint="eastAsia"/>
        </w:rPr>
        <w:t>Bi-LSTM</w:t>
      </w:r>
      <w:r>
        <w:rPr>
          <w:rFonts w:hint="eastAsia"/>
        </w:rPr>
        <w:t>神經網路</w:t>
      </w:r>
      <w:bookmarkEnd w:id="20"/>
    </w:p>
    <w:p w14:paraId="627A9434" w14:textId="77777777" w:rsidR="008C7FCD" w:rsidRPr="00A436B7" w:rsidRDefault="008C7FCD" w:rsidP="0080203F">
      <w:pPr>
        <w:widowControl/>
      </w:pPr>
    </w:p>
    <w:p w14:paraId="7F029046" w14:textId="12A0833F" w:rsidR="00FC129C" w:rsidRDefault="00BD3A95" w:rsidP="00A67C2B">
      <w:pPr>
        <w:widowControl/>
        <w:jc w:val="center"/>
        <w:outlineLvl w:val="1"/>
      </w:pPr>
      <w:bookmarkStart w:id="21" w:name="_Toc147483608"/>
      <w:r w:rsidRPr="008C448C">
        <w:rPr>
          <w:rFonts w:asciiTheme="majorEastAsia" w:eastAsiaTheme="majorEastAsia" w:hAnsiTheme="majorEastAsia" w:hint="eastAsia"/>
          <w:b/>
          <w:sz w:val="36"/>
        </w:rPr>
        <w:t>第</w:t>
      </w:r>
      <w:r w:rsidR="00122E97">
        <w:rPr>
          <w:rFonts w:asciiTheme="majorEastAsia" w:eastAsiaTheme="majorEastAsia" w:hAnsiTheme="majorEastAsia" w:hint="eastAsia"/>
          <w:b/>
          <w:sz w:val="36"/>
        </w:rPr>
        <w:t>五</w:t>
      </w:r>
      <w:r w:rsidRPr="008C448C">
        <w:rPr>
          <w:rFonts w:asciiTheme="majorEastAsia" w:eastAsiaTheme="majorEastAsia" w:hAnsiTheme="majorEastAsia" w:hint="eastAsia"/>
          <w:b/>
          <w:sz w:val="36"/>
        </w:rPr>
        <w:t xml:space="preserve">節 </w:t>
      </w:r>
      <w:r w:rsidR="007D7E7F" w:rsidRPr="007D7E7F">
        <w:rPr>
          <w:rFonts w:asciiTheme="majorEastAsia" w:eastAsiaTheme="majorEastAsia" w:hAnsiTheme="majorEastAsia" w:hint="eastAsia"/>
          <w:b/>
          <w:sz w:val="36"/>
        </w:rPr>
        <w:t>條件隨機場</w:t>
      </w:r>
      <w:r w:rsidRPr="008C448C">
        <w:rPr>
          <w:rFonts w:asciiTheme="majorEastAsia" w:eastAsiaTheme="majorEastAsia" w:hAnsiTheme="majorEastAsia" w:hint="eastAsia"/>
          <w:b/>
          <w:sz w:val="36"/>
        </w:rPr>
        <w:t>(</w:t>
      </w:r>
      <w:r w:rsidR="007D7E7F" w:rsidRPr="007D7E7F">
        <w:rPr>
          <w:rFonts w:asciiTheme="majorEastAsia" w:eastAsiaTheme="majorEastAsia" w:hAnsiTheme="majorEastAsia"/>
          <w:b/>
          <w:sz w:val="36"/>
        </w:rPr>
        <w:t>CRF</w:t>
      </w:r>
      <w:r w:rsidR="007D7E7F">
        <w:rPr>
          <w:rFonts w:asciiTheme="majorEastAsia" w:eastAsiaTheme="majorEastAsia" w:hAnsiTheme="majorEastAsia" w:hint="eastAsia"/>
          <w:b/>
          <w:sz w:val="36"/>
        </w:rPr>
        <w:t>)</w:t>
      </w:r>
      <w:bookmarkEnd w:id="21"/>
    </w:p>
    <w:p w14:paraId="0DF7B376" w14:textId="278DB337" w:rsidR="007D7E7F" w:rsidRDefault="00AB789D" w:rsidP="00ED1E73">
      <w:pPr>
        <w:widowControl/>
        <w:spacing w:line="360" w:lineRule="auto"/>
        <w:ind w:firstLine="482"/>
        <w:rPr>
          <w:color w:val="000000"/>
        </w:rPr>
      </w:pPr>
      <w:r>
        <w:rPr>
          <w:rFonts w:hint="eastAsia"/>
        </w:rPr>
        <w:t>條件隨機場（</w:t>
      </w:r>
      <w:r>
        <w:rPr>
          <w:rFonts w:hint="eastAsia"/>
        </w:rPr>
        <w:t>CRF</w:t>
      </w:r>
      <w:r>
        <w:rPr>
          <w:rFonts w:hint="eastAsia"/>
        </w:rPr>
        <w:t>）是一種被廣泛用於序列標記問題的統計模型，它能夠捕捉序列中的依賴關係，這使得它在多個領域中都獲得了重要的成功。然而，儘管其應用廣泛，</w:t>
      </w:r>
      <w:r>
        <w:rPr>
          <w:rFonts w:hint="eastAsia"/>
        </w:rPr>
        <w:t>CRF</w:t>
      </w:r>
      <w:r>
        <w:rPr>
          <w:rFonts w:hint="eastAsia"/>
        </w:rPr>
        <w:t>模型</w:t>
      </w:r>
      <w:r w:rsidR="00D6063D">
        <w:rPr>
          <w:rFonts w:hint="eastAsia"/>
        </w:rPr>
        <w:t>(</w:t>
      </w:r>
      <w:r w:rsidR="00D6063D">
        <w:rPr>
          <w:rFonts w:hint="eastAsia"/>
        </w:rPr>
        <w:t>圖</w:t>
      </w:r>
      <w:r w:rsidR="00D6063D">
        <w:rPr>
          <w:rFonts w:hint="eastAsia"/>
        </w:rPr>
        <w:t>4-1)</w:t>
      </w:r>
      <w:r>
        <w:rPr>
          <w:rFonts w:hint="eastAsia"/>
        </w:rPr>
        <w:t>也存在一個不可忽視的缺點，即偶爾會生成非法的標記序列。這個問題通常體現在遵守標記約束方面，特別是在使用基本的</w:t>
      </w:r>
      <w:r>
        <w:rPr>
          <w:rFonts w:hint="eastAsia"/>
        </w:rPr>
        <w:t>BIO</w:t>
      </w:r>
      <w:r>
        <w:rPr>
          <w:rFonts w:hint="eastAsia"/>
        </w:rPr>
        <w:t>標記方案時。在這種方案中，</w:t>
      </w:r>
      <w:r>
        <w:rPr>
          <w:rFonts w:hint="eastAsia"/>
        </w:rPr>
        <w:t>"B-"</w:t>
      </w:r>
      <w:r>
        <w:rPr>
          <w:rFonts w:hint="eastAsia"/>
        </w:rPr>
        <w:t>標記表示一個實體的開始，</w:t>
      </w:r>
      <w:r>
        <w:rPr>
          <w:rFonts w:hint="eastAsia"/>
        </w:rPr>
        <w:t>"I-"</w:t>
      </w:r>
      <w:r>
        <w:rPr>
          <w:rFonts w:hint="eastAsia"/>
        </w:rPr>
        <w:t>標記表示實體的中間部分，而</w:t>
      </w:r>
      <w:r>
        <w:rPr>
          <w:rFonts w:hint="eastAsia"/>
        </w:rPr>
        <w:t>"O"</w:t>
      </w:r>
      <w:r>
        <w:rPr>
          <w:rFonts w:hint="eastAsia"/>
        </w:rPr>
        <w:t>則表示非實體。根據這些約束，不應該出現</w:t>
      </w:r>
      <w:r>
        <w:rPr>
          <w:rFonts w:hint="eastAsia"/>
        </w:rPr>
        <w:t>"I-"</w:t>
      </w:r>
      <w:r>
        <w:rPr>
          <w:rFonts w:hint="eastAsia"/>
        </w:rPr>
        <w:t>標記後面立刻是</w:t>
      </w:r>
      <w:r>
        <w:rPr>
          <w:rFonts w:hint="eastAsia"/>
        </w:rPr>
        <w:t>"O"</w:t>
      </w:r>
      <w:r>
        <w:rPr>
          <w:rFonts w:hint="eastAsia"/>
        </w:rPr>
        <w:t>標記，因為這代表著不連續的實體標記。</w:t>
      </w:r>
      <w:r>
        <w:rPr>
          <w:rFonts w:hint="eastAsia"/>
        </w:rPr>
        <w:t>CRF</w:t>
      </w:r>
      <w:r>
        <w:rPr>
          <w:rFonts w:hint="eastAsia"/>
        </w:rPr>
        <w:t>模型有時會在生成預測標記時忽視這些約束，因此可能生成非法的序列。</w:t>
      </w:r>
      <w:sdt>
        <w:sdtPr>
          <w:rPr>
            <w:rFonts w:hint="eastAsia"/>
            <w:color w:val="000000"/>
          </w:rPr>
          <w:tag w:val="MENDELEY_CITATION_v3_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"/>
          <w:id w:val="-259445418"/>
          <w:placeholder>
            <w:docPart w:val="DefaultPlaceholder_-1854013440"/>
          </w:placeholder>
        </w:sdtPr>
        <w:sdtContent>
          <w:r w:rsidR="005773C9" w:rsidRPr="005773C9">
            <w:rPr>
              <w:color w:val="000000"/>
            </w:rPr>
            <w:t>(Wei et al., 2021)</w:t>
          </w:r>
        </w:sdtContent>
      </w:sdt>
    </w:p>
    <w:p w14:paraId="441CE2BA" w14:textId="77777777" w:rsidR="0080203F" w:rsidRDefault="0080203F" w:rsidP="00AB789D">
      <w:pPr>
        <w:widowControl/>
        <w:ind w:firstLine="480"/>
        <w:rPr>
          <w:rFonts w:ascii="Cambria Math" w:hAnsi="Cambria Math" w:cs="Cambria Math"/>
        </w:rPr>
      </w:pPr>
    </w:p>
    <w:p w14:paraId="6049FD19" w14:textId="77777777" w:rsidR="00195EDF" w:rsidRDefault="00195EDF" w:rsidP="00195EDF">
      <w:pPr>
        <w:keepNext/>
        <w:widowControl/>
        <w:ind w:firstLine="480"/>
        <w:jc w:val="center"/>
      </w:pPr>
      <w:r>
        <w:rPr>
          <w:noProof/>
        </w:rPr>
        <w:drawing>
          <wp:inline distT="0" distB="0" distL="0" distR="0" wp14:anchorId="7BF87961" wp14:editId="6C9856AD">
            <wp:extent cx="4305300" cy="122872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F.jpg"/>
                    <pic:cNvPicPr/>
                  </pic:nvPicPr>
                  <pic:blipFill>
                    <a:blip r:embed="rId12">
                      <a:extLst>
                        <a:ext uri="{28A0092B-C50C-407E-A947-70E740481C1C}">
                          <a14:useLocalDpi xmlns:a14="http://schemas.microsoft.com/office/drawing/2010/main" val="0"/>
                        </a:ext>
                      </a:extLst>
                    </a:blip>
                    <a:stretch>
                      <a:fillRect/>
                    </a:stretch>
                  </pic:blipFill>
                  <pic:spPr>
                    <a:xfrm>
                      <a:off x="0" y="0"/>
                      <a:ext cx="4305300" cy="1228725"/>
                    </a:xfrm>
                    <a:prstGeom prst="rect">
                      <a:avLst/>
                    </a:prstGeom>
                  </pic:spPr>
                </pic:pic>
              </a:graphicData>
            </a:graphic>
          </wp:inline>
        </w:drawing>
      </w:r>
    </w:p>
    <w:p w14:paraId="231BB340" w14:textId="29521DB2" w:rsidR="00195EDF" w:rsidRDefault="00195EDF" w:rsidP="00195EDF">
      <w:pPr>
        <w:pStyle w:val="ac"/>
        <w:jc w:val="center"/>
      </w:pPr>
      <w:bookmarkStart w:id="22" w:name="_Toc14748878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963CDA">
        <w:rPr>
          <w:noProof/>
        </w:rPr>
        <w:t>4</w:t>
      </w:r>
      <w:r>
        <w:fldChar w:fldCharType="end"/>
      </w:r>
      <w:r w:rsidR="00112869">
        <w:rPr>
          <w:rFonts w:hint="eastAsia"/>
        </w:rPr>
        <w:t xml:space="preserve"> </w:t>
      </w:r>
      <w:r>
        <w:rPr>
          <w:rFonts w:hint="eastAsia"/>
        </w:rPr>
        <w:t xml:space="preserve"> CRF </w:t>
      </w:r>
      <w:r>
        <w:rPr>
          <w:rFonts w:hint="eastAsia"/>
        </w:rPr>
        <w:t>神經網路</w:t>
      </w:r>
      <w:bookmarkEnd w:id="22"/>
    </w:p>
    <w:p w14:paraId="694FC8BA" w14:textId="7B7CA42A" w:rsidR="00195EDF" w:rsidRDefault="00195EDF" w:rsidP="00195EDF">
      <w:pPr>
        <w:widowControl/>
      </w:pPr>
    </w:p>
    <w:p w14:paraId="77B2E155" w14:textId="247B604F" w:rsidR="00ED1E73" w:rsidRDefault="00ED1E73" w:rsidP="00195EDF">
      <w:pPr>
        <w:widowControl/>
      </w:pPr>
    </w:p>
    <w:p w14:paraId="2C2A75DE" w14:textId="778C562F" w:rsidR="00ED1E73" w:rsidRDefault="00ED1E73" w:rsidP="00195EDF">
      <w:pPr>
        <w:widowControl/>
      </w:pPr>
    </w:p>
    <w:p w14:paraId="5DD335DE" w14:textId="77777777" w:rsidR="00ED1E73" w:rsidRDefault="00ED1E73" w:rsidP="00195EDF">
      <w:pPr>
        <w:widowControl/>
      </w:pPr>
    </w:p>
    <w:p w14:paraId="397AA57F" w14:textId="1B853F73" w:rsidR="00845DA8" w:rsidRDefault="00845DA8" w:rsidP="00845DA8">
      <w:pPr>
        <w:widowControl/>
        <w:jc w:val="center"/>
        <w:outlineLvl w:val="1"/>
      </w:pPr>
      <w:bookmarkStart w:id="23" w:name="_Toc147483609"/>
      <w:r w:rsidRPr="008C448C">
        <w:rPr>
          <w:rFonts w:asciiTheme="majorEastAsia" w:eastAsiaTheme="majorEastAsia" w:hAnsiTheme="majorEastAsia" w:hint="eastAsia"/>
          <w:b/>
          <w:sz w:val="36"/>
        </w:rPr>
        <w:lastRenderedPageBreak/>
        <w:t>第</w:t>
      </w:r>
      <w:r w:rsidR="00122E97">
        <w:rPr>
          <w:rFonts w:asciiTheme="majorEastAsia" w:eastAsiaTheme="majorEastAsia" w:hAnsiTheme="majorEastAsia" w:hint="eastAsia"/>
          <w:b/>
          <w:sz w:val="36"/>
        </w:rPr>
        <w:t>六</w:t>
      </w:r>
      <w:r w:rsidRPr="008C448C">
        <w:rPr>
          <w:rFonts w:asciiTheme="majorEastAsia" w:eastAsiaTheme="majorEastAsia" w:hAnsiTheme="majorEastAsia" w:hint="eastAsia"/>
          <w:b/>
          <w:sz w:val="36"/>
        </w:rPr>
        <w:t xml:space="preserve">節 </w:t>
      </w:r>
      <w:r w:rsidR="0078426D">
        <w:rPr>
          <w:rFonts w:asciiTheme="majorEastAsia" w:eastAsiaTheme="majorEastAsia" w:hAnsiTheme="majorEastAsia" w:hint="eastAsia"/>
          <w:b/>
          <w:sz w:val="36"/>
        </w:rPr>
        <w:t>注意力機制</w:t>
      </w:r>
      <w:r w:rsidRPr="008C448C">
        <w:rPr>
          <w:rFonts w:asciiTheme="majorEastAsia" w:eastAsiaTheme="majorEastAsia" w:hAnsiTheme="majorEastAsia" w:hint="eastAsia"/>
          <w:b/>
          <w:sz w:val="36"/>
        </w:rPr>
        <w:t>(</w:t>
      </w:r>
      <w:r w:rsidR="006C4B30">
        <w:rPr>
          <w:rFonts w:asciiTheme="majorEastAsia" w:eastAsiaTheme="majorEastAsia" w:hAnsiTheme="majorEastAsia" w:hint="eastAsia"/>
          <w:b/>
          <w:sz w:val="36"/>
        </w:rPr>
        <w:t>Attention</w:t>
      </w:r>
      <w:r w:rsidRPr="008C448C">
        <w:rPr>
          <w:rFonts w:asciiTheme="majorEastAsia" w:eastAsiaTheme="majorEastAsia" w:hAnsiTheme="majorEastAsia" w:hint="eastAsia"/>
          <w:b/>
          <w:sz w:val="36"/>
        </w:rPr>
        <w:t>)</w:t>
      </w:r>
      <w:bookmarkEnd w:id="23"/>
    </w:p>
    <w:p w14:paraId="788FC00B" w14:textId="7FEAA43F" w:rsidR="0078426D" w:rsidRDefault="0078426D" w:rsidP="00ED1E73">
      <w:pPr>
        <w:widowControl/>
        <w:spacing w:line="360" w:lineRule="auto"/>
        <w:ind w:firstLine="482"/>
      </w:pPr>
      <w:r>
        <w:rPr>
          <w:rFonts w:hint="eastAsia"/>
        </w:rPr>
        <w:t>一個</w:t>
      </w:r>
      <w:r w:rsidRPr="0078426D">
        <w:rPr>
          <w:rFonts w:hint="eastAsia"/>
        </w:rPr>
        <w:t>注意力</w:t>
      </w:r>
      <w:r>
        <w:rPr>
          <w:rFonts w:hint="eastAsia"/>
        </w:rPr>
        <w:t>函數，通常在深度學習模型中廣泛應用，可以被視為一種將資訊從輸入到輸出的機制。它在處理序列資料，自然語言處理，計算機視覺等領域發揮著關鍵作用。這種函數的核心思想是將查詢向量與一組鍵值進行比對，以計算輸出向量。該函數可以量化查詢和唯一值之間的相似度或關聯性。</w:t>
      </w:r>
    </w:p>
    <w:p w14:paraId="238C1C97" w14:textId="75C12A06" w:rsidR="0078426D" w:rsidRDefault="0078426D" w:rsidP="00ED1E73">
      <w:pPr>
        <w:widowControl/>
        <w:spacing w:line="360" w:lineRule="auto"/>
        <w:ind w:firstLine="482"/>
      </w:pPr>
      <w:r>
        <w:rPr>
          <w:rFonts w:hint="eastAsia"/>
        </w:rPr>
        <w:t>舉例來說，當我們使用注意機制來翻譯一個句子，查詢可以是正在翻譯的目標單詞，而鍵值則可能是源語言句子中的單詞和它們的嵌入表示。</w:t>
      </w:r>
      <w:r>
        <w:rPr>
          <w:rFonts w:hint="eastAsia"/>
        </w:rPr>
        <w:t xml:space="preserve"> </w:t>
      </w:r>
      <w:r>
        <w:rPr>
          <w:rFonts w:hint="eastAsia"/>
        </w:rPr>
        <w:t>通過計算查詢與每一個鍵值之間的相似性，我們可以為每一個鍵值分配一個權重，而權重是用於加權總和計算，以生成最終的輸出單詞的表示。</w:t>
      </w:r>
    </w:p>
    <w:p w14:paraId="184701ED" w14:textId="416DC009" w:rsidR="00122E97" w:rsidRDefault="00361C60" w:rsidP="00ED1E73">
      <w:pPr>
        <w:widowControl/>
        <w:spacing w:line="360" w:lineRule="auto"/>
        <w:ind w:firstLine="482"/>
        <w:rPr>
          <w:color w:val="000000"/>
        </w:rPr>
      </w:pPr>
      <w:r w:rsidRPr="00361C60">
        <w:rPr>
          <w:rFonts w:hint="eastAsia"/>
        </w:rPr>
        <w:t>注意函數可以描述為將查詢和一組鍵值對映射到輸出，其中查詢</w:t>
      </w:r>
      <w:r w:rsidR="00465DAA" w:rsidRPr="00465DAA">
        <w:rPr>
          <w:rFonts w:hint="eastAsia"/>
        </w:rPr>
        <w:t>（</w:t>
      </w:r>
      <w:r w:rsidR="00465DAA" w:rsidRPr="00465DAA">
        <w:t>query</w:t>
      </w:r>
      <w:r w:rsidR="00465DAA" w:rsidRPr="00465DAA">
        <w:rPr>
          <w:rFonts w:hint="eastAsia"/>
        </w:rPr>
        <w:t>）</w:t>
      </w:r>
      <w:r w:rsidRPr="00361C60">
        <w:rPr>
          <w:rFonts w:hint="eastAsia"/>
        </w:rPr>
        <w:t>、鍵</w:t>
      </w:r>
      <w:r w:rsidR="00465DAA" w:rsidRPr="00465DAA">
        <w:rPr>
          <w:rFonts w:hint="eastAsia"/>
        </w:rPr>
        <w:t>（</w:t>
      </w:r>
      <w:r w:rsidR="00465DAA" w:rsidRPr="00465DAA">
        <w:t>keys</w:t>
      </w:r>
      <w:r w:rsidR="00465DAA" w:rsidRPr="00465DAA">
        <w:rPr>
          <w:rFonts w:hint="eastAsia"/>
        </w:rPr>
        <w:t>）</w:t>
      </w:r>
      <w:r w:rsidRPr="00361C60">
        <w:rPr>
          <w:rFonts w:hint="eastAsia"/>
        </w:rPr>
        <w:t>、值</w:t>
      </w:r>
      <w:r w:rsidR="00465DAA" w:rsidRPr="00465DAA">
        <w:rPr>
          <w:rFonts w:hint="eastAsia"/>
        </w:rPr>
        <w:t>（</w:t>
      </w:r>
      <w:r w:rsidR="00465DAA" w:rsidRPr="00465DAA">
        <w:t>values</w:t>
      </w:r>
      <w:r w:rsidR="00465DAA" w:rsidRPr="00465DAA">
        <w:rPr>
          <w:rFonts w:hint="eastAsia"/>
        </w:rPr>
        <w:t>）</w:t>
      </w:r>
      <w:r w:rsidRPr="00361C60">
        <w:rPr>
          <w:rFonts w:hint="eastAsia"/>
        </w:rPr>
        <w:t>和輸出都是向量。輸出計算值的加權總和，其中分配給每</w:t>
      </w:r>
      <w:r w:rsidR="00465DAA">
        <w:rPr>
          <w:rFonts w:hint="eastAsia"/>
        </w:rPr>
        <w:t>一</w:t>
      </w:r>
      <w:r w:rsidRPr="00361C60">
        <w:rPr>
          <w:rFonts w:hint="eastAsia"/>
        </w:rPr>
        <w:t>個值的權重由查詢與相應鍵的相容性函數計算。</w:t>
      </w:r>
      <w:sdt>
        <w:sdtPr>
          <w:rPr>
            <w:rFonts w:hint="eastAsia"/>
            <w:color w:val="000000"/>
          </w:rPr>
          <w:tag w:val="MENDELEY_CITATION_v3_eyJjaXRhdGlvbklEIjoiTUVOREVMRVlfQ0lUQVRJT05fYzkxMjJmOWQtMDZkNS00ZDkwLTlmMWEtYTk2NDdmMGU3MjEyIiwicHJvcGVydGllcyI6eyJub3RlSW5kZXgiOjB9LCJpc0VkaXRlZCI6ZmFsc2UsIm1hbnVhbE92ZXJyaWRlIjp7ImlzTWFudWFsbHlPdmVycmlkZGVuIjpmYWxzZSwiY2l0ZXByb2NUZXh0IjoiKFZhc3dhbmkgZXQgYWwuLCAyMDE3KSIsIm1hbnVhbE92ZXJyaWRlVGV4dCI6Ii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35808531"/>
          <w:placeholder>
            <w:docPart w:val="DefaultPlaceholder_-1854013440"/>
          </w:placeholder>
        </w:sdtPr>
        <w:sdtContent>
          <w:r w:rsidR="005773C9" w:rsidRPr="005773C9">
            <w:rPr>
              <w:color w:val="000000"/>
            </w:rPr>
            <w:t>(Vaswani et al., 2017)</w:t>
          </w:r>
        </w:sdtContent>
      </w:sdt>
      <w:r w:rsidR="00465DAA">
        <w:rPr>
          <w:rFonts w:hint="eastAsia"/>
          <w:color w:val="000000"/>
        </w:rPr>
        <w:t>，</w:t>
      </w:r>
      <w:r w:rsidR="00465DAA" w:rsidRPr="00465DAA">
        <w:rPr>
          <w:rFonts w:hint="eastAsia"/>
          <w:color w:val="000000"/>
        </w:rPr>
        <w:t>將輸出矩陣計算為</w:t>
      </w:r>
    </w:p>
    <w:p w14:paraId="426B2B95" w14:textId="0092B061" w:rsidR="00465DAA" w:rsidRDefault="00465DAA" w:rsidP="00ED1E73">
      <w:pPr>
        <w:widowControl/>
        <w:spacing w:line="360" w:lineRule="auto"/>
        <w:ind w:firstLine="482"/>
        <w:rPr>
          <w:color w:val="000000"/>
        </w:rPr>
      </w:pPr>
      <m:oMathPara>
        <m:oMath>
          <m:r>
            <w:rPr>
              <w:rFonts w:ascii="Cambria Math" w:hAnsi="Cambria Math"/>
              <w:color w:val="000000"/>
            </w:rPr>
            <m:t>Attention(Q,K,V)=softmax</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Q</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T</m:t>
                      </m:r>
                    </m:sup>
                  </m:sSup>
                </m:num>
                <m:den>
                  <m:rad>
                    <m:radPr>
                      <m:degHide m:val="1"/>
                      <m:ctrlPr>
                        <w:rPr>
                          <w:rFonts w:ascii="Cambria Math" w:hAnsi="Cambria Math"/>
                          <w:i/>
                          <w:color w:val="000000"/>
                        </w:rPr>
                      </m:ctrlPr>
                    </m:radPr>
                    <m:deg/>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m:t>
                          </m:r>
                        </m:sub>
                      </m:sSub>
                    </m:e>
                  </m:rad>
                </m:den>
              </m:f>
            </m:e>
          </m:d>
          <m:r>
            <w:rPr>
              <w:rFonts w:ascii="Cambria Math" w:hAnsi="Cambria Math" w:hint="eastAsia"/>
              <w:color w:val="000000"/>
            </w:rPr>
            <m:t>V</m:t>
          </m:r>
        </m:oMath>
      </m:oMathPara>
    </w:p>
    <w:p w14:paraId="564A8355" w14:textId="0237FFC3" w:rsidR="005773C9" w:rsidRDefault="005773C9" w:rsidP="005773C9">
      <w:pPr>
        <w:widowControl/>
        <w:jc w:val="center"/>
        <w:outlineLvl w:val="1"/>
      </w:pPr>
      <w:bookmarkStart w:id="24" w:name="_Toc147483610"/>
      <w:r w:rsidRPr="008C448C">
        <w:rPr>
          <w:rFonts w:asciiTheme="majorEastAsia" w:eastAsiaTheme="majorEastAsia" w:hAnsiTheme="majorEastAsia" w:hint="eastAsia"/>
          <w:b/>
          <w:sz w:val="36"/>
        </w:rPr>
        <w:t>第</w:t>
      </w:r>
      <w:r>
        <w:rPr>
          <w:rFonts w:asciiTheme="majorEastAsia" w:eastAsiaTheme="majorEastAsia" w:hAnsiTheme="majorEastAsia" w:hint="eastAsia"/>
          <w:b/>
          <w:sz w:val="36"/>
        </w:rPr>
        <w:t>七</w:t>
      </w:r>
      <w:r w:rsidRPr="008C448C">
        <w:rPr>
          <w:rFonts w:asciiTheme="majorEastAsia" w:eastAsiaTheme="majorEastAsia" w:hAnsiTheme="majorEastAsia" w:hint="eastAsia"/>
          <w:b/>
          <w:sz w:val="36"/>
        </w:rPr>
        <w:t xml:space="preserve">節 </w:t>
      </w:r>
      <w:r>
        <w:rPr>
          <w:rFonts w:asciiTheme="majorEastAsia" w:eastAsiaTheme="majorEastAsia" w:hAnsiTheme="majorEastAsia" w:hint="eastAsia"/>
          <w:b/>
          <w:sz w:val="36"/>
        </w:rPr>
        <w:t>BERT</w:t>
      </w:r>
      <w:bookmarkEnd w:id="24"/>
    </w:p>
    <w:p w14:paraId="08E60568" w14:textId="5804CA44" w:rsidR="00465DAA" w:rsidRDefault="005773C9" w:rsidP="00465DAA">
      <w:pPr>
        <w:widowControl/>
        <w:spacing w:line="360" w:lineRule="auto"/>
        <w:ind w:firstLine="482"/>
      </w:pPr>
      <w:r w:rsidRPr="005773C9">
        <w:rPr>
          <w:rFonts w:hint="eastAsia"/>
        </w:rPr>
        <w:t>BERT</w:t>
      </w:r>
      <w:r w:rsidRPr="005773C9">
        <w:rPr>
          <w:rFonts w:hint="eastAsia"/>
        </w:rPr>
        <w:t>是一種新提出的上下文語言模型，可以改變預訓練生成的詞向量與下游特定</w:t>
      </w:r>
      <w:r w:rsidRPr="005773C9">
        <w:rPr>
          <w:rFonts w:hint="eastAsia"/>
        </w:rPr>
        <w:t>NLP</w:t>
      </w:r>
      <w:r w:rsidRPr="005773C9">
        <w:rPr>
          <w:rFonts w:hint="eastAsia"/>
        </w:rPr>
        <w:t>任務之間的關係。</w:t>
      </w:r>
      <w:r w:rsidR="00465DAA">
        <w:rPr>
          <w:rFonts w:hint="eastAsia"/>
        </w:rPr>
        <w:t>BERT</w:t>
      </w:r>
      <w:r w:rsidR="00465DAA">
        <w:rPr>
          <w:rFonts w:hint="eastAsia"/>
        </w:rPr>
        <w:t>框架是一訓練過程包含兩個主要步驟：預訓練和微調。在預訓練階段，</w:t>
      </w:r>
      <w:r w:rsidR="00465DAA">
        <w:rPr>
          <w:rFonts w:hint="eastAsia"/>
        </w:rPr>
        <w:t>BERT</w:t>
      </w:r>
      <w:r w:rsidR="00465DAA">
        <w:rPr>
          <w:rFonts w:hint="eastAsia"/>
        </w:rPr>
        <w:t>模型通過在龐大的未標記文本數據上進行訓練，</w:t>
      </w:r>
      <w:r w:rsidR="007A7AD8">
        <w:rPr>
          <w:rFonts w:hint="eastAsia"/>
        </w:rPr>
        <w:t>透過</w:t>
      </w:r>
      <w:r w:rsidR="00465DAA">
        <w:rPr>
          <w:rFonts w:hint="eastAsia"/>
        </w:rPr>
        <w:t>這個過程涉及多個預訓練任務，如遮蔽語言模型（</w:t>
      </w:r>
      <w:r w:rsidR="00465DAA">
        <w:rPr>
          <w:rFonts w:hint="eastAsia"/>
        </w:rPr>
        <w:t>Masked Language Model</w:t>
      </w:r>
      <w:r w:rsidR="00465DAA">
        <w:rPr>
          <w:rFonts w:hint="eastAsia"/>
        </w:rPr>
        <w:t>，</w:t>
      </w:r>
      <w:r w:rsidR="00465DAA">
        <w:rPr>
          <w:rFonts w:hint="eastAsia"/>
        </w:rPr>
        <w:t>MLM</w:t>
      </w:r>
      <w:r w:rsidR="00465DAA">
        <w:rPr>
          <w:rFonts w:hint="eastAsia"/>
        </w:rPr>
        <w:t>）和下一句預測（</w:t>
      </w:r>
      <w:r w:rsidR="00465DAA">
        <w:rPr>
          <w:rFonts w:hint="eastAsia"/>
        </w:rPr>
        <w:t>Next Sentence Prediction</w:t>
      </w:r>
      <w:r w:rsidR="00465DAA">
        <w:rPr>
          <w:rFonts w:hint="eastAsia"/>
        </w:rPr>
        <w:t>，</w:t>
      </w:r>
      <w:r w:rsidR="00465DAA">
        <w:rPr>
          <w:rFonts w:hint="eastAsia"/>
        </w:rPr>
        <w:t>NSP</w:t>
      </w:r>
      <w:r w:rsidR="00465DAA">
        <w:rPr>
          <w:rFonts w:hint="eastAsia"/>
        </w:rPr>
        <w:t>）等。</w:t>
      </w:r>
      <w:r w:rsidR="007A7AD8">
        <w:rPr>
          <w:rFonts w:hint="eastAsia"/>
        </w:rPr>
        <w:t>使</w:t>
      </w:r>
      <w:r w:rsidR="00465DAA">
        <w:rPr>
          <w:rFonts w:hint="eastAsia"/>
        </w:rPr>
        <w:t>模型學會了理解單詞、詞組和句子之間的關係，並捕捉語言的語義結構。</w:t>
      </w:r>
    </w:p>
    <w:p w14:paraId="2FC507A2" w14:textId="0C27D612" w:rsidR="00C57E2B" w:rsidRDefault="00465DAA" w:rsidP="007A7AD8">
      <w:pPr>
        <w:widowControl/>
        <w:spacing w:line="360" w:lineRule="auto"/>
        <w:ind w:firstLine="482"/>
      </w:pPr>
      <w:r>
        <w:rPr>
          <w:rFonts w:hint="eastAsia"/>
        </w:rPr>
        <w:t>微調是</w:t>
      </w:r>
      <w:r>
        <w:rPr>
          <w:rFonts w:hint="eastAsia"/>
        </w:rPr>
        <w:t>BERT</w:t>
      </w:r>
      <w:r>
        <w:rPr>
          <w:rFonts w:hint="eastAsia"/>
        </w:rPr>
        <w:t>的第二</w:t>
      </w:r>
      <w:r w:rsidR="007A7AD8">
        <w:rPr>
          <w:rFonts w:hint="eastAsia"/>
        </w:rPr>
        <w:t>步</w:t>
      </w:r>
      <w:r>
        <w:rPr>
          <w:rFonts w:hint="eastAsia"/>
        </w:rPr>
        <w:t>關鍵階段，它允許模型應用在特定下游任務上所學到的知識。在微調過程中，使用從預訓練過程中獲得的權重來初始化</w:t>
      </w:r>
      <w:r>
        <w:rPr>
          <w:rFonts w:hint="eastAsia"/>
        </w:rPr>
        <w:t>BERT</w:t>
      </w:r>
      <w:r>
        <w:rPr>
          <w:rFonts w:hint="eastAsia"/>
        </w:rPr>
        <w:t>模型。然後，我們使用來自特定下游任務的標記數據對模型進行微調。這些下游任務可以是各種自然語言處理任務，例如情感分類、文本分類、問答系統等。</w:t>
      </w:r>
      <w:r>
        <w:rPr>
          <w:rFonts w:hint="eastAsia"/>
        </w:rPr>
        <w:lastRenderedPageBreak/>
        <w:t>每</w:t>
      </w:r>
      <w:r w:rsidR="007A7AD8">
        <w:rPr>
          <w:rFonts w:hint="eastAsia"/>
        </w:rPr>
        <w:t>一</w:t>
      </w:r>
      <w:r>
        <w:rPr>
          <w:rFonts w:hint="eastAsia"/>
        </w:rPr>
        <w:t>個下游任務都有一個獨立的微調模型，即使它們最初是使用相同的預訓練參數初始化的。</w:t>
      </w:r>
      <w:sdt>
        <w:sdtPr>
          <w:rPr>
            <w:rFonts w:hint="eastAsia"/>
            <w:color w:val="000000"/>
          </w:rPr>
          <w:tag w:val="MENDELEY_CITATION_v3_eyJjaXRhdGlvbklEIjoiTUVOREVMRVlfQ0lUQVRJT05fOWUyZGRkMTgtYjA4Mi00ZDYwLWEyNDUtMGZlOGEyNGYzNDg5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
          <w:id w:val="-1967181238"/>
          <w:placeholder>
            <w:docPart w:val="DefaultPlaceholder_-1854013440"/>
          </w:placeholder>
        </w:sdtPr>
        <w:sdtContent>
          <w:r w:rsidR="005773C9" w:rsidRPr="005773C9">
            <w:rPr>
              <w:color w:val="000000"/>
            </w:rPr>
            <w:t>(Devlin et al., 2018)</w:t>
          </w:r>
        </w:sdtContent>
      </w:sdt>
    </w:p>
    <w:p w14:paraId="2C5B098C" w14:textId="1A523E36" w:rsidR="0082298F" w:rsidRDefault="0082298F" w:rsidP="0082298F">
      <w:pPr>
        <w:widowControl/>
        <w:jc w:val="center"/>
        <w:outlineLvl w:val="1"/>
      </w:pPr>
      <w:bookmarkStart w:id="25" w:name="_Toc147483611"/>
      <w:r w:rsidRPr="008C448C">
        <w:rPr>
          <w:rFonts w:asciiTheme="majorEastAsia" w:eastAsiaTheme="majorEastAsia" w:hAnsiTheme="majorEastAsia" w:hint="eastAsia"/>
          <w:b/>
          <w:sz w:val="36"/>
        </w:rPr>
        <w:t>第</w:t>
      </w:r>
      <w:r w:rsidR="005773C9">
        <w:rPr>
          <w:rFonts w:asciiTheme="majorEastAsia" w:eastAsiaTheme="majorEastAsia" w:hAnsiTheme="majorEastAsia" w:hint="eastAsia"/>
          <w:b/>
          <w:sz w:val="36"/>
        </w:rPr>
        <w:t>八</w:t>
      </w:r>
      <w:r w:rsidRPr="008C448C">
        <w:rPr>
          <w:rFonts w:asciiTheme="majorEastAsia" w:eastAsiaTheme="majorEastAsia" w:hAnsiTheme="majorEastAsia" w:hint="eastAsia"/>
          <w:b/>
          <w:sz w:val="36"/>
        </w:rPr>
        <w:t xml:space="preserve">節 </w:t>
      </w:r>
      <w:r w:rsidR="005E27F6">
        <w:rPr>
          <w:rFonts w:asciiTheme="majorEastAsia" w:eastAsiaTheme="majorEastAsia" w:hAnsiTheme="majorEastAsia" w:hint="eastAsia"/>
          <w:b/>
          <w:sz w:val="36"/>
        </w:rPr>
        <w:t>評估矩陣</w:t>
      </w:r>
      <w:r w:rsidRPr="008C448C">
        <w:rPr>
          <w:rFonts w:asciiTheme="majorEastAsia" w:eastAsiaTheme="majorEastAsia" w:hAnsiTheme="majorEastAsia" w:hint="eastAsia"/>
          <w:b/>
          <w:sz w:val="36"/>
        </w:rPr>
        <w:t>(</w:t>
      </w:r>
      <w:r w:rsidR="005E27F6">
        <w:rPr>
          <w:rFonts w:asciiTheme="majorEastAsia" w:eastAsiaTheme="majorEastAsia" w:hAnsiTheme="majorEastAsia" w:hint="eastAsia"/>
          <w:b/>
          <w:sz w:val="36"/>
        </w:rPr>
        <w:t>E</w:t>
      </w:r>
      <w:r w:rsidR="005E27F6" w:rsidRPr="005E27F6">
        <w:rPr>
          <w:rFonts w:asciiTheme="majorEastAsia" w:eastAsiaTheme="majorEastAsia" w:hAnsiTheme="majorEastAsia"/>
          <w:b/>
          <w:sz w:val="36"/>
        </w:rPr>
        <w:t>valuation matrix</w:t>
      </w:r>
      <w:r w:rsidRPr="008C448C">
        <w:rPr>
          <w:rFonts w:asciiTheme="majorEastAsia" w:eastAsiaTheme="majorEastAsia" w:hAnsiTheme="majorEastAsia" w:hint="eastAsia"/>
          <w:b/>
          <w:sz w:val="36"/>
        </w:rPr>
        <w:t>)</w:t>
      </w:r>
      <w:bookmarkEnd w:id="25"/>
    </w:p>
    <w:p w14:paraId="3CFACBCF" w14:textId="482AA9FD" w:rsidR="00951A5D" w:rsidRDefault="00951A5D" w:rsidP="00ED1E73">
      <w:pPr>
        <w:widowControl/>
        <w:spacing w:line="360" w:lineRule="auto"/>
        <w:ind w:firstLine="482"/>
      </w:pPr>
      <w:r>
        <w:rPr>
          <w:rFonts w:hint="eastAsia"/>
        </w:rPr>
        <w:t>本研究使用</w:t>
      </w:r>
      <w:r w:rsidRPr="00951A5D">
        <w:rPr>
          <w:rFonts w:hint="eastAsia"/>
        </w:rPr>
        <w:t>Micro-f1</w:t>
      </w:r>
      <w:r w:rsidRPr="00951A5D">
        <w:rPr>
          <w:rFonts w:hint="eastAsia"/>
        </w:rPr>
        <w:t>和</w:t>
      </w:r>
      <w:r w:rsidRPr="00951A5D">
        <w:rPr>
          <w:rFonts w:hint="eastAsia"/>
        </w:rPr>
        <w:t>Macro-f1</w:t>
      </w:r>
      <w:r w:rsidRPr="00951A5D">
        <w:rPr>
          <w:rFonts w:hint="eastAsia"/>
        </w:rPr>
        <w:t>指標來評估模型</w:t>
      </w:r>
      <w:r>
        <w:rPr>
          <w:rFonts w:hint="eastAsia"/>
        </w:rPr>
        <w:t>。</w:t>
      </w:r>
      <w:r w:rsidRPr="00951A5D">
        <w:rPr>
          <w:rFonts w:hint="eastAsia"/>
        </w:rPr>
        <w:t>假設</w:t>
      </w:r>
      <w:r>
        <w:rPr>
          <w:rFonts w:hint="eastAsia"/>
        </w:rPr>
        <w:t>得到的</w:t>
      </w:r>
      <m:oMath>
        <m:sSub>
          <m:sSubPr>
            <m:ctrlPr>
              <w:rPr>
                <w:rFonts w:ascii="Cambria Math" w:hAnsi="Cambria Math"/>
              </w:rPr>
            </m:ctrlPr>
          </m:sSubPr>
          <m:e>
            <m:r>
              <m:rPr>
                <m:sty m:val="p"/>
              </m:rPr>
              <w:rPr>
                <w:rFonts w:ascii="Cambria Math" w:hAnsi="Cambria Math" w:hint="eastAsia"/>
              </w:rPr>
              <m:t>TP</m:t>
            </m:r>
          </m:e>
          <m:sub>
            <m:r>
              <w:rPr>
                <w:rFonts w:ascii="Cambria Math" w:hAnsi="Cambria Math" w:hint="eastAsia"/>
              </w:rPr>
              <m:t>i</m:t>
            </m:r>
          </m:sub>
        </m:sSub>
      </m:oMath>
      <w:r w:rsidRPr="00951A5D">
        <w:rPr>
          <w:rFonts w:hint="eastAsia"/>
        </w:rPr>
        <w:t>、</w:t>
      </w:r>
      <m:oMath>
        <m:sSub>
          <m:sSubPr>
            <m:ctrlPr>
              <w:rPr>
                <w:rFonts w:ascii="Cambria Math" w:hAnsi="Cambria Math"/>
              </w:rPr>
            </m:ctrlPr>
          </m:sSubPr>
          <m:e>
            <m:r>
              <m:rPr>
                <m:sty m:val="p"/>
              </m:rPr>
              <w:rPr>
                <w:rFonts w:ascii="Cambria Math" w:hAnsi="Cambria Math" w:hint="eastAsia"/>
              </w:rPr>
              <m:t>TN</m:t>
            </m:r>
          </m:e>
          <m:sub>
            <m:r>
              <w:rPr>
                <w:rFonts w:ascii="Cambria Math" w:hAnsi="Cambria Math" w:hint="eastAsia"/>
              </w:rPr>
              <m:t>i</m:t>
            </m:r>
          </m:sub>
        </m:sSub>
      </m:oMath>
      <w:r w:rsidRPr="00951A5D">
        <w:rPr>
          <w:rFonts w:hint="eastAsia"/>
        </w:rPr>
        <w:t>、</w:t>
      </w:r>
      <m:oMath>
        <m:sSub>
          <m:sSubPr>
            <m:ctrlPr>
              <w:rPr>
                <w:rFonts w:ascii="Cambria Math" w:hAnsi="Cambria Math"/>
              </w:rPr>
            </m:ctrlPr>
          </m:sSubPr>
          <m:e>
            <m:r>
              <m:rPr>
                <m:sty m:val="p"/>
              </m:rPr>
              <w:rPr>
                <w:rFonts w:ascii="Cambria Math" w:hAnsi="Cambria Math" w:hint="eastAsia"/>
              </w:rPr>
              <m:t>FP</m:t>
            </m:r>
          </m:e>
          <m:sub>
            <m:r>
              <w:rPr>
                <w:rFonts w:ascii="Cambria Math" w:hAnsi="Cambria Math" w:hint="eastAsia"/>
              </w:rPr>
              <m:t>i</m:t>
            </m:r>
          </m:sub>
        </m:sSub>
      </m:oMath>
      <w:r w:rsidRPr="00951A5D">
        <w:rPr>
          <w:rFonts w:hint="eastAsia"/>
        </w:rPr>
        <w:t>和</w:t>
      </w:r>
      <m:oMath>
        <m:sSub>
          <m:sSubPr>
            <m:ctrlPr>
              <w:rPr>
                <w:rFonts w:ascii="Cambria Math" w:hAnsi="Cambria Math"/>
              </w:rPr>
            </m:ctrlPr>
          </m:sSubPr>
          <m:e>
            <m:r>
              <m:rPr>
                <m:sty m:val="p"/>
              </m:rPr>
              <w:rPr>
                <w:rFonts w:ascii="Cambria Math" w:hAnsi="Cambria Math" w:hint="eastAsia"/>
              </w:rPr>
              <m:t>FN</m:t>
            </m:r>
          </m:e>
          <m:sub>
            <m:r>
              <w:rPr>
                <w:rFonts w:ascii="Cambria Math" w:hAnsi="Cambria Math" w:hint="eastAsia"/>
              </w:rPr>
              <m:t>i</m:t>
            </m:r>
          </m:sub>
        </m:sSub>
      </m:oMath>
      <w:r w:rsidRPr="00951A5D">
        <w:rPr>
          <w:rFonts w:hint="eastAsia"/>
        </w:rPr>
        <w:t>分別</w:t>
      </w:r>
      <w:r>
        <w:rPr>
          <w:rFonts w:hint="eastAsia"/>
        </w:rPr>
        <w:t>為</w:t>
      </w:r>
      <w:r w:rsidRPr="00951A5D">
        <w:rPr>
          <w:rFonts w:hint="eastAsia"/>
        </w:rPr>
        <w:t>類別</w:t>
      </w:r>
      <w:proofErr w:type="spellStart"/>
      <w:r w:rsidRPr="00951A5D">
        <w:rPr>
          <w:rFonts w:hint="eastAsia"/>
        </w:rPr>
        <w:t>i</w:t>
      </w:r>
      <w:proofErr w:type="spellEnd"/>
      <w:r w:rsidRPr="00951A5D">
        <w:rPr>
          <w:rFonts w:hint="eastAsia"/>
        </w:rPr>
        <w:t xml:space="preserve"> = {1, ...,</w:t>
      </w:r>
      <w:r w:rsidR="00444482">
        <w:rPr>
          <w:rFonts w:hint="eastAsia"/>
        </w:rPr>
        <w:t>z</w:t>
      </w:r>
      <w:r w:rsidRPr="00951A5D">
        <w:rPr>
          <w:rFonts w:hint="eastAsia"/>
        </w:rPr>
        <w:t>}</w:t>
      </w:r>
      <w:r w:rsidRPr="00951A5D">
        <w:rPr>
          <w:rFonts w:hint="eastAsia"/>
        </w:rPr>
        <w:t>的真陽性、真陰性、假陽性和假陰性</w:t>
      </w:r>
      <w:r>
        <w:rPr>
          <w:rFonts w:hint="eastAsia"/>
        </w:rPr>
        <w:t>計數，</w:t>
      </w:r>
      <w:r w:rsidR="00444482">
        <w:rPr>
          <w:rFonts w:hint="eastAsia"/>
        </w:rPr>
        <w:t>z</w:t>
      </w:r>
      <w:r w:rsidR="00444482">
        <w:rPr>
          <w:rFonts w:hint="eastAsia"/>
        </w:rPr>
        <w:t>是類別的數量，</w:t>
      </w:r>
      <w:r w:rsidRPr="00951A5D">
        <w:rPr>
          <w:rFonts w:hint="eastAsia"/>
        </w:rPr>
        <w:t>類別</w:t>
      </w:r>
      <w:proofErr w:type="spellStart"/>
      <w:r w:rsidRPr="00951A5D">
        <w:rPr>
          <w:rFonts w:hint="eastAsia"/>
        </w:rPr>
        <w:t>i</w:t>
      </w:r>
      <w:proofErr w:type="spellEnd"/>
      <w:r w:rsidRPr="00951A5D">
        <w:rPr>
          <w:rFonts w:hint="eastAsia"/>
        </w:rPr>
        <w:t>的精確度</w:t>
      </w:r>
      <w:r w:rsidRPr="00951A5D">
        <w:rPr>
          <w:rFonts w:hint="eastAsia"/>
        </w:rPr>
        <w:t>(</w:t>
      </w:r>
      <m:oMath>
        <m:sSub>
          <m:sSubPr>
            <m:ctrlPr>
              <w:rPr>
                <w:rFonts w:ascii="Cambria Math" w:hAnsi="Cambria Math"/>
              </w:rPr>
            </m:ctrlPr>
          </m:sSubPr>
          <m:e>
            <m:r>
              <m:rPr>
                <m:sty m:val="p"/>
              </m:rPr>
              <w:rPr>
                <w:rFonts w:ascii="Cambria Math" w:hAnsi="Cambria Math" w:hint="eastAsia"/>
              </w:rPr>
              <m:t>P</m:t>
            </m:r>
          </m:e>
          <m:sub>
            <m:r>
              <w:rPr>
                <w:rFonts w:ascii="Cambria Math" w:hAnsi="Cambria Math" w:hint="eastAsia"/>
              </w:rPr>
              <m:t>i</m:t>
            </m:r>
          </m:sub>
        </m:sSub>
      </m:oMath>
      <w:r w:rsidRPr="00951A5D">
        <w:rPr>
          <w:rFonts w:hint="eastAsia"/>
        </w:rPr>
        <w:t>)</w:t>
      </w:r>
      <w:r w:rsidRPr="00951A5D">
        <w:rPr>
          <w:rFonts w:hint="eastAsia"/>
        </w:rPr>
        <w:t>、召回率</w:t>
      </w:r>
      <w:r w:rsidRPr="00951A5D">
        <w:rPr>
          <w:rFonts w:hint="eastAsia"/>
        </w:rPr>
        <w:t>(</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sub>
        </m:sSub>
      </m:oMath>
      <w:r w:rsidRPr="00951A5D">
        <w:rPr>
          <w:rFonts w:hint="eastAsia"/>
        </w:rPr>
        <w:t>)</w:t>
      </w:r>
      <w:r w:rsidRPr="00951A5D">
        <w:rPr>
          <w:rFonts w:hint="eastAsia"/>
        </w:rPr>
        <w:t>和</w:t>
      </w:r>
      <w:r w:rsidRPr="00951A5D">
        <w:rPr>
          <w:rFonts w:hint="eastAsia"/>
        </w:rPr>
        <w:t>F1</w:t>
      </w:r>
      <w:r w:rsidRPr="00951A5D">
        <w:rPr>
          <w:rFonts w:hint="eastAsia"/>
        </w:rPr>
        <w:t>分數</w:t>
      </w:r>
      <w:r w:rsidRPr="00951A5D">
        <w:rPr>
          <w:rFonts w:hint="eastAsia"/>
        </w:rPr>
        <w:t>(</w:t>
      </w:r>
      <m:oMath>
        <m:sSub>
          <m:sSubPr>
            <m:ctrlPr>
              <w:rPr>
                <w:rFonts w:ascii="Cambria Math" w:hAnsi="Cambria Math"/>
              </w:rPr>
            </m:ctrlPr>
          </m:sSubPr>
          <m:e>
            <m:r>
              <m:rPr>
                <m:sty m:val="p"/>
              </m:rPr>
              <w:rPr>
                <w:rFonts w:ascii="Cambria Math" w:hAnsi="Cambria Math" w:hint="eastAsia"/>
              </w:rPr>
              <m:t>F1</m:t>
            </m:r>
          </m:e>
          <m:sub>
            <m:r>
              <w:rPr>
                <w:rFonts w:ascii="Cambria Math" w:hAnsi="Cambria Math" w:hint="eastAsia"/>
              </w:rPr>
              <m:t>i</m:t>
            </m:r>
          </m:sub>
        </m:sSub>
      </m:oMath>
      <w:r w:rsidRPr="00951A5D">
        <w:rPr>
          <w:rFonts w:hint="eastAsia"/>
        </w:rPr>
        <w:t>)</w:t>
      </w:r>
      <w:r w:rsidRPr="00951A5D">
        <w:rPr>
          <w:rFonts w:hint="eastAsia"/>
        </w:rPr>
        <w:t>定義如下：</w:t>
      </w:r>
    </w:p>
    <w:p w14:paraId="36E5A404" w14:textId="54DFD4B2" w:rsidR="00444482" w:rsidRDefault="00B6281F" w:rsidP="00444482">
      <w:pPr>
        <w:widowControl/>
        <w:ind w:firstLine="48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oMath>
      <w:r w:rsidR="00444482">
        <w:rPr>
          <w:rFonts w:hint="eastAsia"/>
        </w:rPr>
        <w:t>，</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oMath>
      <w:r w:rsidR="00444482">
        <w:rPr>
          <w:rFonts w:hint="eastAsia"/>
        </w:rPr>
        <w:t>，</w:t>
      </w:r>
      <m:oMath>
        <m:sSub>
          <m:sSubPr>
            <m:ctrlPr>
              <w:rPr>
                <w:rFonts w:ascii="Cambria Math" w:hAnsi="Cambria Math"/>
              </w:rPr>
            </m:ctrlPr>
          </m:sSubPr>
          <m:e>
            <m:r>
              <m:rPr>
                <m:sty m:val="p"/>
              </m:rPr>
              <w:rPr>
                <w:rFonts w:ascii="Cambria Math" w:hAnsi="Cambria Math" w:hint="eastAsia"/>
              </w:rPr>
              <m:t>F1</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den>
        </m:f>
      </m:oMath>
    </w:p>
    <w:p w14:paraId="7850E923" w14:textId="44CEB226" w:rsidR="00444482" w:rsidRPr="00951A5D" w:rsidRDefault="00444482" w:rsidP="00ED1E73">
      <w:pPr>
        <w:widowControl/>
        <w:spacing w:line="360" w:lineRule="auto"/>
      </w:pPr>
      <w:r w:rsidRPr="00444482">
        <w:rPr>
          <w:rFonts w:hint="eastAsia"/>
        </w:rPr>
        <w:t>此外，微平均精確度（</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Micro</m:t>
            </m:r>
          </m:sub>
        </m:sSub>
      </m:oMath>
      <w:r w:rsidRPr="00444482">
        <w:rPr>
          <w:rFonts w:hint="eastAsia"/>
        </w:rPr>
        <w:t>）</w:t>
      </w:r>
      <w:r>
        <w:rPr>
          <w:rFonts w:hint="eastAsia"/>
        </w:rPr>
        <w:t>、</w:t>
      </w:r>
      <w:r w:rsidRPr="00444482">
        <w:rPr>
          <w:rFonts w:hint="eastAsia"/>
        </w:rPr>
        <w:t>微平均召回率（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oMath>
      <w:r w:rsidRPr="00444482">
        <w:rPr>
          <w:rFonts w:hint="eastAsia"/>
        </w:rPr>
        <w:t>）</w:t>
      </w:r>
      <w:r>
        <w:rPr>
          <w:rFonts w:hint="eastAsia"/>
        </w:rPr>
        <w:t>、</w:t>
      </w:r>
      <w:r w:rsidRPr="00444482">
        <w:rPr>
          <w:rFonts w:hint="eastAsia"/>
        </w:rPr>
        <w:t>宏平均精確度（</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Macro</m:t>
            </m:r>
          </m:sub>
        </m:sSub>
      </m:oMath>
      <w:r w:rsidRPr="00444482">
        <w:rPr>
          <w:rFonts w:hint="eastAsia"/>
        </w:rPr>
        <w:t>）和宏平均召回率（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Macro</m:t>
            </m:r>
          </m:sub>
        </m:sSub>
      </m:oMath>
      <w:r w:rsidRPr="00444482">
        <w:rPr>
          <w:rFonts w:hint="eastAsia"/>
        </w:rPr>
        <w:t>）</w:t>
      </w:r>
      <w:r w:rsidR="00ED1E73">
        <w:rPr>
          <w:rFonts w:hint="eastAsia"/>
        </w:rPr>
        <w:t>計算</w:t>
      </w:r>
      <w:r w:rsidRPr="00444482">
        <w:rPr>
          <w:rFonts w:hint="eastAsia"/>
        </w:rPr>
        <w:t>如下：</w:t>
      </w:r>
    </w:p>
    <w:p w14:paraId="6745085F" w14:textId="77777777" w:rsidR="00382A93" w:rsidRPr="00382A93" w:rsidRDefault="00B6281F" w:rsidP="00E43222">
      <w:pPr>
        <w:widowControl/>
        <w:ind w:firstLine="48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i/>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e>
            </m:nary>
          </m:den>
        </m:f>
      </m:oMath>
      <w:r w:rsidR="00444482">
        <w:rPr>
          <w:rFonts w:hint="eastAsia"/>
        </w:rPr>
        <w:t>，</w:t>
      </w:r>
    </w:p>
    <w:p w14:paraId="4FC852F1" w14:textId="5B94671F" w:rsidR="005E27F6" w:rsidRDefault="00B6281F" w:rsidP="00E43222">
      <w:pPr>
        <w:widowControl/>
        <w:ind w:firstLine="480"/>
      </w:pP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i/>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r>
                  <w:rPr>
                    <w:rFonts w:ascii="Cambria Math" w:hAnsi="Cambria Math" w:hint="eastAsia"/>
                  </w:rPr>
                  <m:t>)</m:t>
                </m:r>
              </m:e>
            </m:nary>
          </m:den>
        </m:f>
      </m:oMath>
      <w:r w:rsidR="00444482">
        <w:rPr>
          <w:rFonts w:hint="eastAsia"/>
        </w:rPr>
        <w:t>，</w:t>
      </w:r>
    </w:p>
    <w:p w14:paraId="7E4AA91D" w14:textId="77777777" w:rsidR="00382A93" w:rsidRDefault="00B6281F" w:rsidP="00444482">
      <w:pPr>
        <w:widowControl/>
        <w:ind w:firstLine="48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w:rPr>
                    <w:rFonts w:ascii="Cambria Math" w:hAnsi="Cambria Math" w:hint="eastAsia"/>
                  </w:rPr>
                  <m:t>}</m:t>
                </m:r>
              </m:e>
            </m:nary>
          </m:num>
          <m:den>
            <m:r>
              <m:rPr>
                <m:sty m:val="p"/>
              </m:rPr>
              <w:rPr>
                <w:rFonts w:ascii="Cambria Math" w:hAnsi="Cambria Math" w:hint="eastAsia"/>
              </w:rPr>
              <m:t>z</m:t>
            </m:r>
          </m:den>
        </m:f>
      </m:oMath>
      <w:r w:rsidR="00382A93">
        <w:rPr>
          <w:rFonts w:hint="eastAsia"/>
        </w:rPr>
        <w:t xml:space="preserve"> = </w:t>
      </w:r>
      <m:oMath>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r>
              <m:rPr>
                <m:sty m:val="p"/>
              </m:rPr>
              <w:rPr>
                <w:rFonts w:ascii="Cambria Math" w:hAnsi="Cambria Math" w:hint="eastAsia"/>
              </w:rPr>
              <m:t>z</m:t>
            </m:r>
          </m:den>
        </m:f>
      </m:oMath>
      <w:r w:rsidR="00444482">
        <w:rPr>
          <w:rFonts w:hint="eastAsia"/>
        </w:rPr>
        <w:t>，</w:t>
      </w:r>
    </w:p>
    <w:p w14:paraId="6A9F888E" w14:textId="5E5F04DE" w:rsidR="00444482" w:rsidRDefault="00B6281F" w:rsidP="00444482">
      <w:pPr>
        <w:widowControl/>
        <w:ind w:firstLine="48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r>
                  <w:rPr>
                    <w:rFonts w:ascii="Cambria Math" w:hAnsi="Cambria Math" w:hint="eastAsia"/>
                  </w:rPr>
                  <m:t>}</m:t>
                </m:r>
              </m:e>
            </m:nary>
          </m:num>
          <m:den>
            <m:r>
              <m:rPr>
                <m:sty m:val="p"/>
              </m:rPr>
              <w:rPr>
                <w:rFonts w:ascii="Cambria Math" w:hAnsi="Cambria Math" w:hint="eastAsia"/>
              </w:rPr>
              <m:t>z</m:t>
            </m:r>
          </m:den>
        </m:f>
      </m:oMath>
      <w:r w:rsidR="00382A93">
        <w:rPr>
          <w:rFonts w:hint="eastAsia"/>
        </w:rPr>
        <w:t xml:space="preserve"> = </w:t>
      </w:r>
      <m:oMath>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e>
            </m:nary>
          </m:num>
          <m:den>
            <m:r>
              <m:rPr>
                <m:sty m:val="p"/>
              </m:rPr>
              <w:rPr>
                <w:rFonts w:ascii="Cambria Math" w:hAnsi="Cambria Math" w:hint="eastAsia"/>
              </w:rPr>
              <m:t>z</m:t>
            </m:r>
          </m:den>
        </m:f>
      </m:oMath>
    </w:p>
    <w:p w14:paraId="7AD4634B" w14:textId="10B7161B" w:rsidR="005E27F6" w:rsidRDefault="00382A93" w:rsidP="00ED1E73">
      <w:pPr>
        <w:widowControl/>
        <w:spacing w:line="360" w:lineRule="auto"/>
      </w:pPr>
      <w:r w:rsidRPr="00382A93">
        <w:rPr>
          <w:rFonts w:hint="eastAsia"/>
        </w:rPr>
        <w:t>多類別</w:t>
      </w:r>
      <w:r>
        <w:rPr>
          <w:rFonts w:hint="eastAsia"/>
        </w:rPr>
        <w:t>的</w:t>
      </w:r>
      <w:r w:rsidRPr="00382A93">
        <w:rPr>
          <w:rFonts w:hint="eastAsia"/>
        </w:rPr>
        <w:t>分類任務整體通常由</w:t>
      </w:r>
      <w:r>
        <w:rPr>
          <w:rFonts w:hint="eastAsia"/>
        </w:rPr>
        <w:t>Micro-F1</w:t>
      </w:r>
      <w:r w:rsidRPr="00382A93">
        <w:rPr>
          <w:rFonts w:hint="eastAsia"/>
        </w:rPr>
        <w:t>和</w:t>
      </w:r>
      <w:r>
        <w:rPr>
          <w:rFonts w:hint="eastAsia"/>
        </w:rPr>
        <w:t>Macro-F</w:t>
      </w:r>
      <w:r w:rsidRPr="00382A93">
        <w:rPr>
          <w:rFonts w:hint="eastAsia"/>
        </w:rPr>
        <w:t>1</w:t>
      </w:r>
      <w:r w:rsidRPr="00382A93">
        <w:rPr>
          <w:rFonts w:hint="eastAsia"/>
        </w:rPr>
        <w:t>來評估，可規定如下：</w:t>
      </w:r>
    </w:p>
    <w:p w14:paraId="642FDC5C" w14:textId="2AE223A8" w:rsidR="00382A93" w:rsidRDefault="00382A93" w:rsidP="00382A93">
      <w:pPr>
        <w:widowControl/>
        <w:ind w:firstLine="480"/>
      </w:pPr>
      <m:oMath>
        <m:r>
          <m:rPr>
            <m:sty m:val="p"/>
          </m:rPr>
          <w:rPr>
            <w:rFonts w:ascii="Cambria Math" w:hAnsi="Cambria Math" w:hint="eastAsia"/>
          </w:rPr>
          <m:t>Micro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den>
        </m:f>
      </m:oMath>
      <w:r>
        <w:rPr>
          <w:rFonts w:hint="eastAsia"/>
        </w:rPr>
        <w:t>，</w:t>
      </w:r>
    </w:p>
    <w:p w14:paraId="26E150CE" w14:textId="3FF8399F" w:rsidR="005E27F6" w:rsidRDefault="00382A93" w:rsidP="00382A93">
      <w:pPr>
        <w:widowControl/>
        <w:ind w:firstLine="480"/>
      </w:pPr>
      <m:oMath>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r>
          <m:rPr>
            <m:sty m:val="p"/>
          </m:rPr>
          <w:rPr>
            <w:rFonts w:ascii="Cambria Math" w:eastAsia="MS Gothic" w:hAnsi="Cambria Math"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w:rPr>
                <w:rFonts w:ascii="Cambria Math" w:eastAsia="MS Gothic" w:hAnsi="Cambria Math"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den>
        </m:f>
      </m:oMath>
      <w:r>
        <w:rPr>
          <w:rFonts w:hint="eastAsia"/>
        </w:rPr>
        <w:t xml:space="preserve"> </w:t>
      </w:r>
    </w:p>
    <w:p w14:paraId="6C7BEAEF" w14:textId="1AB50FF2" w:rsidR="00733AC2" w:rsidRDefault="00D30895" w:rsidP="00ED1E73">
      <w:pPr>
        <w:widowControl/>
        <w:spacing w:line="360" w:lineRule="auto"/>
        <w:ind w:firstLine="482"/>
      </w:pPr>
      <w:r w:rsidRPr="00D30895">
        <w:rPr>
          <w:rFonts w:hint="eastAsia"/>
        </w:rPr>
        <w:t>這些指標提供了評估模型在不同類別以及整體性能方面的</w:t>
      </w:r>
      <w:r>
        <w:rPr>
          <w:rFonts w:hint="eastAsia"/>
        </w:rPr>
        <w:t>資訊</w:t>
      </w:r>
      <w:r w:rsidRPr="00D30895">
        <w:rPr>
          <w:rFonts w:hint="eastAsia"/>
        </w:rPr>
        <w:t>。</w:t>
      </w:r>
      <w:r w:rsidRPr="00D30895">
        <w:rPr>
          <w:rFonts w:hint="eastAsia"/>
        </w:rPr>
        <w:t>Micro-F1</w:t>
      </w:r>
      <w:r w:rsidRPr="00D30895">
        <w:rPr>
          <w:rFonts w:hint="eastAsia"/>
        </w:rPr>
        <w:t>關注</w:t>
      </w:r>
      <w:r>
        <w:rPr>
          <w:rFonts w:hint="eastAsia"/>
        </w:rPr>
        <w:t>在</w:t>
      </w:r>
      <w:r w:rsidRPr="00D30895">
        <w:rPr>
          <w:rFonts w:hint="eastAsia"/>
        </w:rPr>
        <w:t>所有類別的整體性能，而</w:t>
      </w:r>
      <w:r w:rsidRPr="00D30895">
        <w:rPr>
          <w:rFonts w:hint="eastAsia"/>
        </w:rPr>
        <w:t>Macro-F1</w:t>
      </w:r>
      <w:r w:rsidRPr="00D30895">
        <w:rPr>
          <w:rFonts w:hint="eastAsia"/>
        </w:rPr>
        <w:t>關注</w:t>
      </w:r>
      <w:r>
        <w:rPr>
          <w:rFonts w:hint="eastAsia"/>
        </w:rPr>
        <w:t>了</w:t>
      </w:r>
      <w:r w:rsidRPr="00D30895">
        <w:rPr>
          <w:rFonts w:hint="eastAsia"/>
        </w:rPr>
        <w:t>所有類別的平均性能，對於不平衡的</w:t>
      </w:r>
      <w:r>
        <w:rPr>
          <w:rFonts w:hint="eastAsia"/>
        </w:rPr>
        <w:t>資料</w:t>
      </w:r>
      <w:r w:rsidRPr="00D30895">
        <w:rPr>
          <w:rFonts w:hint="eastAsia"/>
        </w:rPr>
        <w:t>集</w:t>
      </w:r>
      <w:r>
        <w:rPr>
          <w:rFonts w:hint="eastAsia"/>
        </w:rPr>
        <w:t>將會</w:t>
      </w:r>
      <w:r w:rsidRPr="00D30895">
        <w:rPr>
          <w:rFonts w:hint="eastAsia"/>
        </w:rPr>
        <w:t>特別有用。</w:t>
      </w:r>
      <w:sdt>
        <w:sdtPr>
          <w:rPr>
            <w:rFonts w:hint="eastAsia"/>
            <w:color w:val="000000"/>
          </w:rPr>
          <w:tag w:val="MENDELEY_CITATION_v3_eyJjaXRhdGlvbklEIjoiTUVOREVMRVlfQ0lUQVRJT05fNjEwM2NjMjItNjVlMy00NDY4LWIzM2QtMzFmNDQ0NzllM2YzIiwicHJvcGVydGllcyI6eyJub3RlSW5kZXgiOjB9LCJpc0VkaXRlZCI6ZmFsc2UsIm1hbnVhbE92ZXJyaWRlIjp7ImlzTWFudWFsbHlPdmVycmlkZGVuIjpmYWxzZSwiY2l0ZXByb2NUZXh0IjoiKFl1YW4gZXQgYWwuLCAyMDIxKSIsIm1hbnVhbE92ZXJyaWRlVGV4dCI6Ii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
          <w:id w:val="-1780709834"/>
          <w:placeholder>
            <w:docPart w:val="DefaultPlaceholder_-1854013440"/>
          </w:placeholder>
        </w:sdtPr>
        <w:sdtContent>
          <w:r w:rsidR="005773C9" w:rsidRPr="005773C9">
            <w:rPr>
              <w:color w:val="000000"/>
            </w:rPr>
            <w:t>(Yuan et al., 2021)</w:t>
          </w:r>
        </w:sdtContent>
      </w:sdt>
    </w:p>
    <w:p w14:paraId="75A836F0" w14:textId="6C6C30EB" w:rsidR="00DE2688" w:rsidRPr="00DE2688" w:rsidRDefault="00DE2688" w:rsidP="00E43222">
      <w:pPr>
        <w:widowControl/>
        <w:ind w:firstLine="480"/>
      </w:pPr>
      <w:r>
        <w:br w:type="page"/>
      </w:r>
    </w:p>
    <w:p w14:paraId="00E14A53" w14:textId="3D3A9DAF" w:rsidR="000B061B" w:rsidRDefault="000F4BB0" w:rsidP="000B061B">
      <w:pPr>
        <w:widowControl/>
        <w:spacing w:line="360" w:lineRule="auto"/>
        <w:jc w:val="center"/>
        <w:outlineLvl w:val="0"/>
        <w:rPr>
          <w:rFonts w:ascii="新細明體" w:eastAsia="新細明體" w:hAnsi="標楷體"/>
          <w:b/>
          <w:sz w:val="40"/>
          <w:szCs w:val="40"/>
        </w:rPr>
      </w:pPr>
      <w:bookmarkStart w:id="26" w:name="_Toc147483612"/>
      <w:r>
        <w:rPr>
          <w:rFonts w:ascii="新細明體" w:eastAsia="新細明體" w:hAnsi="標楷體" w:hint="eastAsia"/>
          <w:b/>
          <w:sz w:val="40"/>
          <w:szCs w:val="40"/>
        </w:rPr>
        <w:lastRenderedPageBreak/>
        <w:t>參考文獻</w:t>
      </w:r>
      <w:bookmarkEnd w:id="26"/>
    </w:p>
    <w:sdt>
      <w:sdtPr>
        <w:tag w:val="MENDELEY_BIBLIOGRAPHY"/>
        <w:id w:val="-78295414"/>
        <w:placeholder>
          <w:docPart w:val="DefaultPlaceholder_-1854013440"/>
        </w:placeholder>
      </w:sdtPr>
      <w:sdtContent>
        <w:p w14:paraId="6E7CA4B2" w14:textId="77777777" w:rsidR="005773C9" w:rsidRPr="005773C9" w:rsidRDefault="005773C9" w:rsidP="005773C9">
          <w:pPr>
            <w:pStyle w:val="a8"/>
            <w:widowControl/>
            <w:numPr>
              <w:ilvl w:val="0"/>
              <w:numId w:val="14"/>
            </w:numPr>
            <w:autoSpaceDE w:val="0"/>
            <w:autoSpaceDN w:val="0"/>
            <w:ind w:leftChars="0"/>
            <w:divId w:val="1554275441"/>
            <w:rPr>
              <w:rFonts w:ascii="Times New Roman" w:eastAsia="標楷體" w:hAnsi="Times New Roman"/>
              <w:kern w:val="0"/>
              <w:szCs w:val="24"/>
            </w:rPr>
          </w:pPr>
          <w:r w:rsidRPr="005773C9">
            <w:rPr>
              <w:rFonts w:ascii="Times New Roman" w:eastAsia="標楷體" w:hAnsi="Times New Roman"/>
            </w:rPr>
            <w:t xml:space="preserve">Chiu, J. P. C., &amp; Nichols, E. (2015). </w:t>
          </w:r>
          <w:r w:rsidRPr="005773C9">
            <w:rPr>
              <w:rFonts w:ascii="Times New Roman" w:eastAsia="標楷體" w:hAnsi="Times New Roman"/>
              <w:i/>
              <w:iCs/>
            </w:rPr>
            <w:t>Named Entity Recognition with Bidirectional LSTM-CNNs</w:t>
          </w:r>
          <w:r w:rsidRPr="005773C9">
            <w:rPr>
              <w:rFonts w:ascii="Times New Roman" w:eastAsia="標楷體" w:hAnsi="Times New Roman"/>
            </w:rPr>
            <w:t>. http://arxiv.org/abs/1511.08308</w:t>
          </w:r>
        </w:p>
        <w:p w14:paraId="3EC72B23" w14:textId="77777777" w:rsidR="005773C9" w:rsidRPr="005773C9" w:rsidRDefault="005773C9" w:rsidP="005773C9">
          <w:pPr>
            <w:pStyle w:val="a8"/>
            <w:numPr>
              <w:ilvl w:val="0"/>
              <w:numId w:val="14"/>
            </w:numPr>
            <w:autoSpaceDE w:val="0"/>
            <w:autoSpaceDN w:val="0"/>
            <w:ind w:leftChars="0"/>
            <w:divId w:val="161286712"/>
            <w:rPr>
              <w:rFonts w:ascii="Times New Roman" w:eastAsia="標楷體" w:hAnsi="Times New Roman"/>
            </w:rPr>
          </w:pPr>
          <w:r w:rsidRPr="005773C9">
            <w:rPr>
              <w:rFonts w:ascii="Times New Roman" w:eastAsia="標楷體" w:hAnsi="Times New Roman"/>
            </w:rPr>
            <w:t xml:space="preserve">Devlin, J., Chang, M.-W., Lee, K., &amp; Toutanova, K. (2018). </w:t>
          </w:r>
          <w:r w:rsidRPr="005773C9">
            <w:rPr>
              <w:rFonts w:ascii="Times New Roman" w:eastAsia="標楷體" w:hAnsi="Times New Roman"/>
              <w:i/>
              <w:iCs/>
            </w:rPr>
            <w:t>BERT: Pre-training of Deep Bidirectional Transformers for Language Understanding</w:t>
          </w:r>
          <w:r w:rsidRPr="005773C9">
            <w:rPr>
              <w:rFonts w:ascii="Times New Roman" w:eastAsia="標楷體" w:hAnsi="Times New Roman"/>
            </w:rPr>
            <w:t>. http://arxiv.org/abs/1810.04805</w:t>
          </w:r>
        </w:p>
        <w:p w14:paraId="79CEBBE6" w14:textId="77777777" w:rsidR="005773C9" w:rsidRPr="005773C9" w:rsidRDefault="005773C9" w:rsidP="005773C9">
          <w:pPr>
            <w:pStyle w:val="a8"/>
            <w:numPr>
              <w:ilvl w:val="0"/>
              <w:numId w:val="14"/>
            </w:numPr>
            <w:autoSpaceDE w:val="0"/>
            <w:autoSpaceDN w:val="0"/>
            <w:ind w:leftChars="0"/>
            <w:divId w:val="599291004"/>
            <w:rPr>
              <w:rFonts w:ascii="Times New Roman" w:eastAsia="標楷體" w:hAnsi="Times New Roman"/>
            </w:rPr>
          </w:pPr>
          <w:r w:rsidRPr="005773C9">
            <w:rPr>
              <w:rFonts w:ascii="Times New Roman" w:eastAsia="標楷體" w:hAnsi="Times New Roman"/>
            </w:rPr>
            <w:t xml:space="preserve">Huang, Z., Xu, W., &amp; Yu, K. (2015). </w:t>
          </w:r>
          <w:r w:rsidRPr="005773C9">
            <w:rPr>
              <w:rFonts w:ascii="Times New Roman" w:eastAsia="標楷體" w:hAnsi="Times New Roman"/>
              <w:i/>
              <w:iCs/>
            </w:rPr>
            <w:t>Bidirectional LSTM-CRF Models for Sequence Tagging</w:t>
          </w:r>
          <w:r w:rsidRPr="005773C9">
            <w:rPr>
              <w:rFonts w:ascii="Times New Roman" w:eastAsia="標楷體" w:hAnsi="Times New Roman"/>
            </w:rPr>
            <w:t>. http://arxiv.org/abs/1508.01991</w:t>
          </w:r>
        </w:p>
        <w:p w14:paraId="0B0B4CC3" w14:textId="77777777" w:rsidR="005773C9" w:rsidRPr="005773C9" w:rsidRDefault="005773C9" w:rsidP="005773C9">
          <w:pPr>
            <w:pStyle w:val="a8"/>
            <w:numPr>
              <w:ilvl w:val="0"/>
              <w:numId w:val="14"/>
            </w:numPr>
            <w:autoSpaceDE w:val="0"/>
            <w:autoSpaceDN w:val="0"/>
            <w:ind w:leftChars="0"/>
            <w:divId w:val="1455444101"/>
            <w:rPr>
              <w:rFonts w:ascii="Times New Roman" w:eastAsia="標楷體" w:hAnsi="Times New Roman"/>
            </w:rPr>
          </w:pPr>
          <w:r w:rsidRPr="005773C9">
            <w:rPr>
              <w:rFonts w:ascii="Times New Roman" w:eastAsia="標楷體" w:hAnsi="Times New Roman"/>
            </w:rPr>
            <w:t xml:space="preserve">Vaswani, A., </w:t>
          </w:r>
          <w:proofErr w:type="spellStart"/>
          <w:r w:rsidRPr="005773C9">
            <w:rPr>
              <w:rFonts w:ascii="Times New Roman" w:eastAsia="標楷體" w:hAnsi="Times New Roman"/>
            </w:rPr>
            <w:t>Shazeer</w:t>
          </w:r>
          <w:proofErr w:type="spellEnd"/>
          <w:r w:rsidRPr="005773C9">
            <w:rPr>
              <w:rFonts w:ascii="Times New Roman" w:eastAsia="標楷體" w:hAnsi="Times New Roman"/>
            </w:rPr>
            <w:t xml:space="preserve">, N., Parmar, N., </w:t>
          </w:r>
          <w:proofErr w:type="spellStart"/>
          <w:r w:rsidRPr="005773C9">
            <w:rPr>
              <w:rFonts w:ascii="Times New Roman" w:eastAsia="標楷體" w:hAnsi="Times New Roman"/>
            </w:rPr>
            <w:t>Uszkoreit</w:t>
          </w:r>
          <w:proofErr w:type="spellEnd"/>
          <w:r w:rsidRPr="005773C9">
            <w:rPr>
              <w:rFonts w:ascii="Times New Roman" w:eastAsia="標楷體" w:hAnsi="Times New Roman"/>
            </w:rPr>
            <w:t xml:space="preserve">, J., Jones, L., Gomez, A. N., Kaiser, L., &amp; </w:t>
          </w:r>
          <w:proofErr w:type="spellStart"/>
          <w:r w:rsidRPr="005773C9">
            <w:rPr>
              <w:rFonts w:ascii="Times New Roman" w:eastAsia="標楷體" w:hAnsi="Times New Roman"/>
            </w:rPr>
            <w:t>Polosukhin</w:t>
          </w:r>
          <w:proofErr w:type="spellEnd"/>
          <w:r w:rsidRPr="005773C9">
            <w:rPr>
              <w:rFonts w:ascii="Times New Roman" w:eastAsia="標楷體" w:hAnsi="Times New Roman"/>
            </w:rPr>
            <w:t xml:space="preserve">, I. (2017). </w:t>
          </w:r>
          <w:r w:rsidRPr="005773C9">
            <w:rPr>
              <w:rFonts w:ascii="Times New Roman" w:eastAsia="標楷體" w:hAnsi="Times New Roman"/>
              <w:i/>
              <w:iCs/>
            </w:rPr>
            <w:t>Attention Is All You Need</w:t>
          </w:r>
          <w:r w:rsidRPr="005773C9">
            <w:rPr>
              <w:rFonts w:ascii="Times New Roman" w:eastAsia="標楷體" w:hAnsi="Times New Roman"/>
            </w:rPr>
            <w:t>. http://arxiv.org/abs/1706.03762</w:t>
          </w:r>
        </w:p>
        <w:p w14:paraId="4B8C7F06" w14:textId="77777777" w:rsidR="005773C9" w:rsidRPr="005773C9" w:rsidRDefault="005773C9" w:rsidP="005773C9">
          <w:pPr>
            <w:pStyle w:val="a8"/>
            <w:numPr>
              <w:ilvl w:val="0"/>
              <w:numId w:val="14"/>
            </w:numPr>
            <w:autoSpaceDE w:val="0"/>
            <w:autoSpaceDN w:val="0"/>
            <w:ind w:leftChars="0"/>
            <w:divId w:val="618757842"/>
            <w:rPr>
              <w:rFonts w:ascii="Times New Roman" w:eastAsia="標楷體" w:hAnsi="Times New Roman"/>
            </w:rPr>
          </w:pPr>
          <w:r w:rsidRPr="005773C9">
            <w:rPr>
              <w:rFonts w:ascii="Times New Roman" w:eastAsia="標楷體" w:hAnsi="Times New Roman"/>
            </w:rPr>
            <w:t xml:space="preserve">Wei, T., Qi, J., He, S., &amp; Sun, S. (2021). </w:t>
          </w:r>
          <w:r w:rsidRPr="005773C9">
            <w:rPr>
              <w:rFonts w:ascii="Times New Roman" w:eastAsia="標楷體" w:hAnsi="Times New Roman"/>
              <w:i/>
              <w:iCs/>
            </w:rPr>
            <w:t>Masked Conditional Random Fields for Sequence Labeling</w:t>
          </w:r>
          <w:r w:rsidRPr="005773C9">
            <w:rPr>
              <w:rFonts w:ascii="Times New Roman" w:eastAsia="標楷體" w:hAnsi="Times New Roman"/>
            </w:rPr>
            <w:t>. http://arxiv.org/abs/2103.10682</w:t>
          </w:r>
        </w:p>
        <w:p w14:paraId="0566270F" w14:textId="16704328" w:rsidR="00E84249" w:rsidRPr="005773C9" w:rsidRDefault="005773C9" w:rsidP="005773C9">
          <w:pPr>
            <w:pStyle w:val="a8"/>
            <w:numPr>
              <w:ilvl w:val="0"/>
              <w:numId w:val="14"/>
            </w:numPr>
            <w:autoSpaceDE w:val="0"/>
            <w:autoSpaceDN w:val="0"/>
            <w:ind w:leftChars="0"/>
            <w:divId w:val="1916157948"/>
            <w:rPr>
              <w:rFonts w:ascii="Times New Roman" w:eastAsia="標楷體" w:hAnsi="Times New Roman"/>
            </w:rPr>
          </w:pPr>
          <w:r w:rsidRPr="005773C9">
            <w:rPr>
              <w:rFonts w:ascii="Times New Roman" w:eastAsia="標楷體" w:hAnsi="Times New Roman"/>
            </w:rPr>
            <w:t xml:space="preserve">Yuan, H., Zheng, J., Ye, Q., Qian, Y., &amp; Zhang, Y. (2021). Improving fake news detection with domain-adversarial and graph-attention neural network. </w:t>
          </w:r>
          <w:r w:rsidRPr="005773C9">
            <w:rPr>
              <w:rFonts w:ascii="Times New Roman" w:eastAsia="標楷體" w:hAnsi="Times New Roman"/>
              <w:i/>
              <w:iCs/>
            </w:rPr>
            <w:t>Decision Support Systems</w:t>
          </w:r>
          <w:r w:rsidRPr="005773C9">
            <w:rPr>
              <w:rFonts w:ascii="Times New Roman" w:eastAsia="標楷體" w:hAnsi="Times New Roman"/>
            </w:rPr>
            <w:t xml:space="preserve">, </w:t>
          </w:r>
          <w:r w:rsidRPr="005773C9">
            <w:rPr>
              <w:rFonts w:ascii="Times New Roman" w:eastAsia="標楷體" w:hAnsi="Times New Roman"/>
              <w:i/>
              <w:iCs/>
            </w:rPr>
            <w:t>151</w:t>
          </w:r>
          <w:r w:rsidRPr="005773C9">
            <w:rPr>
              <w:rFonts w:ascii="Times New Roman" w:eastAsia="標楷體" w:hAnsi="Times New Roman"/>
            </w:rPr>
            <w:t>. https://doi.org/10.1016/j.dss.2021.113633</w:t>
          </w:r>
        </w:p>
      </w:sdtContent>
    </w:sdt>
    <w:p w14:paraId="41E250D0" w14:textId="4C7F463E" w:rsidR="00024C9F" w:rsidRDefault="005773C9" w:rsidP="005773C9">
      <w:pPr>
        <w:pStyle w:val="a8"/>
        <w:widowControl/>
        <w:numPr>
          <w:ilvl w:val="0"/>
          <w:numId w:val="14"/>
        </w:numPr>
        <w:autoSpaceDE w:val="0"/>
        <w:autoSpaceDN w:val="0"/>
        <w:ind w:leftChars="0" w:left="480"/>
        <w:rPr>
          <w:rFonts w:ascii="Times New Roman" w:eastAsia="標楷體" w:hAnsi="Times New Roman"/>
        </w:rPr>
      </w:pPr>
      <w:r w:rsidRPr="005773C9">
        <w:rPr>
          <w:rFonts w:ascii="Times New Roman" w:eastAsia="標楷體" w:hAnsi="Times New Roman"/>
        </w:rPr>
        <w:t xml:space="preserve">Lee, L. H., &amp; Lu, Y. (2021). </w:t>
      </w:r>
      <w:r w:rsidRPr="005773C9">
        <w:rPr>
          <w:rFonts w:ascii="Times New Roman" w:eastAsia="標楷體" w:hAnsi="Times New Roman"/>
          <w:i/>
        </w:rPr>
        <w:t>Multiple Embeddings Enhanced Multi-Graph Neural Networks for Chinese Healthcare Named Entity Recognition.</w:t>
      </w:r>
      <w:r w:rsidRPr="005773C9">
        <w:rPr>
          <w:rFonts w:ascii="Times New Roman" w:eastAsia="標楷體" w:hAnsi="Times New Roman"/>
        </w:rPr>
        <w:t xml:space="preserve"> IEEE Journal of Biomedical and Health Informatics, 25(7), 2801-2810. Article 9312396. https://doi.org/10.1109/JBHI.2020.3048700</w:t>
      </w:r>
    </w:p>
    <w:p w14:paraId="49B699C8" w14:textId="3526C002" w:rsidR="00E657B0" w:rsidRPr="005773C9" w:rsidRDefault="00E657B0" w:rsidP="005773C9">
      <w:pPr>
        <w:pStyle w:val="a8"/>
        <w:widowControl/>
        <w:numPr>
          <w:ilvl w:val="0"/>
          <w:numId w:val="14"/>
        </w:numPr>
        <w:autoSpaceDE w:val="0"/>
        <w:autoSpaceDN w:val="0"/>
        <w:ind w:leftChars="0" w:left="480"/>
        <w:rPr>
          <w:rFonts w:ascii="Times New Roman" w:eastAsia="標楷體" w:hAnsi="Times New Roman"/>
        </w:rPr>
      </w:pPr>
      <w:r w:rsidRPr="00E657B0">
        <w:rPr>
          <w:rFonts w:ascii="Times New Roman" w:eastAsia="標楷體" w:hAnsi="Times New Roman" w:hint="eastAsia"/>
        </w:rPr>
        <w:t xml:space="preserve">Lee, L. H., Chen, C. Y., Yu, L. C., &amp; Tseng, Y. H. (2022). </w:t>
      </w:r>
      <w:r w:rsidRPr="00E657B0">
        <w:rPr>
          <w:rFonts w:ascii="Times New Roman" w:eastAsia="標楷體" w:hAnsi="Times New Roman" w:hint="eastAsia"/>
          <w:i/>
        </w:rPr>
        <w:t xml:space="preserve">Overview of the ROCLING 2022 Shared Task for Chinese Healthcare Named Entity Recognition. </w:t>
      </w:r>
      <w:r w:rsidRPr="00E657B0">
        <w:rPr>
          <w:rFonts w:ascii="Times New Roman" w:eastAsia="標楷體" w:hAnsi="Times New Roman" w:hint="eastAsia"/>
        </w:rPr>
        <w:t>於</w:t>
      </w:r>
      <w:r w:rsidRPr="00E657B0">
        <w:rPr>
          <w:rFonts w:ascii="Times New Roman" w:eastAsia="標楷體" w:hAnsi="Times New Roman" w:hint="eastAsia"/>
        </w:rPr>
        <w:t xml:space="preserve"> Y-C. Chang, Y-C. Huang, J-L. Wu, M-H. </w:t>
      </w:r>
      <w:proofErr w:type="spellStart"/>
      <w:r w:rsidRPr="00E657B0">
        <w:rPr>
          <w:rFonts w:ascii="Times New Roman" w:eastAsia="標楷體" w:hAnsi="Times New Roman" w:hint="eastAsia"/>
        </w:rPr>
        <w:t>Su</w:t>
      </w:r>
      <w:proofErr w:type="spellEnd"/>
      <w:r w:rsidRPr="00E657B0">
        <w:rPr>
          <w:rFonts w:ascii="Times New Roman" w:eastAsia="標楷體" w:hAnsi="Times New Roman" w:hint="eastAsia"/>
        </w:rPr>
        <w:t>, H-H. Huang, Y-F. Liu, L-H. Lee, C-H. Chou, &amp; Y-F. Liao (</w:t>
      </w:r>
      <w:r w:rsidRPr="00E657B0">
        <w:rPr>
          <w:rFonts w:ascii="Times New Roman" w:eastAsia="標楷體" w:hAnsi="Times New Roman" w:hint="eastAsia"/>
        </w:rPr>
        <w:t>編輯</w:t>
      </w:r>
      <w:r w:rsidRPr="00E657B0">
        <w:rPr>
          <w:rFonts w:ascii="Times New Roman" w:eastAsia="標楷體" w:hAnsi="Times New Roman" w:hint="eastAsia"/>
        </w:rPr>
        <w:t>), ROCLING 2022 - Proceedings of the 34th Conference on Computational Linguistics and Speech Processing (</w:t>
      </w:r>
      <w:r w:rsidRPr="00E657B0">
        <w:rPr>
          <w:rFonts w:ascii="Times New Roman" w:eastAsia="標楷體" w:hAnsi="Times New Roman" w:hint="eastAsia"/>
        </w:rPr>
        <w:t>頁</w:t>
      </w:r>
      <w:r w:rsidRPr="00E657B0">
        <w:rPr>
          <w:rFonts w:ascii="Times New Roman" w:eastAsia="標楷體" w:hAnsi="Times New Roman" w:hint="eastAsia"/>
        </w:rPr>
        <w:t xml:space="preserve"> 363-368). (ROCLING 2022 - Proceedings of the 34th Conference on Computational Linguistics and Speech Processing). The Association for Computational Lingui</w:t>
      </w:r>
      <w:r w:rsidRPr="00E657B0">
        <w:rPr>
          <w:rFonts w:ascii="Times New Roman" w:eastAsia="標楷體" w:hAnsi="Times New Roman"/>
        </w:rPr>
        <w:t>stics and Chinese Language Processing (ACLCLP).</w:t>
      </w:r>
    </w:p>
    <w:sectPr w:rsidR="00E657B0" w:rsidRPr="005773C9" w:rsidSect="00B254B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08CB0" w14:textId="77777777" w:rsidR="000F11F5" w:rsidRDefault="000F11F5" w:rsidP="006F0879">
      <w:r>
        <w:separator/>
      </w:r>
    </w:p>
  </w:endnote>
  <w:endnote w:type="continuationSeparator" w:id="0">
    <w:p w14:paraId="41FAB6F1" w14:textId="77777777" w:rsidR="000F11F5" w:rsidRDefault="000F11F5" w:rsidP="006F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超研澤中楷">
    <w:altName w:val="新細明體"/>
    <w:charset w:val="88"/>
    <w:family w:val="modern"/>
    <w:pitch w:val="fixed"/>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227657"/>
      <w:docPartObj>
        <w:docPartGallery w:val="Page Numbers (Bottom of Page)"/>
        <w:docPartUnique/>
      </w:docPartObj>
    </w:sdtPr>
    <w:sdtContent>
      <w:p w14:paraId="6B3AF60F" w14:textId="77777777" w:rsidR="00B6281F" w:rsidRDefault="00B6281F">
        <w:pPr>
          <w:pStyle w:val="af5"/>
          <w:jc w:val="center"/>
        </w:pPr>
        <w:r>
          <w:fldChar w:fldCharType="begin"/>
        </w:r>
        <w:r>
          <w:instrText xml:space="preserve"> PAGE  \* MERGEFORMAT </w:instrText>
        </w:r>
        <w:r>
          <w:fldChar w:fldCharType="separate"/>
        </w:r>
        <w:r>
          <w:rPr>
            <w:noProof/>
          </w:rPr>
          <w:t>4</w:t>
        </w:r>
        <w:r>
          <w:fldChar w:fldCharType="end"/>
        </w:r>
      </w:p>
    </w:sdtContent>
  </w:sdt>
  <w:p w14:paraId="63FA202F" w14:textId="77777777" w:rsidR="00B6281F" w:rsidRDefault="00B6281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336B9" w14:textId="77777777" w:rsidR="000F11F5" w:rsidRDefault="000F11F5" w:rsidP="006F0879">
      <w:r>
        <w:separator/>
      </w:r>
    </w:p>
  </w:footnote>
  <w:footnote w:type="continuationSeparator" w:id="0">
    <w:p w14:paraId="16D880B4" w14:textId="77777777" w:rsidR="000F11F5" w:rsidRDefault="000F11F5" w:rsidP="006F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ACE"/>
    <w:multiLevelType w:val="hybridMultilevel"/>
    <w:tmpl w:val="4ADEB03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 w15:restartNumberingAfterBreak="0">
    <w:nsid w:val="07DA5F8F"/>
    <w:multiLevelType w:val="hybridMultilevel"/>
    <w:tmpl w:val="D67AAF20"/>
    <w:lvl w:ilvl="0" w:tplc="EDBE3ED6">
      <w:start w:val="1"/>
      <w:numFmt w:val="decimal"/>
      <w:lvlText w:val="%1."/>
      <w:lvlJc w:val="left"/>
      <w:pPr>
        <w:ind w:left="0" w:hanging="480"/>
      </w:pPr>
      <w:rPr>
        <w:sz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164F101F"/>
    <w:multiLevelType w:val="hybridMultilevel"/>
    <w:tmpl w:val="8528E278"/>
    <w:lvl w:ilvl="0" w:tplc="AF386E00">
      <w:start w:val="1"/>
      <w:numFmt w:val="taiwaneseCountingThousand"/>
      <w:lvlText w:val="（%1）"/>
      <w:lvlJc w:val="left"/>
      <w:pPr>
        <w:tabs>
          <w:tab w:val="num" w:pos="1620"/>
        </w:tabs>
        <w:ind w:left="1620" w:hanging="720"/>
      </w:pPr>
      <w:rPr>
        <w:rFonts w:cs="Cambria Math"/>
      </w:rPr>
    </w:lvl>
    <w:lvl w:ilvl="1" w:tplc="04090019">
      <w:start w:val="1"/>
      <w:numFmt w:val="ideographTraditional"/>
      <w:lvlText w:val="%2、"/>
      <w:lvlJc w:val="left"/>
      <w:pPr>
        <w:tabs>
          <w:tab w:val="num" w:pos="1860"/>
        </w:tabs>
        <w:ind w:left="1860" w:hanging="480"/>
      </w:pPr>
    </w:lvl>
    <w:lvl w:ilvl="2" w:tplc="0409001B">
      <w:start w:val="1"/>
      <w:numFmt w:val="lowerRoman"/>
      <w:lvlText w:val="%3."/>
      <w:lvlJc w:val="right"/>
      <w:pPr>
        <w:tabs>
          <w:tab w:val="num" w:pos="2340"/>
        </w:tabs>
        <w:ind w:left="2340" w:hanging="480"/>
      </w:pPr>
    </w:lvl>
    <w:lvl w:ilvl="3" w:tplc="0409000F">
      <w:start w:val="1"/>
      <w:numFmt w:val="decimal"/>
      <w:lvlText w:val="%4."/>
      <w:lvlJc w:val="left"/>
      <w:pPr>
        <w:tabs>
          <w:tab w:val="num" w:pos="2820"/>
        </w:tabs>
        <w:ind w:left="2820" w:hanging="480"/>
      </w:pPr>
    </w:lvl>
    <w:lvl w:ilvl="4" w:tplc="04090019">
      <w:start w:val="1"/>
      <w:numFmt w:val="ideographTraditional"/>
      <w:lvlText w:val="%5、"/>
      <w:lvlJc w:val="left"/>
      <w:pPr>
        <w:tabs>
          <w:tab w:val="num" w:pos="3300"/>
        </w:tabs>
        <w:ind w:left="3300" w:hanging="480"/>
      </w:pPr>
    </w:lvl>
    <w:lvl w:ilvl="5" w:tplc="0409001B">
      <w:start w:val="1"/>
      <w:numFmt w:val="lowerRoman"/>
      <w:lvlText w:val="%6."/>
      <w:lvlJc w:val="right"/>
      <w:pPr>
        <w:tabs>
          <w:tab w:val="num" w:pos="3780"/>
        </w:tabs>
        <w:ind w:left="3780" w:hanging="480"/>
      </w:pPr>
    </w:lvl>
    <w:lvl w:ilvl="6" w:tplc="0409000F">
      <w:start w:val="1"/>
      <w:numFmt w:val="decimal"/>
      <w:lvlText w:val="%7."/>
      <w:lvlJc w:val="left"/>
      <w:pPr>
        <w:tabs>
          <w:tab w:val="num" w:pos="4260"/>
        </w:tabs>
        <w:ind w:left="4260" w:hanging="480"/>
      </w:pPr>
    </w:lvl>
    <w:lvl w:ilvl="7" w:tplc="04090019">
      <w:start w:val="1"/>
      <w:numFmt w:val="ideographTraditional"/>
      <w:lvlText w:val="%8、"/>
      <w:lvlJc w:val="left"/>
      <w:pPr>
        <w:tabs>
          <w:tab w:val="num" w:pos="4740"/>
        </w:tabs>
        <w:ind w:left="4740" w:hanging="480"/>
      </w:pPr>
    </w:lvl>
    <w:lvl w:ilvl="8" w:tplc="0409001B">
      <w:start w:val="1"/>
      <w:numFmt w:val="lowerRoman"/>
      <w:lvlText w:val="%9."/>
      <w:lvlJc w:val="right"/>
      <w:pPr>
        <w:tabs>
          <w:tab w:val="num" w:pos="5220"/>
        </w:tabs>
        <w:ind w:left="5220" w:hanging="480"/>
      </w:pPr>
    </w:lvl>
  </w:abstractNum>
  <w:abstractNum w:abstractNumId="3" w15:restartNumberingAfterBreak="0">
    <w:nsid w:val="27065838"/>
    <w:multiLevelType w:val="hybridMultilevel"/>
    <w:tmpl w:val="51D840F6"/>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4" w15:restartNumberingAfterBreak="0">
    <w:nsid w:val="3FBE22B5"/>
    <w:multiLevelType w:val="hybridMultilevel"/>
    <w:tmpl w:val="6A409F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45949E9"/>
    <w:multiLevelType w:val="hybridMultilevel"/>
    <w:tmpl w:val="6CB6210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 w15:restartNumberingAfterBreak="0">
    <w:nsid w:val="5C3942CF"/>
    <w:multiLevelType w:val="hybridMultilevel"/>
    <w:tmpl w:val="5F860C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7" w15:restartNumberingAfterBreak="0">
    <w:nsid w:val="5F0A4515"/>
    <w:multiLevelType w:val="hybridMultilevel"/>
    <w:tmpl w:val="DC0C5D02"/>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1740"/>
        </w:tabs>
        <w:ind w:left="1740" w:hanging="480"/>
      </w:pPr>
    </w:lvl>
    <w:lvl w:ilvl="2" w:tplc="0409001B">
      <w:start w:val="1"/>
      <w:numFmt w:val="lowerRoman"/>
      <w:lvlText w:val="%3."/>
      <w:lvlJc w:val="right"/>
      <w:pPr>
        <w:tabs>
          <w:tab w:val="num" w:pos="2220"/>
        </w:tabs>
        <w:ind w:left="2220" w:hanging="480"/>
      </w:pPr>
    </w:lvl>
    <w:lvl w:ilvl="3" w:tplc="0409000F">
      <w:start w:val="1"/>
      <w:numFmt w:val="decimal"/>
      <w:lvlText w:val="%4."/>
      <w:lvlJc w:val="left"/>
      <w:pPr>
        <w:tabs>
          <w:tab w:val="num" w:pos="2700"/>
        </w:tabs>
        <w:ind w:left="2700" w:hanging="480"/>
      </w:pPr>
    </w:lvl>
    <w:lvl w:ilvl="4" w:tplc="04090019">
      <w:start w:val="1"/>
      <w:numFmt w:val="ideographTraditional"/>
      <w:lvlText w:val="%5、"/>
      <w:lvlJc w:val="left"/>
      <w:pPr>
        <w:tabs>
          <w:tab w:val="num" w:pos="3180"/>
        </w:tabs>
        <w:ind w:left="3180" w:hanging="480"/>
      </w:pPr>
    </w:lvl>
    <w:lvl w:ilvl="5" w:tplc="0409001B">
      <w:start w:val="1"/>
      <w:numFmt w:val="lowerRoman"/>
      <w:lvlText w:val="%6."/>
      <w:lvlJc w:val="right"/>
      <w:pPr>
        <w:tabs>
          <w:tab w:val="num" w:pos="3660"/>
        </w:tabs>
        <w:ind w:left="3660" w:hanging="480"/>
      </w:pPr>
    </w:lvl>
    <w:lvl w:ilvl="6" w:tplc="0409000F">
      <w:start w:val="1"/>
      <w:numFmt w:val="decimal"/>
      <w:lvlText w:val="%7."/>
      <w:lvlJc w:val="left"/>
      <w:pPr>
        <w:tabs>
          <w:tab w:val="num" w:pos="4140"/>
        </w:tabs>
        <w:ind w:left="4140" w:hanging="480"/>
      </w:pPr>
    </w:lvl>
    <w:lvl w:ilvl="7" w:tplc="04090019">
      <w:start w:val="1"/>
      <w:numFmt w:val="ideographTraditional"/>
      <w:lvlText w:val="%8、"/>
      <w:lvlJc w:val="left"/>
      <w:pPr>
        <w:tabs>
          <w:tab w:val="num" w:pos="4620"/>
        </w:tabs>
        <w:ind w:left="4620" w:hanging="480"/>
      </w:pPr>
    </w:lvl>
    <w:lvl w:ilvl="8" w:tplc="0409001B">
      <w:start w:val="1"/>
      <w:numFmt w:val="lowerRoman"/>
      <w:lvlText w:val="%9."/>
      <w:lvlJc w:val="right"/>
      <w:pPr>
        <w:tabs>
          <w:tab w:val="num" w:pos="5100"/>
        </w:tabs>
        <w:ind w:left="5100" w:hanging="480"/>
      </w:pPr>
    </w:lvl>
  </w:abstractNum>
  <w:abstractNum w:abstractNumId="8" w15:restartNumberingAfterBreak="0">
    <w:nsid w:val="67156695"/>
    <w:multiLevelType w:val="hybridMultilevel"/>
    <w:tmpl w:val="5EDE05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EED3A7F"/>
    <w:multiLevelType w:val="hybridMultilevel"/>
    <w:tmpl w:val="94EA77A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0" w15:restartNumberingAfterBreak="0">
    <w:nsid w:val="7266053A"/>
    <w:multiLevelType w:val="hybridMultilevel"/>
    <w:tmpl w:val="4184D8C0"/>
    <w:lvl w:ilvl="0" w:tplc="4C12BD18">
      <w:start w:val="1"/>
      <w:numFmt w:val="taiwaneseCountingThousand"/>
      <w:lvlText w:val="（%1）"/>
      <w:lvlJc w:val="left"/>
      <w:pPr>
        <w:tabs>
          <w:tab w:val="num" w:pos="720"/>
        </w:tabs>
        <w:ind w:left="72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 w15:restartNumberingAfterBreak="0">
    <w:nsid w:val="74FC33DF"/>
    <w:multiLevelType w:val="hybridMultilevel"/>
    <w:tmpl w:val="6C20A27E"/>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2" w15:restartNumberingAfterBreak="0">
    <w:nsid w:val="7E0D127A"/>
    <w:multiLevelType w:val="hybridMultilevel"/>
    <w:tmpl w:val="27A0A4A0"/>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EBC3EEE"/>
    <w:multiLevelType w:val="hybridMultilevel"/>
    <w:tmpl w:val="C88C35E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8"/>
  </w:num>
  <w:num w:numId="12">
    <w:abstractNumId w:val="6"/>
  </w:num>
  <w:num w:numId="13">
    <w:abstractNumId w:val="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4A"/>
    <w:rsid w:val="0001714A"/>
    <w:rsid w:val="00024C9F"/>
    <w:rsid w:val="000519EA"/>
    <w:rsid w:val="0007240D"/>
    <w:rsid w:val="00073014"/>
    <w:rsid w:val="000B061B"/>
    <w:rsid w:val="000D0537"/>
    <w:rsid w:val="000F11F5"/>
    <w:rsid w:val="000F4BB0"/>
    <w:rsid w:val="00101E0A"/>
    <w:rsid w:val="00106DF4"/>
    <w:rsid w:val="00112869"/>
    <w:rsid w:val="00115324"/>
    <w:rsid w:val="00122E97"/>
    <w:rsid w:val="00125A89"/>
    <w:rsid w:val="00131BDA"/>
    <w:rsid w:val="00146921"/>
    <w:rsid w:val="0019546B"/>
    <w:rsid w:val="00195EDF"/>
    <w:rsid w:val="00195F96"/>
    <w:rsid w:val="001B1FD3"/>
    <w:rsid w:val="001B544D"/>
    <w:rsid w:val="001B75B4"/>
    <w:rsid w:val="001C450E"/>
    <w:rsid w:val="001F0C48"/>
    <w:rsid w:val="0021018B"/>
    <w:rsid w:val="002136A3"/>
    <w:rsid w:val="00215355"/>
    <w:rsid w:val="00226683"/>
    <w:rsid w:val="00254DB4"/>
    <w:rsid w:val="00277F29"/>
    <w:rsid w:val="00283002"/>
    <w:rsid w:val="0029694D"/>
    <w:rsid w:val="002A3BB6"/>
    <w:rsid w:val="002B084E"/>
    <w:rsid w:val="002D655B"/>
    <w:rsid w:val="002F34B0"/>
    <w:rsid w:val="002F57FE"/>
    <w:rsid w:val="00361C60"/>
    <w:rsid w:val="0036200F"/>
    <w:rsid w:val="003762F5"/>
    <w:rsid w:val="00382A93"/>
    <w:rsid w:val="0038325A"/>
    <w:rsid w:val="003A2754"/>
    <w:rsid w:val="003A3382"/>
    <w:rsid w:val="003A33B6"/>
    <w:rsid w:val="003B38CC"/>
    <w:rsid w:val="003D5656"/>
    <w:rsid w:val="00405F60"/>
    <w:rsid w:val="00424EFC"/>
    <w:rsid w:val="00427CFE"/>
    <w:rsid w:val="00436A0C"/>
    <w:rsid w:val="00444482"/>
    <w:rsid w:val="00465DAA"/>
    <w:rsid w:val="004C75AB"/>
    <w:rsid w:val="004F0D60"/>
    <w:rsid w:val="005235E8"/>
    <w:rsid w:val="00535552"/>
    <w:rsid w:val="005437AB"/>
    <w:rsid w:val="00565017"/>
    <w:rsid w:val="005773C9"/>
    <w:rsid w:val="00585935"/>
    <w:rsid w:val="005973DB"/>
    <w:rsid w:val="005C6E71"/>
    <w:rsid w:val="005D1FDB"/>
    <w:rsid w:val="005E27F6"/>
    <w:rsid w:val="005F7DD2"/>
    <w:rsid w:val="00633ED7"/>
    <w:rsid w:val="00640EC4"/>
    <w:rsid w:val="006B0B1B"/>
    <w:rsid w:val="006B4908"/>
    <w:rsid w:val="006C05C6"/>
    <w:rsid w:val="006C4B30"/>
    <w:rsid w:val="006F0879"/>
    <w:rsid w:val="006F283E"/>
    <w:rsid w:val="006F465F"/>
    <w:rsid w:val="00714556"/>
    <w:rsid w:val="00727FB3"/>
    <w:rsid w:val="00733AC2"/>
    <w:rsid w:val="00736E0E"/>
    <w:rsid w:val="0074360E"/>
    <w:rsid w:val="007453DC"/>
    <w:rsid w:val="00754815"/>
    <w:rsid w:val="00755554"/>
    <w:rsid w:val="007719BA"/>
    <w:rsid w:val="0077330F"/>
    <w:rsid w:val="00773A78"/>
    <w:rsid w:val="0078426D"/>
    <w:rsid w:val="007848DC"/>
    <w:rsid w:val="007940B1"/>
    <w:rsid w:val="007A7AD8"/>
    <w:rsid w:val="007C1CFB"/>
    <w:rsid w:val="007D2CD8"/>
    <w:rsid w:val="007D7E7F"/>
    <w:rsid w:val="007F6A72"/>
    <w:rsid w:val="0080203F"/>
    <w:rsid w:val="008076F9"/>
    <w:rsid w:val="0082298F"/>
    <w:rsid w:val="00842372"/>
    <w:rsid w:val="00845DA8"/>
    <w:rsid w:val="00876BDF"/>
    <w:rsid w:val="00882D91"/>
    <w:rsid w:val="008A2B93"/>
    <w:rsid w:val="008A79B6"/>
    <w:rsid w:val="008C448C"/>
    <w:rsid w:val="008C7FCD"/>
    <w:rsid w:val="0094224D"/>
    <w:rsid w:val="00951A5D"/>
    <w:rsid w:val="0096091C"/>
    <w:rsid w:val="00961431"/>
    <w:rsid w:val="00963CDA"/>
    <w:rsid w:val="009A098E"/>
    <w:rsid w:val="009C0FA4"/>
    <w:rsid w:val="00A27615"/>
    <w:rsid w:val="00A33B85"/>
    <w:rsid w:val="00A436B7"/>
    <w:rsid w:val="00A507DB"/>
    <w:rsid w:val="00A6622F"/>
    <w:rsid w:val="00A67C2B"/>
    <w:rsid w:val="00A90993"/>
    <w:rsid w:val="00AB789D"/>
    <w:rsid w:val="00AC47A7"/>
    <w:rsid w:val="00B12F15"/>
    <w:rsid w:val="00B254BC"/>
    <w:rsid w:val="00B27F4C"/>
    <w:rsid w:val="00B351A8"/>
    <w:rsid w:val="00B44D7C"/>
    <w:rsid w:val="00B46793"/>
    <w:rsid w:val="00B47CC4"/>
    <w:rsid w:val="00B51FBB"/>
    <w:rsid w:val="00B548FA"/>
    <w:rsid w:val="00B6281F"/>
    <w:rsid w:val="00B64171"/>
    <w:rsid w:val="00B9007E"/>
    <w:rsid w:val="00BA78D2"/>
    <w:rsid w:val="00BB599B"/>
    <w:rsid w:val="00BD3A95"/>
    <w:rsid w:val="00BE15A2"/>
    <w:rsid w:val="00BE74B0"/>
    <w:rsid w:val="00BF06BD"/>
    <w:rsid w:val="00C02ACC"/>
    <w:rsid w:val="00C03F35"/>
    <w:rsid w:val="00C47046"/>
    <w:rsid w:val="00C57E2B"/>
    <w:rsid w:val="00C9272A"/>
    <w:rsid w:val="00C96CAD"/>
    <w:rsid w:val="00CB2D88"/>
    <w:rsid w:val="00CB524C"/>
    <w:rsid w:val="00CC4C51"/>
    <w:rsid w:val="00CC7DE0"/>
    <w:rsid w:val="00CF0420"/>
    <w:rsid w:val="00CF4989"/>
    <w:rsid w:val="00D21AC6"/>
    <w:rsid w:val="00D23627"/>
    <w:rsid w:val="00D30895"/>
    <w:rsid w:val="00D422D3"/>
    <w:rsid w:val="00D57EC4"/>
    <w:rsid w:val="00D6063D"/>
    <w:rsid w:val="00D82AF3"/>
    <w:rsid w:val="00D849BD"/>
    <w:rsid w:val="00DB6E1B"/>
    <w:rsid w:val="00DE2688"/>
    <w:rsid w:val="00DF3A67"/>
    <w:rsid w:val="00DF4E9C"/>
    <w:rsid w:val="00E010F0"/>
    <w:rsid w:val="00E32337"/>
    <w:rsid w:val="00E43222"/>
    <w:rsid w:val="00E657B0"/>
    <w:rsid w:val="00E84249"/>
    <w:rsid w:val="00E94269"/>
    <w:rsid w:val="00EA4C0E"/>
    <w:rsid w:val="00EA5D5B"/>
    <w:rsid w:val="00EB7FB8"/>
    <w:rsid w:val="00ED1E73"/>
    <w:rsid w:val="00ED3B60"/>
    <w:rsid w:val="00EE55F7"/>
    <w:rsid w:val="00EF5C34"/>
    <w:rsid w:val="00F33E5D"/>
    <w:rsid w:val="00F47DCF"/>
    <w:rsid w:val="00F63EA1"/>
    <w:rsid w:val="00F6421D"/>
    <w:rsid w:val="00F86D9D"/>
    <w:rsid w:val="00F96E01"/>
    <w:rsid w:val="00FC129C"/>
    <w:rsid w:val="00FC13CF"/>
    <w:rsid w:val="00FC5DB0"/>
    <w:rsid w:val="00FD1124"/>
    <w:rsid w:val="00FE0682"/>
    <w:rsid w:val="00FE1A00"/>
    <w:rsid w:val="00FF5E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C9644CC"/>
  <w15:chartTrackingRefBased/>
  <w15:docId w15:val="{1C54130A-4C73-416A-8A15-B97AEE5C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qFormat/>
    <w:rsid w:val="002136A3"/>
    <w:pPr>
      <w:keepNext/>
      <w:adjustRightInd w:val="0"/>
      <w:spacing w:line="360" w:lineRule="exact"/>
      <w:jc w:val="center"/>
      <w:outlineLvl w:val="0"/>
    </w:pPr>
    <w:rPr>
      <w:rFonts w:eastAsia="細明體" w:cs="Times New Roman"/>
      <w:kern w:val="0"/>
      <w:sz w:val="48"/>
      <w:szCs w:val="20"/>
    </w:rPr>
  </w:style>
  <w:style w:type="paragraph" w:styleId="2">
    <w:name w:val="heading 2"/>
    <w:basedOn w:val="a"/>
    <w:next w:val="a"/>
    <w:link w:val="20"/>
    <w:uiPriority w:val="9"/>
    <w:semiHidden/>
    <w:unhideWhenUsed/>
    <w:qFormat/>
    <w:rsid w:val="0011532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2136A3"/>
    <w:rPr>
      <w:rFonts w:ascii="Times New Roman" w:eastAsia="細明體" w:hAnsi="Times New Roman" w:cs="Times New Roman"/>
      <w:kern w:val="0"/>
      <w:sz w:val="48"/>
      <w:szCs w:val="20"/>
    </w:rPr>
  </w:style>
  <w:style w:type="character" w:styleId="a3">
    <w:name w:val="Hyperlink"/>
    <w:basedOn w:val="a0"/>
    <w:uiPriority w:val="99"/>
    <w:unhideWhenUsed/>
    <w:rsid w:val="002136A3"/>
    <w:rPr>
      <w:color w:val="0563C1" w:themeColor="hyperlink"/>
      <w:u w:val="single"/>
    </w:rPr>
  </w:style>
  <w:style w:type="paragraph" w:styleId="11">
    <w:name w:val="toc 1"/>
    <w:basedOn w:val="a"/>
    <w:next w:val="a"/>
    <w:autoRedefine/>
    <w:uiPriority w:val="39"/>
    <w:unhideWhenUsed/>
    <w:rsid w:val="002136A3"/>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2136A3"/>
    <w:pPr>
      <w:ind w:left="240"/>
    </w:pPr>
    <w:rPr>
      <w:rFonts w:asciiTheme="minorHAnsi" w:hAnsiTheme="minorHAnsi" w:cstheme="minorHAnsi"/>
      <w:smallCaps/>
      <w:sz w:val="20"/>
      <w:szCs w:val="20"/>
    </w:rPr>
  </w:style>
  <w:style w:type="paragraph" w:styleId="a4">
    <w:name w:val="annotation text"/>
    <w:basedOn w:val="a"/>
    <w:link w:val="a5"/>
    <w:semiHidden/>
    <w:unhideWhenUsed/>
    <w:rsid w:val="002136A3"/>
    <w:pPr>
      <w:adjustRightInd w:val="0"/>
      <w:spacing w:line="360" w:lineRule="exact"/>
    </w:pPr>
    <w:rPr>
      <w:rFonts w:eastAsia="細明體" w:cs="Times New Roman"/>
      <w:kern w:val="0"/>
      <w:szCs w:val="20"/>
    </w:rPr>
  </w:style>
  <w:style w:type="character" w:customStyle="1" w:styleId="a5">
    <w:name w:val="註解文字 字元"/>
    <w:basedOn w:val="a0"/>
    <w:link w:val="a4"/>
    <w:semiHidden/>
    <w:rsid w:val="002136A3"/>
    <w:rPr>
      <w:rFonts w:ascii="Times New Roman" w:eastAsia="細明體" w:hAnsi="Times New Roman" w:cs="Times New Roman"/>
      <w:kern w:val="0"/>
      <w:szCs w:val="20"/>
    </w:rPr>
  </w:style>
  <w:style w:type="paragraph" w:styleId="a6">
    <w:name w:val="Plain Text"/>
    <w:basedOn w:val="a"/>
    <w:link w:val="a7"/>
    <w:semiHidden/>
    <w:unhideWhenUsed/>
    <w:rsid w:val="002136A3"/>
    <w:rPr>
      <w:rFonts w:ascii="細明體" w:eastAsia="細明體" w:hAnsi="Courier New" w:cs="Times New Roman"/>
      <w:szCs w:val="20"/>
    </w:rPr>
  </w:style>
  <w:style w:type="character" w:customStyle="1" w:styleId="a7">
    <w:name w:val="純文字 字元"/>
    <w:basedOn w:val="a0"/>
    <w:link w:val="a6"/>
    <w:semiHidden/>
    <w:rsid w:val="002136A3"/>
    <w:rPr>
      <w:rFonts w:ascii="細明體" w:eastAsia="細明體" w:hAnsi="Courier New" w:cs="Times New Roman"/>
      <w:szCs w:val="20"/>
    </w:rPr>
  </w:style>
  <w:style w:type="paragraph" w:styleId="a8">
    <w:name w:val="List Paragraph"/>
    <w:basedOn w:val="a"/>
    <w:uiPriority w:val="34"/>
    <w:qFormat/>
    <w:rsid w:val="002136A3"/>
    <w:pPr>
      <w:ind w:leftChars="200" w:left="480"/>
    </w:pPr>
    <w:rPr>
      <w:rFonts w:ascii="Calibri" w:eastAsia="新細明體" w:hAnsi="Calibri" w:cs="Times New Roman"/>
    </w:rPr>
  </w:style>
  <w:style w:type="paragraph" w:customStyle="1" w:styleId="12">
    <w:name w:val="內文1"/>
    <w:rsid w:val="002136A3"/>
    <w:pPr>
      <w:widowControl w:val="0"/>
      <w:adjustRightInd w:val="0"/>
      <w:spacing w:line="360" w:lineRule="atLeast"/>
    </w:pPr>
    <w:rPr>
      <w:rFonts w:ascii="細明體" w:eastAsia="細明體" w:cs="Times New Roman"/>
      <w:kern w:val="0"/>
      <w:szCs w:val="20"/>
    </w:rPr>
  </w:style>
  <w:style w:type="paragraph" w:styleId="a9">
    <w:name w:val="TOC Heading"/>
    <w:basedOn w:val="1"/>
    <w:next w:val="a"/>
    <w:uiPriority w:val="39"/>
    <w:unhideWhenUsed/>
    <w:qFormat/>
    <w:rsid w:val="00754815"/>
    <w:pPr>
      <w:keepLines/>
      <w:widowControl/>
      <w:adjustRightInd/>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3">
    <w:name w:val="toc 3"/>
    <w:basedOn w:val="a"/>
    <w:next w:val="a"/>
    <w:autoRedefine/>
    <w:uiPriority w:val="39"/>
    <w:unhideWhenUsed/>
    <w:rsid w:val="00754815"/>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773A78"/>
    <w:pPr>
      <w:ind w:left="720"/>
    </w:pPr>
    <w:rPr>
      <w:rFonts w:asciiTheme="minorHAnsi" w:hAnsiTheme="minorHAnsi" w:cstheme="minorHAnsi"/>
      <w:sz w:val="18"/>
      <w:szCs w:val="18"/>
    </w:rPr>
  </w:style>
  <w:style w:type="paragraph" w:styleId="5">
    <w:name w:val="toc 5"/>
    <w:basedOn w:val="a"/>
    <w:next w:val="a"/>
    <w:autoRedefine/>
    <w:uiPriority w:val="39"/>
    <w:unhideWhenUsed/>
    <w:rsid w:val="00773A78"/>
    <w:pPr>
      <w:ind w:left="960"/>
    </w:pPr>
    <w:rPr>
      <w:rFonts w:asciiTheme="minorHAnsi" w:hAnsiTheme="minorHAnsi" w:cstheme="minorHAnsi"/>
      <w:sz w:val="18"/>
      <w:szCs w:val="18"/>
    </w:rPr>
  </w:style>
  <w:style w:type="paragraph" w:styleId="6">
    <w:name w:val="toc 6"/>
    <w:basedOn w:val="a"/>
    <w:next w:val="a"/>
    <w:autoRedefine/>
    <w:uiPriority w:val="39"/>
    <w:unhideWhenUsed/>
    <w:rsid w:val="00773A78"/>
    <w:pPr>
      <w:ind w:left="1200"/>
    </w:pPr>
    <w:rPr>
      <w:rFonts w:asciiTheme="minorHAnsi" w:hAnsiTheme="minorHAnsi" w:cstheme="minorHAnsi"/>
      <w:sz w:val="18"/>
      <w:szCs w:val="18"/>
    </w:rPr>
  </w:style>
  <w:style w:type="paragraph" w:styleId="7">
    <w:name w:val="toc 7"/>
    <w:basedOn w:val="a"/>
    <w:next w:val="a"/>
    <w:autoRedefine/>
    <w:uiPriority w:val="39"/>
    <w:unhideWhenUsed/>
    <w:rsid w:val="00773A78"/>
    <w:pPr>
      <w:ind w:left="1440"/>
    </w:pPr>
    <w:rPr>
      <w:rFonts w:asciiTheme="minorHAnsi" w:hAnsiTheme="minorHAnsi" w:cstheme="minorHAnsi"/>
      <w:sz w:val="18"/>
      <w:szCs w:val="18"/>
    </w:rPr>
  </w:style>
  <w:style w:type="paragraph" w:styleId="8">
    <w:name w:val="toc 8"/>
    <w:basedOn w:val="a"/>
    <w:next w:val="a"/>
    <w:autoRedefine/>
    <w:uiPriority w:val="39"/>
    <w:unhideWhenUsed/>
    <w:rsid w:val="00773A78"/>
    <w:pPr>
      <w:ind w:left="1680"/>
    </w:pPr>
    <w:rPr>
      <w:rFonts w:asciiTheme="minorHAnsi" w:hAnsiTheme="minorHAnsi" w:cstheme="minorHAnsi"/>
      <w:sz w:val="18"/>
      <w:szCs w:val="18"/>
    </w:rPr>
  </w:style>
  <w:style w:type="paragraph" w:styleId="9">
    <w:name w:val="toc 9"/>
    <w:basedOn w:val="a"/>
    <w:next w:val="a"/>
    <w:autoRedefine/>
    <w:uiPriority w:val="39"/>
    <w:unhideWhenUsed/>
    <w:rsid w:val="00773A78"/>
    <w:pPr>
      <w:ind w:left="1920"/>
    </w:pPr>
    <w:rPr>
      <w:rFonts w:asciiTheme="minorHAnsi" w:hAnsiTheme="minorHAnsi" w:cstheme="minorHAnsi"/>
      <w:sz w:val="18"/>
      <w:szCs w:val="18"/>
    </w:rPr>
  </w:style>
  <w:style w:type="character" w:customStyle="1" w:styleId="20">
    <w:name w:val="標題 2 字元"/>
    <w:basedOn w:val="a0"/>
    <w:link w:val="2"/>
    <w:uiPriority w:val="9"/>
    <w:semiHidden/>
    <w:rsid w:val="00115324"/>
    <w:rPr>
      <w:rFonts w:asciiTheme="majorHAnsi" w:eastAsiaTheme="majorEastAsia" w:hAnsiTheme="majorHAnsi" w:cstheme="majorBidi"/>
      <w:b/>
      <w:bCs/>
      <w:sz w:val="48"/>
      <w:szCs w:val="48"/>
    </w:rPr>
  </w:style>
  <w:style w:type="character" w:styleId="aa">
    <w:name w:val="Unresolved Mention"/>
    <w:basedOn w:val="a0"/>
    <w:uiPriority w:val="99"/>
    <w:semiHidden/>
    <w:unhideWhenUsed/>
    <w:rsid w:val="0077330F"/>
    <w:rPr>
      <w:color w:val="605E5C"/>
      <w:shd w:val="clear" w:color="auto" w:fill="E1DFDD"/>
    </w:rPr>
  </w:style>
  <w:style w:type="character" w:styleId="ab">
    <w:name w:val="Placeholder Text"/>
    <w:basedOn w:val="a0"/>
    <w:uiPriority w:val="99"/>
    <w:semiHidden/>
    <w:rsid w:val="00951A5D"/>
    <w:rPr>
      <w:color w:val="808080"/>
    </w:rPr>
  </w:style>
  <w:style w:type="paragraph" w:styleId="ac">
    <w:name w:val="caption"/>
    <w:basedOn w:val="a"/>
    <w:next w:val="a"/>
    <w:uiPriority w:val="35"/>
    <w:unhideWhenUsed/>
    <w:qFormat/>
    <w:rsid w:val="00D849BD"/>
    <w:rPr>
      <w:sz w:val="20"/>
      <w:szCs w:val="20"/>
    </w:rPr>
  </w:style>
  <w:style w:type="character" w:styleId="ad">
    <w:name w:val="annotation reference"/>
    <w:basedOn w:val="a0"/>
    <w:uiPriority w:val="99"/>
    <w:semiHidden/>
    <w:unhideWhenUsed/>
    <w:rsid w:val="00D849BD"/>
    <w:rPr>
      <w:sz w:val="18"/>
      <w:szCs w:val="18"/>
    </w:rPr>
  </w:style>
  <w:style w:type="paragraph" w:styleId="ae">
    <w:name w:val="annotation subject"/>
    <w:basedOn w:val="a4"/>
    <w:next w:val="a4"/>
    <w:link w:val="af"/>
    <w:uiPriority w:val="99"/>
    <w:semiHidden/>
    <w:unhideWhenUsed/>
    <w:rsid w:val="00D849BD"/>
    <w:pPr>
      <w:adjustRightInd/>
      <w:spacing w:line="240" w:lineRule="auto"/>
    </w:pPr>
    <w:rPr>
      <w:rFonts w:eastAsia="標楷體" w:cstheme="minorBidi"/>
      <w:b/>
      <w:bCs/>
      <w:kern w:val="2"/>
      <w:szCs w:val="28"/>
    </w:rPr>
  </w:style>
  <w:style w:type="character" w:customStyle="1" w:styleId="af">
    <w:name w:val="註解主旨 字元"/>
    <w:basedOn w:val="a5"/>
    <w:link w:val="ae"/>
    <w:uiPriority w:val="99"/>
    <w:semiHidden/>
    <w:rsid w:val="00D849BD"/>
    <w:rPr>
      <w:rFonts w:ascii="Times New Roman" w:eastAsia="細明體" w:hAnsi="Times New Roman" w:cs="Times New Roman"/>
      <w:b/>
      <w:bCs/>
      <w:kern w:val="0"/>
      <w:szCs w:val="20"/>
    </w:rPr>
  </w:style>
  <w:style w:type="paragraph" w:styleId="af0">
    <w:name w:val="Balloon Text"/>
    <w:basedOn w:val="a"/>
    <w:link w:val="af1"/>
    <w:uiPriority w:val="99"/>
    <w:semiHidden/>
    <w:unhideWhenUsed/>
    <w:rsid w:val="00D849BD"/>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849BD"/>
    <w:rPr>
      <w:rFonts w:asciiTheme="majorHAnsi" w:eastAsiaTheme="majorEastAsia" w:hAnsiTheme="majorHAnsi" w:cstheme="majorBidi"/>
      <w:sz w:val="18"/>
      <w:szCs w:val="18"/>
    </w:rPr>
  </w:style>
  <w:style w:type="paragraph" w:styleId="af2">
    <w:name w:val="table of figures"/>
    <w:basedOn w:val="a"/>
    <w:next w:val="a"/>
    <w:uiPriority w:val="99"/>
    <w:unhideWhenUsed/>
    <w:rsid w:val="00FF5E73"/>
    <w:pPr>
      <w:ind w:leftChars="400" w:left="400" w:hangingChars="200" w:hanging="200"/>
    </w:pPr>
  </w:style>
  <w:style w:type="paragraph" w:styleId="af3">
    <w:name w:val="header"/>
    <w:basedOn w:val="a"/>
    <w:link w:val="af4"/>
    <w:uiPriority w:val="99"/>
    <w:unhideWhenUsed/>
    <w:rsid w:val="006F0879"/>
    <w:pPr>
      <w:tabs>
        <w:tab w:val="center" w:pos="4153"/>
        <w:tab w:val="right" w:pos="8306"/>
      </w:tabs>
      <w:snapToGrid w:val="0"/>
    </w:pPr>
    <w:rPr>
      <w:sz w:val="20"/>
      <w:szCs w:val="20"/>
    </w:rPr>
  </w:style>
  <w:style w:type="character" w:customStyle="1" w:styleId="af4">
    <w:name w:val="頁首 字元"/>
    <w:basedOn w:val="a0"/>
    <w:link w:val="af3"/>
    <w:uiPriority w:val="99"/>
    <w:rsid w:val="006F0879"/>
    <w:rPr>
      <w:sz w:val="20"/>
      <w:szCs w:val="20"/>
    </w:rPr>
  </w:style>
  <w:style w:type="paragraph" w:styleId="af5">
    <w:name w:val="footer"/>
    <w:basedOn w:val="a"/>
    <w:link w:val="af6"/>
    <w:uiPriority w:val="99"/>
    <w:unhideWhenUsed/>
    <w:rsid w:val="006F0879"/>
    <w:pPr>
      <w:tabs>
        <w:tab w:val="center" w:pos="4153"/>
        <w:tab w:val="right" w:pos="8306"/>
      </w:tabs>
      <w:snapToGrid w:val="0"/>
    </w:pPr>
    <w:rPr>
      <w:sz w:val="20"/>
      <w:szCs w:val="20"/>
    </w:rPr>
  </w:style>
  <w:style w:type="character" w:customStyle="1" w:styleId="af6">
    <w:name w:val="頁尾 字元"/>
    <w:basedOn w:val="a0"/>
    <w:link w:val="af5"/>
    <w:uiPriority w:val="99"/>
    <w:rsid w:val="006F087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778">
      <w:bodyDiv w:val="1"/>
      <w:marLeft w:val="0"/>
      <w:marRight w:val="0"/>
      <w:marTop w:val="0"/>
      <w:marBottom w:val="0"/>
      <w:divBdr>
        <w:top w:val="none" w:sz="0" w:space="0" w:color="auto"/>
        <w:left w:val="none" w:sz="0" w:space="0" w:color="auto"/>
        <w:bottom w:val="none" w:sz="0" w:space="0" w:color="auto"/>
        <w:right w:val="none" w:sz="0" w:space="0" w:color="auto"/>
      </w:divBdr>
    </w:div>
    <w:div w:id="101920151">
      <w:bodyDiv w:val="1"/>
      <w:marLeft w:val="0"/>
      <w:marRight w:val="0"/>
      <w:marTop w:val="0"/>
      <w:marBottom w:val="0"/>
      <w:divBdr>
        <w:top w:val="none" w:sz="0" w:space="0" w:color="auto"/>
        <w:left w:val="none" w:sz="0" w:space="0" w:color="auto"/>
        <w:bottom w:val="none" w:sz="0" w:space="0" w:color="auto"/>
        <w:right w:val="none" w:sz="0" w:space="0" w:color="auto"/>
      </w:divBdr>
      <w:divsChild>
        <w:div w:id="1624995619">
          <w:marLeft w:val="480"/>
          <w:marRight w:val="0"/>
          <w:marTop w:val="0"/>
          <w:marBottom w:val="0"/>
          <w:divBdr>
            <w:top w:val="none" w:sz="0" w:space="0" w:color="auto"/>
            <w:left w:val="none" w:sz="0" w:space="0" w:color="auto"/>
            <w:bottom w:val="none" w:sz="0" w:space="0" w:color="auto"/>
            <w:right w:val="none" w:sz="0" w:space="0" w:color="auto"/>
          </w:divBdr>
        </w:div>
        <w:div w:id="440418137">
          <w:marLeft w:val="480"/>
          <w:marRight w:val="0"/>
          <w:marTop w:val="0"/>
          <w:marBottom w:val="0"/>
          <w:divBdr>
            <w:top w:val="none" w:sz="0" w:space="0" w:color="auto"/>
            <w:left w:val="none" w:sz="0" w:space="0" w:color="auto"/>
            <w:bottom w:val="none" w:sz="0" w:space="0" w:color="auto"/>
            <w:right w:val="none" w:sz="0" w:space="0" w:color="auto"/>
          </w:divBdr>
        </w:div>
        <w:div w:id="1398700404">
          <w:marLeft w:val="480"/>
          <w:marRight w:val="0"/>
          <w:marTop w:val="0"/>
          <w:marBottom w:val="0"/>
          <w:divBdr>
            <w:top w:val="none" w:sz="0" w:space="0" w:color="auto"/>
            <w:left w:val="none" w:sz="0" w:space="0" w:color="auto"/>
            <w:bottom w:val="none" w:sz="0" w:space="0" w:color="auto"/>
            <w:right w:val="none" w:sz="0" w:space="0" w:color="auto"/>
          </w:divBdr>
        </w:div>
        <w:div w:id="90467392">
          <w:marLeft w:val="480"/>
          <w:marRight w:val="0"/>
          <w:marTop w:val="0"/>
          <w:marBottom w:val="0"/>
          <w:divBdr>
            <w:top w:val="none" w:sz="0" w:space="0" w:color="auto"/>
            <w:left w:val="none" w:sz="0" w:space="0" w:color="auto"/>
            <w:bottom w:val="none" w:sz="0" w:space="0" w:color="auto"/>
            <w:right w:val="none" w:sz="0" w:space="0" w:color="auto"/>
          </w:divBdr>
        </w:div>
        <w:div w:id="54862920">
          <w:marLeft w:val="480"/>
          <w:marRight w:val="0"/>
          <w:marTop w:val="0"/>
          <w:marBottom w:val="0"/>
          <w:divBdr>
            <w:top w:val="none" w:sz="0" w:space="0" w:color="auto"/>
            <w:left w:val="none" w:sz="0" w:space="0" w:color="auto"/>
            <w:bottom w:val="none" w:sz="0" w:space="0" w:color="auto"/>
            <w:right w:val="none" w:sz="0" w:space="0" w:color="auto"/>
          </w:divBdr>
        </w:div>
        <w:div w:id="1630280475">
          <w:marLeft w:val="480"/>
          <w:marRight w:val="0"/>
          <w:marTop w:val="0"/>
          <w:marBottom w:val="0"/>
          <w:divBdr>
            <w:top w:val="none" w:sz="0" w:space="0" w:color="auto"/>
            <w:left w:val="none" w:sz="0" w:space="0" w:color="auto"/>
            <w:bottom w:val="none" w:sz="0" w:space="0" w:color="auto"/>
            <w:right w:val="none" w:sz="0" w:space="0" w:color="auto"/>
          </w:divBdr>
        </w:div>
        <w:div w:id="1616402028">
          <w:marLeft w:val="480"/>
          <w:marRight w:val="0"/>
          <w:marTop w:val="0"/>
          <w:marBottom w:val="0"/>
          <w:divBdr>
            <w:top w:val="none" w:sz="0" w:space="0" w:color="auto"/>
            <w:left w:val="none" w:sz="0" w:space="0" w:color="auto"/>
            <w:bottom w:val="none" w:sz="0" w:space="0" w:color="auto"/>
            <w:right w:val="none" w:sz="0" w:space="0" w:color="auto"/>
          </w:divBdr>
        </w:div>
      </w:divsChild>
    </w:div>
    <w:div w:id="146675055">
      <w:bodyDiv w:val="1"/>
      <w:marLeft w:val="0"/>
      <w:marRight w:val="0"/>
      <w:marTop w:val="0"/>
      <w:marBottom w:val="0"/>
      <w:divBdr>
        <w:top w:val="none" w:sz="0" w:space="0" w:color="auto"/>
        <w:left w:val="none" w:sz="0" w:space="0" w:color="auto"/>
        <w:bottom w:val="none" w:sz="0" w:space="0" w:color="auto"/>
        <w:right w:val="none" w:sz="0" w:space="0" w:color="auto"/>
      </w:divBdr>
    </w:div>
    <w:div w:id="270548273">
      <w:bodyDiv w:val="1"/>
      <w:marLeft w:val="0"/>
      <w:marRight w:val="0"/>
      <w:marTop w:val="0"/>
      <w:marBottom w:val="0"/>
      <w:divBdr>
        <w:top w:val="none" w:sz="0" w:space="0" w:color="auto"/>
        <w:left w:val="none" w:sz="0" w:space="0" w:color="auto"/>
        <w:bottom w:val="none" w:sz="0" w:space="0" w:color="auto"/>
        <w:right w:val="none" w:sz="0" w:space="0" w:color="auto"/>
      </w:divBdr>
    </w:div>
    <w:div w:id="286593960">
      <w:bodyDiv w:val="1"/>
      <w:marLeft w:val="0"/>
      <w:marRight w:val="0"/>
      <w:marTop w:val="0"/>
      <w:marBottom w:val="0"/>
      <w:divBdr>
        <w:top w:val="none" w:sz="0" w:space="0" w:color="auto"/>
        <w:left w:val="none" w:sz="0" w:space="0" w:color="auto"/>
        <w:bottom w:val="none" w:sz="0" w:space="0" w:color="auto"/>
        <w:right w:val="none" w:sz="0" w:space="0" w:color="auto"/>
      </w:divBdr>
    </w:div>
    <w:div w:id="288048378">
      <w:bodyDiv w:val="1"/>
      <w:marLeft w:val="0"/>
      <w:marRight w:val="0"/>
      <w:marTop w:val="0"/>
      <w:marBottom w:val="0"/>
      <w:divBdr>
        <w:top w:val="none" w:sz="0" w:space="0" w:color="auto"/>
        <w:left w:val="none" w:sz="0" w:space="0" w:color="auto"/>
        <w:bottom w:val="none" w:sz="0" w:space="0" w:color="auto"/>
        <w:right w:val="none" w:sz="0" w:space="0" w:color="auto"/>
      </w:divBdr>
      <w:divsChild>
        <w:div w:id="1236940905">
          <w:marLeft w:val="480"/>
          <w:marRight w:val="0"/>
          <w:marTop w:val="0"/>
          <w:marBottom w:val="0"/>
          <w:divBdr>
            <w:top w:val="none" w:sz="0" w:space="0" w:color="auto"/>
            <w:left w:val="none" w:sz="0" w:space="0" w:color="auto"/>
            <w:bottom w:val="none" w:sz="0" w:space="0" w:color="auto"/>
            <w:right w:val="none" w:sz="0" w:space="0" w:color="auto"/>
          </w:divBdr>
        </w:div>
        <w:div w:id="1036077709">
          <w:marLeft w:val="480"/>
          <w:marRight w:val="0"/>
          <w:marTop w:val="0"/>
          <w:marBottom w:val="0"/>
          <w:divBdr>
            <w:top w:val="none" w:sz="0" w:space="0" w:color="auto"/>
            <w:left w:val="none" w:sz="0" w:space="0" w:color="auto"/>
            <w:bottom w:val="none" w:sz="0" w:space="0" w:color="auto"/>
            <w:right w:val="none" w:sz="0" w:space="0" w:color="auto"/>
          </w:divBdr>
        </w:div>
        <w:div w:id="840044421">
          <w:marLeft w:val="480"/>
          <w:marRight w:val="0"/>
          <w:marTop w:val="0"/>
          <w:marBottom w:val="0"/>
          <w:divBdr>
            <w:top w:val="none" w:sz="0" w:space="0" w:color="auto"/>
            <w:left w:val="none" w:sz="0" w:space="0" w:color="auto"/>
            <w:bottom w:val="none" w:sz="0" w:space="0" w:color="auto"/>
            <w:right w:val="none" w:sz="0" w:space="0" w:color="auto"/>
          </w:divBdr>
        </w:div>
        <w:div w:id="1968732994">
          <w:marLeft w:val="480"/>
          <w:marRight w:val="0"/>
          <w:marTop w:val="0"/>
          <w:marBottom w:val="0"/>
          <w:divBdr>
            <w:top w:val="none" w:sz="0" w:space="0" w:color="auto"/>
            <w:left w:val="none" w:sz="0" w:space="0" w:color="auto"/>
            <w:bottom w:val="none" w:sz="0" w:space="0" w:color="auto"/>
            <w:right w:val="none" w:sz="0" w:space="0" w:color="auto"/>
          </w:divBdr>
        </w:div>
        <w:div w:id="902258772">
          <w:marLeft w:val="480"/>
          <w:marRight w:val="0"/>
          <w:marTop w:val="0"/>
          <w:marBottom w:val="0"/>
          <w:divBdr>
            <w:top w:val="none" w:sz="0" w:space="0" w:color="auto"/>
            <w:left w:val="none" w:sz="0" w:space="0" w:color="auto"/>
            <w:bottom w:val="none" w:sz="0" w:space="0" w:color="auto"/>
            <w:right w:val="none" w:sz="0" w:space="0" w:color="auto"/>
          </w:divBdr>
        </w:div>
      </w:divsChild>
    </w:div>
    <w:div w:id="417672655">
      <w:bodyDiv w:val="1"/>
      <w:marLeft w:val="0"/>
      <w:marRight w:val="0"/>
      <w:marTop w:val="0"/>
      <w:marBottom w:val="0"/>
      <w:divBdr>
        <w:top w:val="none" w:sz="0" w:space="0" w:color="auto"/>
        <w:left w:val="none" w:sz="0" w:space="0" w:color="auto"/>
        <w:bottom w:val="none" w:sz="0" w:space="0" w:color="auto"/>
        <w:right w:val="none" w:sz="0" w:space="0" w:color="auto"/>
      </w:divBdr>
      <w:divsChild>
        <w:div w:id="507409446">
          <w:marLeft w:val="480"/>
          <w:marRight w:val="0"/>
          <w:marTop w:val="0"/>
          <w:marBottom w:val="0"/>
          <w:divBdr>
            <w:top w:val="none" w:sz="0" w:space="0" w:color="auto"/>
            <w:left w:val="none" w:sz="0" w:space="0" w:color="auto"/>
            <w:bottom w:val="none" w:sz="0" w:space="0" w:color="auto"/>
            <w:right w:val="none" w:sz="0" w:space="0" w:color="auto"/>
          </w:divBdr>
        </w:div>
        <w:div w:id="1857692238">
          <w:marLeft w:val="480"/>
          <w:marRight w:val="0"/>
          <w:marTop w:val="0"/>
          <w:marBottom w:val="0"/>
          <w:divBdr>
            <w:top w:val="none" w:sz="0" w:space="0" w:color="auto"/>
            <w:left w:val="none" w:sz="0" w:space="0" w:color="auto"/>
            <w:bottom w:val="none" w:sz="0" w:space="0" w:color="auto"/>
            <w:right w:val="none" w:sz="0" w:space="0" w:color="auto"/>
          </w:divBdr>
        </w:div>
        <w:div w:id="737047361">
          <w:marLeft w:val="480"/>
          <w:marRight w:val="0"/>
          <w:marTop w:val="0"/>
          <w:marBottom w:val="0"/>
          <w:divBdr>
            <w:top w:val="none" w:sz="0" w:space="0" w:color="auto"/>
            <w:left w:val="none" w:sz="0" w:space="0" w:color="auto"/>
            <w:bottom w:val="none" w:sz="0" w:space="0" w:color="auto"/>
            <w:right w:val="none" w:sz="0" w:space="0" w:color="auto"/>
          </w:divBdr>
        </w:div>
        <w:div w:id="793407545">
          <w:marLeft w:val="480"/>
          <w:marRight w:val="0"/>
          <w:marTop w:val="0"/>
          <w:marBottom w:val="0"/>
          <w:divBdr>
            <w:top w:val="none" w:sz="0" w:space="0" w:color="auto"/>
            <w:left w:val="none" w:sz="0" w:space="0" w:color="auto"/>
            <w:bottom w:val="none" w:sz="0" w:space="0" w:color="auto"/>
            <w:right w:val="none" w:sz="0" w:space="0" w:color="auto"/>
          </w:divBdr>
        </w:div>
        <w:div w:id="1396467216">
          <w:marLeft w:val="480"/>
          <w:marRight w:val="0"/>
          <w:marTop w:val="0"/>
          <w:marBottom w:val="0"/>
          <w:divBdr>
            <w:top w:val="none" w:sz="0" w:space="0" w:color="auto"/>
            <w:left w:val="none" w:sz="0" w:space="0" w:color="auto"/>
            <w:bottom w:val="none" w:sz="0" w:space="0" w:color="auto"/>
            <w:right w:val="none" w:sz="0" w:space="0" w:color="auto"/>
          </w:divBdr>
        </w:div>
      </w:divsChild>
    </w:div>
    <w:div w:id="421031287">
      <w:bodyDiv w:val="1"/>
      <w:marLeft w:val="0"/>
      <w:marRight w:val="0"/>
      <w:marTop w:val="0"/>
      <w:marBottom w:val="0"/>
      <w:divBdr>
        <w:top w:val="none" w:sz="0" w:space="0" w:color="auto"/>
        <w:left w:val="none" w:sz="0" w:space="0" w:color="auto"/>
        <w:bottom w:val="none" w:sz="0" w:space="0" w:color="auto"/>
        <w:right w:val="none" w:sz="0" w:space="0" w:color="auto"/>
      </w:divBdr>
      <w:divsChild>
        <w:div w:id="2010909384">
          <w:marLeft w:val="0"/>
          <w:marRight w:val="0"/>
          <w:marTop w:val="0"/>
          <w:marBottom w:val="0"/>
          <w:divBdr>
            <w:top w:val="single" w:sz="6" w:space="0" w:color="auto"/>
            <w:left w:val="single" w:sz="6" w:space="0" w:color="auto"/>
            <w:bottom w:val="single" w:sz="6" w:space="0" w:color="auto"/>
            <w:right w:val="single" w:sz="6" w:space="0" w:color="auto"/>
          </w:divBdr>
          <w:divsChild>
            <w:div w:id="409355162">
              <w:marLeft w:val="0"/>
              <w:marRight w:val="0"/>
              <w:marTop w:val="0"/>
              <w:marBottom w:val="0"/>
              <w:divBdr>
                <w:top w:val="none" w:sz="0" w:space="0" w:color="auto"/>
                <w:left w:val="none" w:sz="0" w:space="0" w:color="auto"/>
                <w:bottom w:val="none" w:sz="0" w:space="0" w:color="auto"/>
                <w:right w:val="none" w:sz="0" w:space="0" w:color="auto"/>
              </w:divBdr>
              <w:divsChild>
                <w:div w:id="1554655242">
                  <w:marLeft w:val="-225"/>
                  <w:marRight w:val="-225"/>
                  <w:marTop w:val="0"/>
                  <w:marBottom w:val="0"/>
                  <w:divBdr>
                    <w:top w:val="none" w:sz="0" w:space="0" w:color="auto"/>
                    <w:left w:val="none" w:sz="0" w:space="0" w:color="auto"/>
                    <w:bottom w:val="none" w:sz="0" w:space="0" w:color="auto"/>
                    <w:right w:val="none" w:sz="0" w:space="0" w:color="auto"/>
                  </w:divBdr>
                  <w:divsChild>
                    <w:div w:id="9851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59050">
      <w:bodyDiv w:val="1"/>
      <w:marLeft w:val="0"/>
      <w:marRight w:val="0"/>
      <w:marTop w:val="0"/>
      <w:marBottom w:val="0"/>
      <w:divBdr>
        <w:top w:val="none" w:sz="0" w:space="0" w:color="auto"/>
        <w:left w:val="none" w:sz="0" w:space="0" w:color="auto"/>
        <w:bottom w:val="none" w:sz="0" w:space="0" w:color="auto"/>
        <w:right w:val="none" w:sz="0" w:space="0" w:color="auto"/>
      </w:divBdr>
    </w:div>
    <w:div w:id="552621126">
      <w:bodyDiv w:val="1"/>
      <w:marLeft w:val="0"/>
      <w:marRight w:val="0"/>
      <w:marTop w:val="0"/>
      <w:marBottom w:val="0"/>
      <w:divBdr>
        <w:top w:val="none" w:sz="0" w:space="0" w:color="auto"/>
        <w:left w:val="none" w:sz="0" w:space="0" w:color="auto"/>
        <w:bottom w:val="none" w:sz="0" w:space="0" w:color="auto"/>
        <w:right w:val="none" w:sz="0" w:space="0" w:color="auto"/>
      </w:divBdr>
    </w:div>
    <w:div w:id="699209351">
      <w:bodyDiv w:val="1"/>
      <w:marLeft w:val="0"/>
      <w:marRight w:val="0"/>
      <w:marTop w:val="0"/>
      <w:marBottom w:val="0"/>
      <w:divBdr>
        <w:top w:val="none" w:sz="0" w:space="0" w:color="auto"/>
        <w:left w:val="none" w:sz="0" w:space="0" w:color="auto"/>
        <w:bottom w:val="none" w:sz="0" w:space="0" w:color="auto"/>
        <w:right w:val="none" w:sz="0" w:space="0" w:color="auto"/>
      </w:divBdr>
      <w:divsChild>
        <w:div w:id="1215846101">
          <w:marLeft w:val="480"/>
          <w:marRight w:val="0"/>
          <w:marTop w:val="0"/>
          <w:marBottom w:val="0"/>
          <w:divBdr>
            <w:top w:val="none" w:sz="0" w:space="0" w:color="auto"/>
            <w:left w:val="none" w:sz="0" w:space="0" w:color="auto"/>
            <w:bottom w:val="none" w:sz="0" w:space="0" w:color="auto"/>
            <w:right w:val="none" w:sz="0" w:space="0" w:color="auto"/>
          </w:divBdr>
        </w:div>
        <w:div w:id="1008675080">
          <w:marLeft w:val="480"/>
          <w:marRight w:val="0"/>
          <w:marTop w:val="0"/>
          <w:marBottom w:val="0"/>
          <w:divBdr>
            <w:top w:val="none" w:sz="0" w:space="0" w:color="auto"/>
            <w:left w:val="none" w:sz="0" w:space="0" w:color="auto"/>
            <w:bottom w:val="none" w:sz="0" w:space="0" w:color="auto"/>
            <w:right w:val="none" w:sz="0" w:space="0" w:color="auto"/>
          </w:divBdr>
        </w:div>
        <w:div w:id="702285449">
          <w:marLeft w:val="480"/>
          <w:marRight w:val="0"/>
          <w:marTop w:val="0"/>
          <w:marBottom w:val="0"/>
          <w:divBdr>
            <w:top w:val="none" w:sz="0" w:space="0" w:color="auto"/>
            <w:left w:val="none" w:sz="0" w:space="0" w:color="auto"/>
            <w:bottom w:val="none" w:sz="0" w:space="0" w:color="auto"/>
            <w:right w:val="none" w:sz="0" w:space="0" w:color="auto"/>
          </w:divBdr>
        </w:div>
        <w:div w:id="1227687806">
          <w:marLeft w:val="480"/>
          <w:marRight w:val="0"/>
          <w:marTop w:val="0"/>
          <w:marBottom w:val="0"/>
          <w:divBdr>
            <w:top w:val="none" w:sz="0" w:space="0" w:color="auto"/>
            <w:left w:val="none" w:sz="0" w:space="0" w:color="auto"/>
            <w:bottom w:val="none" w:sz="0" w:space="0" w:color="auto"/>
            <w:right w:val="none" w:sz="0" w:space="0" w:color="auto"/>
          </w:divBdr>
        </w:div>
        <w:div w:id="1819766613">
          <w:marLeft w:val="480"/>
          <w:marRight w:val="0"/>
          <w:marTop w:val="0"/>
          <w:marBottom w:val="0"/>
          <w:divBdr>
            <w:top w:val="none" w:sz="0" w:space="0" w:color="auto"/>
            <w:left w:val="none" w:sz="0" w:space="0" w:color="auto"/>
            <w:bottom w:val="none" w:sz="0" w:space="0" w:color="auto"/>
            <w:right w:val="none" w:sz="0" w:space="0" w:color="auto"/>
          </w:divBdr>
        </w:div>
      </w:divsChild>
    </w:div>
    <w:div w:id="964041278">
      <w:bodyDiv w:val="1"/>
      <w:marLeft w:val="0"/>
      <w:marRight w:val="0"/>
      <w:marTop w:val="0"/>
      <w:marBottom w:val="0"/>
      <w:divBdr>
        <w:top w:val="none" w:sz="0" w:space="0" w:color="auto"/>
        <w:left w:val="none" w:sz="0" w:space="0" w:color="auto"/>
        <w:bottom w:val="none" w:sz="0" w:space="0" w:color="auto"/>
        <w:right w:val="none" w:sz="0" w:space="0" w:color="auto"/>
      </w:divBdr>
    </w:div>
    <w:div w:id="983513232">
      <w:bodyDiv w:val="1"/>
      <w:marLeft w:val="0"/>
      <w:marRight w:val="0"/>
      <w:marTop w:val="0"/>
      <w:marBottom w:val="0"/>
      <w:divBdr>
        <w:top w:val="none" w:sz="0" w:space="0" w:color="auto"/>
        <w:left w:val="none" w:sz="0" w:space="0" w:color="auto"/>
        <w:bottom w:val="none" w:sz="0" w:space="0" w:color="auto"/>
        <w:right w:val="none" w:sz="0" w:space="0" w:color="auto"/>
      </w:divBdr>
    </w:div>
    <w:div w:id="1020358744">
      <w:bodyDiv w:val="1"/>
      <w:marLeft w:val="0"/>
      <w:marRight w:val="0"/>
      <w:marTop w:val="0"/>
      <w:marBottom w:val="0"/>
      <w:divBdr>
        <w:top w:val="none" w:sz="0" w:space="0" w:color="auto"/>
        <w:left w:val="none" w:sz="0" w:space="0" w:color="auto"/>
        <w:bottom w:val="none" w:sz="0" w:space="0" w:color="auto"/>
        <w:right w:val="none" w:sz="0" w:space="0" w:color="auto"/>
      </w:divBdr>
    </w:div>
    <w:div w:id="1088191189">
      <w:bodyDiv w:val="1"/>
      <w:marLeft w:val="0"/>
      <w:marRight w:val="0"/>
      <w:marTop w:val="0"/>
      <w:marBottom w:val="0"/>
      <w:divBdr>
        <w:top w:val="none" w:sz="0" w:space="0" w:color="auto"/>
        <w:left w:val="none" w:sz="0" w:space="0" w:color="auto"/>
        <w:bottom w:val="none" w:sz="0" w:space="0" w:color="auto"/>
        <w:right w:val="none" w:sz="0" w:space="0" w:color="auto"/>
      </w:divBdr>
    </w:div>
    <w:div w:id="1091975737">
      <w:bodyDiv w:val="1"/>
      <w:marLeft w:val="0"/>
      <w:marRight w:val="0"/>
      <w:marTop w:val="0"/>
      <w:marBottom w:val="0"/>
      <w:divBdr>
        <w:top w:val="none" w:sz="0" w:space="0" w:color="auto"/>
        <w:left w:val="none" w:sz="0" w:space="0" w:color="auto"/>
        <w:bottom w:val="none" w:sz="0" w:space="0" w:color="auto"/>
        <w:right w:val="none" w:sz="0" w:space="0" w:color="auto"/>
      </w:divBdr>
      <w:divsChild>
        <w:div w:id="1554275441">
          <w:marLeft w:val="480"/>
          <w:marRight w:val="0"/>
          <w:marTop w:val="0"/>
          <w:marBottom w:val="0"/>
          <w:divBdr>
            <w:top w:val="none" w:sz="0" w:space="0" w:color="auto"/>
            <w:left w:val="none" w:sz="0" w:space="0" w:color="auto"/>
            <w:bottom w:val="none" w:sz="0" w:space="0" w:color="auto"/>
            <w:right w:val="none" w:sz="0" w:space="0" w:color="auto"/>
          </w:divBdr>
        </w:div>
        <w:div w:id="161286712">
          <w:marLeft w:val="480"/>
          <w:marRight w:val="0"/>
          <w:marTop w:val="0"/>
          <w:marBottom w:val="0"/>
          <w:divBdr>
            <w:top w:val="none" w:sz="0" w:space="0" w:color="auto"/>
            <w:left w:val="none" w:sz="0" w:space="0" w:color="auto"/>
            <w:bottom w:val="none" w:sz="0" w:space="0" w:color="auto"/>
            <w:right w:val="none" w:sz="0" w:space="0" w:color="auto"/>
          </w:divBdr>
        </w:div>
        <w:div w:id="599291004">
          <w:marLeft w:val="480"/>
          <w:marRight w:val="0"/>
          <w:marTop w:val="0"/>
          <w:marBottom w:val="0"/>
          <w:divBdr>
            <w:top w:val="none" w:sz="0" w:space="0" w:color="auto"/>
            <w:left w:val="none" w:sz="0" w:space="0" w:color="auto"/>
            <w:bottom w:val="none" w:sz="0" w:space="0" w:color="auto"/>
            <w:right w:val="none" w:sz="0" w:space="0" w:color="auto"/>
          </w:divBdr>
        </w:div>
        <w:div w:id="1455444101">
          <w:marLeft w:val="480"/>
          <w:marRight w:val="0"/>
          <w:marTop w:val="0"/>
          <w:marBottom w:val="0"/>
          <w:divBdr>
            <w:top w:val="none" w:sz="0" w:space="0" w:color="auto"/>
            <w:left w:val="none" w:sz="0" w:space="0" w:color="auto"/>
            <w:bottom w:val="none" w:sz="0" w:space="0" w:color="auto"/>
            <w:right w:val="none" w:sz="0" w:space="0" w:color="auto"/>
          </w:divBdr>
        </w:div>
        <w:div w:id="618757842">
          <w:marLeft w:val="480"/>
          <w:marRight w:val="0"/>
          <w:marTop w:val="0"/>
          <w:marBottom w:val="0"/>
          <w:divBdr>
            <w:top w:val="none" w:sz="0" w:space="0" w:color="auto"/>
            <w:left w:val="none" w:sz="0" w:space="0" w:color="auto"/>
            <w:bottom w:val="none" w:sz="0" w:space="0" w:color="auto"/>
            <w:right w:val="none" w:sz="0" w:space="0" w:color="auto"/>
          </w:divBdr>
        </w:div>
        <w:div w:id="1916157948">
          <w:marLeft w:val="480"/>
          <w:marRight w:val="0"/>
          <w:marTop w:val="0"/>
          <w:marBottom w:val="0"/>
          <w:divBdr>
            <w:top w:val="none" w:sz="0" w:space="0" w:color="auto"/>
            <w:left w:val="none" w:sz="0" w:space="0" w:color="auto"/>
            <w:bottom w:val="none" w:sz="0" w:space="0" w:color="auto"/>
            <w:right w:val="none" w:sz="0" w:space="0" w:color="auto"/>
          </w:divBdr>
        </w:div>
      </w:divsChild>
    </w:div>
    <w:div w:id="1121609274">
      <w:bodyDiv w:val="1"/>
      <w:marLeft w:val="0"/>
      <w:marRight w:val="0"/>
      <w:marTop w:val="0"/>
      <w:marBottom w:val="0"/>
      <w:divBdr>
        <w:top w:val="none" w:sz="0" w:space="0" w:color="auto"/>
        <w:left w:val="none" w:sz="0" w:space="0" w:color="auto"/>
        <w:bottom w:val="none" w:sz="0" w:space="0" w:color="auto"/>
        <w:right w:val="none" w:sz="0" w:space="0" w:color="auto"/>
      </w:divBdr>
    </w:div>
    <w:div w:id="1194807597">
      <w:bodyDiv w:val="1"/>
      <w:marLeft w:val="0"/>
      <w:marRight w:val="0"/>
      <w:marTop w:val="0"/>
      <w:marBottom w:val="0"/>
      <w:divBdr>
        <w:top w:val="none" w:sz="0" w:space="0" w:color="auto"/>
        <w:left w:val="none" w:sz="0" w:space="0" w:color="auto"/>
        <w:bottom w:val="none" w:sz="0" w:space="0" w:color="auto"/>
        <w:right w:val="none" w:sz="0" w:space="0" w:color="auto"/>
      </w:divBdr>
    </w:div>
    <w:div w:id="1258056656">
      <w:bodyDiv w:val="1"/>
      <w:marLeft w:val="0"/>
      <w:marRight w:val="0"/>
      <w:marTop w:val="0"/>
      <w:marBottom w:val="0"/>
      <w:divBdr>
        <w:top w:val="none" w:sz="0" w:space="0" w:color="auto"/>
        <w:left w:val="none" w:sz="0" w:space="0" w:color="auto"/>
        <w:bottom w:val="none" w:sz="0" w:space="0" w:color="auto"/>
        <w:right w:val="none" w:sz="0" w:space="0" w:color="auto"/>
      </w:divBdr>
    </w:div>
    <w:div w:id="1353410334">
      <w:bodyDiv w:val="1"/>
      <w:marLeft w:val="0"/>
      <w:marRight w:val="0"/>
      <w:marTop w:val="0"/>
      <w:marBottom w:val="0"/>
      <w:divBdr>
        <w:top w:val="none" w:sz="0" w:space="0" w:color="auto"/>
        <w:left w:val="none" w:sz="0" w:space="0" w:color="auto"/>
        <w:bottom w:val="none" w:sz="0" w:space="0" w:color="auto"/>
        <w:right w:val="none" w:sz="0" w:space="0" w:color="auto"/>
      </w:divBdr>
    </w:div>
    <w:div w:id="1372193169">
      <w:bodyDiv w:val="1"/>
      <w:marLeft w:val="0"/>
      <w:marRight w:val="0"/>
      <w:marTop w:val="0"/>
      <w:marBottom w:val="0"/>
      <w:divBdr>
        <w:top w:val="none" w:sz="0" w:space="0" w:color="auto"/>
        <w:left w:val="none" w:sz="0" w:space="0" w:color="auto"/>
        <w:bottom w:val="none" w:sz="0" w:space="0" w:color="auto"/>
        <w:right w:val="none" w:sz="0" w:space="0" w:color="auto"/>
      </w:divBdr>
      <w:divsChild>
        <w:div w:id="1774935670">
          <w:marLeft w:val="480"/>
          <w:marRight w:val="0"/>
          <w:marTop w:val="0"/>
          <w:marBottom w:val="0"/>
          <w:divBdr>
            <w:top w:val="none" w:sz="0" w:space="0" w:color="auto"/>
            <w:left w:val="none" w:sz="0" w:space="0" w:color="auto"/>
            <w:bottom w:val="none" w:sz="0" w:space="0" w:color="auto"/>
            <w:right w:val="none" w:sz="0" w:space="0" w:color="auto"/>
          </w:divBdr>
        </w:div>
        <w:div w:id="2076196026">
          <w:marLeft w:val="480"/>
          <w:marRight w:val="0"/>
          <w:marTop w:val="0"/>
          <w:marBottom w:val="0"/>
          <w:divBdr>
            <w:top w:val="none" w:sz="0" w:space="0" w:color="auto"/>
            <w:left w:val="none" w:sz="0" w:space="0" w:color="auto"/>
            <w:bottom w:val="none" w:sz="0" w:space="0" w:color="auto"/>
            <w:right w:val="none" w:sz="0" w:space="0" w:color="auto"/>
          </w:divBdr>
        </w:div>
        <w:div w:id="1459450155">
          <w:marLeft w:val="480"/>
          <w:marRight w:val="0"/>
          <w:marTop w:val="0"/>
          <w:marBottom w:val="0"/>
          <w:divBdr>
            <w:top w:val="none" w:sz="0" w:space="0" w:color="auto"/>
            <w:left w:val="none" w:sz="0" w:space="0" w:color="auto"/>
            <w:bottom w:val="none" w:sz="0" w:space="0" w:color="auto"/>
            <w:right w:val="none" w:sz="0" w:space="0" w:color="auto"/>
          </w:divBdr>
        </w:div>
        <w:div w:id="503786011">
          <w:marLeft w:val="480"/>
          <w:marRight w:val="0"/>
          <w:marTop w:val="0"/>
          <w:marBottom w:val="0"/>
          <w:divBdr>
            <w:top w:val="none" w:sz="0" w:space="0" w:color="auto"/>
            <w:left w:val="none" w:sz="0" w:space="0" w:color="auto"/>
            <w:bottom w:val="none" w:sz="0" w:space="0" w:color="auto"/>
            <w:right w:val="none" w:sz="0" w:space="0" w:color="auto"/>
          </w:divBdr>
        </w:div>
        <w:div w:id="1820727336">
          <w:marLeft w:val="480"/>
          <w:marRight w:val="0"/>
          <w:marTop w:val="0"/>
          <w:marBottom w:val="0"/>
          <w:divBdr>
            <w:top w:val="none" w:sz="0" w:space="0" w:color="auto"/>
            <w:left w:val="none" w:sz="0" w:space="0" w:color="auto"/>
            <w:bottom w:val="none" w:sz="0" w:space="0" w:color="auto"/>
            <w:right w:val="none" w:sz="0" w:space="0" w:color="auto"/>
          </w:divBdr>
        </w:div>
      </w:divsChild>
    </w:div>
    <w:div w:id="1443498710">
      <w:bodyDiv w:val="1"/>
      <w:marLeft w:val="0"/>
      <w:marRight w:val="0"/>
      <w:marTop w:val="0"/>
      <w:marBottom w:val="0"/>
      <w:divBdr>
        <w:top w:val="none" w:sz="0" w:space="0" w:color="auto"/>
        <w:left w:val="none" w:sz="0" w:space="0" w:color="auto"/>
        <w:bottom w:val="none" w:sz="0" w:space="0" w:color="auto"/>
        <w:right w:val="none" w:sz="0" w:space="0" w:color="auto"/>
      </w:divBdr>
    </w:div>
    <w:div w:id="1444886241">
      <w:bodyDiv w:val="1"/>
      <w:marLeft w:val="0"/>
      <w:marRight w:val="0"/>
      <w:marTop w:val="0"/>
      <w:marBottom w:val="0"/>
      <w:divBdr>
        <w:top w:val="none" w:sz="0" w:space="0" w:color="auto"/>
        <w:left w:val="none" w:sz="0" w:space="0" w:color="auto"/>
        <w:bottom w:val="none" w:sz="0" w:space="0" w:color="auto"/>
        <w:right w:val="none" w:sz="0" w:space="0" w:color="auto"/>
      </w:divBdr>
      <w:divsChild>
        <w:div w:id="841047104">
          <w:marLeft w:val="480"/>
          <w:marRight w:val="0"/>
          <w:marTop w:val="0"/>
          <w:marBottom w:val="0"/>
          <w:divBdr>
            <w:top w:val="none" w:sz="0" w:space="0" w:color="auto"/>
            <w:left w:val="none" w:sz="0" w:space="0" w:color="auto"/>
            <w:bottom w:val="none" w:sz="0" w:space="0" w:color="auto"/>
            <w:right w:val="none" w:sz="0" w:space="0" w:color="auto"/>
          </w:divBdr>
        </w:div>
        <w:div w:id="759566947">
          <w:marLeft w:val="480"/>
          <w:marRight w:val="0"/>
          <w:marTop w:val="0"/>
          <w:marBottom w:val="0"/>
          <w:divBdr>
            <w:top w:val="none" w:sz="0" w:space="0" w:color="auto"/>
            <w:left w:val="none" w:sz="0" w:space="0" w:color="auto"/>
            <w:bottom w:val="none" w:sz="0" w:space="0" w:color="auto"/>
            <w:right w:val="none" w:sz="0" w:space="0" w:color="auto"/>
          </w:divBdr>
        </w:div>
        <w:div w:id="1914049384">
          <w:marLeft w:val="480"/>
          <w:marRight w:val="0"/>
          <w:marTop w:val="0"/>
          <w:marBottom w:val="0"/>
          <w:divBdr>
            <w:top w:val="none" w:sz="0" w:space="0" w:color="auto"/>
            <w:left w:val="none" w:sz="0" w:space="0" w:color="auto"/>
            <w:bottom w:val="none" w:sz="0" w:space="0" w:color="auto"/>
            <w:right w:val="none" w:sz="0" w:space="0" w:color="auto"/>
          </w:divBdr>
        </w:div>
        <w:div w:id="2146651855">
          <w:marLeft w:val="480"/>
          <w:marRight w:val="0"/>
          <w:marTop w:val="0"/>
          <w:marBottom w:val="0"/>
          <w:divBdr>
            <w:top w:val="none" w:sz="0" w:space="0" w:color="auto"/>
            <w:left w:val="none" w:sz="0" w:space="0" w:color="auto"/>
            <w:bottom w:val="none" w:sz="0" w:space="0" w:color="auto"/>
            <w:right w:val="none" w:sz="0" w:space="0" w:color="auto"/>
          </w:divBdr>
        </w:div>
        <w:div w:id="72553793">
          <w:marLeft w:val="480"/>
          <w:marRight w:val="0"/>
          <w:marTop w:val="0"/>
          <w:marBottom w:val="0"/>
          <w:divBdr>
            <w:top w:val="none" w:sz="0" w:space="0" w:color="auto"/>
            <w:left w:val="none" w:sz="0" w:space="0" w:color="auto"/>
            <w:bottom w:val="none" w:sz="0" w:space="0" w:color="auto"/>
            <w:right w:val="none" w:sz="0" w:space="0" w:color="auto"/>
          </w:divBdr>
        </w:div>
        <w:div w:id="1629049981">
          <w:marLeft w:val="480"/>
          <w:marRight w:val="0"/>
          <w:marTop w:val="0"/>
          <w:marBottom w:val="0"/>
          <w:divBdr>
            <w:top w:val="none" w:sz="0" w:space="0" w:color="auto"/>
            <w:left w:val="none" w:sz="0" w:space="0" w:color="auto"/>
            <w:bottom w:val="none" w:sz="0" w:space="0" w:color="auto"/>
            <w:right w:val="none" w:sz="0" w:space="0" w:color="auto"/>
          </w:divBdr>
        </w:div>
      </w:divsChild>
    </w:div>
    <w:div w:id="1453860507">
      <w:bodyDiv w:val="1"/>
      <w:marLeft w:val="0"/>
      <w:marRight w:val="0"/>
      <w:marTop w:val="0"/>
      <w:marBottom w:val="0"/>
      <w:divBdr>
        <w:top w:val="none" w:sz="0" w:space="0" w:color="auto"/>
        <w:left w:val="none" w:sz="0" w:space="0" w:color="auto"/>
        <w:bottom w:val="none" w:sz="0" w:space="0" w:color="auto"/>
        <w:right w:val="none" w:sz="0" w:space="0" w:color="auto"/>
      </w:divBdr>
    </w:div>
    <w:div w:id="1460763760">
      <w:bodyDiv w:val="1"/>
      <w:marLeft w:val="0"/>
      <w:marRight w:val="0"/>
      <w:marTop w:val="0"/>
      <w:marBottom w:val="0"/>
      <w:divBdr>
        <w:top w:val="none" w:sz="0" w:space="0" w:color="auto"/>
        <w:left w:val="none" w:sz="0" w:space="0" w:color="auto"/>
        <w:bottom w:val="none" w:sz="0" w:space="0" w:color="auto"/>
        <w:right w:val="none" w:sz="0" w:space="0" w:color="auto"/>
      </w:divBdr>
    </w:div>
    <w:div w:id="1464034340">
      <w:bodyDiv w:val="1"/>
      <w:marLeft w:val="0"/>
      <w:marRight w:val="0"/>
      <w:marTop w:val="0"/>
      <w:marBottom w:val="0"/>
      <w:divBdr>
        <w:top w:val="none" w:sz="0" w:space="0" w:color="auto"/>
        <w:left w:val="none" w:sz="0" w:space="0" w:color="auto"/>
        <w:bottom w:val="none" w:sz="0" w:space="0" w:color="auto"/>
        <w:right w:val="none" w:sz="0" w:space="0" w:color="auto"/>
      </w:divBdr>
    </w:div>
    <w:div w:id="1512065969">
      <w:bodyDiv w:val="1"/>
      <w:marLeft w:val="0"/>
      <w:marRight w:val="0"/>
      <w:marTop w:val="0"/>
      <w:marBottom w:val="0"/>
      <w:divBdr>
        <w:top w:val="none" w:sz="0" w:space="0" w:color="auto"/>
        <w:left w:val="none" w:sz="0" w:space="0" w:color="auto"/>
        <w:bottom w:val="none" w:sz="0" w:space="0" w:color="auto"/>
        <w:right w:val="none" w:sz="0" w:space="0" w:color="auto"/>
      </w:divBdr>
      <w:divsChild>
        <w:div w:id="1169637978">
          <w:marLeft w:val="480"/>
          <w:marRight w:val="0"/>
          <w:marTop w:val="0"/>
          <w:marBottom w:val="0"/>
          <w:divBdr>
            <w:top w:val="none" w:sz="0" w:space="0" w:color="auto"/>
            <w:left w:val="none" w:sz="0" w:space="0" w:color="auto"/>
            <w:bottom w:val="none" w:sz="0" w:space="0" w:color="auto"/>
            <w:right w:val="none" w:sz="0" w:space="0" w:color="auto"/>
          </w:divBdr>
        </w:div>
        <w:div w:id="291911175">
          <w:marLeft w:val="480"/>
          <w:marRight w:val="0"/>
          <w:marTop w:val="0"/>
          <w:marBottom w:val="0"/>
          <w:divBdr>
            <w:top w:val="none" w:sz="0" w:space="0" w:color="auto"/>
            <w:left w:val="none" w:sz="0" w:space="0" w:color="auto"/>
            <w:bottom w:val="none" w:sz="0" w:space="0" w:color="auto"/>
            <w:right w:val="none" w:sz="0" w:space="0" w:color="auto"/>
          </w:divBdr>
        </w:div>
        <w:div w:id="887838769">
          <w:marLeft w:val="480"/>
          <w:marRight w:val="0"/>
          <w:marTop w:val="0"/>
          <w:marBottom w:val="0"/>
          <w:divBdr>
            <w:top w:val="none" w:sz="0" w:space="0" w:color="auto"/>
            <w:left w:val="none" w:sz="0" w:space="0" w:color="auto"/>
            <w:bottom w:val="none" w:sz="0" w:space="0" w:color="auto"/>
            <w:right w:val="none" w:sz="0" w:space="0" w:color="auto"/>
          </w:divBdr>
        </w:div>
        <w:div w:id="1868254408">
          <w:marLeft w:val="480"/>
          <w:marRight w:val="0"/>
          <w:marTop w:val="0"/>
          <w:marBottom w:val="0"/>
          <w:divBdr>
            <w:top w:val="none" w:sz="0" w:space="0" w:color="auto"/>
            <w:left w:val="none" w:sz="0" w:space="0" w:color="auto"/>
            <w:bottom w:val="none" w:sz="0" w:space="0" w:color="auto"/>
            <w:right w:val="none" w:sz="0" w:space="0" w:color="auto"/>
          </w:divBdr>
        </w:div>
        <w:div w:id="1029182334">
          <w:marLeft w:val="480"/>
          <w:marRight w:val="0"/>
          <w:marTop w:val="0"/>
          <w:marBottom w:val="0"/>
          <w:divBdr>
            <w:top w:val="none" w:sz="0" w:space="0" w:color="auto"/>
            <w:left w:val="none" w:sz="0" w:space="0" w:color="auto"/>
            <w:bottom w:val="none" w:sz="0" w:space="0" w:color="auto"/>
            <w:right w:val="none" w:sz="0" w:space="0" w:color="auto"/>
          </w:divBdr>
          <w:divsChild>
            <w:div w:id="1295603375">
              <w:marLeft w:val="0"/>
              <w:marRight w:val="0"/>
              <w:marTop w:val="0"/>
              <w:marBottom w:val="0"/>
              <w:divBdr>
                <w:top w:val="none" w:sz="0" w:space="0" w:color="auto"/>
                <w:left w:val="none" w:sz="0" w:space="0" w:color="auto"/>
                <w:bottom w:val="none" w:sz="0" w:space="0" w:color="auto"/>
                <w:right w:val="none" w:sz="0" w:space="0" w:color="auto"/>
              </w:divBdr>
              <w:divsChild>
                <w:div w:id="1569221088">
                  <w:marLeft w:val="0"/>
                  <w:marRight w:val="0"/>
                  <w:marTop w:val="0"/>
                  <w:marBottom w:val="0"/>
                  <w:divBdr>
                    <w:top w:val="none" w:sz="0" w:space="0" w:color="auto"/>
                    <w:left w:val="none" w:sz="0" w:space="0" w:color="auto"/>
                    <w:bottom w:val="none" w:sz="0" w:space="0" w:color="auto"/>
                    <w:right w:val="none" w:sz="0" w:space="0" w:color="auto"/>
                  </w:divBdr>
                  <w:divsChild>
                    <w:div w:id="1897468248">
                      <w:marLeft w:val="0"/>
                      <w:marRight w:val="0"/>
                      <w:marTop w:val="0"/>
                      <w:marBottom w:val="0"/>
                      <w:divBdr>
                        <w:top w:val="none" w:sz="0" w:space="0" w:color="auto"/>
                        <w:left w:val="none" w:sz="0" w:space="0" w:color="auto"/>
                        <w:bottom w:val="none" w:sz="0" w:space="0" w:color="auto"/>
                        <w:right w:val="none" w:sz="0" w:space="0" w:color="auto"/>
                      </w:divBdr>
                      <w:divsChild>
                        <w:div w:id="1694652342">
                          <w:marLeft w:val="0"/>
                          <w:marRight w:val="0"/>
                          <w:marTop w:val="0"/>
                          <w:marBottom w:val="0"/>
                          <w:divBdr>
                            <w:top w:val="none" w:sz="0" w:space="0" w:color="auto"/>
                            <w:left w:val="none" w:sz="0" w:space="0" w:color="auto"/>
                            <w:bottom w:val="none" w:sz="0" w:space="0" w:color="auto"/>
                            <w:right w:val="none" w:sz="0" w:space="0" w:color="auto"/>
                          </w:divBdr>
                          <w:divsChild>
                            <w:div w:id="1499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130">
              <w:marLeft w:val="0"/>
              <w:marRight w:val="0"/>
              <w:marTop w:val="0"/>
              <w:marBottom w:val="0"/>
              <w:divBdr>
                <w:top w:val="none" w:sz="0" w:space="0" w:color="auto"/>
                <w:left w:val="none" w:sz="0" w:space="0" w:color="auto"/>
                <w:bottom w:val="none" w:sz="0" w:space="0" w:color="auto"/>
                <w:right w:val="none" w:sz="0" w:space="0" w:color="auto"/>
              </w:divBdr>
              <w:divsChild>
                <w:div w:id="252014194">
                  <w:marLeft w:val="480"/>
                  <w:marRight w:val="0"/>
                  <w:marTop w:val="0"/>
                  <w:marBottom w:val="0"/>
                  <w:divBdr>
                    <w:top w:val="none" w:sz="0" w:space="0" w:color="auto"/>
                    <w:left w:val="none" w:sz="0" w:space="0" w:color="auto"/>
                    <w:bottom w:val="none" w:sz="0" w:space="0" w:color="auto"/>
                    <w:right w:val="none" w:sz="0" w:space="0" w:color="auto"/>
                  </w:divBdr>
                </w:div>
                <w:div w:id="702903310">
                  <w:marLeft w:val="480"/>
                  <w:marRight w:val="0"/>
                  <w:marTop w:val="0"/>
                  <w:marBottom w:val="0"/>
                  <w:divBdr>
                    <w:top w:val="none" w:sz="0" w:space="0" w:color="auto"/>
                    <w:left w:val="none" w:sz="0" w:space="0" w:color="auto"/>
                    <w:bottom w:val="none" w:sz="0" w:space="0" w:color="auto"/>
                    <w:right w:val="none" w:sz="0" w:space="0" w:color="auto"/>
                  </w:divBdr>
                </w:div>
                <w:div w:id="1798915417">
                  <w:marLeft w:val="480"/>
                  <w:marRight w:val="0"/>
                  <w:marTop w:val="0"/>
                  <w:marBottom w:val="0"/>
                  <w:divBdr>
                    <w:top w:val="none" w:sz="0" w:space="0" w:color="auto"/>
                    <w:left w:val="none" w:sz="0" w:space="0" w:color="auto"/>
                    <w:bottom w:val="none" w:sz="0" w:space="0" w:color="auto"/>
                    <w:right w:val="none" w:sz="0" w:space="0" w:color="auto"/>
                  </w:divBdr>
                </w:div>
                <w:div w:id="116800630">
                  <w:marLeft w:val="480"/>
                  <w:marRight w:val="0"/>
                  <w:marTop w:val="0"/>
                  <w:marBottom w:val="0"/>
                  <w:divBdr>
                    <w:top w:val="none" w:sz="0" w:space="0" w:color="auto"/>
                    <w:left w:val="none" w:sz="0" w:space="0" w:color="auto"/>
                    <w:bottom w:val="none" w:sz="0" w:space="0" w:color="auto"/>
                    <w:right w:val="none" w:sz="0" w:space="0" w:color="auto"/>
                  </w:divBdr>
                </w:div>
                <w:div w:id="209808711">
                  <w:marLeft w:val="480"/>
                  <w:marRight w:val="0"/>
                  <w:marTop w:val="0"/>
                  <w:marBottom w:val="0"/>
                  <w:divBdr>
                    <w:top w:val="none" w:sz="0" w:space="0" w:color="auto"/>
                    <w:left w:val="none" w:sz="0" w:space="0" w:color="auto"/>
                    <w:bottom w:val="none" w:sz="0" w:space="0" w:color="auto"/>
                    <w:right w:val="none" w:sz="0" w:space="0" w:color="auto"/>
                  </w:divBdr>
                </w:div>
              </w:divsChild>
            </w:div>
            <w:div w:id="962199628">
              <w:marLeft w:val="0"/>
              <w:marRight w:val="0"/>
              <w:marTop w:val="0"/>
              <w:marBottom w:val="0"/>
              <w:divBdr>
                <w:top w:val="none" w:sz="0" w:space="0" w:color="auto"/>
                <w:left w:val="none" w:sz="0" w:space="0" w:color="auto"/>
                <w:bottom w:val="none" w:sz="0" w:space="0" w:color="auto"/>
                <w:right w:val="none" w:sz="0" w:space="0" w:color="auto"/>
              </w:divBdr>
              <w:divsChild>
                <w:div w:id="1670399311">
                  <w:marLeft w:val="480"/>
                  <w:marRight w:val="0"/>
                  <w:marTop w:val="0"/>
                  <w:marBottom w:val="0"/>
                  <w:divBdr>
                    <w:top w:val="none" w:sz="0" w:space="0" w:color="auto"/>
                    <w:left w:val="none" w:sz="0" w:space="0" w:color="auto"/>
                    <w:bottom w:val="none" w:sz="0" w:space="0" w:color="auto"/>
                    <w:right w:val="none" w:sz="0" w:space="0" w:color="auto"/>
                  </w:divBdr>
                </w:div>
                <w:div w:id="1943494339">
                  <w:marLeft w:val="480"/>
                  <w:marRight w:val="0"/>
                  <w:marTop w:val="0"/>
                  <w:marBottom w:val="0"/>
                  <w:divBdr>
                    <w:top w:val="none" w:sz="0" w:space="0" w:color="auto"/>
                    <w:left w:val="none" w:sz="0" w:space="0" w:color="auto"/>
                    <w:bottom w:val="none" w:sz="0" w:space="0" w:color="auto"/>
                    <w:right w:val="none" w:sz="0" w:space="0" w:color="auto"/>
                  </w:divBdr>
                </w:div>
                <w:div w:id="316033140">
                  <w:marLeft w:val="480"/>
                  <w:marRight w:val="0"/>
                  <w:marTop w:val="0"/>
                  <w:marBottom w:val="0"/>
                  <w:divBdr>
                    <w:top w:val="none" w:sz="0" w:space="0" w:color="auto"/>
                    <w:left w:val="none" w:sz="0" w:space="0" w:color="auto"/>
                    <w:bottom w:val="none" w:sz="0" w:space="0" w:color="auto"/>
                    <w:right w:val="none" w:sz="0" w:space="0" w:color="auto"/>
                  </w:divBdr>
                </w:div>
                <w:div w:id="696128625">
                  <w:marLeft w:val="480"/>
                  <w:marRight w:val="0"/>
                  <w:marTop w:val="0"/>
                  <w:marBottom w:val="0"/>
                  <w:divBdr>
                    <w:top w:val="none" w:sz="0" w:space="0" w:color="auto"/>
                    <w:left w:val="none" w:sz="0" w:space="0" w:color="auto"/>
                    <w:bottom w:val="none" w:sz="0" w:space="0" w:color="auto"/>
                    <w:right w:val="none" w:sz="0" w:space="0" w:color="auto"/>
                  </w:divBdr>
                </w:div>
                <w:div w:id="837118841">
                  <w:marLeft w:val="480"/>
                  <w:marRight w:val="0"/>
                  <w:marTop w:val="0"/>
                  <w:marBottom w:val="0"/>
                  <w:divBdr>
                    <w:top w:val="none" w:sz="0" w:space="0" w:color="auto"/>
                    <w:left w:val="none" w:sz="0" w:space="0" w:color="auto"/>
                    <w:bottom w:val="none" w:sz="0" w:space="0" w:color="auto"/>
                    <w:right w:val="none" w:sz="0" w:space="0" w:color="auto"/>
                  </w:divBdr>
                </w:div>
              </w:divsChild>
            </w:div>
            <w:div w:id="356201644">
              <w:marLeft w:val="0"/>
              <w:marRight w:val="0"/>
              <w:marTop w:val="0"/>
              <w:marBottom w:val="0"/>
              <w:divBdr>
                <w:top w:val="none" w:sz="0" w:space="0" w:color="auto"/>
                <w:left w:val="none" w:sz="0" w:space="0" w:color="auto"/>
                <w:bottom w:val="none" w:sz="0" w:space="0" w:color="auto"/>
                <w:right w:val="none" w:sz="0" w:space="0" w:color="auto"/>
              </w:divBdr>
              <w:divsChild>
                <w:div w:id="225840036">
                  <w:marLeft w:val="480"/>
                  <w:marRight w:val="0"/>
                  <w:marTop w:val="0"/>
                  <w:marBottom w:val="0"/>
                  <w:divBdr>
                    <w:top w:val="none" w:sz="0" w:space="0" w:color="auto"/>
                    <w:left w:val="none" w:sz="0" w:space="0" w:color="auto"/>
                    <w:bottom w:val="none" w:sz="0" w:space="0" w:color="auto"/>
                    <w:right w:val="none" w:sz="0" w:space="0" w:color="auto"/>
                  </w:divBdr>
                </w:div>
                <w:div w:id="668484902">
                  <w:marLeft w:val="480"/>
                  <w:marRight w:val="0"/>
                  <w:marTop w:val="0"/>
                  <w:marBottom w:val="0"/>
                  <w:divBdr>
                    <w:top w:val="none" w:sz="0" w:space="0" w:color="auto"/>
                    <w:left w:val="none" w:sz="0" w:space="0" w:color="auto"/>
                    <w:bottom w:val="none" w:sz="0" w:space="0" w:color="auto"/>
                    <w:right w:val="none" w:sz="0" w:space="0" w:color="auto"/>
                  </w:divBdr>
                </w:div>
                <w:div w:id="1313290567">
                  <w:marLeft w:val="480"/>
                  <w:marRight w:val="0"/>
                  <w:marTop w:val="0"/>
                  <w:marBottom w:val="0"/>
                  <w:divBdr>
                    <w:top w:val="none" w:sz="0" w:space="0" w:color="auto"/>
                    <w:left w:val="none" w:sz="0" w:space="0" w:color="auto"/>
                    <w:bottom w:val="none" w:sz="0" w:space="0" w:color="auto"/>
                    <w:right w:val="none" w:sz="0" w:space="0" w:color="auto"/>
                  </w:divBdr>
                </w:div>
                <w:div w:id="2099863798">
                  <w:marLeft w:val="480"/>
                  <w:marRight w:val="0"/>
                  <w:marTop w:val="0"/>
                  <w:marBottom w:val="0"/>
                  <w:divBdr>
                    <w:top w:val="none" w:sz="0" w:space="0" w:color="auto"/>
                    <w:left w:val="none" w:sz="0" w:space="0" w:color="auto"/>
                    <w:bottom w:val="none" w:sz="0" w:space="0" w:color="auto"/>
                    <w:right w:val="none" w:sz="0" w:space="0" w:color="auto"/>
                  </w:divBdr>
                </w:div>
                <w:div w:id="1704599093">
                  <w:marLeft w:val="480"/>
                  <w:marRight w:val="0"/>
                  <w:marTop w:val="0"/>
                  <w:marBottom w:val="0"/>
                  <w:divBdr>
                    <w:top w:val="none" w:sz="0" w:space="0" w:color="auto"/>
                    <w:left w:val="none" w:sz="0" w:space="0" w:color="auto"/>
                    <w:bottom w:val="none" w:sz="0" w:space="0" w:color="auto"/>
                    <w:right w:val="none" w:sz="0" w:space="0" w:color="auto"/>
                  </w:divBdr>
                </w:div>
                <w:div w:id="1968970531">
                  <w:marLeft w:val="480"/>
                  <w:marRight w:val="0"/>
                  <w:marTop w:val="0"/>
                  <w:marBottom w:val="0"/>
                  <w:divBdr>
                    <w:top w:val="none" w:sz="0" w:space="0" w:color="auto"/>
                    <w:left w:val="none" w:sz="0" w:space="0" w:color="auto"/>
                    <w:bottom w:val="none" w:sz="0" w:space="0" w:color="auto"/>
                    <w:right w:val="none" w:sz="0" w:space="0" w:color="auto"/>
                  </w:divBdr>
                </w:div>
                <w:div w:id="5038564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18519">
      <w:bodyDiv w:val="1"/>
      <w:marLeft w:val="0"/>
      <w:marRight w:val="0"/>
      <w:marTop w:val="0"/>
      <w:marBottom w:val="0"/>
      <w:divBdr>
        <w:top w:val="none" w:sz="0" w:space="0" w:color="auto"/>
        <w:left w:val="none" w:sz="0" w:space="0" w:color="auto"/>
        <w:bottom w:val="none" w:sz="0" w:space="0" w:color="auto"/>
        <w:right w:val="none" w:sz="0" w:space="0" w:color="auto"/>
      </w:divBdr>
    </w:div>
    <w:div w:id="1738357104">
      <w:bodyDiv w:val="1"/>
      <w:marLeft w:val="0"/>
      <w:marRight w:val="0"/>
      <w:marTop w:val="0"/>
      <w:marBottom w:val="0"/>
      <w:divBdr>
        <w:top w:val="none" w:sz="0" w:space="0" w:color="auto"/>
        <w:left w:val="none" w:sz="0" w:space="0" w:color="auto"/>
        <w:bottom w:val="none" w:sz="0" w:space="0" w:color="auto"/>
        <w:right w:val="none" w:sz="0" w:space="0" w:color="auto"/>
      </w:divBdr>
    </w:div>
    <w:div w:id="1805198446">
      <w:bodyDiv w:val="1"/>
      <w:marLeft w:val="0"/>
      <w:marRight w:val="0"/>
      <w:marTop w:val="0"/>
      <w:marBottom w:val="0"/>
      <w:divBdr>
        <w:top w:val="none" w:sz="0" w:space="0" w:color="auto"/>
        <w:left w:val="none" w:sz="0" w:space="0" w:color="auto"/>
        <w:bottom w:val="none" w:sz="0" w:space="0" w:color="auto"/>
        <w:right w:val="none" w:sz="0" w:space="0" w:color="auto"/>
      </w:divBdr>
    </w:div>
    <w:div w:id="1819956209">
      <w:bodyDiv w:val="1"/>
      <w:marLeft w:val="0"/>
      <w:marRight w:val="0"/>
      <w:marTop w:val="0"/>
      <w:marBottom w:val="0"/>
      <w:divBdr>
        <w:top w:val="none" w:sz="0" w:space="0" w:color="auto"/>
        <w:left w:val="none" w:sz="0" w:space="0" w:color="auto"/>
        <w:bottom w:val="none" w:sz="0" w:space="0" w:color="auto"/>
        <w:right w:val="none" w:sz="0" w:space="0" w:color="auto"/>
      </w:divBdr>
      <w:divsChild>
        <w:div w:id="818764330">
          <w:marLeft w:val="480"/>
          <w:marRight w:val="0"/>
          <w:marTop w:val="0"/>
          <w:marBottom w:val="0"/>
          <w:divBdr>
            <w:top w:val="none" w:sz="0" w:space="0" w:color="auto"/>
            <w:left w:val="none" w:sz="0" w:space="0" w:color="auto"/>
            <w:bottom w:val="none" w:sz="0" w:space="0" w:color="auto"/>
            <w:right w:val="none" w:sz="0" w:space="0" w:color="auto"/>
          </w:divBdr>
        </w:div>
        <w:div w:id="480731843">
          <w:marLeft w:val="480"/>
          <w:marRight w:val="0"/>
          <w:marTop w:val="0"/>
          <w:marBottom w:val="0"/>
          <w:divBdr>
            <w:top w:val="none" w:sz="0" w:space="0" w:color="auto"/>
            <w:left w:val="none" w:sz="0" w:space="0" w:color="auto"/>
            <w:bottom w:val="none" w:sz="0" w:space="0" w:color="auto"/>
            <w:right w:val="none" w:sz="0" w:space="0" w:color="auto"/>
          </w:divBdr>
        </w:div>
        <w:div w:id="1833524305">
          <w:marLeft w:val="480"/>
          <w:marRight w:val="0"/>
          <w:marTop w:val="0"/>
          <w:marBottom w:val="0"/>
          <w:divBdr>
            <w:top w:val="none" w:sz="0" w:space="0" w:color="auto"/>
            <w:left w:val="none" w:sz="0" w:space="0" w:color="auto"/>
            <w:bottom w:val="none" w:sz="0" w:space="0" w:color="auto"/>
            <w:right w:val="none" w:sz="0" w:space="0" w:color="auto"/>
          </w:divBdr>
        </w:div>
        <w:div w:id="718474177">
          <w:marLeft w:val="480"/>
          <w:marRight w:val="0"/>
          <w:marTop w:val="0"/>
          <w:marBottom w:val="0"/>
          <w:divBdr>
            <w:top w:val="none" w:sz="0" w:space="0" w:color="auto"/>
            <w:left w:val="none" w:sz="0" w:space="0" w:color="auto"/>
            <w:bottom w:val="none" w:sz="0" w:space="0" w:color="auto"/>
            <w:right w:val="none" w:sz="0" w:space="0" w:color="auto"/>
          </w:divBdr>
        </w:div>
        <w:div w:id="1785689075">
          <w:marLeft w:val="480"/>
          <w:marRight w:val="0"/>
          <w:marTop w:val="0"/>
          <w:marBottom w:val="0"/>
          <w:divBdr>
            <w:top w:val="none" w:sz="0" w:space="0" w:color="auto"/>
            <w:left w:val="none" w:sz="0" w:space="0" w:color="auto"/>
            <w:bottom w:val="none" w:sz="0" w:space="0" w:color="auto"/>
            <w:right w:val="none" w:sz="0" w:space="0" w:color="auto"/>
          </w:divBdr>
        </w:div>
      </w:divsChild>
    </w:div>
    <w:div w:id="1841384403">
      <w:bodyDiv w:val="1"/>
      <w:marLeft w:val="0"/>
      <w:marRight w:val="0"/>
      <w:marTop w:val="0"/>
      <w:marBottom w:val="0"/>
      <w:divBdr>
        <w:top w:val="none" w:sz="0" w:space="0" w:color="auto"/>
        <w:left w:val="none" w:sz="0" w:space="0" w:color="auto"/>
        <w:bottom w:val="none" w:sz="0" w:space="0" w:color="auto"/>
        <w:right w:val="none" w:sz="0" w:space="0" w:color="auto"/>
      </w:divBdr>
    </w:div>
    <w:div w:id="1904215161">
      <w:bodyDiv w:val="1"/>
      <w:marLeft w:val="0"/>
      <w:marRight w:val="0"/>
      <w:marTop w:val="0"/>
      <w:marBottom w:val="0"/>
      <w:divBdr>
        <w:top w:val="none" w:sz="0" w:space="0" w:color="auto"/>
        <w:left w:val="none" w:sz="0" w:space="0" w:color="auto"/>
        <w:bottom w:val="none" w:sz="0" w:space="0" w:color="auto"/>
        <w:right w:val="none" w:sz="0" w:space="0" w:color="auto"/>
      </w:divBdr>
    </w:div>
    <w:div w:id="1972855802">
      <w:bodyDiv w:val="1"/>
      <w:marLeft w:val="0"/>
      <w:marRight w:val="0"/>
      <w:marTop w:val="0"/>
      <w:marBottom w:val="0"/>
      <w:divBdr>
        <w:top w:val="none" w:sz="0" w:space="0" w:color="auto"/>
        <w:left w:val="none" w:sz="0" w:space="0" w:color="auto"/>
        <w:bottom w:val="none" w:sz="0" w:space="0" w:color="auto"/>
        <w:right w:val="none" w:sz="0" w:space="0" w:color="auto"/>
      </w:divBdr>
    </w:div>
    <w:div w:id="1985817559">
      <w:bodyDiv w:val="1"/>
      <w:marLeft w:val="0"/>
      <w:marRight w:val="0"/>
      <w:marTop w:val="0"/>
      <w:marBottom w:val="0"/>
      <w:divBdr>
        <w:top w:val="none" w:sz="0" w:space="0" w:color="auto"/>
        <w:left w:val="none" w:sz="0" w:space="0" w:color="auto"/>
        <w:bottom w:val="none" w:sz="0" w:space="0" w:color="auto"/>
        <w:right w:val="none" w:sz="0" w:space="0" w:color="auto"/>
      </w:divBdr>
      <w:divsChild>
        <w:div w:id="2101368374">
          <w:marLeft w:val="0"/>
          <w:marRight w:val="0"/>
          <w:marTop w:val="0"/>
          <w:marBottom w:val="0"/>
          <w:divBdr>
            <w:top w:val="none" w:sz="0" w:space="0" w:color="auto"/>
            <w:left w:val="none" w:sz="0" w:space="0" w:color="auto"/>
            <w:bottom w:val="none" w:sz="0" w:space="0" w:color="auto"/>
            <w:right w:val="none" w:sz="0" w:space="0" w:color="auto"/>
          </w:divBdr>
        </w:div>
      </w:divsChild>
    </w:div>
    <w:div w:id="2010987510">
      <w:bodyDiv w:val="1"/>
      <w:marLeft w:val="0"/>
      <w:marRight w:val="0"/>
      <w:marTop w:val="0"/>
      <w:marBottom w:val="0"/>
      <w:divBdr>
        <w:top w:val="none" w:sz="0" w:space="0" w:color="auto"/>
        <w:left w:val="none" w:sz="0" w:space="0" w:color="auto"/>
        <w:bottom w:val="none" w:sz="0" w:space="0" w:color="auto"/>
        <w:right w:val="none" w:sz="0" w:space="0" w:color="auto"/>
      </w:divBdr>
    </w:div>
    <w:div w:id="2064479397">
      <w:bodyDiv w:val="1"/>
      <w:marLeft w:val="0"/>
      <w:marRight w:val="0"/>
      <w:marTop w:val="0"/>
      <w:marBottom w:val="0"/>
      <w:divBdr>
        <w:top w:val="none" w:sz="0" w:space="0" w:color="auto"/>
        <w:left w:val="none" w:sz="0" w:space="0" w:color="auto"/>
        <w:bottom w:val="none" w:sz="0" w:space="0" w:color="auto"/>
        <w:right w:val="none" w:sz="0" w:space="0" w:color="auto"/>
      </w:divBdr>
      <w:divsChild>
        <w:div w:id="791746933">
          <w:marLeft w:val="480"/>
          <w:marRight w:val="0"/>
          <w:marTop w:val="0"/>
          <w:marBottom w:val="0"/>
          <w:divBdr>
            <w:top w:val="none" w:sz="0" w:space="0" w:color="auto"/>
            <w:left w:val="none" w:sz="0" w:space="0" w:color="auto"/>
            <w:bottom w:val="none" w:sz="0" w:space="0" w:color="auto"/>
            <w:right w:val="none" w:sz="0" w:space="0" w:color="auto"/>
          </w:divBdr>
        </w:div>
        <w:div w:id="561213660">
          <w:marLeft w:val="480"/>
          <w:marRight w:val="0"/>
          <w:marTop w:val="0"/>
          <w:marBottom w:val="0"/>
          <w:divBdr>
            <w:top w:val="none" w:sz="0" w:space="0" w:color="auto"/>
            <w:left w:val="none" w:sz="0" w:space="0" w:color="auto"/>
            <w:bottom w:val="none" w:sz="0" w:space="0" w:color="auto"/>
            <w:right w:val="none" w:sz="0" w:space="0" w:color="auto"/>
          </w:divBdr>
        </w:div>
        <w:div w:id="1489714798">
          <w:marLeft w:val="480"/>
          <w:marRight w:val="0"/>
          <w:marTop w:val="0"/>
          <w:marBottom w:val="0"/>
          <w:divBdr>
            <w:top w:val="none" w:sz="0" w:space="0" w:color="auto"/>
            <w:left w:val="none" w:sz="0" w:space="0" w:color="auto"/>
            <w:bottom w:val="none" w:sz="0" w:space="0" w:color="auto"/>
            <w:right w:val="none" w:sz="0" w:space="0" w:color="auto"/>
          </w:divBdr>
        </w:div>
        <w:div w:id="544879375">
          <w:marLeft w:val="480"/>
          <w:marRight w:val="0"/>
          <w:marTop w:val="0"/>
          <w:marBottom w:val="0"/>
          <w:divBdr>
            <w:top w:val="none" w:sz="0" w:space="0" w:color="auto"/>
            <w:left w:val="none" w:sz="0" w:space="0" w:color="auto"/>
            <w:bottom w:val="none" w:sz="0" w:space="0" w:color="auto"/>
            <w:right w:val="none" w:sz="0" w:space="0" w:color="auto"/>
          </w:divBdr>
        </w:div>
        <w:div w:id="1883202110">
          <w:marLeft w:val="480"/>
          <w:marRight w:val="0"/>
          <w:marTop w:val="0"/>
          <w:marBottom w:val="0"/>
          <w:divBdr>
            <w:top w:val="none" w:sz="0" w:space="0" w:color="auto"/>
            <w:left w:val="none" w:sz="0" w:space="0" w:color="auto"/>
            <w:bottom w:val="none" w:sz="0" w:space="0" w:color="auto"/>
            <w:right w:val="none" w:sz="0" w:space="0" w:color="auto"/>
          </w:divBdr>
        </w:div>
      </w:divsChild>
    </w:div>
    <w:div w:id="2070498523">
      <w:bodyDiv w:val="1"/>
      <w:marLeft w:val="0"/>
      <w:marRight w:val="0"/>
      <w:marTop w:val="0"/>
      <w:marBottom w:val="0"/>
      <w:divBdr>
        <w:top w:val="none" w:sz="0" w:space="0" w:color="auto"/>
        <w:left w:val="none" w:sz="0" w:space="0" w:color="auto"/>
        <w:bottom w:val="none" w:sz="0" w:space="0" w:color="auto"/>
        <w:right w:val="none" w:sz="0" w:space="0" w:color="auto"/>
      </w:divBdr>
      <w:divsChild>
        <w:div w:id="1210609396">
          <w:marLeft w:val="480"/>
          <w:marRight w:val="0"/>
          <w:marTop w:val="0"/>
          <w:marBottom w:val="0"/>
          <w:divBdr>
            <w:top w:val="none" w:sz="0" w:space="0" w:color="auto"/>
            <w:left w:val="none" w:sz="0" w:space="0" w:color="auto"/>
            <w:bottom w:val="none" w:sz="0" w:space="0" w:color="auto"/>
            <w:right w:val="none" w:sz="0" w:space="0" w:color="auto"/>
          </w:divBdr>
        </w:div>
        <w:div w:id="1107500822">
          <w:marLeft w:val="480"/>
          <w:marRight w:val="0"/>
          <w:marTop w:val="0"/>
          <w:marBottom w:val="0"/>
          <w:divBdr>
            <w:top w:val="none" w:sz="0" w:space="0" w:color="auto"/>
            <w:left w:val="none" w:sz="0" w:space="0" w:color="auto"/>
            <w:bottom w:val="none" w:sz="0" w:space="0" w:color="auto"/>
            <w:right w:val="none" w:sz="0" w:space="0" w:color="auto"/>
          </w:divBdr>
        </w:div>
        <w:div w:id="509418659">
          <w:marLeft w:val="480"/>
          <w:marRight w:val="0"/>
          <w:marTop w:val="0"/>
          <w:marBottom w:val="0"/>
          <w:divBdr>
            <w:top w:val="none" w:sz="0" w:space="0" w:color="auto"/>
            <w:left w:val="none" w:sz="0" w:space="0" w:color="auto"/>
            <w:bottom w:val="none" w:sz="0" w:space="0" w:color="auto"/>
            <w:right w:val="none" w:sz="0" w:space="0" w:color="auto"/>
          </w:divBdr>
        </w:div>
        <w:div w:id="550700517">
          <w:marLeft w:val="480"/>
          <w:marRight w:val="0"/>
          <w:marTop w:val="0"/>
          <w:marBottom w:val="0"/>
          <w:divBdr>
            <w:top w:val="none" w:sz="0" w:space="0" w:color="auto"/>
            <w:left w:val="none" w:sz="0" w:space="0" w:color="auto"/>
            <w:bottom w:val="none" w:sz="0" w:space="0" w:color="auto"/>
            <w:right w:val="none" w:sz="0" w:space="0" w:color="auto"/>
          </w:divBdr>
        </w:div>
        <w:div w:id="884830412">
          <w:marLeft w:val="480"/>
          <w:marRight w:val="0"/>
          <w:marTop w:val="0"/>
          <w:marBottom w:val="0"/>
          <w:divBdr>
            <w:top w:val="none" w:sz="0" w:space="0" w:color="auto"/>
            <w:left w:val="none" w:sz="0" w:space="0" w:color="auto"/>
            <w:bottom w:val="none" w:sz="0" w:space="0" w:color="auto"/>
            <w:right w:val="none" w:sz="0" w:space="0" w:color="auto"/>
          </w:divBdr>
        </w:div>
        <w:div w:id="1775977543">
          <w:marLeft w:val="480"/>
          <w:marRight w:val="0"/>
          <w:marTop w:val="0"/>
          <w:marBottom w:val="0"/>
          <w:divBdr>
            <w:top w:val="none" w:sz="0" w:space="0" w:color="auto"/>
            <w:left w:val="none" w:sz="0" w:space="0" w:color="auto"/>
            <w:bottom w:val="none" w:sz="0" w:space="0" w:color="auto"/>
            <w:right w:val="none" w:sz="0" w:space="0" w:color="auto"/>
          </w:divBdr>
        </w:div>
      </w:divsChild>
    </w:div>
    <w:div w:id="208753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一般"/>
          <w:gallery w:val="placeholder"/>
        </w:category>
        <w:types>
          <w:type w:val="bbPlcHdr"/>
        </w:types>
        <w:behaviors>
          <w:behavior w:val="content"/>
        </w:behaviors>
        <w:guid w:val="{528BAB34-C337-4A7F-88D3-B65642EE0A5B}"/>
      </w:docPartPr>
      <w:docPartBody>
        <w:p w:rsidR="00651832" w:rsidRDefault="00651832">
          <w:r w:rsidRPr="00E44FE2">
            <w:rPr>
              <w:rStyle w:val="a3"/>
              <w:rFonts w:hint="eastAsia"/>
            </w:rPr>
            <w:t>按一下或點選這裡以輸入文字。</w:t>
          </w:r>
        </w:p>
      </w:docPartBody>
    </w:docPart>
    <w:docPart>
      <w:docPartPr>
        <w:name w:val="FD46171D9CCD4D61A510349D3D854AF6"/>
        <w:category>
          <w:name w:val="一般"/>
          <w:gallery w:val="placeholder"/>
        </w:category>
        <w:types>
          <w:type w:val="bbPlcHdr"/>
        </w:types>
        <w:behaviors>
          <w:behavior w:val="content"/>
        </w:behaviors>
        <w:guid w:val="{A1CF8F88-3160-4EA3-A3FE-484FB52326D3}"/>
      </w:docPartPr>
      <w:docPartBody>
        <w:p w:rsidR="00454D7A" w:rsidRDefault="00D155B2" w:rsidP="00D155B2">
          <w:pPr>
            <w:pStyle w:val="FD46171D9CCD4D61A510349D3D854AF6"/>
          </w:pPr>
          <w:r w:rsidRPr="00E44FE2">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超研澤中楷">
    <w:altName w:val="新細明體"/>
    <w:charset w:val="88"/>
    <w:family w:val="modern"/>
    <w:pitch w:val="fixed"/>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32"/>
    <w:rsid w:val="00086ABC"/>
    <w:rsid w:val="0013271B"/>
    <w:rsid w:val="00153278"/>
    <w:rsid w:val="00334D16"/>
    <w:rsid w:val="00454D7A"/>
    <w:rsid w:val="005B6AED"/>
    <w:rsid w:val="00651832"/>
    <w:rsid w:val="00847C40"/>
    <w:rsid w:val="00D155B2"/>
    <w:rsid w:val="00D75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55B2"/>
    <w:rPr>
      <w:color w:val="808080"/>
    </w:rPr>
  </w:style>
  <w:style w:type="paragraph" w:customStyle="1" w:styleId="1F7EFFC2A1FD44E2AB4ADCB1E816EEFD">
    <w:name w:val="1F7EFFC2A1FD44E2AB4ADCB1E816EEFD"/>
    <w:rsid w:val="00651832"/>
    <w:pPr>
      <w:widowControl w:val="0"/>
    </w:pPr>
  </w:style>
  <w:style w:type="paragraph" w:customStyle="1" w:styleId="FD46171D9CCD4D61A510349D3D854AF6">
    <w:name w:val="FD46171D9CCD4D61A510349D3D854AF6"/>
    <w:rsid w:val="00D155B2"/>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1C4340-B23A-452E-BC66-5E10F255F824}">
  <we:reference id="wa104382081" version="1.46.0.0" store="zh-TW"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6f038dd6-3d32-432d-8322-0dc564e4a10e&quot;,&quot;properties&quot;:{&quot;noteIndex&quot;:0},&quot;isEdited&quot;:false,&quot;manualOverride&quot;:{&quot;isManuallyOverridden&quot;:false,&quot;citeprocText&quot;:&quot;(Huang et al., 2015)&quot;,&quot;manualOverrideText&quot;:&quot;&quot;},&quot;citationTag&quot;:&quot;MENDELEY_CITATION_v3_eyJjaXRhdGlvbklEIjoiTUVOREVMRVlfQ0lUQVRJT05fNmYwMzhkZDYtM2QzMi00MzJkLTgzMjItMGRjNTY0ZTRhMTBlIiwicHJvcGVydGllcyI6eyJub3RlSW5kZXgiOjB9LCJpc0VkaXRlZCI6ZmFsc2UsIm1hbnVhbE92ZXJyaWRlIjp7ImlzTWFudWFsbHlPdmVycmlkZGVuIjpmYWxzZSwiY2l0ZXByb2NUZXh0IjoiKEh1YW5nIGV0IGFsLiwgMjAxNSkiLCJtYW51YWxPdmVycmlkZVRleHQiOiIifSwiY2l0YXRpb25JdGVtcyI6W3siaWQiOiIyMDlhMTcwOS1hMzliLTMzZjYtODU4YS05NmNjNmY5NDk1OTkiLCJpdGVtRGF0YSI6eyJ0eXBlIjoiYXJ0aWNsZS1qb3VybmFsIiwiaWQiOiIyMDlhMTcwOS1hMzliLTMzZjYtODU4YS05NmNjNmY5NDk1OTk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quot;,&quot;citationItems&quot;:[{&quot;id&quot;:&quot;209a1709-a39b-33f6-858a-96cc6f949599&quot;,&quot;itemData&quot;:{&quot;type&quot;:&quot;article-journal&quot;,&quot;id&quot;:&quot;209a1709-a39b-33f6-858a-96cc6f949599&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f93787fd-6eb3-4765-a4b6-55ef16dc67c1&quot;,&quot;properties&quot;:{&quot;noteIndex&quot;:0},&quot;isEdited&quot;:false,&quot;manualOverride&quot;:{&quot;isManuallyOverridden&quot;:false,&quot;citeprocText&quot;:&quot;(Chiu &amp;#38; Nichols, 2015)&quot;,&quot;manualOverrideText&quot;:&quot;&quot;},&quot;citationTag&quot;:&quot;MENDELEY_CITATION_v3_eyJjaXRhdGlvbklEIjoiTUVOREVMRVlfQ0lUQVRJT05fZjkzNzg3ZmQtNmViMy00NzY1LWE0YjYtNTVlZjE2ZGM2N2MxIiwicHJvcGVydGllcyI6eyJub3RlSW5kZXgiOjB9LCJpc0VkaXRlZCI6ZmFsc2UsIm1hbnVhbE92ZXJyaWRlIjp7ImlzTWFudWFsbHlPdmVycmlkZGVuIjpmYWxzZSwiY2l0ZXByb2NUZXh0IjoiKENoaXUgJiMzODsgTmljaG9scywgMjAxNSkiLCJtYW51YWxPdmVycmlkZVRleHQiOiI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quot;,&quot;citationItems&quot;:[{&quot;id&quot;:&quot;973016c1-f939-3ee5-98f7-cd1f311f36dd&quot;,&quot;itemData&quot;:{&quot;type&quot;:&quot;article-journal&quot;,&quot;id&quot;:&quot;973016c1-f939-3ee5-98f7-cd1f311f36dd&quot;,&quot;title&quot;:&quot;Named Entity Recognition with Bidirectional LSTM-CNNs&quot;,&quot;author&quot;:[{&quot;family&quot;:&quot;Chiu&quot;,&quot;given&quot;:&quot;Jason P. C.&quot;,&quot;parse-names&quot;:false,&quot;dropping-particle&quot;:&quot;&quot;,&quot;non-dropping-particle&quot;:&quot;&quot;},{&quot;family&quot;:&quot;Nichols&quot;,&quot;given&quot;:&quot;Eric&quot;,&quot;parse-names&quot;:false,&quot;dropping-particle&quot;:&quot;&quot;,&quot;non-dropping-particle&quot;:&quot;&quot;}],&quot;URL&quot;:&quot;http://arxiv.org/abs/1511.08308&quot;,&quot;issued&quot;:{&quot;date-parts&quot;:[[2015,11,26]]},&quot;abstract&quot;:&quo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quot;,&quot;container-title-short&quot;:&quot;&quot;},&quot;isTemporary&quot;:false}]},{&quot;citationID&quot;:&quot;MENDELEY_CITATION_95cb27b0-4e15-4e2c-99cc-4a368a9417ff&quot;,&quot;properties&quot;:{&quot;noteIndex&quot;:0},&quot;isEdited&quot;:false,&quot;manualOverride&quot;:{&quot;isManuallyOverridden&quot;:false,&quot;citeprocText&quot;:&quot;(Wei et al., 2021)&quot;,&quot;manualOverrideText&quot;:&quot;&quot;},&quot;citationTag&quot;:&quot;MENDELEY_CITATION_v3_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&quot;,&quot;citationItems&quot;:[{&quot;id&quot;:&quot;fc23c381-19ee-308a-9d4f-f25096ff4ab2&quot;,&quot;itemData&quot;:{&quot;type&quot;:&quot;article-journal&quot;,&quot;id&quot;:&quot;fc23c381-19ee-308a-9d4f-f25096ff4ab2&quot;,&quot;title&quot;:&quot;Masked Conditional Random Fields for Sequence Labeling&quot;,&quot;author&quot;:[{&quot;family&quot;:&quot;Wei&quot;,&quot;given&quot;:&quot;Tianwen&quot;,&quot;parse-names&quot;:false,&quot;dropping-particle&quot;:&quot;&quot;,&quot;non-dropping-particle&quot;:&quot;&quot;},{&quot;family&quot;:&quot;Qi&quot;,&quot;given&quot;:&quot;Jianwei&quot;,&quot;parse-names&quot;:false,&quot;dropping-particle&quot;:&quot;&quot;,&quot;non-dropping-particle&quot;:&quot;&quot;},{&quot;family&quot;:&quot;He&quot;,&quot;given&quot;:&quot;Shenghuan&quot;,&quot;parse-names&quot;:false,&quot;dropping-particle&quot;:&quot;&quot;,&quot;non-dropping-particle&quot;:&quot;&quot;},{&quot;family&quot;:&quot;Sun&quot;,&quot;given&quot;:&quot;Songtao&quot;,&quot;parse-names&quot;:false,&quot;dropping-particle&quot;:&quot;&quot;,&quot;non-dropping-particle&quot;:&quot;&quot;}],&quot;URL&quot;:&quot;http://arxiv.org/abs/2103.10682&quot;,&quot;issued&quot;:{&quot;date-parts&quot;:[[2021,3,19]]},&quot;abstract&quot;:&quot;Conditional Random Field (CRF) based neural models are among the most performant methods for solving sequence labeling problems. Despite its great success, CRF has the shortcoming of occasionally generating illegal sequences of tags, e.g. sequences containing an \&quot;I-\&quot; tag immediately after an \&quot;O\&quot; tag, which is forbidden by the underlying BIO tagging scheme. In this work, we propose Masked Conditional Random Field (MCRF), an easy to implement variant of CRF that impose restrictions on candidate paths during both training and decoding phases. We show that the proposed method thoroughly resolves this issue and brings consistent improvement over existing CRF-based models with near zero additional cost.&quot;,&quot;container-title-short&quot;:&quot;&quot;},&quot;isTemporary&quot;:false}]},{&quot;citationID&quot;:&quot;MENDELEY_CITATION_c9122f9d-06d5-4d90-9f1a-a9647f0e7212&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YzkxMjJmOWQtMDZkNS00ZDkwLTlmMWEtYTk2NDdmMGU3MjEyIiwicHJvcGVydGllcyI6eyJub3RlSW5kZXgiOjB9LCJpc0VkaXRlZCI6ZmFsc2UsIm1hbnVhbE92ZXJyaWRlIjp7ImlzTWFudWFsbHlPdmVycmlkZGVuIjpmYWxzZSwiY2l0ZXByb2NUZXh0IjoiKFZhc3dhbmkgZXQgYWwuLCAyMDE3KSIsIm1hbnVhbE92ZXJyaWRlVGV4dCI6Ii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e67ae89f-0368-3fb9-bbd9-ac3bb32d8441&quot;,&quot;itemData&quot;:{&quot;type&quot;:&quot;article-journal&quot;,&quot;id&quot;:&quot;e67ae89f-0368-3fb9-bbd9-ac3bb32d8441&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9e2ddd18-b082-4d60-a245-0fe8a24f3489&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OWUyZGRkMTgtYjA4Mi00ZDYwLWEyNDUtMGZlOGEyNGYzNDg5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quot;,&quot;citationItems&quot;:[{&quot;id&quot;:&quot;73da781a-cea8-31dc-9711-8c789d81ede7&quot;,&quot;itemData&quot;:{&quot;type&quot;:&quot;article-journal&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6103cc22-65e3-4468-b33d-31f44479e3f3&quot;,&quot;properties&quot;:{&quot;noteIndex&quot;:0},&quot;isEdited&quot;:false,&quot;manualOverride&quot;:{&quot;isManuallyOverridden&quot;:false,&quot;citeprocText&quot;:&quot;(Yuan et al., 2021)&quot;,&quot;manualOverrideText&quot;:&quot;&quot;},&quot;citationTag&quot;:&quot;MENDELEY_CITATION_v3_eyJjaXRhdGlvbklEIjoiTUVOREVMRVlfQ0lUQVRJT05fNjEwM2NjMjItNjVlMy00NDY4LWIzM2QtMzFmNDQ0NzllM2YzIiwicHJvcGVydGllcyI6eyJub3RlSW5kZXgiOjB9LCJpc0VkaXRlZCI6ZmFsc2UsIm1hbnVhbE92ZXJyaWRlIjp7ImlzTWFudWFsbHlPdmVycmlkZGVuIjpmYWxzZSwiY2l0ZXByb2NUZXh0IjoiKFl1YW4gZXQgYWwuLCAyMDIxKSIsIm1hbnVhbE92ZXJyaWRlVGV4dCI6Ii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quot;,&quot;citationItems&quot;:[{&quot;id&quot;:&quot;1e352cc2-d23b-3ef8-a68b-9456185f3e70&quot;,&quot;itemData&quot;:{&quot;type&quot;:&quot;article-journal&quot;,&quot;id&quot;:&quot;1e352cc2-d23b-3ef8-a68b-9456185f3e70&quot;,&quot;title&quot;:&quot;Improving fake news detection with domain-adversarial and graph-attention neural network&quot;,&quot;author&quot;:[{&quot;family&quot;:&quot;Yuan&quot;,&quot;given&quot;:&quot;Hua&quot;,&quot;parse-names&quot;:false,&quot;dropping-particle&quot;:&quot;&quot;,&quot;non-dropping-particle&quot;:&quot;&quot;},{&quot;family&quot;:&quot;Zheng&quot;,&quot;given&quot;:&quot;Jie&quot;,&quot;parse-names&quot;:false,&quot;dropping-particle&quot;:&quot;&quot;,&quot;non-dropping-particle&quot;:&quot;&quot;},{&quot;family&quot;:&quot;Ye&quot;,&quot;given&quot;:&quot;Qiongwei&quot;,&quot;parse-names&quot;:false,&quot;dropping-particle&quot;:&quot;&quot;,&quot;non-dropping-particle&quot;:&quot;&quot;},{&quot;family&quot;:&quot;Qian&quot;,&quot;given&quot;:&quot;Yu&quot;,&quot;parse-names&quot;:false,&quot;dropping-particle&quot;:&quot;&quot;,&quot;non-dropping-particle&quot;:&quot;&quot;},{&quot;family&quot;:&quot;Zhang&quot;,&quot;given&quot;:&quot;Yan&quot;,&quot;parse-names&quot;:false,&quot;dropping-particle&quot;:&quot;&quot;,&quot;non-dropping-particle&quot;:&quot;&quot;}],&quot;container-title&quot;:&quot;Decision Support Systems&quot;,&quot;DOI&quot;:&quot;10.1016/j.dss.2021.113633&quot;,&quot;ISSN&quot;:&quot;01679236&quot;,&quot;issued&quot;:{&quot;date-parts&quot;:[[2021,12,1]]},&quot;abstract&quot;:&quot;With the widespread use of online social media, we have witnessed that fake news causes enormous distress and inconvenience to people's social life. Although previous studies have proposed rich machine learning methods for identifying fake news in social media, the task of detecting fake news in emerging news events/domains remains a challenging problem due to the wide range of news topics on social media as well as the evolution and variation of fake news contents in the web. In this study, we propose an approach which we term “domain-adversarial and graph-attention neural network” (DAGA-NN) model to address the challenge. Its main advantage is that, in a text environment with multiple events/domains, only partial domain sample data are needed to train the model to achieve accurate cross-domain fake news detection in those domains with few (or even no) samples, which makes up for the limitations of traditional machine learning in fake news detection tasks due to news content evolution or cross-domain identification (where there is no sample data). Extensive experiments were conducted on two multimedia datasets of Twitter and Weibo, and the results showed that the proposed model was very effective in detecting fake news across events/domains.&quot;,&quot;publisher&quot;:&quot;Elsevier B.V.&quot;,&quot;volume&quot;:&quot;151&quot;,&quot;container-title-short&quot;:&quot;Decis Support Sys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781D1-0178-421B-8326-20F055844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14</Pages>
  <Words>1846</Words>
  <Characters>10527</Characters>
  <Application>Microsoft Office Word</Application>
  <DocSecurity>0</DocSecurity>
  <Lines>87</Lines>
  <Paragraphs>24</Paragraphs>
  <ScaleCrop>false</ScaleCrop>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114</cp:revision>
  <cp:lastPrinted>2023-10-06T05:54:00Z</cp:lastPrinted>
  <dcterms:created xsi:type="dcterms:W3CDTF">2023-10-01T09:30:00Z</dcterms:created>
  <dcterms:modified xsi:type="dcterms:W3CDTF">2023-10-06T05:57:00Z</dcterms:modified>
</cp:coreProperties>
</file>