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2C867" w14:textId="77777777" w:rsidR="003B62E6" w:rsidRPr="00280B6A" w:rsidRDefault="003B62E6" w:rsidP="00280B6A">
      <w:pPr>
        <w:spacing w:line="480" w:lineRule="auto"/>
        <w:jc w:val="center"/>
        <w:rPr>
          <w:rFonts w:ascii="Times New Roman" w:hAnsi="Times New Roman" w:cs="Times New Roman"/>
          <w:b/>
        </w:rPr>
      </w:pPr>
    </w:p>
    <w:p w14:paraId="0E4EEA4B" w14:textId="77777777" w:rsidR="003B62E6" w:rsidRPr="00280B6A" w:rsidRDefault="003B62E6" w:rsidP="00280B6A">
      <w:pPr>
        <w:spacing w:line="480" w:lineRule="auto"/>
        <w:jc w:val="center"/>
        <w:rPr>
          <w:rFonts w:ascii="Times New Roman" w:hAnsi="Times New Roman" w:cs="Times New Roman"/>
          <w:b/>
        </w:rPr>
      </w:pPr>
    </w:p>
    <w:p w14:paraId="047F05AF" w14:textId="77777777" w:rsidR="003B62E6" w:rsidRPr="00280B6A" w:rsidRDefault="003B62E6" w:rsidP="00280B6A">
      <w:pPr>
        <w:spacing w:line="480" w:lineRule="auto"/>
        <w:jc w:val="center"/>
        <w:rPr>
          <w:rFonts w:ascii="Times New Roman" w:hAnsi="Times New Roman" w:cs="Times New Roman"/>
          <w:b/>
        </w:rPr>
      </w:pPr>
    </w:p>
    <w:p w14:paraId="1809B42A" w14:textId="77777777" w:rsidR="003B62E6" w:rsidRPr="00280B6A" w:rsidRDefault="003B62E6" w:rsidP="00280B6A">
      <w:pPr>
        <w:spacing w:line="480" w:lineRule="auto"/>
        <w:jc w:val="center"/>
        <w:rPr>
          <w:rFonts w:ascii="Times New Roman" w:hAnsi="Times New Roman" w:cs="Times New Roman"/>
          <w:b/>
        </w:rPr>
      </w:pPr>
    </w:p>
    <w:p w14:paraId="24050778" w14:textId="77777777" w:rsidR="000165C2" w:rsidRPr="00280B6A" w:rsidRDefault="000165C2" w:rsidP="000165C2">
      <w:pPr>
        <w:spacing w:line="480" w:lineRule="auto"/>
        <w:jc w:val="center"/>
        <w:rPr>
          <w:rFonts w:ascii="Times New Roman" w:hAnsi="Times New Roman" w:cs="Times New Roman"/>
          <w:b/>
        </w:rPr>
      </w:pPr>
      <w:bookmarkStart w:id="0" w:name="_Hlk108971564"/>
      <w:bookmarkStart w:id="1" w:name="OLE_LINK5"/>
      <w:r w:rsidRPr="00280B6A">
        <w:rPr>
          <w:rFonts w:ascii="Times New Roman" w:hAnsi="Times New Roman" w:cs="Times New Roman"/>
          <w:b/>
        </w:rPr>
        <w:t xml:space="preserve">No Estimation without Inference: </w:t>
      </w:r>
    </w:p>
    <w:p w14:paraId="6FFC4B1D" w14:textId="77777777" w:rsidR="000165C2" w:rsidRPr="00280B6A" w:rsidRDefault="000165C2" w:rsidP="000165C2">
      <w:pPr>
        <w:spacing w:line="480" w:lineRule="auto"/>
        <w:jc w:val="center"/>
        <w:rPr>
          <w:rFonts w:ascii="Times New Roman" w:hAnsi="Times New Roman" w:cs="Times New Roman"/>
          <w:b/>
        </w:rPr>
      </w:pPr>
      <w:r w:rsidRPr="00280B6A">
        <w:rPr>
          <w:rFonts w:ascii="Times New Roman" w:hAnsi="Times New Roman" w:cs="Times New Roman"/>
          <w:b/>
        </w:rPr>
        <w:t>A Response to the International Society of Physiotherapy Journal Editors</w:t>
      </w:r>
    </w:p>
    <w:bookmarkEnd w:id="0"/>
    <w:p w14:paraId="3CDA88CA" w14:textId="77777777" w:rsidR="000165C2" w:rsidRPr="00280B6A" w:rsidRDefault="000165C2" w:rsidP="000165C2">
      <w:pPr>
        <w:spacing w:line="480" w:lineRule="auto"/>
        <w:jc w:val="center"/>
        <w:rPr>
          <w:rFonts w:ascii="Times New Roman" w:hAnsi="Times New Roman" w:cs="Times New Roman"/>
        </w:rPr>
      </w:pPr>
    </w:p>
    <w:p w14:paraId="26BE892C" w14:textId="77777777" w:rsidR="000165C2" w:rsidRDefault="000165C2" w:rsidP="000165C2">
      <w:pPr>
        <w:spacing w:after="0" w:line="240" w:lineRule="auto"/>
        <w:contextualSpacing/>
        <w:jc w:val="center"/>
        <w:rPr>
          <w:rFonts w:ascii="Times New Roman" w:hAnsi="Times New Roman" w:cs="Times New Roman"/>
          <w:vertAlign w:val="superscript"/>
        </w:rPr>
      </w:pPr>
      <w:r w:rsidRPr="00280B6A">
        <w:rPr>
          <w:rFonts w:ascii="Times New Roman" w:hAnsi="Times New Roman" w:cs="Times New Roman"/>
        </w:rPr>
        <w:t>Keith Lohse, PhD</w:t>
      </w:r>
      <w:bookmarkStart w:id="2" w:name="OLE_LINK4"/>
      <w:r w:rsidRPr="00280B6A">
        <w:rPr>
          <w:rFonts w:ascii="Times New Roman" w:hAnsi="Times New Roman" w:cs="Times New Roman"/>
          <w:vertAlign w:val="superscript"/>
        </w:rPr>
        <w:t>1</w:t>
      </w:r>
      <w:bookmarkEnd w:id="2"/>
    </w:p>
    <w:p w14:paraId="76A12403" w14:textId="77777777" w:rsidR="000165C2" w:rsidRDefault="000165C2" w:rsidP="000165C2">
      <w:pPr>
        <w:spacing w:after="0" w:line="240" w:lineRule="auto"/>
        <w:contextualSpacing/>
        <w:jc w:val="center"/>
        <w:rPr>
          <w:rFonts w:ascii="Times New Roman" w:hAnsi="Times New Roman" w:cs="Times New Roman"/>
          <w:vertAlign w:val="superscript"/>
        </w:rPr>
      </w:pPr>
    </w:p>
    <w:p w14:paraId="1EEF8ECA" w14:textId="77777777" w:rsidR="000165C2" w:rsidRPr="00280B6A" w:rsidRDefault="000165C2" w:rsidP="000165C2">
      <w:pPr>
        <w:spacing w:after="0" w:line="240" w:lineRule="auto"/>
        <w:contextualSpacing/>
        <w:jc w:val="center"/>
        <w:rPr>
          <w:rFonts w:ascii="Times New Roman" w:hAnsi="Times New Roman" w:cs="Times New Roman"/>
          <w:vertAlign w:val="superscript"/>
        </w:rPr>
      </w:pPr>
    </w:p>
    <w:p w14:paraId="67458D0F" w14:textId="77777777" w:rsidR="000165C2" w:rsidRDefault="000165C2" w:rsidP="000165C2">
      <w:pPr>
        <w:spacing w:after="0" w:line="240" w:lineRule="auto"/>
        <w:contextualSpacing/>
        <w:rPr>
          <w:rFonts w:ascii="Times New Roman" w:hAnsi="Times New Roman" w:cs="Times New Roman"/>
          <w:vertAlign w:val="superscript"/>
        </w:rPr>
      </w:pPr>
    </w:p>
    <w:p w14:paraId="724162B2" w14:textId="77777777" w:rsidR="000165C2" w:rsidRDefault="000165C2" w:rsidP="000165C2">
      <w:pPr>
        <w:spacing w:after="0" w:line="240" w:lineRule="auto"/>
        <w:contextualSpacing/>
        <w:rPr>
          <w:rFonts w:ascii="Times New Roman" w:hAnsi="Times New Roman" w:cs="Times New Roman"/>
        </w:rPr>
      </w:pPr>
      <w:r w:rsidRPr="00280B6A">
        <w:rPr>
          <w:rFonts w:ascii="Times New Roman" w:hAnsi="Times New Roman" w:cs="Times New Roman"/>
          <w:vertAlign w:val="superscript"/>
        </w:rPr>
        <w:t xml:space="preserve">1 </w:t>
      </w:r>
      <w:r w:rsidRPr="00280B6A">
        <w:rPr>
          <w:rFonts w:ascii="Times New Roman" w:hAnsi="Times New Roman" w:cs="Times New Roman"/>
        </w:rPr>
        <w:t>Physical Therapy and Neurology, Washington University School of Medicine, Saint Louis, MO</w:t>
      </w:r>
    </w:p>
    <w:p w14:paraId="5174363B" w14:textId="77777777" w:rsidR="000165C2" w:rsidRDefault="000165C2" w:rsidP="000165C2">
      <w:pPr>
        <w:spacing w:after="0" w:line="240" w:lineRule="auto"/>
        <w:contextualSpacing/>
        <w:rPr>
          <w:rFonts w:ascii="Times New Roman" w:hAnsi="Times New Roman" w:cs="Times New Roman"/>
        </w:rPr>
      </w:pPr>
    </w:p>
    <w:p w14:paraId="4757083A" w14:textId="569650CB" w:rsidR="000165C2" w:rsidRDefault="000165C2" w:rsidP="000165C2">
      <w:pPr>
        <w:spacing w:after="0" w:line="240" w:lineRule="auto"/>
        <w:contextualSpacing/>
        <w:rPr>
          <w:rFonts w:ascii="Times New Roman" w:hAnsi="Times New Roman" w:cs="Times New Roman"/>
          <w:b/>
          <w:bCs/>
          <w:u w:val="single"/>
        </w:rPr>
      </w:pPr>
    </w:p>
    <w:p w14:paraId="5FA660AC" w14:textId="77777777" w:rsidR="008317D7" w:rsidRDefault="008317D7" w:rsidP="000165C2">
      <w:pPr>
        <w:spacing w:after="0" w:line="240" w:lineRule="auto"/>
        <w:contextualSpacing/>
        <w:rPr>
          <w:rFonts w:ascii="Times New Roman" w:hAnsi="Times New Roman" w:cs="Times New Roman"/>
          <w:b/>
          <w:bCs/>
          <w:u w:val="single"/>
        </w:rPr>
      </w:pPr>
    </w:p>
    <w:p w14:paraId="70E36AAA" w14:textId="77777777" w:rsidR="000165C2" w:rsidRDefault="000165C2" w:rsidP="000165C2">
      <w:pPr>
        <w:spacing w:after="0" w:line="240" w:lineRule="auto"/>
        <w:contextualSpacing/>
        <w:rPr>
          <w:rFonts w:ascii="Times New Roman" w:hAnsi="Times New Roman" w:cs="Times New Roman"/>
          <w:b/>
          <w:bCs/>
          <w:u w:val="single"/>
        </w:rPr>
      </w:pPr>
    </w:p>
    <w:p w14:paraId="4AD54AD8" w14:textId="0E37A404" w:rsidR="000165C2" w:rsidRPr="006B5ABC" w:rsidRDefault="000165C2" w:rsidP="000165C2">
      <w:pPr>
        <w:spacing w:after="0" w:line="240" w:lineRule="auto"/>
        <w:contextualSpacing/>
        <w:rPr>
          <w:rFonts w:ascii="Times New Roman" w:hAnsi="Times New Roman" w:cs="Times New Roman"/>
          <w:bCs/>
          <w:color w:val="000000" w:themeColor="text1"/>
        </w:rPr>
      </w:pPr>
      <w:r w:rsidRPr="006B5ABC">
        <w:rPr>
          <w:rFonts w:ascii="Times New Roman" w:hAnsi="Times New Roman" w:cs="Times New Roman"/>
          <w:b/>
          <w:bCs/>
          <w:color w:val="000000" w:themeColor="text1"/>
        </w:rPr>
        <w:t xml:space="preserve">Acknowledgments: </w:t>
      </w:r>
      <w:r w:rsidRPr="006B5ABC">
        <w:rPr>
          <w:rFonts w:ascii="Times New Roman" w:hAnsi="Times New Roman" w:cs="Times New Roman"/>
          <w:bCs/>
          <w:color w:val="000000" w:themeColor="text1"/>
        </w:rPr>
        <w:t>I would like to thank Dr. Emma Johnson</w:t>
      </w:r>
      <w:r w:rsidR="00091EE0" w:rsidRPr="006B5ABC">
        <w:rPr>
          <w:rFonts w:ascii="Times New Roman" w:hAnsi="Times New Roman" w:cs="Times New Roman"/>
          <w:bCs/>
          <w:color w:val="000000" w:themeColor="text1"/>
        </w:rPr>
        <w:t xml:space="preserve">, </w:t>
      </w:r>
      <w:r w:rsidRPr="006B5ABC">
        <w:rPr>
          <w:rFonts w:ascii="Times New Roman" w:hAnsi="Times New Roman" w:cs="Times New Roman"/>
          <w:bCs/>
          <w:color w:val="000000" w:themeColor="text1"/>
        </w:rPr>
        <w:t>Dr. Kristin Sainani</w:t>
      </w:r>
      <w:r w:rsidR="00091EE0" w:rsidRPr="006B5ABC">
        <w:rPr>
          <w:rFonts w:ascii="Times New Roman" w:hAnsi="Times New Roman" w:cs="Times New Roman"/>
          <w:bCs/>
          <w:color w:val="000000" w:themeColor="text1"/>
        </w:rPr>
        <w:t>, and two anonymous reviewers</w:t>
      </w:r>
      <w:r w:rsidRPr="006B5ABC">
        <w:rPr>
          <w:rFonts w:ascii="Times New Roman" w:hAnsi="Times New Roman" w:cs="Times New Roman"/>
          <w:bCs/>
          <w:color w:val="000000" w:themeColor="text1"/>
        </w:rPr>
        <w:t xml:space="preserve"> for their detailed comments on earlier drafts of this commentary.</w:t>
      </w:r>
      <w:r w:rsidR="002C15F9" w:rsidRPr="006B5ABC">
        <w:rPr>
          <w:rFonts w:ascii="Times New Roman" w:hAnsi="Times New Roman" w:cs="Times New Roman"/>
          <w:bCs/>
          <w:color w:val="000000" w:themeColor="text1"/>
        </w:rPr>
        <w:t xml:space="preserve"> </w:t>
      </w:r>
    </w:p>
    <w:p w14:paraId="079BE547" w14:textId="77777777" w:rsidR="00091EE0" w:rsidRDefault="00091EE0" w:rsidP="000165C2">
      <w:pPr>
        <w:spacing w:after="0" w:line="240" w:lineRule="auto"/>
        <w:contextualSpacing/>
        <w:rPr>
          <w:rFonts w:ascii="Times New Roman" w:hAnsi="Times New Roman" w:cs="Times New Roman"/>
          <w:b/>
          <w:bCs/>
          <w:u w:val="single"/>
        </w:rPr>
      </w:pPr>
    </w:p>
    <w:p w14:paraId="73A50BD8" w14:textId="77777777" w:rsidR="000165C2" w:rsidRDefault="000165C2" w:rsidP="000165C2">
      <w:pPr>
        <w:spacing w:after="0" w:line="240" w:lineRule="auto"/>
        <w:contextualSpacing/>
        <w:rPr>
          <w:rFonts w:ascii="Times New Roman" w:hAnsi="Times New Roman" w:cs="Times New Roman"/>
          <w:b/>
          <w:bCs/>
          <w:u w:val="single"/>
        </w:rPr>
      </w:pPr>
      <w:r>
        <w:rPr>
          <w:rFonts w:ascii="Times New Roman" w:hAnsi="Times New Roman" w:cs="Times New Roman"/>
          <w:b/>
          <w:bCs/>
          <w:u w:val="single"/>
        </w:rPr>
        <w:t>Date Submitted</w:t>
      </w:r>
    </w:p>
    <w:p w14:paraId="1DC45355" w14:textId="13B3E553" w:rsidR="000165C2" w:rsidRDefault="000165C2" w:rsidP="000165C2">
      <w:pPr>
        <w:spacing w:after="0" w:line="240" w:lineRule="auto"/>
        <w:contextualSpacing/>
        <w:rPr>
          <w:rFonts w:ascii="Times New Roman" w:hAnsi="Times New Roman" w:cs="Times New Roman"/>
        </w:rPr>
      </w:pPr>
      <w:r>
        <w:rPr>
          <w:rFonts w:ascii="Times New Roman" w:hAnsi="Times New Roman" w:cs="Times New Roman"/>
        </w:rPr>
        <w:t>2022-07-</w:t>
      </w:r>
      <w:r w:rsidR="006770AA">
        <w:rPr>
          <w:rFonts w:ascii="Times New Roman" w:hAnsi="Times New Roman" w:cs="Times New Roman"/>
        </w:rPr>
        <w:t>31</w:t>
      </w:r>
    </w:p>
    <w:p w14:paraId="0FBDB315" w14:textId="77777777" w:rsidR="000165C2" w:rsidRDefault="000165C2" w:rsidP="000165C2">
      <w:pPr>
        <w:spacing w:after="0" w:line="240" w:lineRule="auto"/>
        <w:contextualSpacing/>
        <w:rPr>
          <w:rFonts w:ascii="Times New Roman" w:hAnsi="Times New Roman" w:cs="Times New Roman"/>
        </w:rPr>
      </w:pPr>
      <w:r>
        <w:rPr>
          <w:rFonts w:ascii="Times New Roman" w:hAnsi="Times New Roman" w:cs="Times New Roman"/>
        </w:rPr>
        <w:t>Keywords:</w:t>
      </w:r>
    </w:p>
    <w:p w14:paraId="7B8BDFE0" w14:textId="77777777" w:rsidR="000165C2" w:rsidRPr="00A350CE" w:rsidRDefault="000165C2" w:rsidP="000165C2">
      <w:pPr>
        <w:spacing w:after="0" w:line="24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physical</w:t>
      </w:r>
      <w:proofErr w:type="gramEnd"/>
      <w:r>
        <w:rPr>
          <w:rFonts w:ascii="Times New Roman" w:hAnsi="Times New Roman" w:cs="Times New Roman"/>
        </w:rPr>
        <w:t xml:space="preserve"> therapy”; “statistical significance”; “inference”; “estimation”</w:t>
      </w:r>
    </w:p>
    <w:p w14:paraId="40189DDE" w14:textId="77777777" w:rsidR="000165C2" w:rsidRDefault="000165C2" w:rsidP="000165C2">
      <w:pPr>
        <w:spacing w:after="0" w:line="240" w:lineRule="auto"/>
        <w:contextualSpacing/>
        <w:rPr>
          <w:rFonts w:ascii="Times New Roman" w:hAnsi="Times New Roman" w:cs="Times New Roman"/>
          <w:b/>
          <w:bCs/>
          <w:u w:val="single"/>
        </w:rPr>
      </w:pPr>
    </w:p>
    <w:p w14:paraId="0B6D337B" w14:textId="77777777" w:rsidR="000165C2" w:rsidRPr="00A350CE" w:rsidRDefault="000165C2" w:rsidP="000165C2">
      <w:pPr>
        <w:spacing w:after="0" w:line="240" w:lineRule="auto"/>
        <w:contextualSpacing/>
        <w:rPr>
          <w:rFonts w:ascii="Times New Roman" w:hAnsi="Times New Roman" w:cs="Times New Roman"/>
          <w:b/>
          <w:bCs/>
          <w:u w:val="single"/>
        </w:rPr>
      </w:pPr>
      <w:r w:rsidRPr="00A350CE">
        <w:rPr>
          <w:rFonts w:ascii="Times New Roman" w:hAnsi="Times New Roman" w:cs="Times New Roman"/>
          <w:b/>
          <w:bCs/>
          <w:u w:val="single"/>
        </w:rPr>
        <w:t>Corresponding Author:</w:t>
      </w:r>
    </w:p>
    <w:p w14:paraId="775CA363" w14:textId="77777777" w:rsidR="000165C2" w:rsidRPr="00280B6A" w:rsidRDefault="000165C2" w:rsidP="000165C2">
      <w:pPr>
        <w:spacing w:after="0" w:line="240" w:lineRule="auto"/>
        <w:contextualSpacing/>
        <w:rPr>
          <w:rFonts w:ascii="Times New Roman" w:hAnsi="Times New Roman" w:cs="Times New Roman"/>
        </w:rPr>
      </w:pPr>
      <w:r>
        <w:rPr>
          <w:rFonts w:ascii="Times New Roman" w:hAnsi="Times New Roman" w:cs="Times New Roman"/>
        </w:rPr>
        <w:t xml:space="preserve">Keith Lohse, PhD, </w:t>
      </w:r>
      <w:proofErr w:type="spellStart"/>
      <w:r>
        <w:rPr>
          <w:rFonts w:ascii="Times New Roman" w:hAnsi="Times New Roman" w:cs="Times New Roman"/>
        </w:rPr>
        <w:t>PStat</w:t>
      </w:r>
      <w:proofErr w:type="spellEnd"/>
      <w:r>
        <w:rPr>
          <w:rFonts w:ascii="Times New Roman" w:hAnsi="Times New Roman" w:cs="Times New Roman"/>
        </w:rPr>
        <w:t xml:space="preserve">; </w:t>
      </w:r>
      <w:hyperlink r:id="rId7" w:history="1">
        <w:r w:rsidRPr="00705E77">
          <w:rPr>
            <w:rStyle w:val="Hyperlink"/>
            <w:rFonts w:ascii="Times New Roman" w:hAnsi="Times New Roman" w:cs="Times New Roman"/>
          </w:rPr>
          <w:t>lohse@wustl.edu</w:t>
        </w:r>
      </w:hyperlink>
      <w:r>
        <w:rPr>
          <w:rFonts w:ascii="Times New Roman" w:hAnsi="Times New Roman" w:cs="Times New Roman"/>
        </w:rPr>
        <w:t xml:space="preserve"> </w:t>
      </w:r>
    </w:p>
    <w:p w14:paraId="7AEFB957" w14:textId="77777777" w:rsidR="001112FE" w:rsidRPr="00280B6A" w:rsidRDefault="001112FE" w:rsidP="00280B6A">
      <w:pPr>
        <w:spacing w:line="480" w:lineRule="auto"/>
        <w:rPr>
          <w:rFonts w:ascii="Times New Roman" w:hAnsi="Times New Roman" w:cs="Times New Roman"/>
        </w:rPr>
      </w:pPr>
    </w:p>
    <w:p w14:paraId="59A641F4" w14:textId="77777777" w:rsidR="004B0D6F" w:rsidRPr="00280B6A" w:rsidRDefault="004B0D6F" w:rsidP="00280B6A">
      <w:pPr>
        <w:spacing w:line="480" w:lineRule="auto"/>
        <w:rPr>
          <w:rFonts w:ascii="Times New Roman" w:hAnsi="Times New Roman" w:cs="Times New Roman"/>
        </w:rPr>
      </w:pPr>
      <w:bookmarkStart w:id="3" w:name="OLE_LINK3"/>
      <w:bookmarkEnd w:id="1"/>
    </w:p>
    <w:p w14:paraId="5A3D1783" w14:textId="77777777" w:rsidR="003B62E6" w:rsidRPr="00280B6A" w:rsidRDefault="003B62E6" w:rsidP="00280B6A">
      <w:pPr>
        <w:spacing w:line="480" w:lineRule="auto"/>
        <w:rPr>
          <w:rFonts w:ascii="Times New Roman" w:hAnsi="Times New Roman" w:cs="Times New Roman"/>
        </w:rPr>
      </w:pPr>
      <w:r w:rsidRPr="00280B6A">
        <w:rPr>
          <w:rFonts w:ascii="Times New Roman" w:hAnsi="Times New Roman" w:cs="Times New Roman"/>
        </w:rPr>
        <w:br w:type="page"/>
      </w:r>
    </w:p>
    <w:p w14:paraId="475F10AB" w14:textId="77777777" w:rsidR="00AA19A3" w:rsidRDefault="00AA19A3" w:rsidP="00AA19A3">
      <w:pPr>
        <w:spacing w:after="0" w:line="480" w:lineRule="auto"/>
        <w:contextualSpacing/>
        <w:jc w:val="center"/>
        <w:rPr>
          <w:rFonts w:ascii="Times New Roman" w:hAnsi="Times New Roman" w:cs="Times New Roman"/>
          <w:b/>
        </w:rPr>
      </w:pPr>
      <w:r>
        <w:rPr>
          <w:rFonts w:ascii="Times New Roman" w:hAnsi="Times New Roman" w:cs="Times New Roman"/>
          <w:b/>
        </w:rPr>
        <w:lastRenderedPageBreak/>
        <w:t>Abstract</w:t>
      </w:r>
    </w:p>
    <w:p w14:paraId="61C9CEDC" w14:textId="2A8CDA75" w:rsidR="00AA19A3" w:rsidRDefault="00776DA9" w:rsidP="00280B6A">
      <w:pPr>
        <w:spacing w:line="480" w:lineRule="auto"/>
        <w:ind w:firstLine="720"/>
        <w:rPr>
          <w:rFonts w:ascii="Times New Roman" w:hAnsi="Times New Roman" w:cs="Times New Roman"/>
          <w:color w:val="000000" w:themeColor="text1"/>
        </w:rPr>
      </w:pPr>
      <w:bookmarkStart w:id="4" w:name="OLE_LINK30"/>
      <w:bookmarkStart w:id="5" w:name="_GoBack"/>
      <w:r w:rsidRPr="006E4D99">
        <w:rPr>
          <w:rFonts w:ascii="Times New Roman" w:hAnsi="Times New Roman" w:cs="Times New Roman"/>
          <w:color w:val="000000" w:themeColor="text1"/>
        </w:rPr>
        <w:t>T</w:t>
      </w:r>
      <w:r w:rsidR="003C3561" w:rsidRPr="006E4D99">
        <w:rPr>
          <w:rFonts w:ascii="Times New Roman" w:hAnsi="Times New Roman" w:cs="Times New Roman"/>
          <w:color w:val="000000" w:themeColor="text1"/>
        </w:rPr>
        <w:t>he International Society of Physiotherapy Journal Editors (ISPJE)</w:t>
      </w:r>
      <w:r w:rsidRPr="006E4D99">
        <w:rPr>
          <w:rFonts w:ascii="Times New Roman" w:hAnsi="Times New Roman" w:cs="Times New Roman"/>
          <w:color w:val="000000" w:themeColor="text1"/>
        </w:rPr>
        <w:t xml:space="preserve"> recently published an editorial </w:t>
      </w:r>
      <w:r w:rsidR="003C3561" w:rsidRPr="006E4D99">
        <w:rPr>
          <w:rFonts w:ascii="Times New Roman" w:hAnsi="Times New Roman" w:cs="Times New Roman"/>
          <w:color w:val="000000" w:themeColor="text1"/>
        </w:rPr>
        <w:t>warn</w:t>
      </w:r>
      <w:r w:rsidRPr="006E4D99">
        <w:rPr>
          <w:rFonts w:ascii="Times New Roman" w:hAnsi="Times New Roman" w:cs="Times New Roman"/>
          <w:color w:val="000000" w:themeColor="text1"/>
        </w:rPr>
        <w:t>ing th</w:t>
      </w:r>
      <w:r w:rsidR="006E4D99" w:rsidRPr="006E4D99">
        <w:rPr>
          <w:rFonts w:ascii="Times New Roman" w:hAnsi="Times New Roman" w:cs="Times New Roman"/>
          <w:color w:val="000000" w:themeColor="text1"/>
        </w:rPr>
        <w:t xml:space="preserve">at many of their </w:t>
      </w:r>
      <w:r w:rsidRPr="006E4D99">
        <w:rPr>
          <w:rFonts w:ascii="Times New Roman" w:hAnsi="Times New Roman" w:cs="Times New Roman"/>
          <w:color w:val="000000" w:themeColor="text1"/>
        </w:rPr>
        <w:t xml:space="preserve">journals would soon prohibit the use of null hypothesis tests and instead require authors to interpret 95% confidence intervals relative to clinically important values. Although I encourage the reporting of confidence intervals and </w:t>
      </w:r>
      <w:r w:rsidR="008D466C">
        <w:rPr>
          <w:rFonts w:ascii="Times New Roman" w:hAnsi="Times New Roman" w:cs="Times New Roman"/>
          <w:color w:val="000000" w:themeColor="text1"/>
        </w:rPr>
        <w:t xml:space="preserve">the </w:t>
      </w:r>
      <w:r w:rsidRPr="006E4D99">
        <w:rPr>
          <w:rFonts w:ascii="Times New Roman" w:hAnsi="Times New Roman" w:cs="Times New Roman"/>
          <w:color w:val="000000" w:themeColor="text1"/>
        </w:rPr>
        <w:t xml:space="preserve">discussing </w:t>
      </w:r>
      <w:r w:rsidR="008D466C">
        <w:rPr>
          <w:rFonts w:ascii="Times New Roman" w:hAnsi="Times New Roman" w:cs="Times New Roman"/>
          <w:color w:val="000000" w:themeColor="text1"/>
        </w:rPr>
        <w:t xml:space="preserve">of </w:t>
      </w:r>
      <w:r w:rsidRPr="006E4D99">
        <w:rPr>
          <w:rFonts w:ascii="Times New Roman" w:hAnsi="Times New Roman" w:cs="Times New Roman"/>
          <w:color w:val="000000" w:themeColor="text1"/>
        </w:rPr>
        <w:t xml:space="preserve">uncertainty in the context of a research question, </w:t>
      </w:r>
      <w:r w:rsidR="005D5768">
        <w:rPr>
          <w:rFonts w:ascii="Times New Roman" w:hAnsi="Times New Roman" w:cs="Times New Roman"/>
          <w:color w:val="000000" w:themeColor="text1"/>
        </w:rPr>
        <w:t xml:space="preserve">the </w:t>
      </w:r>
      <w:r w:rsidRPr="006E4D99">
        <w:rPr>
          <w:rFonts w:ascii="Times New Roman" w:hAnsi="Times New Roman" w:cs="Times New Roman"/>
          <w:color w:val="000000" w:themeColor="text1"/>
        </w:rPr>
        <w:t xml:space="preserve">ISPJE’s </w:t>
      </w:r>
      <w:r w:rsidR="005D5768">
        <w:rPr>
          <w:rFonts w:ascii="Times New Roman" w:hAnsi="Times New Roman" w:cs="Times New Roman"/>
          <w:color w:val="000000" w:themeColor="text1"/>
        </w:rPr>
        <w:t xml:space="preserve">proposed ban </w:t>
      </w:r>
      <w:r w:rsidRPr="006E4D99">
        <w:rPr>
          <w:rFonts w:ascii="Times New Roman" w:hAnsi="Times New Roman" w:cs="Times New Roman"/>
          <w:color w:val="000000" w:themeColor="text1"/>
        </w:rPr>
        <w:t xml:space="preserve">is illogical and there are several instances of flawed </w:t>
      </w:r>
      <w:r w:rsidR="003C3561" w:rsidRPr="006E4D99">
        <w:rPr>
          <w:rFonts w:ascii="Times New Roman" w:hAnsi="Times New Roman" w:cs="Times New Roman"/>
          <w:color w:val="000000" w:themeColor="text1"/>
        </w:rPr>
        <w:t>statistical reasoning</w:t>
      </w:r>
      <w:r w:rsidRPr="006E4D99">
        <w:rPr>
          <w:rFonts w:ascii="Times New Roman" w:hAnsi="Times New Roman" w:cs="Times New Roman"/>
          <w:color w:val="000000" w:themeColor="text1"/>
        </w:rPr>
        <w:t xml:space="preserve"> in the editorial</w:t>
      </w:r>
      <w:r w:rsidR="003C3561" w:rsidRPr="006E4D99">
        <w:rPr>
          <w:rFonts w:ascii="Times New Roman" w:hAnsi="Times New Roman" w:cs="Times New Roman"/>
          <w:color w:val="000000" w:themeColor="text1"/>
        </w:rPr>
        <w:t xml:space="preserve">. </w:t>
      </w:r>
      <w:r w:rsidRPr="006E4D99">
        <w:rPr>
          <w:rFonts w:ascii="Times New Roman" w:hAnsi="Times New Roman" w:cs="Times New Roman"/>
          <w:color w:val="000000" w:themeColor="text1"/>
        </w:rPr>
        <w:t xml:space="preserve">In brief, </w:t>
      </w:r>
      <w:r w:rsidR="003C3561" w:rsidRPr="006E4D99">
        <w:rPr>
          <w:rFonts w:ascii="Times New Roman" w:hAnsi="Times New Roman" w:cs="Times New Roman"/>
          <w:color w:val="000000" w:themeColor="text1"/>
        </w:rPr>
        <w:t xml:space="preserve">the </w:t>
      </w:r>
      <w:r w:rsidRPr="006E4D99">
        <w:rPr>
          <w:rFonts w:ascii="Times New Roman" w:hAnsi="Times New Roman" w:cs="Times New Roman"/>
          <w:color w:val="000000" w:themeColor="text1"/>
        </w:rPr>
        <w:t>e</w:t>
      </w:r>
      <w:r w:rsidR="003C3561" w:rsidRPr="006E4D99">
        <w:rPr>
          <w:rFonts w:ascii="Times New Roman" w:hAnsi="Times New Roman" w:cs="Times New Roman"/>
          <w:color w:val="000000" w:themeColor="text1"/>
        </w:rPr>
        <w:t xml:space="preserve">ditorial: (1) fails to adequately grapple with the inherent connection between hypothesis testing and estimation, (2) presents several misleading arguments about the </w:t>
      </w:r>
      <w:r w:rsidR="006E4D99" w:rsidRPr="006E4D99">
        <w:rPr>
          <w:rFonts w:ascii="Times New Roman" w:hAnsi="Times New Roman" w:cs="Times New Roman"/>
          <w:color w:val="000000" w:themeColor="text1"/>
        </w:rPr>
        <w:t xml:space="preserve">perceived </w:t>
      </w:r>
      <w:r w:rsidR="003C3561" w:rsidRPr="006E4D99">
        <w:rPr>
          <w:rFonts w:ascii="Times New Roman" w:hAnsi="Times New Roman" w:cs="Times New Roman"/>
          <w:color w:val="000000" w:themeColor="text1"/>
        </w:rPr>
        <w:t xml:space="preserve">flaws of </w:t>
      </w:r>
      <w:r w:rsidRPr="006E4D99">
        <w:rPr>
          <w:rFonts w:ascii="Times New Roman" w:hAnsi="Times New Roman" w:cs="Times New Roman"/>
          <w:color w:val="000000" w:themeColor="text1"/>
        </w:rPr>
        <w:t>hypothesis t</w:t>
      </w:r>
      <w:r w:rsidR="003C3561" w:rsidRPr="006E4D99">
        <w:rPr>
          <w:rFonts w:ascii="Times New Roman" w:hAnsi="Times New Roman" w:cs="Times New Roman"/>
          <w:color w:val="000000" w:themeColor="text1"/>
        </w:rPr>
        <w:t>ests, and (3) presents an alternative</w:t>
      </w:r>
      <w:r w:rsidR="005D5768">
        <w:rPr>
          <w:rFonts w:ascii="Times New Roman" w:hAnsi="Times New Roman" w:cs="Times New Roman"/>
          <w:color w:val="000000" w:themeColor="text1"/>
        </w:rPr>
        <w:t xml:space="preserve"> to hypothesis testing</w:t>
      </w:r>
      <w:r w:rsidR="003C3561" w:rsidRPr="006E4D99">
        <w:rPr>
          <w:rFonts w:ascii="Times New Roman" w:hAnsi="Times New Roman" w:cs="Times New Roman"/>
          <w:color w:val="000000" w:themeColor="text1"/>
        </w:rPr>
        <w:t xml:space="preserve"> that is, in itself, a form of </w:t>
      </w:r>
      <w:r w:rsidRPr="006E4D99">
        <w:rPr>
          <w:rFonts w:ascii="Times New Roman" w:hAnsi="Times New Roman" w:cs="Times New Roman"/>
          <w:color w:val="000000" w:themeColor="text1"/>
        </w:rPr>
        <w:t>hypothesis test</w:t>
      </w:r>
      <w:r w:rsidR="006E4D99" w:rsidRPr="006E4D99">
        <w:rPr>
          <w:rFonts w:ascii="Times New Roman" w:hAnsi="Times New Roman" w:cs="Times New Roman"/>
          <w:color w:val="000000" w:themeColor="text1"/>
        </w:rPr>
        <w:t xml:space="preserve"> – the minimal effects test – albeit done informally</w:t>
      </w:r>
      <w:r w:rsidR="003C3561" w:rsidRPr="006E4D99">
        <w:rPr>
          <w:rFonts w:ascii="Times New Roman" w:hAnsi="Times New Roman" w:cs="Times New Roman"/>
          <w:color w:val="000000" w:themeColor="text1"/>
        </w:rPr>
        <w:t xml:space="preserve">. </w:t>
      </w:r>
      <w:r w:rsidR="00F24D06">
        <w:rPr>
          <w:rFonts w:ascii="Times New Roman" w:hAnsi="Times New Roman" w:cs="Times New Roman"/>
          <w:color w:val="000000" w:themeColor="text1"/>
        </w:rPr>
        <w:t xml:space="preserve">If the editorials’ arguments are taken at face value, then that will lower the statistical literacy in our field and readers will have a flawed understanding of p-values. Further, if the editorials’ proposed ban is put into practice, I fear that </w:t>
      </w:r>
      <w:r w:rsidR="005D5768">
        <w:rPr>
          <w:rFonts w:ascii="Times New Roman" w:hAnsi="Times New Roman" w:cs="Times New Roman"/>
          <w:color w:val="000000" w:themeColor="text1"/>
        </w:rPr>
        <w:t>could</w:t>
      </w:r>
      <w:r w:rsidR="00F24D06">
        <w:rPr>
          <w:rFonts w:ascii="Times New Roman" w:hAnsi="Times New Roman" w:cs="Times New Roman"/>
          <w:color w:val="000000" w:themeColor="text1"/>
        </w:rPr>
        <w:t xml:space="preserve"> decrease the scientific integrity of our research as it removes quantitative benchmark</w:t>
      </w:r>
      <w:r w:rsidR="005D5768">
        <w:rPr>
          <w:rFonts w:ascii="Times New Roman" w:hAnsi="Times New Roman" w:cs="Times New Roman"/>
          <w:color w:val="000000" w:themeColor="text1"/>
        </w:rPr>
        <w:t>s</w:t>
      </w:r>
      <w:r w:rsidR="00F24D06">
        <w:rPr>
          <w:rFonts w:ascii="Times New Roman" w:hAnsi="Times New Roman" w:cs="Times New Roman"/>
          <w:color w:val="000000" w:themeColor="text1"/>
        </w:rPr>
        <w:t xml:space="preserve"> in favor of a more subject</w:t>
      </w:r>
      <w:r w:rsidR="008D466C">
        <w:rPr>
          <w:rFonts w:ascii="Times New Roman" w:hAnsi="Times New Roman" w:cs="Times New Roman"/>
          <w:color w:val="000000" w:themeColor="text1"/>
        </w:rPr>
        <w:t>ive</w:t>
      </w:r>
      <w:r w:rsidR="00F24D06">
        <w:rPr>
          <w:rFonts w:ascii="Times New Roman" w:hAnsi="Times New Roman" w:cs="Times New Roman"/>
          <w:color w:val="000000" w:themeColor="text1"/>
        </w:rPr>
        <w:t xml:space="preserve"> interpretation of confidence intervals. Ultimately, I think that m</w:t>
      </w:r>
      <w:r w:rsidRPr="006E4D99">
        <w:rPr>
          <w:rFonts w:ascii="Times New Roman" w:hAnsi="Times New Roman" w:cs="Times New Roman"/>
          <w:color w:val="000000" w:themeColor="text1"/>
        </w:rPr>
        <w:t>any of the ISPJE’s concerns that led to the editorial are valid, but I think th</w:t>
      </w:r>
      <w:r w:rsidR="00F24D06">
        <w:rPr>
          <w:rFonts w:ascii="Times New Roman" w:hAnsi="Times New Roman" w:cs="Times New Roman"/>
          <w:color w:val="000000" w:themeColor="text1"/>
        </w:rPr>
        <w:t>ose</w:t>
      </w:r>
      <w:r w:rsidRPr="006E4D99">
        <w:rPr>
          <w:rFonts w:ascii="Times New Roman" w:hAnsi="Times New Roman" w:cs="Times New Roman"/>
          <w:color w:val="000000" w:themeColor="text1"/>
        </w:rPr>
        <w:t xml:space="preserve"> problems are the result of questionable research practices </w:t>
      </w:r>
      <w:r w:rsidR="005D5768">
        <w:rPr>
          <w:rFonts w:ascii="Times New Roman" w:hAnsi="Times New Roman" w:cs="Times New Roman"/>
          <w:color w:val="000000" w:themeColor="text1"/>
        </w:rPr>
        <w:t>stemming from</w:t>
      </w:r>
      <w:r w:rsidRPr="006E4D99">
        <w:rPr>
          <w:rFonts w:ascii="Times New Roman" w:hAnsi="Times New Roman" w:cs="Times New Roman"/>
          <w:color w:val="000000" w:themeColor="text1"/>
        </w:rPr>
        <w:t xml:space="preserve"> </w:t>
      </w:r>
      <w:r w:rsidR="005D00E4">
        <w:rPr>
          <w:rFonts w:ascii="Times New Roman" w:hAnsi="Times New Roman" w:cs="Times New Roman"/>
          <w:color w:val="000000" w:themeColor="text1"/>
        </w:rPr>
        <w:t xml:space="preserve">poor </w:t>
      </w:r>
      <w:r w:rsidR="005D5768">
        <w:rPr>
          <w:rFonts w:ascii="Times New Roman" w:hAnsi="Times New Roman" w:cs="Times New Roman"/>
          <w:color w:val="000000" w:themeColor="text1"/>
        </w:rPr>
        <w:t xml:space="preserve">methodological </w:t>
      </w:r>
      <w:r w:rsidR="00F24D06">
        <w:rPr>
          <w:rFonts w:ascii="Times New Roman" w:hAnsi="Times New Roman" w:cs="Times New Roman"/>
          <w:color w:val="000000" w:themeColor="text1"/>
        </w:rPr>
        <w:t xml:space="preserve">training </w:t>
      </w:r>
      <w:r w:rsidR="005D00E4">
        <w:rPr>
          <w:rFonts w:ascii="Times New Roman" w:hAnsi="Times New Roman" w:cs="Times New Roman"/>
          <w:color w:val="000000" w:themeColor="text1"/>
        </w:rPr>
        <w:t xml:space="preserve">for authors, reviewers, and editors. </w:t>
      </w:r>
      <w:r w:rsidR="00F24D06">
        <w:rPr>
          <w:rFonts w:ascii="Times New Roman" w:hAnsi="Times New Roman" w:cs="Times New Roman"/>
          <w:color w:val="000000" w:themeColor="text1"/>
        </w:rPr>
        <w:t>T</w:t>
      </w:r>
      <w:r w:rsidR="006E4D99" w:rsidRPr="006E4D99">
        <w:rPr>
          <w:rFonts w:ascii="Times New Roman" w:hAnsi="Times New Roman" w:cs="Times New Roman"/>
          <w:color w:val="000000" w:themeColor="text1"/>
        </w:rPr>
        <w:t xml:space="preserve">hese problems </w:t>
      </w:r>
      <w:r w:rsidR="00F24D06">
        <w:rPr>
          <w:rFonts w:ascii="Times New Roman" w:hAnsi="Times New Roman" w:cs="Times New Roman"/>
          <w:color w:val="000000" w:themeColor="text1"/>
        </w:rPr>
        <w:t>will</w:t>
      </w:r>
      <w:r w:rsidR="005D00E4">
        <w:rPr>
          <w:rFonts w:ascii="Times New Roman" w:hAnsi="Times New Roman" w:cs="Times New Roman"/>
          <w:color w:val="000000" w:themeColor="text1"/>
        </w:rPr>
        <w:t xml:space="preserve"> only</w:t>
      </w:r>
      <w:r w:rsidR="00F24D06">
        <w:rPr>
          <w:rFonts w:ascii="Times New Roman" w:hAnsi="Times New Roman" w:cs="Times New Roman"/>
          <w:color w:val="000000" w:themeColor="text1"/>
        </w:rPr>
        <w:t xml:space="preserve"> be </w:t>
      </w:r>
      <w:r w:rsidR="006E4D99" w:rsidRPr="006E4D99">
        <w:rPr>
          <w:rFonts w:ascii="Times New Roman" w:hAnsi="Times New Roman" w:cs="Times New Roman"/>
          <w:color w:val="000000" w:themeColor="text1"/>
        </w:rPr>
        <w:t xml:space="preserve">fixed </w:t>
      </w:r>
      <w:r w:rsidR="00F24D06">
        <w:rPr>
          <w:rFonts w:ascii="Times New Roman" w:hAnsi="Times New Roman" w:cs="Times New Roman"/>
          <w:color w:val="000000" w:themeColor="text1"/>
        </w:rPr>
        <w:t>through</w:t>
      </w:r>
      <w:r w:rsidR="006E4D99" w:rsidRPr="006E4D99">
        <w:rPr>
          <w:rFonts w:ascii="Times New Roman" w:hAnsi="Times New Roman" w:cs="Times New Roman"/>
          <w:color w:val="000000" w:themeColor="text1"/>
        </w:rPr>
        <w:t xml:space="preserve"> </w:t>
      </w:r>
      <w:r w:rsidRPr="006E4D99">
        <w:rPr>
          <w:rFonts w:ascii="Times New Roman" w:hAnsi="Times New Roman" w:cs="Times New Roman"/>
          <w:color w:val="000000" w:themeColor="text1"/>
        </w:rPr>
        <w:t xml:space="preserve">better </w:t>
      </w:r>
      <w:r w:rsidR="005D00E4">
        <w:rPr>
          <w:rFonts w:ascii="Times New Roman" w:hAnsi="Times New Roman" w:cs="Times New Roman"/>
          <w:color w:val="000000" w:themeColor="text1"/>
        </w:rPr>
        <w:t>and continuing education</w:t>
      </w:r>
      <w:r w:rsidRPr="006E4D99">
        <w:rPr>
          <w:rFonts w:ascii="Times New Roman" w:hAnsi="Times New Roman" w:cs="Times New Roman"/>
          <w:color w:val="000000" w:themeColor="text1"/>
        </w:rPr>
        <w:t xml:space="preserve">, not the banning of </w:t>
      </w:r>
      <w:r w:rsidR="00F24D06">
        <w:rPr>
          <w:rFonts w:ascii="Times New Roman" w:hAnsi="Times New Roman" w:cs="Times New Roman"/>
          <w:color w:val="000000" w:themeColor="text1"/>
        </w:rPr>
        <w:t xml:space="preserve">statistically </w:t>
      </w:r>
      <w:r w:rsidRPr="006E4D99">
        <w:rPr>
          <w:rFonts w:ascii="Times New Roman" w:hAnsi="Times New Roman" w:cs="Times New Roman"/>
          <w:color w:val="000000" w:themeColor="text1"/>
        </w:rPr>
        <w:t>valid methods</w:t>
      </w:r>
      <w:r w:rsidR="00F24D06">
        <w:rPr>
          <w:rFonts w:ascii="Times New Roman" w:hAnsi="Times New Roman" w:cs="Times New Roman"/>
          <w:color w:val="000000" w:themeColor="text1"/>
        </w:rPr>
        <w:t>.</w:t>
      </w:r>
    </w:p>
    <w:bookmarkEnd w:id="4"/>
    <w:bookmarkEnd w:id="5"/>
    <w:p w14:paraId="2806CEF3" w14:textId="77777777" w:rsidR="00AA19A3" w:rsidRDefault="00AA19A3" w:rsidP="00280B6A">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br w:type="page"/>
      </w:r>
    </w:p>
    <w:p w14:paraId="5A827816" w14:textId="5FD079B9" w:rsidR="00AA671D" w:rsidRPr="006B5ABC" w:rsidRDefault="007E1FD5" w:rsidP="00280B6A">
      <w:pPr>
        <w:spacing w:line="480" w:lineRule="auto"/>
        <w:ind w:firstLine="720"/>
        <w:rPr>
          <w:rFonts w:ascii="Times New Roman" w:hAnsi="Times New Roman" w:cs="Times New Roman"/>
          <w:color w:val="000000" w:themeColor="text1"/>
        </w:rPr>
      </w:pPr>
      <w:bookmarkStart w:id="6" w:name="OLE_LINK25"/>
      <w:bookmarkStart w:id="7" w:name="OLE_LINK26"/>
      <w:r w:rsidRPr="006B5ABC">
        <w:rPr>
          <w:rFonts w:ascii="Times New Roman" w:hAnsi="Times New Roman" w:cs="Times New Roman"/>
          <w:color w:val="000000" w:themeColor="text1"/>
        </w:rPr>
        <w:lastRenderedPageBreak/>
        <w:t>Recently, Elkins et al.</w:t>
      </w:r>
      <w:r w:rsidR="00C22CC9" w:rsidRPr="006B5ABC">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{"citationID":"R1FvD8G5","properties":{"formattedCitation":"\\super 1\\nosupersub{}","plainCitation":"1","noteIndex":0},"citationItems":[{"id":"H9QJZpMW/cfgq3QXg","uris":["http://zotero.org/users/local/ecrV1soE/items/3CL34UW2"],"itemData":{"id":5,"type":"article-journal","abstract":"Null hypothesis statistical tests are often conducted in healthcare research,1 including in the physiotherapy field.2 Despite their widespread use, null hypothesis statistical tests have important limitations. This co-published editorial explains statistical inference using null hypothesis statistical tests and the problems inherent to this approach; examines an alternative approach for statistical inference (known as estimation); and encourages readers of physiotherapy research to become familiar with estimation methods and how the results are interpreted. It also advises researchers that some physiotherapy journals that are members of the International Society of Physiotherapy Journal Editors (ISPJE) will be expecting manuscripts to use estimation methods instead of null hypothesis statistical tests.","container-title":"Physical Therapy","DOI":"10.1093/ptj/pzac066","ISSN":"1538-6724","issue":"6","journalAbbreviation":"Physical Therapy","page":"pzac066","source":"Silverchair","title":"Statistical inference through estimation: recommendations from the International Society of Physiotherapy Journal Editors","title-short":"Statistical inference through estimation","volume":"102","author":[{"family":"Elkins","given":"Mark R"},{"family":"Pinto","given":"Rafael Zambelli"},{"family":"Verhagen","given":"Arianne"},{"family":"Grygorowicz","given":"Monika"},{"family":"Söderlund","given":"Anne"},{"family":"Guemann","given":"Matthieu"},{"family":"Gómez-Conesa","given":"Antonia"},{"family":"Blanton","given":"Sarah"},{"family":"Brismée","given":"Jean-Michel"},{"family":"Agarwal","given":"Shabnam"},{"family":"Jette","given":"Alan"},{"family":"Karstens","given":"Sven"},{"family":"Harms","given":"Michele"},{"family":"Verheyden","given":"Geert"},{"family":"Sheikh","given":"Umer"}],"issued":{"date-parts":[["2022",6,1]]}}}],"schema":"https://github.com/citation-style-language/schema/raw/master/csl-citation.json"} </w:instrText>
      </w:r>
      <w:r w:rsidR="00C22CC9" w:rsidRPr="006B5ABC">
        <w:rPr>
          <w:rFonts w:ascii="Times New Roman" w:hAnsi="Times New Roman" w:cs="Times New Roman"/>
          <w:color w:val="000000" w:themeColor="text1"/>
        </w:rPr>
        <w:fldChar w:fldCharType="separate"/>
      </w:r>
      <w:r w:rsidR="00435F18" w:rsidRPr="006B5ABC">
        <w:rPr>
          <w:rFonts w:ascii="Times New Roman" w:hAnsi="Times New Roman" w:cs="Times New Roman"/>
          <w:color w:val="000000" w:themeColor="text1"/>
          <w:szCs w:val="24"/>
          <w:vertAlign w:val="superscript"/>
        </w:rPr>
        <w:t>1</w:t>
      </w:r>
      <w:r w:rsidR="00C22CC9" w:rsidRPr="006B5ABC">
        <w:rPr>
          <w:rFonts w:ascii="Times New Roman" w:hAnsi="Times New Roman" w:cs="Times New Roman"/>
          <w:color w:val="000000" w:themeColor="text1"/>
        </w:rPr>
        <w:fldChar w:fldCharType="end"/>
      </w:r>
      <w:r w:rsidRPr="006B5ABC">
        <w:rPr>
          <w:rFonts w:ascii="Times New Roman" w:hAnsi="Times New Roman" w:cs="Times New Roman"/>
          <w:color w:val="000000" w:themeColor="text1"/>
        </w:rPr>
        <w:t xml:space="preserve"> (hereafter referred to as “the Editorial”) </w:t>
      </w:r>
      <w:r w:rsidR="001D5B13" w:rsidRPr="006B5ABC">
        <w:rPr>
          <w:rFonts w:ascii="Times New Roman" w:hAnsi="Times New Roman" w:cs="Times New Roman"/>
          <w:color w:val="000000" w:themeColor="text1"/>
        </w:rPr>
        <w:t xml:space="preserve">published an editorial on behalf of the International Society of </w:t>
      </w:r>
      <w:r w:rsidR="00694B9B" w:rsidRPr="006B5ABC">
        <w:rPr>
          <w:rFonts w:ascii="Times New Roman" w:hAnsi="Times New Roman" w:cs="Times New Roman"/>
          <w:color w:val="000000" w:themeColor="text1"/>
        </w:rPr>
        <w:t>Physiotherapy</w:t>
      </w:r>
      <w:r w:rsidR="001D5B13" w:rsidRPr="006B5ABC">
        <w:rPr>
          <w:rFonts w:ascii="Times New Roman" w:hAnsi="Times New Roman" w:cs="Times New Roman"/>
          <w:color w:val="000000" w:themeColor="text1"/>
        </w:rPr>
        <w:t xml:space="preserve"> Journal Editors (ISPJE), recommending that researchers stop using null</w:t>
      </w:r>
      <w:r w:rsidR="009A17E8" w:rsidRPr="006B5ABC">
        <w:rPr>
          <w:rFonts w:ascii="Times New Roman" w:hAnsi="Times New Roman" w:cs="Times New Roman"/>
          <w:color w:val="000000" w:themeColor="text1"/>
        </w:rPr>
        <w:t xml:space="preserve"> </w:t>
      </w:r>
      <w:r w:rsidR="001D5B13" w:rsidRPr="006B5ABC">
        <w:rPr>
          <w:rFonts w:ascii="Times New Roman" w:hAnsi="Times New Roman" w:cs="Times New Roman"/>
          <w:color w:val="000000" w:themeColor="text1"/>
        </w:rPr>
        <w:t>hypothesis significance tests and adopt “estimation methods”. Further, the editorial warns that this is not merely an idea to consider, but a coming policy of journals</w:t>
      </w:r>
      <w:r w:rsidR="00117205" w:rsidRPr="006B5ABC">
        <w:rPr>
          <w:rFonts w:ascii="Times New Roman" w:hAnsi="Times New Roman" w:cs="Times New Roman"/>
          <w:color w:val="000000" w:themeColor="text1"/>
        </w:rPr>
        <w:t>:</w:t>
      </w:r>
      <w:r w:rsidR="001D5B13" w:rsidRPr="006B5ABC">
        <w:rPr>
          <w:rFonts w:ascii="Times New Roman" w:hAnsi="Times New Roman" w:cs="Times New Roman"/>
          <w:color w:val="000000" w:themeColor="text1"/>
        </w:rPr>
        <w:t xml:space="preserve"> “the [ISPJE] will be expecting manuscripts to use estimation methods </w:t>
      </w:r>
      <w:r w:rsidR="001D5B13" w:rsidRPr="006B5ABC">
        <w:rPr>
          <w:rFonts w:ascii="Times New Roman" w:hAnsi="Times New Roman" w:cs="Times New Roman"/>
          <w:b/>
          <w:bCs/>
          <w:i/>
          <w:iCs/>
          <w:color w:val="000000" w:themeColor="text1"/>
        </w:rPr>
        <w:t>instead</w:t>
      </w:r>
      <w:r w:rsidR="001D5B13" w:rsidRPr="006B5ABC">
        <w:rPr>
          <w:rFonts w:ascii="Times New Roman" w:hAnsi="Times New Roman" w:cs="Times New Roman"/>
          <w:color w:val="000000" w:themeColor="text1"/>
        </w:rPr>
        <w:t xml:space="preserve"> of null hypothesis statistical tests”</w:t>
      </w:r>
      <w:r w:rsidR="00782950" w:rsidRPr="006B5ABC">
        <w:rPr>
          <w:rFonts w:ascii="Times New Roman" w:hAnsi="Times New Roman" w:cs="Times New Roman"/>
          <w:color w:val="000000" w:themeColor="text1"/>
        </w:rPr>
        <w:t xml:space="preserve"> (emphasis added)</w:t>
      </w:r>
      <w:r w:rsidR="001D5B13" w:rsidRPr="006B5ABC">
        <w:rPr>
          <w:rFonts w:ascii="Times New Roman" w:hAnsi="Times New Roman" w:cs="Times New Roman"/>
          <w:color w:val="000000" w:themeColor="text1"/>
        </w:rPr>
        <w:t>.</w:t>
      </w:r>
      <w:r w:rsidR="002C15F9" w:rsidRPr="006B5ABC">
        <w:rPr>
          <w:rFonts w:ascii="Times New Roman" w:hAnsi="Times New Roman" w:cs="Times New Roman"/>
          <w:color w:val="000000" w:themeColor="text1"/>
        </w:rPr>
        <w:t xml:space="preserve"> However, the Editorial is deeply flawed in its statistical reasoning. If </w:t>
      </w:r>
      <w:r w:rsidR="00AA671D" w:rsidRPr="006B5ABC">
        <w:rPr>
          <w:rFonts w:ascii="Times New Roman" w:hAnsi="Times New Roman" w:cs="Times New Roman"/>
          <w:color w:val="000000" w:themeColor="text1"/>
        </w:rPr>
        <w:t>the proposed</w:t>
      </w:r>
      <w:r w:rsidR="002C15F9" w:rsidRPr="006B5ABC">
        <w:rPr>
          <w:rFonts w:ascii="Times New Roman" w:hAnsi="Times New Roman" w:cs="Times New Roman"/>
          <w:color w:val="000000" w:themeColor="text1"/>
        </w:rPr>
        <w:t xml:space="preserve"> </w:t>
      </w:r>
      <w:r w:rsidR="00AA671D" w:rsidRPr="006B5ABC">
        <w:rPr>
          <w:rFonts w:ascii="Times New Roman" w:hAnsi="Times New Roman" w:cs="Times New Roman"/>
          <w:color w:val="000000" w:themeColor="text1"/>
        </w:rPr>
        <w:t>policies</w:t>
      </w:r>
      <w:r w:rsidR="002C15F9" w:rsidRPr="006B5ABC">
        <w:rPr>
          <w:rFonts w:ascii="Times New Roman" w:hAnsi="Times New Roman" w:cs="Times New Roman"/>
          <w:color w:val="000000" w:themeColor="text1"/>
        </w:rPr>
        <w:t xml:space="preserve"> were adopted, they could damage the statistical literacy and scientific integrity of the field. </w:t>
      </w:r>
    </w:p>
    <w:p w14:paraId="74BBEFAD" w14:textId="7AFA401B" w:rsidR="007E1FD5" w:rsidRPr="006B5ABC" w:rsidRDefault="002C15F9" w:rsidP="00280B6A">
      <w:pPr>
        <w:spacing w:line="480" w:lineRule="auto"/>
        <w:ind w:firstLine="720"/>
        <w:rPr>
          <w:rFonts w:ascii="Times New Roman" w:hAnsi="Times New Roman" w:cs="Times New Roman"/>
          <w:color w:val="000000" w:themeColor="text1"/>
        </w:rPr>
      </w:pPr>
      <w:r w:rsidRPr="006B5ABC">
        <w:rPr>
          <w:rFonts w:ascii="Times New Roman" w:hAnsi="Times New Roman" w:cs="Times New Roman"/>
          <w:color w:val="000000" w:themeColor="text1"/>
        </w:rPr>
        <w:t xml:space="preserve">I detail each of </w:t>
      </w:r>
      <w:r w:rsidR="006B3383" w:rsidRPr="006B5ABC">
        <w:rPr>
          <w:rFonts w:ascii="Times New Roman" w:hAnsi="Times New Roman" w:cs="Times New Roman"/>
          <w:color w:val="000000" w:themeColor="text1"/>
        </w:rPr>
        <w:t>my</w:t>
      </w:r>
      <w:r w:rsidRPr="006B5ABC">
        <w:rPr>
          <w:rFonts w:ascii="Times New Roman" w:hAnsi="Times New Roman" w:cs="Times New Roman"/>
          <w:color w:val="000000" w:themeColor="text1"/>
        </w:rPr>
        <w:t xml:space="preserve"> critiques below, but in short the Editorial: (1) fails to adequately grapple with the inherent connection between hypothesis testing and estimation as methods of statistical inference, (2) presents several misleading arguments about the flaws of statistical significance tests, and (3) presents an alternative that is, in itself, a form of significance testing – the minimal effects test</w:t>
      </w:r>
      <w:r w:rsidRPr="006B5ABC">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{"citationID":"O6XxT93s","properties":{"formattedCitation":"\\super 2\\nosupersub{}","plainCitation":"2","noteIndex":0},"citationItems":[{"id":"H9QJZpMW/BkY6zkmR","uris":["http://zotero.org/users/local/ecrV1soE/items/II786THN"],"itemData":{"id":3,"type":"article-journal","abstract":"Researchers are often interested in testing the hypothesis that the effects of treatments, interventions, and so on are negligibly small rather than testing the hypothesis that treatments have no effect whatsoever. A number of procedures for conducting such tests have been suggested but have yet to be widely adopted. In this article, simple methods of testing such minimum-effect hypotheses are illustrated in a variety of applications of the general linear model. Tables and computational routines that can be used in conjunction with the familiar F test to evaluate the hypothesis that the effects of treatments or interventions exceed some minimum level are also provided. (PsycINFO Database Record (c) 2016 APA, all rights reserved)","container-title":"Journal of Applied Psychology","DOI":"10.1037/0021-9010.84.2.234","ISSN":"1939-1854","issue":"2","note":"publisher-place: US\npublisher: American Psychological Association","page":"234-248","source":"APA PsycNet","title":"Testing the hypothesis that treatments have negligible effects: Minimum-effect tests in the general linear model","title-short":"Testing the hypothesis that treatments have negligible effects","volume":"84","author":[{"family":"Murphy","given":"Kevin R."},{"family":"Myors","given":"Brett"}],"issued":{"date-parts":[["1999"]]}}}],"schema":"https://github.com/citation-style-language/schema/raw/master/csl-citation.json"} </w:instrText>
      </w:r>
      <w:r w:rsidRPr="006B5ABC">
        <w:rPr>
          <w:rFonts w:ascii="Times New Roman" w:hAnsi="Times New Roman" w:cs="Times New Roman"/>
          <w:color w:val="000000" w:themeColor="text1"/>
        </w:rPr>
        <w:fldChar w:fldCharType="separate"/>
      </w:r>
      <w:r w:rsidRPr="006B5ABC">
        <w:rPr>
          <w:rFonts w:ascii="Times New Roman" w:hAnsi="Times New Roman" w:cs="Times New Roman"/>
          <w:color w:val="000000" w:themeColor="text1"/>
          <w:szCs w:val="24"/>
          <w:vertAlign w:val="superscript"/>
        </w:rPr>
        <w:t>2</w:t>
      </w:r>
      <w:r w:rsidRPr="006B5ABC">
        <w:rPr>
          <w:rFonts w:ascii="Times New Roman" w:hAnsi="Times New Roman" w:cs="Times New Roman"/>
          <w:color w:val="000000" w:themeColor="text1"/>
        </w:rPr>
        <w:fldChar w:fldCharType="end"/>
      </w:r>
      <w:r w:rsidRPr="006B5ABC">
        <w:rPr>
          <w:rFonts w:ascii="Times New Roman" w:hAnsi="Times New Roman" w:cs="Times New Roman"/>
          <w:color w:val="000000" w:themeColor="text1"/>
        </w:rPr>
        <w:t xml:space="preserve"> (but </w:t>
      </w:r>
      <w:r w:rsidR="00B81C19" w:rsidRPr="006B5ABC">
        <w:rPr>
          <w:rFonts w:ascii="Times New Roman" w:hAnsi="Times New Roman" w:cs="Times New Roman"/>
          <w:color w:val="000000" w:themeColor="text1"/>
        </w:rPr>
        <w:t xml:space="preserve">the </w:t>
      </w:r>
      <w:r w:rsidR="006B3383" w:rsidRPr="006B5ABC">
        <w:rPr>
          <w:rFonts w:ascii="Times New Roman" w:hAnsi="Times New Roman" w:cs="Times New Roman"/>
          <w:color w:val="000000" w:themeColor="text1"/>
        </w:rPr>
        <w:t xml:space="preserve">alternative does this </w:t>
      </w:r>
      <w:r w:rsidRPr="006B5ABC">
        <w:rPr>
          <w:rFonts w:ascii="Times New Roman" w:hAnsi="Times New Roman" w:cs="Times New Roman"/>
          <w:color w:val="000000" w:themeColor="text1"/>
        </w:rPr>
        <w:t xml:space="preserve">implicitly and muddles two-sided and one-sided hypothesis testing). </w:t>
      </w:r>
      <w:bookmarkStart w:id="8" w:name="OLE_LINK27"/>
      <w:r w:rsidRPr="006B5ABC">
        <w:rPr>
          <w:rFonts w:ascii="Times New Roman" w:hAnsi="Times New Roman" w:cs="Times New Roman"/>
          <w:color w:val="000000" w:themeColor="text1"/>
        </w:rPr>
        <w:t>Finally, I end with a short list of more urgent problems that the ISPJE could work to address.</w:t>
      </w:r>
      <w:r w:rsidR="001D5B13" w:rsidRPr="006B5ABC">
        <w:rPr>
          <w:rFonts w:ascii="Times New Roman" w:hAnsi="Times New Roman" w:cs="Times New Roman"/>
          <w:color w:val="000000" w:themeColor="text1"/>
        </w:rPr>
        <w:t xml:space="preserve"> </w:t>
      </w:r>
    </w:p>
    <w:p w14:paraId="68E6C00C" w14:textId="2B61C2D6" w:rsidR="001D5B13" w:rsidRPr="006B5ABC" w:rsidRDefault="00117205" w:rsidP="00280B6A">
      <w:pPr>
        <w:spacing w:line="480" w:lineRule="auto"/>
        <w:ind w:firstLine="720"/>
        <w:rPr>
          <w:rFonts w:ascii="Times New Roman" w:hAnsi="Times New Roman" w:cs="Times New Roman"/>
          <w:color w:val="000000" w:themeColor="text1"/>
        </w:rPr>
      </w:pPr>
      <w:bookmarkStart w:id="9" w:name="OLE_LINK1"/>
      <w:bookmarkStart w:id="10" w:name="OLE_LINK2"/>
      <w:bookmarkEnd w:id="8"/>
      <w:r w:rsidRPr="006B5ABC">
        <w:rPr>
          <w:rFonts w:ascii="Times New Roman" w:hAnsi="Times New Roman" w:cs="Times New Roman"/>
          <w:color w:val="000000" w:themeColor="text1"/>
        </w:rPr>
        <w:t xml:space="preserve">I </w:t>
      </w:r>
      <w:r w:rsidR="001D5B13" w:rsidRPr="006B5ABC">
        <w:rPr>
          <w:rFonts w:ascii="Times New Roman" w:hAnsi="Times New Roman" w:cs="Times New Roman"/>
          <w:color w:val="000000" w:themeColor="text1"/>
        </w:rPr>
        <w:t xml:space="preserve">commend the </w:t>
      </w:r>
      <w:r w:rsidR="00F3000A" w:rsidRPr="006B5ABC">
        <w:rPr>
          <w:rFonts w:ascii="Times New Roman" w:hAnsi="Times New Roman" w:cs="Times New Roman"/>
          <w:color w:val="000000" w:themeColor="text1"/>
        </w:rPr>
        <w:t xml:space="preserve">Editorial </w:t>
      </w:r>
      <w:r w:rsidR="001D5B13" w:rsidRPr="006B5ABC">
        <w:rPr>
          <w:rFonts w:ascii="Times New Roman" w:hAnsi="Times New Roman" w:cs="Times New Roman"/>
          <w:color w:val="000000" w:themeColor="text1"/>
        </w:rPr>
        <w:t>for encouraging researchers to think deeply about the statistical tools available to them, to consider “practical significance” as well as “statistical significance”, and for bringing important methodological discussions to the forefront of physical therapy research.</w:t>
      </w:r>
      <w:r w:rsidRPr="006B5ABC">
        <w:rPr>
          <w:rFonts w:ascii="Times New Roman" w:hAnsi="Times New Roman" w:cs="Times New Roman"/>
          <w:color w:val="000000" w:themeColor="text1"/>
        </w:rPr>
        <w:t xml:space="preserve"> </w:t>
      </w:r>
      <w:r w:rsidR="002C15F9" w:rsidRPr="006B5ABC">
        <w:rPr>
          <w:rFonts w:ascii="Times New Roman" w:hAnsi="Times New Roman" w:cs="Times New Roman"/>
          <w:color w:val="000000" w:themeColor="text1"/>
        </w:rPr>
        <w:t xml:space="preserve">However, </w:t>
      </w:r>
      <w:r w:rsidR="00AA671D" w:rsidRPr="006B5ABC">
        <w:rPr>
          <w:rFonts w:ascii="Times New Roman" w:hAnsi="Times New Roman" w:cs="Times New Roman"/>
          <w:color w:val="000000" w:themeColor="text1"/>
        </w:rPr>
        <w:t>the central argument of the Editorial is illogical and I worry what coming polic</w:t>
      </w:r>
      <w:r w:rsidR="00622628" w:rsidRPr="006B5ABC">
        <w:rPr>
          <w:rFonts w:ascii="Times New Roman" w:hAnsi="Times New Roman" w:cs="Times New Roman"/>
          <w:color w:val="000000" w:themeColor="text1"/>
        </w:rPr>
        <w:t>y</w:t>
      </w:r>
      <w:r w:rsidR="00AA671D" w:rsidRPr="006B5ABC">
        <w:rPr>
          <w:rFonts w:ascii="Times New Roman" w:hAnsi="Times New Roman" w:cs="Times New Roman"/>
          <w:color w:val="000000" w:themeColor="text1"/>
        </w:rPr>
        <w:t xml:space="preserve"> changes might mean for how authors interpret their data.</w:t>
      </w:r>
      <w:r w:rsidR="00622628" w:rsidRPr="006B5ABC">
        <w:rPr>
          <w:rFonts w:ascii="Times New Roman" w:hAnsi="Times New Roman" w:cs="Times New Roman"/>
          <w:color w:val="000000" w:themeColor="text1"/>
        </w:rPr>
        <w:t xml:space="preserve"> I think t</w:t>
      </w:r>
      <w:r w:rsidR="00AA671D" w:rsidRPr="006B5ABC">
        <w:rPr>
          <w:rFonts w:ascii="Times New Roman" w:hAnsi="Times New Roman" w:cs="Times New Roman"/>
          <w:color w:val="000000" w:themeColor="text1"/>
        </w:rPr>
        <w:t>he antidote to researchers making faulty decisions is not to ban p-values, but to improve education</w:t>
      </w:r>
      <w:r w:rsidR="00145B44" w:rsidRPr="006B5ABC">
        <w:rPr>
          <w:rFonts w:ascii="Times New Roman" w:hAnsi="Times New Roman" w:cs="Times New Roman"/>
          <w:color w:val="000000" w:themeColor="text1"/>
        </w:rPr>
        <w:t xml:space="preserve">. A rising tide lifts all boats, and if the baseline statistical literacy in our field were higher, authors would make fewer mistakes, reviewers would be more apt to catch </w:t>
      </w:r>
      <w:r w:rsidR="006B3383" w:rsidRPr="006B5ABC">
        <w:rPr>
          <w:rFonts w:ascii="Times New Roman" w:hAnsi="Times New Roman" w:cs="Times New Roman"/>
          <w:color w:val="000000" w:themeColor="text1"/>
        </w:rPr>
        <w:t xml:space="preserve">remaining </w:t>
      </w:r>
      <w:r w:rsidR="00145B44" w:rsidRPr="006B5ABC">
        <w:rPr>
          <w:rFonts w:ascii="Times New Roman" w:hAnsi="Times New Roman" w:cs="Times New Roman"/>
          <w:color w:val="000000" w:themeColor="text1"/>
        </w:rPr>
        <w:t xml:space="preserve">mistakes, and readers would be better equipped to make their own conclusions given the available data. Editors then need to hold the line </w:t>
      </w:r>
      <w:r w:rsidR="009A3B93" w:rsidRPr="006B5ABC">
        <w:rPr>
          <w:rFonts w:ascii="Times New Roman" w:hAnsi="Times New Roman" w:cs="Times New Roman"/>
          <w:color w:val="000000" w:themeColor="text1"/>
        </w:rPr>
        <w:t xml:space="preserve">and </w:t>
      </w:r>
      <w:r w:rsidR="00145B44" w:rsidRPr="006B5ABC">
        <w:rPr>
          <w:rFonts w:ascii="Times New Roman" w:hAnsi="Times New Roman" w:cs="Times New Roman"/>
          <w:color w:val="000000" w:themeColor="text1"/>
        </w:rPr>
        <w:t>ensure rigorous review, not ban valid statistical tools.</w:t>
      </w:r>
    </w:p>
    <w:bookmarkEnd w:id="3"/>
    <w:bookmarkEnd w:id="6"/>
    <w:bookmarkEnd w:id="7"/>
    <w:bookmarkEnd w:id="9"/>
    <w:bookmarkEnd w:id="10"/>
    <w:p w14:paraId="1980CFF4" w14:textId="53ADFE4B" w:rsidR="00143652" w:rsidRPr="00280B6A" w:rsidRDefault="00753C12" w:rsidP="00416542">
      <w:pPr>
        <w:keepNext/>
        <w:spacing w:line="480" w:lineRule="auto"/>
        <w:rPr>
          <w:rFonts w:ascii="Times New Roman" w:hAnsi="Times New Roman" w:cs="Times New Roman"/>
          <w:b/>
        </w:rPr>
      </w:pPr>
      <w:r>
        <w:rPr>
          <w:rFonts w:ascii="Times New Roman" w:hAnsi="Times New Roman" w:cs="Times New Roman"/>
          <w:b/>
        </w:rPr>
        <w:lastRenderedPageBreak/>
        <w:t>Hypothesis Testing</w:t>
      </w:r>
      <w:r w:rsidR="00143652" w:rsidRPr="00280B6A">
        <w:rPr>
          <w:rFonts w:ascii="Times New Roman" w:hAnsi="Times New Roman" w:cs="Times New Roman"/>
          <w:b/>
        </w:rPr>
        <w:t xml:space="preserve"> and Estimation are Inescapably Intertwined </w:t>
      </w:r>
    </w:p>
    <w:p w14:paraId="6C7AB1B2" w14:textId="022876D4" w:rsidR="00A749E4" w:rsidRDefault="00143652" w:rsidP="00280B6A">
      <w:pPr>
        <w:spacing w:line="480" w:lineRule="auto"/>
        <w:ind w:firstLine="720"/>
        <w:rPr>
          <w:rFonts w:ascii="Times New Roman" w:hAnsi="Times New Roman" w:cs="Times New Roman"/>
        </w:rPr>
      </w:pPr>
      <w:r w:rsidRPr="00280B6A">
        <w:rPr>
          <w:rFonts w:ascii="Times New Roman" w:hAnsi="Times New Roman" w:cs="Times New Roman"/>
        </w:rPr>
        <w:t xml:space="preserve">The </w:t>
      </w:r>
      <w:r w:rsidR="009A17E8">
        <w:rPr>
          <w:rFonts w:ascii="Times New Roman" w:hAnsi="Times New Roman" w:cs="Times New Roman"/>
        </w:rPr>
        <w:t>E</w:t>
      </w:r>
      <w:r w:rsidRPr="00280B6A">
        <w:rPr>
          <w:rFonts w:ascii="Times New Roman" w:hAnsi="Times New Roman" w:cs="Times New Roman"/>
        </w:rPr>
        <w:t xml:space="preserve">ditorial presents </w:t>
      </w:r>
      <w:r w:rsidR="00BC3115">
        <w:rPr>
          <w:rFonts w:ascii="Times New Roman" w:hAnsi="Times New Roman" w:cs="Times New Roman"/>
        </w:rPr>
        <w:t>hypothesis testing</w:t>
      </w:r>
      <w:r w:rsidRPr="00280B6A">
        <w:rPr>
          <w:rFonts w:ascii="Times New Roman" w:hAnsi="Times New Roman" w:cs="Times New Roman"/>
        </w:rPr>
        <w:t xml:space="preserve"> and </w:t>
      </w:r>
      <w:r w:rsidR="00C86638" w:rsidRPr="00280B6A">
        <w:rPr>
          <w:rFonts w:ascii="Times New Roman" w:hAnsi="Times New Roman" w:cs="Times New Roman"/>
        </w:rPr>
        <w:t xml:space="preserve">estimation as two distinct methodological approaches. However, </w:t>
      </w:r>
      <w:r w:rsidR="00700948" w:rsidRPr="00280B6A">
        <w:rPr>
          <w:rFonts w:ascii="Times New Roman" w:hAnsi="Times New Roman" w:cs="Times New Roman"/>
        </w:rPr>
        <w:t xml:space="preserve">these </w:t>
      </w:r>
      <w:r w:rsidR="00BC3115">
        <w:rPr>
          <w:rFonts w:ascii="Times New Roman" w:hAnsi="Times New Roman" w:cs="Times New Roman"/>
        </w:rPr>
        <w:t>approaches</w:t>
      </w:r>
      <w:r w:rsidR="00BC3115" w:rsidRPr="00280B6A">
        <w:rPr>
          <w:rFonts w:ascii="Times New Roman" w:hAnsi="Times New Roman" w:cs="Times New Roman"/>
        </w:rPr>
        <w:t xml:space="preserve"> </w:t>
      </w:r>
      <w:r w:rsidR="00700948" w:rsidRPr="00280B6A">
        <w:rPr>
          <w:rFonts w:ascii="Times New Roman" w:hAnsi="Times New Roman" w:cs="Times New Roman"/>
        </w:rPr>
        <w:t>are two sides of the same coin</w:t>
      </w:r>
      <w:r w:rsidR="00D93923">
        <w:rPr>
          <w:rFonts w:ascii="Times New Roman" w:hAnsi="Times New Roman" w:cs="Times New Roman"/>
        </w:rPr>
        <w:t>, as illustrated by a simple example in Figure 1</w:t>
      </w:r>
      <w:r w:rsidR="00C86638" w:rsidRPr="00280B6A">
        <w:rPr>
          <w:rFonts w:ascii="Times New Roman" w:hAnsi="Times New Roman" w:cs="Times New Roman"/>
        </w:rPr>
        <w:t xml:space="preserve">. </w:t>
      </w:r>
      <w:r w:rsidR="00A749E4">
        <w:rPr>
          <w:rFonts w:ascii="Times New Roman" w:hAnsi="Times New Roman" w:cs="Times New Roman"/>
        </w:rPr>
        <w:t>When a 95% confidence interval excludes the null value</w:t>
      </w:r>
      <w:r w:rsidR="00A2775B">
        <w:rPr>
          <w:rFonts w:ascii="Times New Roman" w:hAnsi="Times New Roman" w:cs="Times New Roman"/>
        </w:rPr>
        <w:t>,</w:t>
      </w:r>
      <w:r w:rsidR="00A749E4">
        <w:rPr>
          <w:rFonts w:ascii="Times New Roman" w:hAnsi="Times New Roman" w:cs="Times New Roman"/>
        </w:rPr>
        <w:t xml:space="preserve"> then one can reject the null hypothesis at p&lt;.05. This is because hypothesis tests and confidence intervals are based on the same underlying mathematic</w:t>
      </w:r>
      <w:r w:rsidR="00B66B1A">
        <w:rPr>
          <w:rFonts w:ascii="Times New Roman" w:hAnsi="Times New Roman" w:cs="Times New Roman"/>
        </w:rPr>
        <w:t xml:space="preserve">s: </w:t>
      </w:r>
      <w:r w:rsidR="00753C12">
        <w:rPr>
          <w:rFonts w:ascii="Times New Roman" w:hAnsi="Times New Roman" w:cs="Times New Roman"/>
        </w:rPr>
        <w:t>e</w:t>
      </w:r>
      <w:r w:rsidR="00B66B1A">
        <w:rPr>
          <w:rFonts w:ascii="Times New Roman" w:hAnsi="Times New Roman" w:cs="Times New Roman"/>
        </w:rPr>
        <w:t>.</w:t>
      </w:r>
      <w:r w:rsidR="00753C12">
        <w:rPr>
          <w:rFonts w:ascii="Times New Roman" w:hAnsi="Times New Roman" w:cs="Times New Roman"/>
        </w:rPr>
        <w:t>g</w:t>
      </w:r>
      <w:r w:rsidR="00B66B1A">
        <w:rPr>
          <w:rFonts w:ascii="Times New Roman" w:hAnsi="Times New Roman" w:cs="Times New Roman"/>
        </w:rPr>
        <w:t xml:space="preserve">., how big is the observed effect relative to </w:t>
      </w:r>
      <w:r w:rsidR="00753C12">
        <w:rPr>
          <w:rFonts w:ascii="Times New Roman" w:hAnsi="Times New Roman" w:cs="Times New Roman"/>
        </w:rPr>
        <w:t xml:space="preserve">the </w:t>
      </w:r>
      <w:r w:rsidR="00B66B1A">
        <w:rPr>
          <w:rFonts w:ascii="Times New Roman" w:hAnsi="Times New Roman" w:cs="Times New Roman"/>
        </w:rPr>
        <w:t>variability</w:t>
      </w:r>
      <w:r w:rsidR="00753C12">
        <w:rPr>
          <w:rFonts w:ascii="Times New Roman" w:hAnsi="Times New Roman" w:cs="Times New Roman"/>
        </w:rPr>
        <w:t xml:space="preserve"> we would expect</w:t>
      </w:r>
      <w:r w:rsidR="00B66B1A">
        <w:rPr>
          <w:rFonts w:ascii="Times New Roman" w:hAnsi="Times New Roman" w:cs="Times New Roman"/>
        </w:rPr>
        <w:t xml:space="preserve"> due to sampling?</w:t>
      </w:r>
      <w:r w:rsidR="00BC3115">
        <w:rPr>
          <w:rFonts w:ascii="Times New Roman" w:hAnsi="Times New Roman" w:cs="Times New Roman"/>
        </w:rPr>
        <w:t xml:space="preserve"> </w:t>
      </w:r>
      <w:r w:rsidR="00760079">
        <w:rPr>
          <w:rFonts w:ascii="Times New Roman" w:hAnsi="Times New Roman" w:cs="Times New Roman"/>
        </w:rPr>
        <w:t xml:space="preserve">Although typically we think of the null-hypothesis as an assumption of “no effect”, </w:t>
      </w:r>
      <w:r w:rsidR="007C032E">
        <w:rPr>
          <w:rFonts w:ascii="Times New Roman" w:hAnsi="Times New Roman" w:cs="Times New Roman"/>
        </w:rPr>
        <w:t>t</w:t>
      </w:r>
      <w:r w:rsidR="00A749E4">
        <w:rPr>
          <w:rFonts w:ascii="Times New Roman" w:hAnsi="Times New Roman" w:cs="Times New Roman"/>
        </w:rPr>
        <w:t xml:space="preserve">he null hypothesis can </w:t>
      </w:r>
      <w:r w:rsidR="00B66B1A">
        <w:rPr>
          <w:rFonts w:ascii="Times New Roman" w:hAnsi="Times New Roman" w:cs="Times New Roman"/>
        </w:rPr>
        <w:t xml:space="preserve">assume </w:t>
      </w:r>
      <w:r w:rsidR="00A749E4">
        <w:rPr>
          <w:rFonts w:ascii="Times New Roman" w:hAnsi="Times New Roman" w:cs="Times New Roman"/>
        </w:rPr>
        <w:t>zero or non-zero effects</w:t>
      </w:r>
      <w:r w:rsidR="007C032E">
        <w:rPr>
          <w:rFonts w:ascii="Times New Roman" w:hAnsi="Times New Roman" w:cs="Times New Roman"/>
        </w:rPr>
        <w:t xml:space="preserve">. So, as shown in the figure, we can </w:t>
      </w:r>
      <w:r w:rsidR="006379F5">
        <w:rPr>
          <w:rFonts w:ascii="Times New Roman" w:hAnsi="Times New Roman" w:cs="Times New Roman"/>
        </w:rPr>
        <w:t xml:space="preserve">ascertain the probability of observing the data we did, assuming a </w:t>
      </w:r>
      <w:r w:rsidR="007C032E">
        <w:rPr>
          <w:rFonts w:ascii="Times New Roman" w:hAnsi="Times New Roman" w:cs="Times New Roman"/>
        </w:rPr>
        <w:t xml:space="preserve">null </w:t>
      </w:r>
      <w:r w:rsidR="006379F5">
        <w:rPr>
          <w:rFonts w:ascii="Times New Roman" w:hAnsi="Times New Roman" w:cs="Times New Roman"/>
        </w:rPr>
        <w:t xml:space="preserve">value </w:t>
      </w:r>
      <w:r w:rsidR="007C032E">
        <w:rPr>
          <w:rFonts w:ascii="Times New Roman" w:hAnsi="Times New Roman" w:cs="Times New Roman"/>
        </w:rPr>
        <w:t xml:space="preserve">of 0 or a null </w:t>
      </w:r>
      <w:r w:rsidR="006379F5">
        <w:rPr>
          <w:rFonts w:ascii="Times New Roman" w:hAnsi="Times New Roman" w:cs="Times New Roman"/>
        </w:rPr>
        <w:t xml:space="preserve">value </w:t>
      </w:r>
      <w:r w:rsidR="007C032E">
        <w:rPr>
          <w:rFonts w:ascii="Times New Roman" w:hAnsi="Times New Roman" w:cs="Times New Roman"/>
        </w:rPr>
        <w:t>of 1.</w:t>
      </w:r>
    </w:p>
    <w:p w14:paraId="5BCD0039" w14:textId="322743B0" w:rsidR="004206E6" w:rsidRDefault="0060206C" w:rsidP="00280B6A">
      <w:pPr>
        <w:spacing w:line="480" w:lineRule="auto"/>
        <w:ind w:firstLine="720"/>
        <w:rPr>
          <w:rFonts w:ascii="Times New Roman" w:hAnsi="Times New Roman" w:cs="Times New Roman"/>
        </w:rPr>
      </w:pPr>
      <w:r>
        <w:rPr>
          <w:rFonts w:ascii="Times New Roman" w:hAnsi="Times New Roman" w:cs="Times New Roman"/>
        </w:rPr>
        <w:t>Hypothesis testing</w:t>
      </w:r>
      <w:r w:rsidR="00BC3115" w:rsidRPr="00BC3115">
        <w:rPr>
          <w:rFonts w:ascii="Times New Roman" w:hAnsi="Times New Roman" w:cs="Times New Roman"/>
        </w:rPr>
        <w:t xml:space="preserve"> and estimation cannot be fully disentangled: estimation (frequentist or Bayesian) asks about </w:t>
      </w:r>
      <w:r w:rsidR="00BC3115" w:rsidRPr="00622C40">
        <w:rPr>
          <w:rFonts w:ascii="Times New Roman" w:hAnsi="Times New Roman" w:cs="Times New Roman"/>
          <w:i/>
        </w:rPr>
        <w:t>plausible values</w:t>
      </w:r>
      <w:r w:rsidR="00BC3115" w:rsidRPr="00BC3115">
        <w:rPr>
          <w:rFonts w:ascii="Times New Roman" w:hAnsi="Times New Roman" w:cs="Times New Roman"/>
        </w:rPr>
        <w:t xml:space="preserve"> of the parameter in the population, </w:t>
      </w:r>
      <w:r>
        <w:rPr>
          <w:rFonts w:ascii="Times New Roman" w:hAnsi="Times New Roman" w:cs="Times New Roman"/>
        </w:rPr>
        <w:t>hypothesis testing</w:t>
      </w:r>
      <w:r w:rsidR="00BC3115" w:rsidRPr="00BC3115">
        <w:rPr>
          <w:rFonts w:ascii="Times New Roman" w:hAnsi="Times New Roman" w:cs="Times New Roman"/>
        </w:rPr>
        <w:t xml:space="preserve"> asks about the plausibility of </w:t>
      </w:r>
      <w:r w:rsidR="00BC3115" w:rsidRPr="00622C40">
        <w:rPr>
          <w:rFonts w:ascii="Times New Roman" w:hAnsi="Times New Roman" w:cs="Times New Roman"/>
          <w:i/>
        </w:rPr>
        <w:t>a specific parameter value</w:t>
      </w:r>
      <w:r w:rsidR="00BC3115">
        <w:rPr>
          <w:rFonts w:ascii="Times New Roman" w:hAnsi="Times New Roman" w:cs="Times New Roman"/>
        </w:rPr>
        <w:t xml:space="preserve">. </w:t>
      </w:r>
      <w:r>
        <w:rPr>
          <w:rFonts w:ascii="Times New Roman" w:hAnsi="Times New Roman" w:cs="Times New Roman"/>
        </w:rPr>
        <w:t>These are both inferences, because we are inferring something about the population</w:t>
      </w:r>
      <w:r w:rsidR="00975E79">
        <w:rPr>
          <w:rFonts w:ascii="Times New Roman" w:hAnsi="Times New Roman" w:cs="Times New Roman"/>
        </w:rPr>
        <w:t xml:space="preserve"> based on </w:t>
      </w:r>
      <w:r>
        <w:rPr>
          <w:rFonts w:ascii="Times New Roman" w:hAnsi="Times New Roman" w:cs="Times New Roman"/>
        </w:rPr>
        <w:t xml:space="preserve">the data in our sample. </w:t>
      </w:r>
      <w:r w:rsidR="00BC3115">
        <w:rPr>
          <w:rFonts w:ascii="Times New Roman" w:hAnsi="Times New Roman" w:cs="Times New Roman"/>
        </w:rPr>
        <w:t>I</w:t>
      </w:r>
      <w:r w:rsidR="00BC3115" w:rsidRPr="00BC3115">
        <w:rPr>
          <w:rFonts w:ascii="Times New Roman" w:hAnsi="Times New Roman" w:cs="Times New Roman"/>
        </w:rPr>
        <w:t>n the frequentist paradigm, uncertainty</w:t>
      </w:r>
      <w:r>
        <w:rPr>
          <w:rFonts w:ascii="Times New Roman" w:hAnsi="Times New Roman" w:cs="Times New Roman"/>
        </w:rPr>
        <w:t xml:space="preserve"> in the inference</w:t>
      </w:r>
      <w:r w:rsidR="00BC3115" w:rsidRPr="00BC3115">
        <w:rPr>
          <w:rFonts w:ascii="Times New Roman" w:hAnsi="Times New Roman" w:cs="Times New Roman"/>
        </w:rPr>
        <w:t xml:space="preserve"> is accounted for with long-run error control</w:t>
      </w:r>
      <w:r w:rsidR="00BC3115">
        <w:rPr>
          <w:rFonts w:ascii="Times New Roman" w:hAnsi="Times New Roman" w:cs="Times New Roman"/>
        </w:rPr>
        <w:t xml:space="preserve">; </w:t>
      </w:r>
      <w:r>
        <w:rPr>
          <w:rFonts w:ascii="Times New Roman" w:hAnsi="Times New Roman" w:cs="Times New Roman"/>
        </w:rPr>
        <w:t>e.g.,</w:t>
      </w:r>
      <w:r w:rsidR="00BC3115" w:rsidRPr="00BC3115">
        <w:rPr>
          <w:rFonts w:ascii="Times New Roman" w:hAnsi="Times New Roman" w:cs="Times New Roman"/>
        </w:rPr>
        <w:t xml:space="preserve"> setting the Type 1 Error rate, α=0.05. </w:t>
      </w:r>
      <w:r w:rsidR="006379F5">
        <w:rPr>
          <w:rFonts w:ascii="Times New Roman" w:hAnsi="Times New Roman" w:cs="Times New Roman"/>
        </w:rPr>
        <w:t xml:space="preserve">We can see </w:t>
      </w:r>
      <w:r w:rsidR="006379F5" w:rsidRPr="006B5ABC">
        <w:rPr>
          <w:rFonts w:ascii="Times New Roman" w:hAnsi="Times New Roman" w:cs="Times New Roman"/>
          <w:color w:val="000000" w:themeColor="text1"/>
        </w:rPr>
        <w:t xml:space="preserve">this </w:t>
      </w:r>
      <w:r w:rsidR="004F4BFC" w:rsidRPr="006B5ABC">
        <w:rPr>
          <w:rFonts w:ascii="Times New Roman" w:hAnsi="Times New Roman" w:cs="Times New Roman"/>
          <w:color w:val="000000" w:themeColor="text1"/>
        </w:rPr>
        <w:t>when running simulations as shown in</w:t>
      </w:r>
      <w:r w:rsidR="006379F5" w:rsidRPr="006B5ABC">
        <w:rPr>
          <w:rFonts w:ascii="Times New Roman" w:hAnsi="Times New Roman" w:cs="Times New Roman"/>
          <w:color w:val="000000" w:themeColor="text1"/>
        </w:rPr>
        <w:t xml:space="preserve"> </w:t>
      </w:r>
      <w:r w:rsidR="00BC3115" w:rsidRPr="006B5ABC">
        <w:rPr>
          <w:rFonts w:ascii="Times New Roman" w:hAnsi="Times New Roman" w:cs="Times New Roman"/>
          <w:color w:val="000000" w:themeColor="text1"/>
        </w:rPr>
        <w:t xml:space="preserve">Figure </w:t>
      </w:r>
      <w:r w:rsidR="00BC3115" w:rsidRPr="00BC3115">
        <w:rPr>
          <w:rFonts w:ascii="Times New Roman" w:hAnsi="Times New Roman" w:cs="Times New Roman"/>
        </w:rPr>
        <w:t>1A-E: any confidence interval that does not contain zero also has p&lt;0.05, for the null hypothesis significance test (NHST).</w:t>
      </w:r>
      <w:r w:rsidR="004206E6">
        <w:rPr>
          <w:rFonts w:ascii="Times New Roman" w:hAnsi="Times New Roman" w:cs="Times New Roman"/>
        </w:rPr>
        <w:t xml:space="preserve"> </w:t>
      </w:r>
    </w:p>
    <w:p w14:paraId="7DB68DE4" w14:textId="464A2182" w:rsidR="00143652" w:rsidRPr="00280B6A" w:rsidRDefault="004206E6" w:rsidP="00280B6A">
      <w:pPr>
        <w:spacing w:line="480" w:lineRule="auto"/>
        <w:ind w:firstLine="720"/>
        <w:rPr>
          <w:rFonts w:ascii="Times New Roman" w:eastAsiaTheme="minorEastAsia" w:hAnsi="Times New Roman" w:cs="Times New Roman"/>
        </w:rPr>
      </w:pPr>
      <w:r>
        <w:rPr>
          <w:rFonts w:ascii="Times New Roman" w:hAnsi="Times New Roman" w:cs="Times New Roman"/>
        </w:rPr>
        <w:t>T</w:t>
      </w:r>
      <w:r w:rsidR="00700948" w:rsidRPr="00D95986">
        <w:rPr>
          <w:rFonts w:ascii="Times New Roman" w:hAnsi="Times New Roman" w:cs="Times New Roman"/>
        </w:rPr>
        <w:t xml:space="preserve">he 95% confidence interval shows values in the population that </w:t>
      </w:r>
      <w:r w:rsidR="00D95986">
        <w:rPr>
          <w:rFonts w:ascii="Times New Roman" w:hAnsi="Times New Roman" w:cs="Times New Roman"/>
        </w:rPr>
        <w:t>are</w:t>
      </w:r>
      <w:r w:rsidR="00700948" w:rsidRPr="00D95986">
        <w:rPr>
          <w:rFonts w:ascii="Times New Roman" w:hAnsi="Times New Roman" w:cs="Times New Roman"/>
        </w:rPr>
        <w:t xml:space="preserve"> </w:t>
      </w:r>
      <w:r w:rsidR="00700948" w:rsidRPr="00622C40">
        <w:rPr>
          <w:rFonts w:ascii="Times New Roman" w:hAnsi="Times New Roman" w:cs="Times New Roman"/>
          <w:i/>
        </w:rPr>
        <w:t>compatible</w:t>
      </w:r>
      <w:r w:rsidR="00700948" w:rsidRPr="00D95986">
        <w:rPr>
          <w:rFonts w:ascii="Times New Roman" w:hAnsi="Times New Roman" w:cs="Times New Roman"/>
        </w:rPr>
        <w:t xml:space="preserve"> with what we observed in the sample.</w:t>
      </w:r>
      <w:r w:rsidR="00F331BF" w:rsidRPr="00D95986">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{"citationID":"7y7rvGOa","properties":{"formattedCitation":"\\super 3\\nosupersub{}","plainCitation":"3","noteIndex":0},"citationItems":[{"id":"H9QJZpMW/nPVeq88Q","uris":["http://zotero.org/users/local/ecrV1soE/items/MK9MAAXV"],"itemData":{"id":8,"type":"article-journal","abstract":"Researchers often misinterpret and misrepresent statistical outputs. This abuse has led to a large literature on modification or replacement of testing thresholds and P-values with confidence intervals, Bayes factors, and other devices. Because the core problems appear cognitive rather than statistical, we review some simple methods to aid researchers in interpreting statistical outputs. These methods emphasize logical and information concepts over probability, and thus may be more robust to common misinterpretations than are traditional descriptions.","container-title":"BMC Medical Research Methodology","DOI":"10.1186/s12874-020-01105-9","ISSN":"1471-2288","issue":"1","journalAbbreviation":"BMC Med Res Methodol","language":"en","page":"244","source":"Springer Link","title":"Semantic and cognitive tools to aid statistical science: replace confidence and significance by compatibility and surprise","title-short":"Semantic and cognitive tools to aid statistical science","volume":"20","author":[{"family":"Rafi","given":"Zad"},{"family":"Greenland","given":"Sander"}],"issued":{"date-parts":[["2020",9,30]]}}}],"schema":"https://github.com/citation-style-language/schema/raw/master/csl-citation.json"} </w:instrText>
      </w:r>
      <w:r w:rsidR="00F331BF" w:rsidRPr="00D95986">
        <w:rPr>
          <w:rFonts w:ascii="Times New Roman" w:hAnsi="Times New Roman" w:cs="Times New Roman"/>
        </w:rPr>
        <w:fldChar w:fldCharType="separate"/>
      </w:r>
      <w:r w:rsidR="00F331BF" w:rsidRPr="00D95986">
        <w:rPr>
          <w:rFonts w:ascii="Times New Roman" w:hAnsi="Times New Roman" w:cs="Times New Roman"/>
          <w:szCs w:val="24"/>
          <w:vertAlign w:val="superscript"/>
        </w:rPr>
        <w:t>3</w:t>
      </w:r>
      <w:r w:rsidR="00F331BF" w:rsidRPr="00D95986">
        <w:rPr>
          <w:rFonts w:ascii="Times New Roman" w:hAnsi="Times New Roman" w:cs="Times New Roman"/>
        </w:rPr>
        <w:fldChar w:fldCharType="end"/>
      </w:r>
      <w:r w:rsidR="00700948" w:rsidRPr="00D95986">
        <w:rPr>
          <w:rFonts w:ascii="Times New Roman" w:hAnsi="Times New Roman" w:cs="Times New Roman"/>
        </w:rPr>
        <w:t xml:space="preserve"> That is, if you move outside of the confidence interval, any of those </w:t>
      </w:r>
      <w:r w:rsidR="00280B6A" w:rsidRPr="00D95986">
        <w:rPr>
          <w:rFonts w:ascii="Times New Roman" w:hAnsi="Times New Roman" w:cs="Times New Roman"/>
        </w:rPr>
        <w:t xml:space="preserve">parameter </w:t>
      </w:r>
      <w:r w:rsidR="00700948" w:rsidRPr="00D95986">
        <w:rPr>
          <w:rFonts w:ascii="Times New Roman" w:hAnsi="Times New Roman" w:cs="Times New Roman"/>
        </w:rPr>
        <w:t>values (</w:t>
      </w:r>
      <w:r w:rsidR="00134C6C" w:rsidRPr="00D95986">
        <w:rPr>
          <w:rFonts w:ascii="Times New Roman" w:eastAsiaTheme="minorEastAsia" w:hAnsi="Times New Roman" w:cs="Times New Roman"/>
        </w:rPr>
        <w:t>the “true” mean differences</w:t>
      </w:r>
      <w:proofErr w:type="gramStart"/>
      <w:r w:rsidR="006D5F41">
        <w:rPr>
          <w:rFonts w:ascii="Times New Roman" w:eastAsiaTheme="minorEastAsia" w:hAnsi="Times New Roman" w:cs="Times New Roman"/>
        </w:rPr>
        <w:t>;</w:t>
      </w:r>
      <w:r w:rsidR="00134C6C" w:rsidRPr="00D95986">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Δ</m:t>
        </m:r>
      </m:oMath>
      <w:r w:rsidR="00D95986">
        <w:rPr>
          <w:rFonts w:ascii="Times New Roman" w:eastAsiaTheme="minorEastAsia" w:hAnsi="Times New Roman" w:cs="Times New Roman"/>
        </w:rPr>
        <w:t>’s</w:t>
      </w:r>
      <w:r w:rsidR="00700948" w:rsidRPr="00D95986">
        <w:rPr>
          <w:rFonts w:ascii="Times New Roman" w:hAnsi="Times New Roman" w:cs="Times New Roman"/>
        </w:rPr>
        <w:t>) would be statistically different from the mean</w:t>
      </w:r>
      <w:r w:rsidR="001C1EB1" w:rsidRPr="00D95986">
        <w:rPr>
          <w:rFonts w:ascii="Times New Roman" w:hAnsi="Times New Roman" w:cs="Times New Roman"/>
        </w:rPr>
        <w:t xml:space="preserve"> difference</w:t>
      </w:r>
      <w:r w:rsidR="00700948" w:rsidRPr="00D95986">
        <w:rPr>
          <w:rFonts w:ascii="Times New Roman" w:hAnsi="Times New Roman" w:cs="Times New Roman"/>
        </w:rPr>
        <w:t xml:space="preserve"> observed in the sample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acc>
      </m:oMath>
      <w:r w:rsidR="00700948" w:rsidRPr="00D95986">
        <w:rPr>
          <w:rFonts w:ascii="Times New Roman" w:eastAsiaTheme="minorEastAsia" w:hAnsi="Times New Roman" w:cs="Times New Roman"/>
        </w:rPr>
        <w:t xml:space="preserve">) at the </w:t>
      </w:r>
      <w:r w:rsidR="00700948" w:rsidRPr="00D95986">
        <w:rPr>
          <w:rFonts w:ascii="Times New Roman" w:eastAsiaTheme="minorEastAsia" w:hAnsi="Times New Roman" w:cs="Times New Roman"/>
          <w:i/>
          <w:iCs/>
        </w:rPr>
        <w:t>p</w:t>
      </w:r>
      <w:r w:rsidR="00700948" w:rsidRPr="00D95986">
        <w:rPr>
          <w:rFonts w:ascii="Times New Roman" w:eastAsiaTheme="minorEastAsia" w:hAnsi="Times New Roman" w:cs="Times New Roman"/>
        </w:rPr>
        <w:t>&lt;0.05 level</w:t>
      </w:r>
      <w:r w:rsidR="00D95986">
        <w:rPr>
          <w:rFonts w:ascii="Times New Roman" w:eastAsiaTheme="minorEastAsia" w:hAnsi="Times New Roman" w:cs="Times New Roman"/>
        </w:rPr>
        <w:t xml:space="preserve">. </w:t>
      </w:r>
      <w:r w:rsidR="00CC2D31" w:rsidRPr="00D95986">
        <w:rPr>
          <w:rFonts w:ascii="Times New Roman" w:eastAsiaTheme="minorEastAsia" w:hAnsi="Times New Roman" w:cs="Times New Roman"/>
        </w:rPr>
        <w:t xml:space="preserve">Inside of the confidence interval, </w:t>
      </w:r>
      <w:r w:rsidR="009A17E8" w:rsidRPr="00D95986">
        <w:rPr>
          <w:rFonts w:ascii="Times New Roman" w:eastAsiaTheme="minorEastAsia" w:hAnsi="Times New Roman" w:cs="Times New Roman"/>
        </w:rPr>
        <w:t xml:space="preserve">none </w:t>
      </w:r>
      <w:r w:rsidR="00CC2D31" w:rsidRPr="00D95986">
        <w:rPr>
          <w:rFonts w:ascii="Times New Roman" w:eastAsiaTheme="minorEastAsia" w:hAnsi="Times New Roman" w:cs="Times New Roman"/>
        </w:rPr>
        <w:t xml:space="preserve">of those parameter values would be </w:t>
      </w:r>
      <w:r w:rsidR="00782950" w:rsidRPr="00D95986">
        <w:rPr>
          <w:rFonts w:ascii="Times New Roman" w:eastAsiaTheme="minorEastAsia" w:hAnsi="Times New Roman" w:cs="Times New Roman"/>
        </w:rPr>
        <w:t xml:space="preserve">statistically </w:t>
      </w:r>
      <w:r w:rsidR="00CC2D31" w:rsidRPr="00D95986">
        <w:rPr>
          <w:rFonts w:ascii="Times New Roman" w:eastAsiaTheme="minorEastAsia" w:hAnsi="Times New Roman" w:cs="Times New Roman"/>
        </w:rPr>
        <w:t>different (p&gt;0.05) from the observed mean difference</w:t>
      </w:r>
      <w:r w:rsidR="00700948" w:rsidRPr="00D95986">
        <w:rPr>
          <w:rFonts w:ascii="Times New Roman" w:eastAsiaTheme="minorEastAsia" w:hAnsi="Times New Roman" w:cs="Times New Roman"/>
        </w:rPr>
        <w:t>.</w:t>
      </w:r>
      <w:r w:rsidR="00AA4701" w:rsidRPr="00D95986">
        <w:rPr>
          <w:rFonts w:ascii="Times New Roman" w:eastAsiaTheme="minorEastAsia" w:hAnsi="Times New Roman" w:cs="Times New Roman"/>
        </w:rPr>
        <w:t xml:space="preserve"> </w:t>
      </w:r>
      <w:r w:rsidR="006D5F41">
        <w:rPr>
          <w:rFonts w:ascii="Times New Roman" w:eastAsiaTheme="minorEastAsia" w:hAnsi="Times New Roman" w:cs="Times New Roman"/>
        </w:rPr>
        <w:t xml:space="preserve">Recall that the p-value is the probability of observing data as extreme or more extreme, assuming that the null hypothesis is true, formally written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p(≥</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x</m:t>
                    </m:r>
                  </m:e>
                  <m:sub>
                    <m:r>
                      <w:rPr>
                        <w:rFonts w:ascii="Cambria Math" w:eastAsiaTheme="minorEastAsia" w:hAnsi="Cambria Math" w:cs="Times New Roman"/>
                      </w:rPr>
                      <m:t>d</m:t>
                    </m:r>
                  </m:sub>
                </m:sSub>
              </m:e>
            </m:acc>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m:t>
        </m:r>
      </m:oMath>
      <w:r w:rsidR="006D5F41">
        <w:rPr>
          <w:rFonts w:ascii="Times New Roman" w:eastAsiaTheme="minorEastAsia" w:hAnsi="Times New Roman" w:cs="Times New Roman"/>
        </w:rPr>
        <w:t>.</w:t>
      </w:r>
    </w:p>
    <w:p w14:paraId="5F6E6441" w14:textId="17D6200A" w:rsidR="00143652" w:rsidRPr="00280B6A" w:rsidRDefault="009178F4" w:rsidP="00280B6A">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2C191EA" wp14:editId="4DD55005">
            <wp:extent cx="4572000" cy="214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141514"/>
                    </a:xfrm>
                    <a:prstGeom prst="rect">
                      <a:avLst/>
                    </a:prstGeom>
                    <a:noFill/>
                  </pic:spPr>
                </pic:pic>
              </a:graphicData>
            </a:graphic>
          </wp:inline>
        </w:drawing>
      </w:r>
    </w:p>
    <w:p w14:paraId="2908F857" w14:textId="69C2F08D" w:rsidR="0026690F" w:rsidRPr="00280B6A" w:rsidRDefault="0026690F" w:rsidP="00A90465">
      <w:pPr>
        <w:spacing w:line="240" w:lineRule="auto"/>
        <w:rPr>
          <w:rFonts w:ascii="Times New Roman" w:hAnsi="Times New Roman" w:cs="Times New Roman"/>
        </w:rPr>
      </w:pPr>
      <w:r w:rsidRPr="00280B6A">
        <w:rPr>
          <w:rFonts w:ascii="Times New Roman" w:hAnsi="Times New Roman" w:cs="Times New Roman"/>
          <w:b/>
        </w:rPr>
        <w:t>Figure 1.</w:t>
      </w:r>
      <w:r w:rsidRPr="00280B6A">
        <w:rPr>
          <w:rFonts w:ascii="Times New Roman" w:hAnsi="Times New Roman" w:cs="Times New Roman"/>
        </w:rPr>
        <w:t xml:space="preserve"> </w:t>
      </w:r>
      <w:r w:rsidR="00F331BF">
        <w:rPr>
          <w:rFonts w:ascii="Times New Roman" w:hAnsi="Times New Roman" w:cs="Times New Roman"/>
        </w:rPr>
        <w:t xml:space="preserve"> </w:t>
      </w:r>
      <w:r w:rsidR="00A749E4">
        <w:rPr>
          <w:rFonts w:ascii="Times New Roman" w:hAnsi="Times New Roman" w:cs="Times New Roman"/>
        </w:rPr>
        <w:t xml:space="preserve">95% confidence intervals and corresponding p-values for testing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r>
          <m:rPr>
            <m:sty m:val="p"/>
          </m:rPr>
          <w:rPr>
            <w:rFonts w:ascii="Cambria Math" w:hAnsi="Cambria Math" w:cs="Times New Roman"/>
          </w:rPr>
          <m:t>Δ</m:t>
        </m:r>
        <m:r>
          <w:rPr>
            <w:rFonts w:ascii="Cambria Math" w:hAnsi="Cambria Math" w:cs="Times New Roman"/>
          </w:rPr>
          <m:t>=0</m:t>
        </m:r>
      </m:oMath>
      <w:r w:rsidR="00981369">
        <w:rPr>
          <w:rFonts w:ascii="Times New Roman" w:eastAsiaTheme="minorEastAsia" w:hAnsi="Times New Roman" w:cs="Times New Roman"/>
        </w:rPr>
        <w:t xml:space="preserve"> </w:t>
      </w:r>
      <w:r w:rsidR="00981369">
        <w:rPr>
          <w:rFonts w:ascii="Times New Roman" w:hAnsi="Times New Roman" w:cs="Times New Roman"/>
        </w:rPr>
        <w:t>(NHST</w:t>
      </w:r>
      <w:r w:rsidR="00A749E4">
        <w:rPr>
          <w:rFonts w:ascii="Times New Roman" w:hAnsi="Times New Roman" w:cs="Times New Roman"/>
        </w:rPr>
        <w:t>, null hypothesis significance testing</w:t>
      </w:r>
      <w:r w:rsidR="00981369">
        <w:rPr>
          <w:rFonts w:ascii="Times New Roman" w:hAnsi="Times New Roman" w:cs="Times New Roman"/>
        </w:rPr>
        <w:t>)</w:t>
      </w:r>
      <w:r w:rsidR="00A749E4">
        <w:rPr>
          <w:rFonts w:ascii="Times New Roman" w:eastAsiaTheme="minorEastAsia" w:hAnsi="Times New Roman" w:cs="Times New Roman"/>
        </w:rPr>
        <w:t xml:space="preserve"> and </w:t>
      </w:r>
      <w:r w:rsidR="00A9046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≤1</m:t>
        </m:r>
      </m:oMath>
      <w:r w:rsidR="00981369">
        <w:rPr>
          <w:rFonts w:ascii="Times New Roman" w:eastAsiaTheme="minorEastAsia" w:hAnsi="Times New Roman" w:cs="Times New Roman"/>
        </w:rPr>
        <w:t xml:space="preserve"> (MET</w:t>
      </w:r>
      <w:r w:rsidR="00A749E4">
        <w:rPr>
          <w:rFonts w:ascii="Times New Roman" w:eastAsiaTheme="minorEastAsia" w:hAnsi="Times New Roman" w:cs="Times New Roman"/>
        </w:rPr>
        <w:t>, a one-sided minimal effects test</w:t>
      </w:r>
      <w:r w:rsidR="00981369">
        <w:rPr>
          <w:rFonts w:ascii="Times New Roman" w:eastAsiaTheme="minorEastAsia" w:hAnsi="Times New Roman" w:cs="Times New Roman"/>
        </w:rPr>
        <w:t>)</w:t>
      </w:r>
      <w:r w:rsidR="00A90465">
        <w:rPr>
          <w:rFonts w:ascii="Times New Roman" w:eastAsiaTheme="minorEastAsia" w:hAnsi="Times New Roman" w:cs="Times New Roman"/>
        </w:rPr>
        <w:t xml:space="preserve">. </w:t>
      </w:r>
    </w:p>
    <w:p w14:paraId="3A6EFB06" w14:textId="77777777" w:rsidR="006D5F41" w:rsidRDefault="006D5F41" w:rsidP="006D2A83">
      <w:pPr>
        <w:spacing w:line="480" w:lineRule="auto"/>
        <w:ind w:firstLine="720"/>
        <w:rPr>
          <w:rFonts w:ascii="Times New Roman" w:hAnsi="Times New Roman" w:cs="Times New Roman"/>
        </w:rPr>
      </w:pPr>
    </w:p>
    <w:p w14:paraId="2A853426" w14:textId="66D5E8BC" w:rsidR="004865BD" w:rsidRPr="00280B6A" w:rsidRDefault="00091EE0" w:rsidP="006D2A83">
      <w:pPr>
        <w:spacing w:line="480" w:lineRule="auto"/>
        <w:ind w:firstLine="720"/>
        <w:rPr>
          <w:rFonts w:ascii="Times New Roman" w:hAnsi="Times New Roman" w:cs="Times New Roman"/>
        </w:rPr>
      </w:pPr>
      <w:r>
        <w:rPr>
          <w:rFonts w:ascii="Times New Roman" w:eastAsiaTheme="minorEastAsia" w:hAnsi="Times New Roman" w:cs="Times New Roman"/>
        </w:rPr>
        <w:t>Typically,</w:t>
      </w:r>
      <w:r w:rsidR="006D5F41">
        <w:rPr>
          <w:rFonts w:ascii="Times New Roman" w:eastAsiaTheme="minorEastAsia" w:hAnsi="Times New Roman" w:cs="Times New Roman"/>
        </w:rPr>
        <w:t xml:space="preserve"> the null hypothesis significance test (NHST) assumes that the true value in the population is 0 (i.e., </w:t>
      </w:r>
      <w:bookmarkStart w:id="11" w:name="OLE_LINK8"/>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=0</m:t>
        </m:r>
      </m:oMath>
      <w:bookmarkEnd w:id="11"/>
      <w:r w:rsidR="006D5F41">
        <w:rPr>
          <w:rFonts w:ascii="Times New Roman" w:eastAsiaTheme="minorEastAsia" w:hAnsi="Times New Roman" w:cs="Times New Roman"/>
        </w:rPr>
        <w:t>). The further the sample mean difference is away from 0, the lower the probability of observing that sample mean</w:t>
      </w:r>
      <w:r w:rsidR="00A2775B">
        <w:rPr>
          <w:rFonts w:ascii="Times New Roman" w:eastAsiaTheme="minorEastAsia" w:hAnsi="Times New Roman" w:cs="Times New Roman"/>
        </w:rPr>
        <w:t>,</w:t>
      </w:r>
      <w:r w:rsidR="006D5F41">
        <w:rPr>
          <w:rFonts w:ascii="Times New Roman" w:eastAsiaTheme="minorEastAsia" w:hAnsi="Times New Roman" w:cs="Times New Roman"/>
        </w:rPr>
        <w:t xml:space="preserve"> if the null hypothesis were true. </w:t>
      </w:r>
      <w:r w:rsidR="006D2A83">
        <w:rPr>
          <w:rFonts w:ascii="Times New Roman" w:hAnsi="Times New Roman" w:cs="Times New Roman"/>
        </w:rPr>
        <w:t>Importantly, the Editorial does not</w:t>
      </w:r>
      <w:r w:rsidR="00E643E4">
        <w:rPr>
          <w:rFonts w:ascii="Times New Roman" w:hAnsi="Times New Roman" w:cs="Times New Roman"/>
        </w:rPr>
        <w:t xml:space="preserve"> </w:t>
      </w:r>
      <w:r w:rsidR="006D2A83">
        <w:rPr>
          <w:rFonts w:ascii="Times New Roman" w:hAnsi="Times New Roman" w:cs="Times New Roman"/>
        </w:rPr>
        <w:t xml:space="preserve">address the fact that we can set </w:t>
      </w:r>
      <w:bookmarkStart w:id="12" w:name="OLE_LINK9"/>
      <w:bookmarkStart w:id="13" w:name="OLE_LINK10"/>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bookmarkEnd w:id="12"/>
      <w:bookmarkEnd w:id="13"/>
      <w:r w:rsidR="006D2A83">
        <w:rPr>
          <w:rFonts w:ascii="Times New Roman" w:eastAsiaTheme="minorEastAsia" w:hAnsi="Times New Roman" w:cs="Times New Roman"/>
        </w:rPr>
        <w:t xml:space="preserve"> </w:t>
      </w:r>
      <w:r w:rsidR="006D2A83">
        <w:rPr>
          <w:rFonts w:ascii="Times New Roman" w:hAnsi="Times New Roman" w:cs="Times New Roman"/>
        </w:rPr>
        <w:t xml:space="preserve">to be any value. For instance, rather than setting </w:t>
      </w:r>
      <m:oMath>
        <m:sSub>
          <m:sSubPr>
            <m:ctrlPr>
              <w:rPr>
                <w:rFonts w:ascii="Cambria Math" w:hAnsi="Cambria Math" w:cs="Times New Roman"/>
                <w:i/>
                <w:sz w:val="24"/>
                <w:szCs w:val="24"/>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=0</m:t>
        </m:r>
      </m:oMath>
      <w:r w:rsidR="006D2A83">
        <w:rPr>
          <w:rFonts w:ascii="Times New Roman" w:hAnsi="Times New Roman" w:cs="Times New Roman"/>
        </w:rPr>
        <w:t xml:space="preserve"> (sometimes referred to as the “nil-hypothesis”</w:t>
      </w:r>
      <w:r w:rsidR="00AE6234">
        <w:rPr>
          <w:rFonts w:ascii="Times New Roman" w:hAnsi="Times New Roman" w:cs="Times New Roman"/>
        </w:rPr>
        <w:t>)</w:t>
      </w:r>
      <w:r w:rsidR="003E7240">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{"citationID":"NPK5IYJm","properties":{"formattedCitation":"\\super 4\\nosupersub{}","plainCitation":"4","noteIndex":0},"citationItems":[{"id":"H9QJZpMW/SQyAeUWe","uris":["http://zotero.org/users/local/ecrV1soE/items/5R7BMWLY"],"itemData":{"id":11,"type":"article-journal","abstract":"After 4 decades of severe criticism, the ritual of null hypothesis significance testing (mechanical dichotomous decisions around a sacred .05 criterion) still persists. This article reviews the problems with this practice, including near universal misinterpretation of p as the probability that H₀ is false, the misinterpretation that its complement is the probability of successful replication, and the mistaken assumption that if one rejects H₀ one thereby affirms the theory that led to the test. Exploratory data analysis and the use of graphic methods, a steady improvement in and a movement toward standardization in measurement, an emphasis on estimating effect sizes using confidence intervals, and the informed use of available statistical methods are suggested. For generalization, psychologists must finally rely, as has been done in all the older sciences, on replication. (PsycINFO Database Record (c) 2016 APA, all rights reserved)","container-title":"American Psychologist","DOI":"10.1037/0003-066X.49.12.997","ISSN":"1935-990X","issue":"12","note":"publisher-place: US\npublisher: American Psychological Association","page":"997-1003","source":"APA PsycNet","title":"The earth is round (p &lt; .05)","volume":"49","author":[{"family":"Cohen","given":"Jacob"}],"issued":{"date-parts":[["1994"]]}}}],"schema":"https://github.com/citation-style-language/schema/raw/master/csl-citation.json"} </w:instrText>
      </w:r>
      <w:r w:rsidR="003E7240">
        <w:rPr>
          <w:rFonts w:ascii="Times New Roman" w:hAnsi="Times New Roman" w:cs="Times New Roman"/>
        </w:rPr>
        <w:fldChar w:fldCharType="separate"/>
      </w:r>
      <w:r w:rsidR="003E7240" w:rsidRPr="003E7240">
        <w:rPr>
          <w:rFonts w:ascii="Times New Roman" w:hAnsi="Times New Roman" w:cs="Times New Roman"/>
          <w:szCs w:val="24"/>
          <w:vertAlign w:val="superscript"/>
        </w:rPr>
        <w:t>4</w:t>
      </w:r>
      <w:r w:rsidR="003E7240">
        <w:rPr>
          <w:rFonts w:ascii="Times New Roman" w:hAnsi="Times New Roman" w:cs="Times New Roman"/>
        </w:rPr>
        <w:fldChar w:fldCharType="end"/>
      </w:r>
      <w:r w:rsidR="006D2A83">
        <w:rPr>
          <w:rFonts w:ascii="Times New Roman" w:hAnsi="Times New Roman" w:cs="Times New Roman"/>
        </w:rPr>
        <w:t xml:space="preserve">, we </w:t>
      </w:r>
      <w:r w:rsidR="006D2A83" w:rsidRPr="00E643E4">
        <w:rPr>
          <w:rFonts w:ascii="Times New Roman" w:hAnsi="Times New Roman" w:cs="Times New Roman"/>
        </w:rPr>
        <w:t xml:space="preserve">can set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6D2A83" w:rsidRPr="009178F4">
        <w:rPr>
          <w:rFonts w:ascii="Times New Roman" w:eastAsiaTheme="minorEastAsia" w:hAnsi="Times New Roman" w:cs="Times New Roman"/>
        </w:rPr>
        <w:t xml:space="preserve"> equal to </w:t>
      </w:r>
      <w:r w:rsidR="00474D45">
        <w:rPr>
          <w:rFonts w:ascii="Times New Roman" w:eastAsiaTheme="minorEastAsia" w:hAnsi="Times New Roman" w:cs="Times New Roman"/>
        </w:rPr>
        <w:t>any</w:t>
      </w:r>
      <w:r w:rsidR="006D2A83" w:rsidRPr="009178F4">
        <w:rPr>
          <w:rFonts w:ascii="Times New Roman" w:eastAsiaTheme="minorEastAsia" w:hAnsi="Times New Roman" w:cs="Times New Roman"/>
        </w:rPr>
        <w:t xml:space="preserve"> clinically meaningful value of interest.</w:t>
      </w:r>
      <w:r w:rsidR="00465366" w:rsidRPr="009178F4">
        <w:rPr>
          <w:rFonts w:ascii="Times New Roman" w:eastAsiaTheme="minorEastAsia" w:hAnsi="Times New Roman" w:cs="Times New Roman"/>
        </w:rPr>
        <w:t xml:space="preserve"> This is referred to as a minimal effects test (</w:t>
      </w:r>
      <w:r w:rsidR="003E7240" w:rsidRPr="009178F4">
        <w:rPr>
          <w:rFonts w:ascii="Times New Roman" w:eastAsiaTheme="minorEastAsia" w:hAnsi="Times New Roman" w:cs="Times New Roman"/>
        </w:rPr>
        <w:t xml:space="preserve">or minimum effect test, </w:t>
      </w:r>
      <w:r w:rsidR="00465366" w:rsidRPr="009178F4">
        <w:rPr>
          <w:rFonts w:ascii="Times New Roman" w:eastAsiaTheme="minorEastAsia" w:hAnsi="Times New Roman" w:cs="Times New Roman"/>
        </w:rPr>
        <w:t>MET</w:t>
      </w:r>
      <w:r w:rsidR="003E7240" w:rsidRPr="009178F4">
        <w:rPr>
          <w:rFonts w:ascii="Times New Roman" w:eastAsiaTheme="minorEastAsia" w:hAnsi="Times New Roman" w:cs="Times New Roman"/>
        </w:rPr>
        <w:fldChar w:fldCharType="begin"/>
      </w:r>
      <w:r w:rsidR="003C3561">
        <w:rPr>
          <w:rFonts w:ascii="Times New Roman" w:eastAsiaTheme="minorEastAsia" w:hAnsi="Times New Roman" w:cs="Times New Roman"/>
        </w:rPr>
        <w:instrText xml:space="preserve"> ADDIN ZOTERO_ITEM CSL_CITATION {"citationID":"bge7ORRZ","properties":{"formattedCitation":"\\super 2,5\\nosupersub{}","plainCitation":"2,5","noteIndex":0},"citationItems":[{"id":"H9QJZpMW/BkY6zkmR","uris":["http://zotero.org/users/local/ecrV1soE/items/II786THN"],"itemData":{"id":3,"type":"article-journal","abstract":"Researchers are often interested in testing the hypothesis that the effects of treatments, interventions, and so on are negligibly small rather than testing the hypothesis that treatments have no effect whatsoever. A number of procedures for conducting such tests have been suggested but have yet to be widely adopted. In this article, simple methods of testing such minimum-effect hypotheses are illustrated in a variety of applications of the general linear model. Tables and computational routines that can be used in conjunction with the familiar F test to evaluate the hypothesis that the effects of treatments or interventions exceed some minimum level are also provided. (PsycINFO Database Record (c) 2016 APA, all rights reserved)","container-title":"Journal of Applied Psychology","DOI":"10.1037/0021-9010.84.2.234","ISSN":"1939-1854","issue":"2","note":"publisher-place: US\npublisher: American Psychological Association","page":"234-248","source":"APA PsycNet","title":"Testing the hypothesis that treatments have negligible effects: Minimum-effect tests in the general linear model","title-short":"Testing the hypothesis that treatments have negligible effects","volume":"84","author":[{"family":"Murphy","given":"Kevin R."},{"family":"Myors","given":"Brett"}],"issued":{"date-parts":[["1999"]]}}},{"id":"H9QJZpMW/6BuLdT7w","uris":["http://zotero.org/users/local/ecrV1soE/items/IJXQ6FIY"],"itemData":{"id":1,"type":"article-journal","abstract":"Because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Science","DOI":"10.1177/1745691620958012","ISSN":"1745-6916","issue":"3","journalAbbreviation":"Perspect Psychol Sci","language":"en","note":"publisher: SAGE Publications Inc","page":"639-648","source":"SAGE Journals","title":"The Practical Alternative to the p Value Is the Correctly Used p Value","volume":"16","author":[{"family":"Lakens","given":"Daniël"}],"issued":{"date-parts":[["2021",5,1]]}}}],"schema":"https://github.com/citation-style-language/schema/raw/master/csl-citation.json"} </w:instrText>
      </w:r>
      <w:r w:rsidR="003E7240" w:rsidRPr="009178F4">
        <w:rPr>
          <w:rFonts w:ascii="Times New Roman" w:eastAsiaTheme="minorEastAsia" w:hAnsi="Times New Roman" w:cs="Times New Roman"/>
        </w:rPr>
        <w:fldChar w:fldCharType="separate"/>
      </w:r>
      <w:r w:rsidR="003E7240" w:rsidRPr="009178F4">
        <w:rPr>
          <w:rFonts w:ascii="Times New Roman" w:hAnsi="Times New Roman" w:cs="Times New Roman"/>
          <w:vertAlign w:val="superscript"/>
        </w:rPr>
        <w:t>2,5</w:t>
      </w:r>
      <w:r w:rsidR="003E7240" w:rsidRPr="009178F4">
        <w:rPr>
          <w:rFonts w:ascii="Times New Roman" w:eastAsiaTheme="minorEastAsia" w:hAnsi="Times New Roman" w:cs="Times New Roman"/>
        </w:rPr>
        <w:fldChar w:fldCharType="end"/>
      </w:r>
      <w:r w:rsidR="00465366" w:rsidRPr="009178F4">
        <w:rPr>
          <w:rFonts w:ascii="Times New Roman" w:eastAsiaTheme="minorEastAsia" w:hAnsi="Times New Roman" w:cs="Times New Roman"/>
        </w:rPr>
        <w:t>).</w:t>
      </w:r>
      <w:r w:rsidR="006D2A83" w:rsidRPr="009178F4">
        <w:rPr>
          <w:rFonts w:ascii="Times New Roman" w:eastAsiaTheme="minorEastAsia" w:hAnsi="Times New Roman" w:cs="Times New Roman"/>
        </w:rPr>
        <w:t xml:space="preserve"> For the sake of argument, let’s say this value is 1</w:t>
      </w:r>
      <w:r w:rsidR="00474D45">
        <w:rPr>
          <w:rFonts w:ascii="Times New Roman" w:eastAsiaTheme="minorEastAsia" w:hAnsi="Times New Roman" w:cs="Times New Roman"/>
        </w:rPr>
        <w:t xml:space="preserve"> in Figure 1</w:t>
      </w:r>
      <w:r w:rsidR="006D2A83" w:rsidRPr="009178F4">
        <w:rPr>
          <w:rFonts w:ascii="Times New Roman" w:eastAsiaTheme="minorEastAsia" w:hAnsi="Times New Roman" w:cs="Times New Roman"/>
        </w:rPr>
        <w:t xml:space="preserve">. </w:t>
      </w:r>
      <w:r w:rsidR="00465366" w:rsidRPr="009178F4">
        <w:rPr>
          <w:rFonts w:ascii="Times New Roman" w:eastAsiaTheme="minorEastAsia" w:hAnsi="Times New Roman" w:cs="Times New Roman"/>
        </w:rPr>
        <w:t xml:space="preserve">Comparing the confidence intervals to </w:t>
      </w:r>
      <w:r w:rsidR="001C1EB1" w:rsidRPr="009178F4">
        <w:rPr>
          <w:rFonts w:ascii="Times New Roman" w:eastAsiaTheme="minorEastAsia" w:hAnsi="Times New Roman" w:cs="Times New Roman"/>
        </w:rPr>
        <w:t xml:space="preserve">the </w:t>
      </w:r>
      <w:r w:rsidR="00465366" w:rsidRPr="009178F4">
        <w:rPr>
          <w:rFonts w:ascii="Times New Roman" w:eastAsiaTheme="minorEastAsia" w:hAnsi="Times New Roman" w:cs="Times New Roman"/>
        </w:rPr>
        <w:t xml:space="preserve">new null value, you can see that any confidence intervals that </w:t>
      </w:r>
      <w:r w:rsidR="003E7240" w:rsidRPr="009178F4">
        <w:rPr>
          <w:rFonts w:ascii="Times New Roman" w:eastAsiaTheme="minorEastAsia" w:hAnsi="Times New Roman" w:cs="Times New Roman"/>
        </w:rPr>
        <w:t xml:space="preserve">only contain values larger than </w:t>
      </w:r>
      <w:r w:rsidR="00465366" w:rsidRPr="009178F4">
        <w:rPr>
          <w:rFonts w:ascii="Times New Roman" w:eastAsiaTheme="minorEastAsia" w:hAnsi="Times New Roman" w:cs="Times New Roman"/>
        </w:rPr>
        <w:t>1 also have a p&lt;0.05 for the minimal effects test</w:t>
      </w:r>
      <w:r w:rsidR="00921D08" w:rsidRPr="009178F4">
        <w:rPr>
          <w:rFonts w:ascii="Times New Roman" w:eastAsiaTheme="minorEastAsia" w:hAnsi="Times New Roman" w:cs="Times New Roman"/>
        </w:rPr>
        <w:t xml:space="preserve"> (</w:t>
      </w:r>
      <w:r w:rsidR="00C71A68" w:rsidRPr="009178F4">
        <w:rPr>
          <w:rFonts w:ascii="Times New Roman" w:eastAsiaTheme="minorEastAsia" w:hAnsi="Times New Roman" w:cs="Times New Roman"/>
        </w:rPr>
        <w:t>i.e.,</w:t>
      </w:r>
      <w:r w:rsidR="00921D08" w:rsidRPr="009178F4">
        <w:rPr>
          <w:rFonts w:ascii="Times New Roman" w:eastAsiaTheme="minorEastAsia" w:hAnsi="Times New Roman" w:cs="Times New Roman"/>
        </w:rPr>
        <w:t xml:space="preserve"> Figure 1E)</w:t>
      </w:r>
      <w:r w:rsidR="00465366" w:rsidRPr="009178F4">
        <w:rPr>
          <w:rFonts w:ascii="Times New Roman" w:eastAsiaTheme="minorEastAsia" w:hAnsi="Times New Roman" w:cs="Times New Roman"/>
        </w:rPr>
        <w:t>.</w:t>
      </w:r>
      <w:r w:rsidR="00921D08" w:rsidRPr="009178F4">
        <w:rPr>
          <w:rStyle w:val="FootnoteReference"/>
          <w:rFonts w:ascii="Times New Roman" w:eastAsiaTheme="minorEastAsia" w:hAnsi="Times New Roman" w:cs="Times New Roman"/>
        </w:rPr>
        <w:footnoteReference w:id="1"/>
      </w:r>
      <w:r w:rsidR="00465366" w:rsidRPr="009178F4">
        <w:rPr>
          <w:rFonts w:ascii="Times New Roman" w:eastAsiaTheme="minorEastAsia" w:hAnsi="Times New Roman" w:cs="Times New Roman"/>
        </w:rPr>
        <w:t xml:space="preserve"> Thus, we have both an inference</w:t>
      </w:r>
      <w:r w:rsidR="005C4446">
        <w:rPr>
          <w:rFonts w:ascii="Times New Roman" w:eastAsiaTheme="minorEastAsia" w:hAnsi="Times New Roman" w:cs="Times New Roman"/>
        </w:rPr>
        <w:t xml:space="preserve"> about a specific hypothesis</w:t>
      </w:r>
      <w:r w:rsidR="00465366" w:rsidRPr="009178F4">
        <w:rPr>
          <w:rFonts w:ascii="Times New Roman" w:eastAsiaTheme="minorEastAsia" w:hAnsi="Times New Roman" w:cs="Times New Roman"/>
        </w:rPr>
        <w:t xml:space="preserve"> and an estimate in both the NHST and the MET</w:t>
      </w:r>
      <w:r w:rsidR="006B6A93">
        <w:rPr>
          <w:rStyle w:val="FootnoteReference"/>
          <w:rFonts w:ascii="Times New Roman" w:eastAsiaTheme="minorEastAsia" w:hAnsi="Times New Roman" w:cs="Times New Roman"/>
        </w:rPr>
        <w:footnoteReference w:id="2"/>
      </w:r>
      <w:r w:rsidR="00465366" w:rsidRPr="009178F4">
        <w:rPr>
          <w:rFonts w:ascii="Times New Roman" w:eastAsiaTheme="minorEastAsia" w:hAnsi="Times New Roman" w:cs="Times New Roman"/>
        </w:rPr>
        <w:t xml:space="preserve">, but the </w:t>
      </w:r>
      <w:r w:rsidR="005A6F46">
        <w:rPr>
          <w:rFonts w:ascii="Times New Roman" w:eastAsiaTheme="minorEastAsia" w:hAnsi="Times New Roman" w:cs="Times New Roman"/>
        </w:rPr>
        <w:t>hypothesis test</w:t>
      </w:r>
      <w:r w:rsidR="00465366" w:rsidRPr="009178F4">
        <w:rPr>
          <w:rFonts w:ascii="Times New Roman" w:eastAsiaTheme="minorEastAsia" w:hAnsi="Times New Roman" w:cs="Times New Roman"/>
        </w:rPr>
        <w:t xml:space="preserve"> and the estimate are complementary and connected.</w:t>
      </w:r>
    </w:p>
    <w:p w14:paraId="33E8E7DF" w14:textId="77777777" w:rsidR="004560A7" w:rsidRPr="00280B6A" w:rsidRDefault="00F3000A" w:rsidP="009178F4">
      <w:pPr>
        <w:keepNext/>
        <w:spacing w:line="480" w:lineRule="auto"/>
        <w:rPr>
          <w:rFonts w:ascii="Times New Roman" w:hAnsi="Times New Roman" w:cs="Times New Roman"/>
          <w:b/>
        </w:rPr>
      </w:pPr>
      <w:r w:rsidRPr="00280B6A">
        <w:rPr>
          <w:rFonts w:ascii="Times New Roman" w:hAnsi="Times New Roman" w:cs="Times New Roman"/>
          <w:b/>
        </w:rPr>
        <w:lastRenderedPageBreak/>
        <w:t xml:space="preserve">Misleading Arguments about </w:t>
      </w:r>
      <w:r w:rsidR="004560A7" w:rsidRPr="00280B6A">
        <w:rPr>
          <w:rFonts w:ascii="Times New Roman" w:hAnsi="Times New Roman" w:cs="Times New Roman"/>
          <w:b/>
        </w:rPr>
        <w:t xml:space="preserve">flaws with </w:t>
      </w:r>
      <w:r w:rsidR="007E1FD5" w:rsidRPr="00280B6A">
        <w:rPr>
          <w:rFonts w:ascii="Times New Roman" w:hAnsi="Times New Roman" w:cs="Times New Roman"/>
          <w:b/>
        </w:rPr>
        <w:t>S</w:t>
      </w:r>
      <w:r w:rsidR="004560A7" w:rsidRPr="00280B6A">
        <w:rPr>
          <w:rFonts w:ascii="Times New Roman" w:hAnsi="Times New Roman" w:cs="Times New Roman"/>
          <w:b/>
        </w:rPr>
        <w:t xml:space="preserve">ignificance </w:t>
      </w:r>
      <w:r w:rsidR="007E1FD5" w:rsidRPr="00280B6A">
        <w:rPr>
          <w:rFonts w:ascii="Times New Roman" w:hAnsi="Times New Roman" w:cs="Times New Roman"/>
          <w:b/>
        </w:rPr>
        <w:t>T</w:t>
      </w:r>
      <w:r w:rsidR="004560A7" w:rsidRPr="00280B6A">
        <w:rPr>
          <w:rFonts w:ascii="Times New Roman" w:hAnsi="Times New Roman" w:cs="Times New Roman"/>
          <w:b/>
        </w:rPr>
        <w:t>ests</w:t>
      </w:r>
    </w:p>
    <w:p w14:paraId="0914134F" w14:textId="0785E983" w:rsidR="004560A7" w:rsidRPr="008423E8" w:rsidRDefault="00844B64" w:rsidP="00280B6A">
      <w:pPr>
        <w:spacing w:line="480" w:lineRule="auto"/>
        <w:rPr>
          <w:rFonts w:ascii="Times New Roman" w:hAnsi="Times New Roman" w:cs="Times New Roman"/>
          <w:color w:val="000000" w:themeColor="text1"/>
        </w:rPr>
      </w:pPr>
      <w:r w:rsidRPr="00280B6A">
        <w:rPr>
          <w:rFonts w:ascii="Times New Roman" w:hAnsi="Times New Roman" w:cs="Times New Roman"/>
        </w:rPr>
        <w:tab/>
      </w:r>
      <w:r w:rsidRPr="008423E8">
        <w:rPr>
          <w:rFonts w:ascii="Times New Roman" w:hAnsi="Times New Roman" w:cs="Times New Roman"/>
          <w:color w:val="000000" w:themeColor="text1"/>
        </w:rPr>
        <w:t xml:space="preserve">The </w:t>
      </w:r>
      <w:r w:rsidR="00B27A37" w:rsidRPr="008423E8">
        <w:rPr>
          <w:rFonts w:ascii="Times New Roman" w:hAnsi="Times New Roman" w:cs="Times New Roman"/>
          <w:color w:val="000000" w:themeColor="text1"/>
        </w:rPr>
        <w:t>Editorial</w:t>
      </w:r>
      <w:r w:rsidRPr="008423E8">
        <w:rPr>
          <w:rFonts w:ascii="Times New Roman" w:hAnsi="Times New Roman" w:cs="Times New Roman"/>
          <w:color w:val="000000" w:themeColor="text1"/>
        </w:rPr>
        <w:t xml:space="preserve"> base</w:t>
      </w:r>
      <w:r w:rsidR="00B27A37" w:rsidRPr="008423E8">
        <w:rPr>
          <w:rFonts w:ascii="Times New Roman" w:hAnsi="Times New Roman" w:cs="Times New Roman"/>
          <w:color w:val="000000" w:themeColor="text1"/>
        </w:rPr>
        <w:t>s many</w:t>
      </w:r>
      <w:r w:rsidRPr="008423E8">
        <w:rPr>
          <w:rFonts w:ascii="Times New Roman" w:hAnsi="Times New Roman" w:cs="Times New Roman"/>
          <w:color w:val="000000" w:themeColor="text1"/>
        </w:rPr>
        <w:t xml:space="preserve"> arguments on </w:t>
      </w:r>
      <w:r w:rsidR="00B27A37" w:rsidRPr="008423E8">
        <w:rPr>
          <w:rFonts w:ascii="Times New Roman" w:hAnsi="Times New Roman" w:cs="Times New Roman"/>
          <w:color w:val="000000" w:themeColor="text1"/>
        </w:rPr>
        <w:t xml:space="preserve">a previous list of </w:t>
      </w:r>
      <w:r w:rsidRPr="008423E8">
        <w:rPr>
          <w:rFonts w:ascii="Times New Roman" w:hAnsi="Times New Roman" w:cs="Times New Roman"/>
          <w:color w:val="000000" w:themeColor="text1"/>
        </w:rPr>
        <w:t xml:space="preserve">perceived problems </w:t>
      </w:r>
      <w:r w:rsidR="000A6E98" w:rsidRPr="008423E8">
        <w:rPr>
          <w:rFonts w:ascii="Times New Roman" w:hAnsi="Times New Roman" w:cs="Times New Roman"/>
          <w:color w:val="000000" w:themeColor="text1"/>
        </w:rPr>
        <w:t>from</w:t>
      </w:r>
      <w:r w:rsidRPr="008423E8">
        <w:rPr>
          <w:rFonts w:ascii="Times New Roman" w:hAnsi="Times New Roman" w:cs="Times New Roman"/>
          <w:color w:val="000000" w:themeColor="text1"/>
        </w:rPr>
        <w:t xml:space="preserve"> Herbert (2019).</w:t>
      </w:r>
      <w:r w:rsidR="00E85CAE"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{"citationID":"mJM3cnHa","properties":{"formattedCitation":"\\super 6\\nosupersub{}","plainCitation":"6","noteIndex":0},"citationItems":[{"id":"H9QJZpMW/zqF6ncm1","uris":["http://zotero.org/users/local/ecrV1soE/items/5TV6WPXU"],"itemData":{"id":13,"type":"article-journal","container-title":"Journal of Physiotherapy","DOI":"10.1016/j.jphys.2019.05.001","ISSN":"1836-9561","issue":"3","journalAbbreviation":"J Physiother","language":"eng","note":"PMID: 31175039","page":"178-181","source":"PubMed","title":"Research Note: Significance testing and hypothesis testing: meaningless, misleading and mostly unnecessary","title-short":"Research Note","volume":"65","author":[{"family":"Herbert","given":"Rob"}],"issued":{"date-parts":[["2019",7]]}}}],"schema":"https://github.com/citation-style-language/schema/raw/master/csl-citation.json"} </w:instrText>
      </w:r>
      <w:r w:rsidR="00E85CAE" w:rsidRPr="008423E8">
        <w:rPr>
          <w:rFonts w:ascii="Times New Roman" w:hAnsi="Times New Roman" w:cs="Times New Roman"/>
          <w:color w:val="000000" w:themeColor="text1"/>
        </w:rPr>
        <w:fldChar w:fldCharType="separate"/>
      </w:r>
      <w:r w:rsidR="00E85CAE" w:rsidRPr="008423E8">
        <w:rPr>
          <w:rFonts w:ascii="Times New Roman" w:hAnsi="Times New Roman" w:cs="Times New Roman"/>
          <w:color w:val="000000" w:themeColor="text1"/>
          <w:szCs w:val="24"/>
          <w:vertAlign w:val="superscript"/>
        </w:rPr>
        <w:t>6</w:t>
      </w:r>
      <w:r w:rsidR="00E85CAE" w:rsidRPr="008423E8">
        <w:rPr>
          <w:rFonts w:ascii="Times New Roman" w:hAnsi="Times New Roman" w:cs="Times New Roman"/>
          <w:color w:val="000000" w:themeColor="text1"/>
        </w:rPr>
        <w:fldChar w:fldCharType="end"/>
      </w:r>
      <w:r w:rsidRPr="008423E8">
        <w:rPr>
          <w:rFonts w:ascii="Times New Roman" w:hAnsi="Times New Roman" w:cs="Times New Roman"/>
          <w:color w:val="000000" w:themeColor="text1"/>
        </w:rPr>
        <w:t xml:space="preserve"> </w:t>
      </w:r>
      <w:r w:rsidR="006F20F4" w:rsidRPr="008423E8">
        <w:rPr>
          <w:rFonts w:ascii="Times New Roman" w:hAnsi="Times New Roman" w:cs="Times New Roman"/>
          <w:color w:val="000000" w:themeColor="text1"/>
        </w:rPr>
        <w:t>T</w:t>
      </w:r>
      <w:r w:rsidR="00E85CAE" w:rsidRPr="008423E8">
        <w:rPr>
          <w:rFonts w:ascii="Times New Roman" w:hAnsi="Times New Roman" w:cs="Times New Roman"/>
          <w:color w:val="000000" w:themeColor="text1"/>
        </w:rPr>
        <w:t xml:space="preserve">he </w:t>
      </w:r>
      <w:r w:rsidRPr="008423E8">
        <w:rPr>
          <w:rFonts w:ascii="Times New Roman" w:hAnsi="Times New Roman" w:cs="Times New Roman"/>
          <w:color w:val="000000" w:themeColor="text1"/>
        </w:rPr>
        <w:t>Herbert</w:t>
      </w:r>
      <w:r w:rsidR="00E85CAE" w:rsidRPr="008423E8">
        <w:rPr>
          <w:rFonts w:ascii="Times New Roman" w:hAnsi="Times New Roman" w:cs="Times New Roman"/>
          <w:color w:val="000000" w:themeColor="text1"/>
        </w:rPr>
        <w:t xml:space="preserve"> paper</w:t>
      </w:r>
      <w:r w:rsidRPr="008423E8">
        <w:rPr>
          <w:rFonts w:ascii="Times New Roman" w:hAnsi="Times New Roman" w:cs="Times New Roman"/>
          <w:color w:val="000000" w:themeColor="text1"/>
        </w:rPr>
        <w:t xml:space="preserve"> is in itself an editorial </w:t>
      </w:r>
      <w:r w:rsidR="00D00EFF" w:rsidRPr="008423E8">
        <w:rPr>
          <w:rFonts w:ascii="Times New Roman" w:hAnsi="Times New Roman" w:cs="Times New Roman"/>
          <w:color w:val="000000" w:themeColor="text1"/>
        </w:rPr>
        <w:t xml:space="preserve">that </w:t>
      </w:r>
      <w:r w:rsidR="000A6E98" w:rsidRPr="008423E8">
        <w:rPr>
          <w:rFonts w:ascii="Times New Roman" w:hAnsi="Times New Roman" w:cs="Times New Roman"/>
          <w:color w:val="000000" w:themeColor="text1"/>
        </w:rPr>
        <w:t>presents</w:t>
      </w:r>
      <w:r w:rsidR="00D00EFF" w:rsidRPr="008423E8">
        <w:rPr>
          <w:rFonts w:ascii="Times New Roman" w:hAnsi="Times New Roman" w:cs="Times New Roman"/>
          <w:color w:val="000000" w:themeColor="text1"/>
        </w:rPr>
        <w:t xml:space="preserve"> informed arguments, but is </w:t>
      </w:r>
      <w:r w:rsidRPr="008423E8">
        <w:rPr>
          <w:rFonts w:ascii="Times New Roman" w:hAnsi="Times New Roman" w:cs="Times New Roman"/>
          <w:color w:val="000000" w:themeColor="text1"/>
        </w:rPr>
        <w:t>not a</w:t>
      </w:r>
      <w:r w:rsidR="00D00EFF" w:rsidRPr="008423E8">
        <w:rPr>
          <w:rFonts w:ascii="Times New Roman" w:hAnsi="Times New Roman" w:cs="Times New Roman"/>
          <w:color w:val="000000" w:themeColor="text1"/>
        </w:rPr>
        <w:t>n</w:t>
      </w:r>
      <w:r w:rsidRPr="008423E8">
        <w:rPr>
          <w:rFonts w:ascii="Times New Roman" w:hAnsi="Times New Roman" w:cs="Times New Roman"/>
          <w:color w:val="000000" w:themeColor="text1"/>
        </w:rPr>
        <w:t xml:space="preserve"> </w:t>
      </w:r>
      <w:r w:rsidR="00D00EFF" w:rsidRPr="008423E8">
        <w:rPr>
          <w:rFonts w:ascii="Times New Roman" w:hAnsi="Times New Roman" w:cs="Times New Roman"/>
          <w:color w:val="000000" w:themeColor="text1"/>
        </w:rPr>
        <w:t>objective</w:t>
      </w:r>
      <w:r w:rsidRPr="008423E8">
        <w:rPr>
          <w:rFonts w:ascii="Times New Roman" w:hAnsi="Times New Roman" w:cs="Times New Roman"/>
          <w:color w:val="000000" w:themeColor="text1"/>
        </w:rPr>
        <w:t xml:space="preserve"> </w:t>
      </w:r>
      <w:r w:rsidR="00D00EFF" w:rsidRPr="008423E8">
        <w:rPr>
          <w:rFonts w:ascii="Times New Roman" w:hAnsi="Times New Roman" w:cs="Times New Roman"/>
          <w:color w:val="000000" w:themeColor="text1"/>
        </w:rPr>
        <w:t xml:space="preserve">demonstration of </w:t>
      </w:r>
      <w:r w:rsidR="00B27A37" w:rsidRPr="008423E8">
        <w:rPr>
          <w:rFonts w:ascii="Times New Roman" w:hAnsi="Times New Roman" w:cs="Times New Roman"/>
          <w:color w:val="000000" w:themeColor="text1"/>
        </w:rPr>
        <w:t>any mathematical</w:t>
      </w:r>
      <w:r w:rsidR="00D00EFF" w:rsidRPr="008423E8">
        <w:rPr>
          <w:rFonts w:ascii="Times New Roman" w:hAnsi="Times New Roman" w:cs="Times New Roman"/>
          <w:color w:val="000000" w:themeColor="text1"/>
        </w:rPr>
        <w:t xml:space="preserve"> facts. So</w:t>
      </w:r>
      <w:r w:rsidR="00E85CAE" w:rsidRPr="008423E8">
        <w:rPr>
          <w:rFonts w:ascii="Times New Roman" w:hAnsi="Times New Roman" w:cs="Times New Roman"/>
          <w:color w:val="000000" w:themeColor="text1"/>
        </w:rPr>
        <w:t>,</w:t>
      </w:r>
      <w:r w:rsidR="00D00EFF" w:rsidRPr="008423E8">
        <w:rPr>
          <w:rFonts w:ascii="Times New Roman" w:hAnsi="Times New Roman" w:cs="Times New Roman"/>
          <w:color w:val="000000" w:themeColor="text1"/>
        </w:rPr>
        <w:t xml:space="preserve"> reinforcing </w:t>
      </w:r>
      <w:r w:rsidR="00E85CAE" w:rsidRPr="008423E8">
        <w:rPr>
          <w:rFonts w:ascii="Times New Roman" w:hAnsi="Times New Roman" w:cs="Times New Roman"/>
          <w:color w:val="000000" w:themeColor="text1"/>
        </w:rPr>
        <w:t xml:space="preserve">the Editorial's </w:t>
      </w:r>
      <w:r w:rsidR="00D00EFF" w:rsidRPr="008423E8">
        <w:rPr>
          <w:rFonts w:ascii="Times New Roman" w:hAnsi="Times New Roman" w:cs="Times New Roman"/>
          <w:color w:val="000000" w:themeColor="text1"/>
        </w:rPr>
        <w:t xml:space="preserve">list through a citation </w:t>
      </w:r>
      <w:r w:rsidR="009A17E8" w:rsidRPr="008423E8">
        <w:rPr>
          <w:rFonts w:ascii="Times New Roman" w:hAnsi="Times New Roman" w:cs="Times New Roman"/>
          <w:color w:val="000000" w:themeColor="text1"/>
        </w:rPr>
        <w:t xml:space="preserve">to Herbert </w:t>
      </w:r>
      <w:r w:rsidR="00D00EFF" w:rsidRPr="008423E8">
        <w:rPr>
          <w:rFonts w:ascii="Times New Roman" w:hAnsi="Times New Roman" w:cs="Times New Roman"/>
          <w:color w:val="000000" w:themeColor="text1"/>
        </w:rPr>
        <w:t>does not provide an evidentiary foundation: it is layering opinion on top of opinion.</w:t>
      </w:r>
      <w:r w:rsidRPr="008423E8">
        <w:rPr>
          <w:rFonts w:ascii="Times New Roman" w:hAnsi="Times New Roman" w:cs="Times New Roman"/>
          <w:color w:val="000000" w:themeColor="text1"/>
        </w:rPr>
        <w:t xml:space="preserve"> Second, </w:t>
      </w:r>
      <w:r w:rsidR="00B87763" w:rsidRPr="008423E8">
        <w:rPr>
          <w:rFonts w:ascii="Times New Roman" w:hAnsi="Times New Roman" w:cs="Times New Roman"/>
          <w:color w:val="000000" w:themeColor="text1"/>
        </w:rPr>
        <w:t>each</w:t>
      </w:r>
      <w:r w:rsidRPr="008423E8">
        <w:rPr>
          <w:rFonts w:ascii="Times New Roman" w:hAnsi="Times New Roman" w:cs="Times New Roman"/>
          <w:color w:val="000000" w:themeColor="text1"/>
        </w:rPr>
        <w:t xml:space="preserve"> of the five </w:t>
      </w:r>
      <w:r w:rsidR="00B27A37" w:rsidRPr="008423E8">
        <w:rPr>
          <w:rFonts w:ascii="Times New Roman" w:hAnsi="Times New Roman" w:cs="Times New Roman"/>
          <w:color w:val="000000" w:themeColor="text1"/>
        </w:rPr>
        <w:t>“</w:t>
      </w:r>
      <w:r w:rsidRPr="008423E8">
        <w:rPr>
          <w:rFonts w:ascii="Times New Roman" w:hAnsi="Times New Roman" w:cs="Times New Roman"/>
          <w:color w:val="000000" w:themeColor="text1"/>
        </w:rPr>
        <w:t>problems</w:t>
      </w:r>
      <w:r w:rsidR="00B27A37" w:rsidRPr="008423E8">
        <w:rPr>
          <w:rFonts w:ascii="Times New Roman" w:hAnsi="Times New Roman" w:cs="Times New Roman"/>
          <w:color w:val="000000" w:themeColor="text1"/>
        </w:rPr>
        <w:t>”</w:t>
      </w:r>
      <w:r w:rsidRPr="008423E8">
        <w:rPr>
          <w:rFonts w:ascii="Times New Roman" w:hAnsi="Times New Roman" w:cs="Times New Roman"/>
          <w:color w:val="000000" w:themeColor="text1"/>
        </w:rPr>
        <w:t xml:space="preserve"> outlined by</w:t>
      </w:r>
      <w:r w:rsidR="00D00EFF" w:rsidRPr="008423E8">
        <w:rPr>
          <w:rFonts w:ascii="Times New Roman" w:hAnsi="Times New Roman" w:cs="Times New Roman"/>
          <w:color w:val="000000" w:themeColor="text1"/>
        </w:rPr>
        <w:t xml:space="preserve"> the </w:t>
      </w:r>
      <w:r w:rsidR="00631931" w:rsidRPr="008423E8">
        <w:rPr>
          <w:rFonts w:ascii="Times New Roman" w:hAnsi="Times New Roman" w:cs="Times New Roman"/>
          <w:color w:val="000000" w:themeColor="text1"/>
        </w:rPr>
        <w:t>Editorial</w:t>
      </w:r>
      <w:r w:rsidR="00D00EFF" w:rsidRPr="008423E8">
        <w:rPr>
          <w:rFonts w:ascii="Times New Roman" w:hAnsi="Times New Roman" w:cs="Times New Roman"/>
          <w:color w:val="000000" w:themeColor="text1"/>
        </w:rPr>
        <w:t xml:space="preserve"> </w:t>
      </w:r>
      <w:r w:rsidR="00B87763" w:rsidRPr="008423E8">
        <w:rPr>
          <w:rFonts w:ascii="Times New Roman" w:hAnsi="Times New Roman" w:cs="Times New Roman"/>
          <w:color w:val="000000" w:themeColor="text1"/>
        </w:rPr>
        <w:t xml:space="preserve">is </w:t>
      </w:r>
      <w:r w:rsidR="000A6E98" w:rsidRPr="008423E8">
        <w:rPr>
          <w:rFonts w:ascii="Times New Roman" w:hAnsi="Times New Roman" w:cs="Times New Roman"/>
          <w:color w:val="000000" w:themeColor="text1"/>
        </w:rPr>
        <w:t xml:space="preserve">either not really a problem inherent to p-values </w:t>
      </w:r>
      <w:r w:rsidR="00B87763" w:rsidRPr="008423E8">
        <w:rPr>
          <w:rFonts w:ascii="Times New Roman" w:hAnsi="Times New Roman" w:cs="Times New Roman"/>
          <w:color w:val="000000" w:themeColor="text1"/>
        </w:rPr>
        <w:t xml:space="preserve">or </w:t>
      </w:r>
      <w:r w:rsidR="004B68EE" w:rsidRPr="008423E8">
        <w:rPr>
          <w:rFonts w:ascii="Times New Roman" w:hAnsi="Times New Roman" w:cs="Times New Roman"/>
          <w:color w:val="000000" w:themeColor="text1"/>
        </w:rPr>
        <w:t xml:space="preserve">the problem </w:t>
      </w:r>
      <w:r w:rsidR="003A3E08" w:rsidRPr="008423E8">
        <w:rPr>
          <w:rFonts w:ascii="Times New Roman" w:hAnsi="Times New Roman" w:cs="Times New Roman"/>
          <w:color w:val="000000" w:themeColor="text1"/>
        </w:rPr>
        <w:t xml:space="preserve">is a </w:t>
      </w:r>
      <w:r w:rsidR="00D00EFF" w:rsidRPr="008423E8">
        <w:rPr>
          <w:rFonts w:ascii="Times New Roman" w:hAnsi="Times New Roman" w:cs="Times New Roman"/>
          <w:color w:val="000000" w:themeColor="text1"/>
        </w:rPr>
        <w:t>true but misleading</w:t>
      </w:r>
      <w:r w:rsidR="00B87763" w:rsidRPr="008423E8">
        <w:rPr>
          <w:rFonts w:ascii="Times New Roman" w:hAnsi="Times New Roman" w:cs="Times New Roman"/>
          <w:color w:val="000000" w:themeColor="text1"/>
        </w:rPr>
        <w:t xml:space="preserve"> statement</w:t>
      </w:r>
      <w:r w:rsidR="00D00EFF" w:rsidRPr="008423E8">
        <w:rPr>
          <w:rFonts w:ascii="Times New Roman" w:hAnsi="Times New Roman" w:cs="Times New Roman"/>
          <w:color w:val="000000" w:themeColor="text1"/>
        </w:rPr>
        <w:t xml:space="preserve">. </w:t>
      </w:r>
      <w:r w:rsidR="003D6D5A" w:rsidRPr="008423E8">
        <w:rPr>
          <w:rFonts w:ascii="Times New Roman" w:hAnsi="Times New Roman" w:cs="Times New Roman"/>
          <w:color w:val="000000" w:themeColor="text1"/>
        </w:rPr>
        <w:t>I</w:t>
      </w:r>
      <w:r w:rsidR="00D00EFF" w:rsidRPr="008423E8">
        <w:rPr>
          <w:rFonts w:ascii="Times New Roman" w:hAnsi="Times New Roman" w:cs="Times New Roman"/>
          <w:color w:val="000000" w:themeColor="text1"/>
        </w:rPr>
        <w:t xml:space="preserve"> address each problem </w:t>
      </w:r>
      <w:r w:rsidR="003D6D5A" w:rsidRPr="008423E8">
        <w:rPr>
          <w:rFonts w:ascii="Times New Roman" w:hAnsi="Times New Roman" w:cs="Times New Roman"/>
          <w:color w:val="000000" w:themeColor="text1"/>
        </w:rPr>
        <w:t xml:space="preserve">from the Editorial </w:t>
      </w:r>
      <w:r w:rsidR="00D00EFF" w:rsidRPr="008423E8">
        <w:rPr>
          <w:rFonts w:ascii="Times New Roman" w:hAnsi="Times New Roman" w:cs="Times New Roman"/>
          <w:color w:val="000000" w:themeColor="text1"/>
        </w:rPr>
        <w:t>(in quotes) below:</w:t>
      </w:r>
    </w:p>
    <w:p w14:paraId="62356123" w14:textId="6E8B0EAA" w:rsidR="00D00EFF" w:rsidRPr="008423E8" w:rsidRDefault="00D00EFF" w:rsidP="008C48E8">
      <w:pPr>
        <w:keepNext/>
        <w:spacing w:line="480" w:lineRule="auto"/>
        <w:rPr>
          <w:rFonts w:ascii="Times New Roman" w:hAnsi="Times New Roman" w:cs="Times New Roman"/>
          <w:color w:val="000000" w:themeColor="text1"/>
        </w:rPr>
      </w:pPr>
      <w:r w:rsidRPr="008423E8">
        <w:rPr>
          <w:rFonts w:ascii="Times New Roman" w:hAnsi="Times New Roman" w:cs="Times New Roman"/>
          <w:b/>
          <w:color w:val="000000" w:themeColor="text1"/>
        </w:rPr>
        <w:t xml:space="preserve">1. </w:t>
      </w:r>
      <w:r w:rsidRPr="008423E8">
        <w:rPr>
          <w:rFonts w:ascii="Times New Roman" w:hAnsi="Times New Roman" w:cs="Times New Roman"/>
          <w:b/>
          <w:i/>
          <w:color w:val="000000" w:themeColor="text1"/>
        </w:rPr>
        <w:t>“A p-value is not the probability that a hypothesis is (or is not) true.”</w:t>
      </w:r>
      <w:r w:rsidRPr="008423E8">
        <w:rPr>
          <w:rFonts w:ascii="Times New Roman" w:hAnsi="Times New Roman" w:cs="Times New Roman"/>
          <w:color w:val="000000" w:themeColor="text1"/>
        </w:rPr>
        <w:t xml:space="preserve"> – This is correct, but it does not follow that this makes p-values</w:t>
      </w:r>
      <w:r w:rsidR="004A7B95" w:rsidRPr="008423E8">
        <w:rPr>
          <w:rFonts w:ascii="Times New Roman" w:hAnsi="Times New Roman" w:cs="Times New Roman"/>
          <w:color w:val="000000" w:themeColor="text1"/>
        </w:rPr>
        <w:t xml:space="preserve">, </w:t>
      </w:r>
      <w:r w:rsidRPr="008423E8">
        <w:rPr>
          <w:rFonts w:ascii="Times New Roman" w:hAnsi="Times New Roman" w:cs="Times New Roman"/>
          <w:color w:val="000000" w:themeColor="text1"/>
        </w:rPr>
        <w:t>or even statistical significance tests</w:t>
      </w:r>
      <w:r w:rsidR="004A7B95" w:rsidRPr="008423E8">
        <w:rPr>
          <w:rFonts w:ascii="Times New Roman" w:hAnsi="Times New Roman" w:cs="Times New Roman"/>
          <w:color w:val="000000" w:themeColor="text1"/>
        </w:rPr>
        <w:t>,</w:t>
      </w:r>
      <w:r w:rsidRPr="008423E8">
        <w:rPr>
          <w:rFonts w:ascii="Times New Roman" w:hAnsi="Times New Roman" w:cs="Times New Roman"/>
          <w:color w:val="000000" w:themeColor="text1"/>
        </w:rPr>
        <w:t xml:space="preserve"> unhelpful or uninformative.</w:t>
      </w:r>
      <w:r w:rsidR="00655885" w:rsidRPr="008423E8">
        <w:rPr>
          <w:rFonts w:ascii="Times New Roman" w:hAnsi="Times New Roman" w:cs="Times New Roman"/>
          <w:color w:val="000000" w:themeColor="text1"/>
        </w:rPr>
        <w:t xml:space="preserve"> </w:t>
      </w:r>
      <w:r w:rsidR="00903D8A" w:rsidRPr="008423E8">
        <w:rPr>
          <w:rFonts w:ascii="Times New Roman" w:hAnsi="Times New Roman" w:cs="Times New Roman"/>
          <w:color w:val="000000" w:themeColor="text1"/>
        </w:rPr>
        <w:t>K</w:t>
      </w:r>
      <w:r w:rsidRPr="008423E8">
        <w:rPr>
          <w:rFonts w:ascii="Times New Roman" w:hAnsi="Times New Roman" w:cs="Times New Roman"/>
          <w:color w:val="000000" w:themeColor="text1"/>
        </w:rPr>
        <w:t xml:space="preserve">nowing that the observed data are incompatible with </w:t>
      </w:r>
      <w:r w:rsidR="008D3528" w:rsidRPr="008423E8">
        <w:rPr>
          <w:rFonts w:ascii="Times New Roman" w:hAnsi="Times New Roman" w:cs="Times New Roman"/>
          <w:color w:val="000000" w:themeColor="text1"/>
        </w:rPr>
        <w:t xml:space="preserve">some </w:t>
      </w:r>
      <w:r w:rsidRPr="008423E8">
        <w:rPr>
          <w:rFonts w:ascii="Times New Roman" w:hAnsi="Times New Roman" w:cs="Times New Roman"/>
          <w:color w:val="000000" w:themeColor="text1"/>
        </w:rPr>
        <w:t>null</w:t>
      </w:r>
      <w:r w:rsidR="00A667E1" w:rsidRPr="008423E8">
        <w:rPr>
          <w:rFonts w:ascii="Times New Roman" w:hAnsi="Times New Roman" w:cs="Times New Roman"/>
          <w:color w:val="000000" w:themeColor="text1"/>
        </w:rPr>
        <w:t xml:space="preserve"> </w:t>
      </w:r>
      <w:r w:rsidR="008D3528" w:rsidRPr="008423E8">
        <w:rPr>
          <w:rFonts w:ascii="Times New Roman" w:hAnsi="Times New Roman" w:cs="Times New Roman"/>
          <w:color w:val="000000" w:themeColor="text1"/>
        </w:rPr>
        <w:t>value</w:t>
      </w:r>
      <w:r w:rsidRPr="008423E8">
        <w:rPr>
          <w:rFonts w:ascii="Times New Roman" w:hAnsi="Times New Roman" w:cs="Times New Roman"/>
          <w:color w:val="000000" w:themeColor="text1"/>
        </w:rPr>
        <w:t xml:space="preserve"> is a crucial step for many research questions</w:t>
      </w:r>
      <w:r w:rsidR="008D3528" w:rsidRPr="008423E8">
        <w:rPr>
          <w:rFonts w:ascii="Times New Roman" w:hAnsi="Times New Roman" w:cs="Times New Roman"/>
          <w:color w:val="000000" w:themeColor="text1"/>
        </w:rPr>
        <w:t xml:space="preserve">. </w:t>
      </w:r>
      <w:bookmarkStart w:id="16" w:name="_Hlk110149844"/>
      <w:r w:rsidR="00FE44C5" w:rsidRPr="008423E8">
        <w:rPr>
          <w:rFonts w:ascii="Times New Roman" w:hAnsi="Times New Roman" w:cs="Times New Roman"/>
          <w:color w:val="000000" w:themeColor="text1"/>
        </w:rPr>
        <w:t>For instance,</w:t>
      </w:r>
      <w:r w:rsidR="004A7B95" w:rsidRPr="008423E8">
        <w:rPr>
          <w:rFonts w:ascii="Times New Roman" w:hAnsi="Times New Roman" w:cs="Times New Roman"/>
          <w:color w:val="000000" w:themeColor="text1"/>
        </w:rPr>
        <w:t xml:space="preserve"> </w:t>
      </w:r>
      <w:r w:rsidR="00FE44C5" w:rsidRPr="008423E8">
        <w:rPr>
          <w:rFonts w:ascii="Times New Roman" w:hAnsi="Times New Roman" w:cs="Times New Roman"/>
          <w:color w:val="000000" w:themeColor="text1"/>
        </w:rPr>
        <w:t>hypothesis</w:t>
      </w:r>
      <w:r w:rsidR="004A7B95" w:rsidRPr="008423E8">
        <w:rPr>
          <w:rFonts w:ascii="Times New Roman" w:hAnsi="Times New Roman" w:cs="Times New Roman"/>
          <w:color w:val="000000" w:themeColor="text1"/>
        </w:rPr>
        <w:t xml:space="preserve"> testing</w:t>
      </w:r>
      <w:r w:rsidR="00FE44C5" w:rsidRPr="008423E8">
        <w:rPr>
          <w:rFonts w:ascii="Times New Roman" w:hAnsi="Times New Roman" w:cs="Times New Roman"/>
          <w:color w:val="000000" w:themeColor="text1"/>
        </w:rPr>
        <w:t xml:space="preserve"> in early phase research</w:t>
      </w:r>
      <w:r w:rsidR="004A7B95" w:rsidRPr="008423E8">
        <w:rPr>
          <w:rFonts w:ascii="Times New Roman" w:hAnsi="Times New Roman" w:cs="Times New Roman"/>
          <w:color w:val="000000" w:themeColor="text1"/>
        </w:rPr>
        <w:t xml:space="preserve"> can help us make decisions about where to direct our resources, </w:t>
      </w:r>
      <w:r w:rsidR="00507095" w:rsidRPr="008423E8">
        <w:rPr>
          <w:rFonts w:ascii="Times New Roman" w:hAnsi="Times New Roman" w:cs="Times New Roman"/>
          <w:color w:val="000000" w:themeColor="text1"/>
        </w:rPr>
        <w:t>start</w:t>
      </w:r>
      <w:r w:rsidR="004A7B95" w:rsidRPr="008423E8">
        <w:rPr>
          <w:rFonts w:ascii="Times New Roman" w:hAnsi="Times New Roman" w:cs="Times New Roman"/>
          <w:color w:val="000000" w:themeColor="text1"/>
        </w:rPr>
        <w:t xml:space="preserve">ing </w:t>
      </w:r>
      <w:r w:rsidR="00FE44C5" w:rsidRPr="008423E8">
        <w:rPr>
          <w:rFonts w:ascii="Times New Roman" w:hAnsi="Times New Roman" w:cs="Times New Roman"/>
          <w:color w:val="000000" w:themeColor="text1"/>
        </w:rPr>
        <w:t xml:space="preserve">us down the road of replication </w:t>
      </w:r>
      <w:r w:rsidR="004A7B95" w:rsidRPr="008423E8">
        <w:rPr>
          <w:rFonts w:ascii="Times New Roman" w:hAnsi="Times New Roman" w:cs="Times New Roman"/>
          <w:color w:val="000000" w:themeColor="text1"/>
        </w:rPr>
        <w:t xml:space="preserve">and ultimately </w:t>
      </w:r>
      <w:r w:rsidR="00FE44C5" w:rsidRPr="008423E8">
        <w:rPr>
          <w:rFonts w:ascii="Times New Roman" w:hAnsi="Times New Roman" w:cs="Times New Roman"/>
          <w:color w:val="000000" w:themeColor="text1"/>
        </w:rPr>
        <w:t>determin</w:t>
      </w:r>
      <w:r w:rsidR="004A7B95" w:rsidRPr="008423E8">
        <w:rPr>
          <w:rFonts w:ascii="Times New Roman" w:hAnsi="Times New Roman" w:cs="Times New Roman"/>
          <w:color w:val="000000" w:themeColor="text1"/>
        </w:rPr>
        <w:t xml:space="preserve">ing </w:t>
      </w:r>
      <w:r w:rsidR="00FE44C5" w:rsidRPr="008423E8">
        <w:rPr>
          <w:rFonts w:ascii="Times New Roman" w:hAnsi="Times New Roman" w:cs="Times New Roman"/>
          <w:color w:val="000000" w:themeColor="text1"/>
        </w:rPr>
        <w:t>the efficacy and effectiveness of an intervention.</w:t>
      </w:r>
      <w:bookmarkEnd w:id="16"/>
    </w:p>
    <w:p w14:paraId="584B1E03" w14:textId="513A8A36" w:rsidR="00B035E9" w:rsidRPr="008423E8" w:rsidRDefault="00D00EFF" w:rsidP="002E6721">
      <w:pPr>
        <w:spacing w:line="480" w:lineRule="auto"/>
        <w:rPr>
          <w:rFonts w:ascii="Times New Roman" w:hAnsi="Times New Roman" w:cs="Times New Roman"/>
          <w:color w:val="000000" w:themeColor="text1"/>
        </w:rPr>
      </w:pPr>
      <w:r w:rsidRPr="008423E8">
        <w:rPr>
          <w:rFonts w:ascii="Times New Roman" w:hAnsi="Times New Roman" w:cs="Times New Roman"/>
          <w:b/>
          <w:color w:val="000000" w:themeColor="text1"/>
        </w:rPr>
        <w:t xml:space="preserve">2. </w:t>
      </w:r>
      <w:r w:rsidRPr="008423E8">
        <w:rPr>
          <w:rFonts w:ascii="Times New Roman" w:hAnsi="Times New Roman" w:cs="Times New Roman"/>
          <w:b/>
          <w:i/>
          <w:color w:val="000000" w:themeColor="text1"/>
        </w:rPr>
        <w:t>“A p-value does not constitute evidence”</w:t>
      </w:r>
      <w:r w:rsidRPr="008423E8">
        <w:rPr>
          <w:rFonts w:ascii="Times New Roman" w:hAnsi="Times New Roman" w:cs="Times New Roman"/>
          <w:color w:val="000000" w:themeColor="text1"/>
        </w:rPr>
        <w:t xml:space="preserve"> – </w:t>
      </w:r>
      <w:r w:rsidR="00B87763" w:rsidRPr="008423E8">
        <w:rPr>
          <w:rFonts w:ascii="Times New Roman" w:hAnsi="Times New Roman" w:cs="Times New Roman"/>
          <w:color w:val="000000" w:themeColor="text1"/>
        </w:rPr>
        <w:t>This is</w:t>
      </w:r>
      <w:r w:rsidR="002C3B9D" w:rsidRPr="008423E8">
        <w:rPr>
          <w:rFonts w:ascii="Times New Roman" w:hAnsi="Times New Roman" w:cs="Times New Roman"/>
          <w:color w:val="000000" w:themeColor="text1"/>
        </w:rPr>
        <w:t xml:space="preserve"> an oversimplification and</w:t>
      </w:r>
      <w:r w:rsidR="00B87763" w:rsidRPr="008423E8">
        <w:rPr>
          <w:rFonts w:ascii="Times New Roman" w:hAnsi="Times New Roman" w:cs="Times New Roman"/>
          <w:color w:val="000000" w:themeColor="text1"/>
        </w:rPr>
        <w:t xml:space="preserve"> </w:t>
      </w:r>
      <w:r w:rsidR="00EB443F" w:rsidRPr="008423E8">
        <w:rPr>
          <w:rFonts w:ascii="Times New Roman" w:hAnsi="Times New Roman" w:cs="Times New Roman"/>
          <w:color w:val="000000" w:themeColor="text1"/>
        </w:rPr>
        <w:t>misleading</w:t>
      </w:r>
      <w:r w:rsidR="00B87763" w:rsidRPr="008423E8">
        <w:rPr>
          <w:rFonts w:ascii="Times New Roman" w:hAnsi="Times New Roman" w:cs="Times New Roman"/>
          <w:color w:val="000000" w:themeColor="text1"/>
        </w:rPr>
        <w:t xml:space="preserve">. </w:t>
      </w:r>
      <w:r w:rsidR="00CB07C6" w:rsidRPr="008423E8">
        <w:rPr>
          <w:rFonts w:ascii="Times New Roman" w:hAnsi="Times New Roman" w:cs="Times New Roman"/>
          <w:color w:val="000000" w:themeColor="text1"/>
        </w:rPr>
        <w:t xml:space="preserve">The Editorial is correct that a single p-value </w:t>
      </w:r>
      <w:r w:rsidR="00B035E9" w:rsidRPr="008423E8">
        <w:rPr>
          <w:rFonts w:ascii="Times New Roman" w:hAnsi="Times New Roman" w:cs="Times New Roman"/>
          <w:color w:val="000000" w:themeColor="text1"/>
        </w:rPr>
        <w:t xml:space="preserve">is not strictly speaking </w:t>
      </w:r>
      <w:r w:rsidR="0059366D" w:rsidRPr="008423E8">
        <w:rPr>
          <w:rFonts w:ascii="Times New Roman" w:hAnsi="Times New Roman" w:cs="Times New Roman"/>
          <w:color w:val="000000" w:themeColor="text1"/>
        </w:rPr>
        <w:t>“</w:t>
      </w:r>
      <w:r w:rsidR="00B035E9" w:rsidRPr="008423E8">
        <w:rPr>
          <w:rFonts w:ascii="Times New Roman" w:hAnsi="Times New Roman" w:cs="Times New Roman"/>
          <w:color w:val="000000" w:themeColor="text1"/>
        </w:rPr>
        <w:t>evidence</w:t>
      </w:r>
      <w:r w:rsidR="0059366D" w:rsidRPr="008423E8">
        <w:rPr>
          <w:rFonts w:ascii="Times New Roman" w:hAnsi="Times New Roman" w:cs="Times New Roman"/>
          <w:color w:val="000000" w:themeColor="text1"/>
        </w:rPr>
        <w:t>”</w:t>
      </w:r>
      <w:r w:rsidR="00B035E9" w:rsidRPr="008423E8">
        <w:rPr>
          <w:rFonts w:ascii="Times New Roman" w:hAnsi="Times New Roman" w:cs="Times New Roman"/>
          <w:color w:val="000000" w:themeColor="text1"/>
        </w:rPr>
        <w:t xml:space="preserve"> and </w:t>
      </w:r>
      <w:r w:rsidR="00CB07C6" w:rsidRPr="008423E8">
        <w:rPr>
          <w:rFonts w:ascii="Times New Roman" w:hAnsi="Times New Roman" w:cs="Times New Roman"/>
          <w:color w:val="000000" w:themeColor="text1"/>
        </w:rPr>
        <w:t>cannot tell us about the probability of the null hypothesis being true</w:t>
      </w:r>
      <w:r w:rsidR="00746646" w:rsidRPr="008423E8">
        <w:rPr>
          <w:rFonts w:ascii="Times New Roman" w:hAnsi="Times New Roman" w:cs="Times New Roman"/>
          <w:color w:val="000000" w:themeColor="text1"/>
        </w:rPr>
        <w:t>. However</w:t>
      </w:r>
      <w:r w:rsidR="00CB07C6" w:rsidRPr="008423E8">
        <w:rPr>
          <w:rFonts w:ascii="Times New Roman" w:hAnsi="Times New Roman" w:cs="Times New Roman"/>
          <w:color w:val="000000" w:themeColor="text1"/>
        </w:rPr>
        <w:t xml:space="preserve">, </w:t>
      </w:r>
      <w:r w:rsidR="00B87763" w:rsidRPr="008423E8">
        <w:rPr>
          <w:rFonts w:ascii="Times New Roman" w:hAnsi="Times New Roman" w:cs="Times New Roman"/>
          <w:color w:val="000000" w:themeColor="text1"/>
        </w:rPr>
        <w:t>p-value</w:t>
      </w:r>
      <w:r w:rsidR="002B4DE9" w:rsidRPr="008423E8">
        <w:rPr>
          <w:rFonts w:ascii="Times New Roman" w:hAnsi="Times New Roman" w:cs="Times New Roman"/>
          <w:color w:val="000000" w:themeColor="text1"/>
        </w:rPr>
        <w:t xml:space="preserve">s </w:t>
      </w:r>
      <w:r w:rsidR="00746646" w:rsidRPr="008423E8">
        <w:rPr>
          <w:rFonts w:ascii="Times New Roman" w:hAnsi="Times New Roman" w:cs="Times New Roman"/>
          <w:color w:val="000000" w:themeColor="text1"/>
        </w:rPr>
        <w:t xml:space="preserve">are still useful tools for making </w:t>
      </w:r>
      <w:r w:rsidR="00D21355" w:rsidRPr="008423E8">
        <w:rPr>
          <w:rFonts w:ascii="Times New Roman" w:hAnsi="Times New Roman" w:cs="Times New Roman"/>
          <w:color w:val="000000" w:themeColor="text1"/>
        </w:rPr>
        <w:t>decisions</w:t>
      </w:r>
      <w:r w:rsidR="00B87763" w:rsidRPr="008423E8">
        <w:rPr>
          <w:rFonts w:ascii="Times New Roman" w:hAnsi="Times New Roman" w:cs="Times New Roman"/>
          <w:color w:val="000000" w:themeColor="text1"/>
        </w:rPr>
        <w:t>.</w:t>
      </w:r>
      <w:r w:rsidR="00CB07C6" w:rsidRPr="008423E8">
        <w:rPr>
          <w:rFonts w:ascii="Times New Roman" w:hAnsi="Times New Roman" w:cs="Times New Roman"/>
          <w:color w:val="000000" w:themeColor="text1"/>
        </w:rPr>
        <w:t xml:space="preserve"> </w:t>
      </w:r>
    </w:p>
    <w:p w14:paraId="189E97BB" w14:textId="1428A4EE" w:rsidR="00926255" w:rsidRPr="008423E8" w:rsidRDefault="002E6721" w:rsidP="00B035E9">
      <w:pPr>
        <w:spacing w:line="480" w:lineRule="auto"/>
        <w:ind w:firstLine="720"/>
        <w:rPr>
          <w:rFonts w:ascii="Times New Roman" w:hAnsi="Times New Roman" w:cs="Times New Roman"/>
          <w:color w:val="000000" w:themeColor="text1"/>
        </w:rPr>
      </w:pPr>
      <w:r w:rsidRPr="008423E8">
        <w:rPr>
          <w:rFonts w:ascii="Times New Roman" w:hAnsi="Times New Roman" w:cs="Times New Roman"/>
          <w:color w:val="000000" w:themeColor="text1"/>
        </w:rPr>
        <w:t xml:space="preserve">Technical </w:t>
      </w:r>
      <w:r w:rsidR="00B6245C" w:rsidRPr="008423E8">
        <w:rPr>
          <w:rFonts w:ascii="Times New Roman" w:hAnsi="Times New Roman" w:cs="Times New Roman"/>
          <w:color w:val="000000" w:themeColor="text1"/>
        </w:rPr>
        <w:t>definition</w:t>
      </w:r>
      <w:r w:rsidRPr="008423E8">
        <w:rPr>
          <w:rFonts w:ascii="Times New Roman" w:hAnsi="Times New Roman" w:cs="Times New Roman"/>
          <w:color w:val="000000" w:themeColor="text1"/>
        </w:rPr>
        <w:t>s</w:t>
      </w:r>
      <w:r w:rsidR="00B6245C" w:rsidRPr="008423E8">
        <w:rPr>
          <w:rFonts w:ascii="Times New Roman" w:hAnsi="Times New Roman" w:cs="Times New Roman"/>
          <w:color w:val="000000" w:themeColor="text1"/>
        </w:rPr>
        <w:t xml:space="preserve"> of evidence </w:t>
      </w:r>
      <w:r w:rsidR="00EE57E9" w:rsidRPr="008423E8">
        <w:rPr>
          <w:rFonts w:ascii="Times New Roman" w:hAnsi="Times New Roman" w:cs="Times New Roman"/>
          <w:color w:val="000000" w:themeColor="text1"/>
        </w:rPr>
        <w:t xml:space="preserve">can get </w:t>
      </w:r>
      <w:r w:rsidR="00FA0A4D" w:rsidRPr="008423E8">
        <w:rPr>
          <w:rFonts w:ascii="Times New Roman" w:hAnsi="Times New Roman" w:cs="Times New Roman"/>
          <w:color w:val="000000" w:themeColor="text1"/>
        </w:rPr>
        <w:t xml:space="preserve">a bit </w:t>
      </w:r>
      <w:r w:rsidR="00B6245C" w:rsidRPr="008423E8">
        <w:rPr>
          <w:rFonts w:ascii="Times New Roman" w:hAnsi="Times New Roman" w:cs="Times New Roman"/>
          <w:color w:val="000000" w:themeColor="text1"/>
        </w:rPr>
        <w:t>complicated</w:t>
      </w:r>
      <w:r w:rsidR="001B2206" w:rsidRPr="008423E8">
        <w:rPr>
          <w:rFonts w:ascii="Times New Roman" w:hAnsi="Times New Roman" w:cs="Times New Roman"/>
          <w:color w:val="000000" w:themeColor="text1"/>
        </w:rPr>
        <w:t xml:space="preserve"> and </w:t>
      </w:r>
      <w:r w:rsidR="00EE57E9" w:rsidRPr="008423E8">
        <w:rPr>
          <w:rFonts w:ascii="Times New Roman" w:hAnsi="Times New Roman" w:cs="Times New Roman"/>
          <w:color w:val="000000" w:themeColor="text1"/>
        </w:rPr>
        <w:t xml:space="preserve">are </w:t>
      </w:r>
      <w:r w:rsidR="001B2206" w:rsidRPr="008423E8">
        <w:rPr>
          <w:rFonts w:ascii="Times New Roman" w:hAnsi="Times New Roman" w:cs="Times New Roman"/>
          <w:color w:val="000000" w:themeColor="text1"/>
        </w:rPr>
        <w:t>debated.</w:t>
      </w:r>
      <w:r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{"citationID":"1z2aP93f","properties":{"formattedCitation":"\\super 7\\uc0\\u8211{}9\\nosupersub{}","plainCitation":"7–9","noteIndex":0},"citationItems":[{"id":385,"uris":["http://zotero.org/users/6211945/items/B4YB4KP9"],"itemData":{"id":385,"type":"article-journal","container-title":"Trends in Ecology &amp; Evolution","DOI":"10.1016/j.tree.2021.12.006","ISSN":"0169-5347","issue":"4","journalAbbreviation":"Trends in Ecology &amp; Evolution","language":"English","note":"publisher: Elsevier\nPMID: 35027226","page":"289-290","source":"www.cell.com","title":"Why P values are not measures of evidence","volume":"37","author":[{"family":"Lakens","given":"Daniël"}],"issued":{"date-parts":[["2022",4,1]]}}},{"id":386,"uris":["http://zotero.org/users/6211945/items/7KVRH5H5"],"itemData":{"id":386,"type":"article-journal","container-title":"Trends in Ecology &amp; Evolution","DOI":"10.1016/j.tree.2022.01.001","ISSN":"0169-5347","issue":"4","journalAbbreviation":"Trends in Ecology &amp; Evolution","language":"English","note":"publisher: Elsevier\nPMID: 35078625","page":"291-292","source":"www.cell.com","title":"Response to ‘Why P values are not measures of evidence’ by D. Lakens","volume":"37","author":[{"family":"Muff","given":"Stefanie"},{"family":"Nilsen","given":"Erlend B."},{"family":"O’Hara","given":"Robert B."},{"family":"Nater","given":"Chloé R."}],"issued":{"date-parts":[["2022",4,1]]}}},{"id":"H9QJZpMW/goBj4Vg2","uris":["http://zotero.org/users/local/ecrV1soE/items/JTDRQN3L"],"itemData":{"id":"zd6afAcq/yFAvprTt","type":"article-journal","abstract":"This commentary reviews the arguments for and against the use of p-values put forward in the Journal and other forums, and shows that they are all missing both a measure and concept of \"evidence.\" The mathematics and logic of evidential theory are presented, with the log-likelihood ratio used as the measure of evidence. The profoundly different philosophy behind evidential methods (as compared to traditional ones) is presented, as well as a comparative example showing the difference between the two approaches. The reasons why we mistakenly ascribe evidential meaning to p-values and related measures are discussed. Unfamiliarity with the technology and philosophy of evidence is seen as the main reason why certain arguments about p-values persist, and why they are frequently contradictory and confusing.","container-title":"American Journal of Public Health","DOI":"10.2105/AJPH.78.12.1568","ISSN":"0090-0036","issue":"12","journalAbbreviation":"Am J Public Health","note":"publisher: American Public Health Association","page":"1568-1574","source":"ajph.aphapublications.org (Atypon)","title":"Evidence and scientific research.","volume":"78","author":[{"family":"Goodman","given":"S N"},{"family":"Royall","given":"R"}],"issued":{"date-parts":[["1988",12]]}}}],"schema":"https://github.com/citation-style-language/schema/raw/master/csl-citation.json"} </w:instrText>
      </w:r>
      <w:r w:rsidRPr="008423E8">
        <w:rPr>
          <w:rFonts w:ascii="Times New Roman" w:hAnsi="Times New Roman" w:cs="Times New Roman"/>
          <w:color w:val="000000" w:themeColor="text1"/>
        </w:rPr>
        <w:fldChar w:fldCharType="separate"/>
      </w:r>
      <w:r w:rsidR="0053321C" w:rsidRPr="008423E8">
        <w:rPr>
          <w:rFonts w:ascii="Times New Roman" w:hAnsi="Times New Roman" w:cs="Times New Roman"/>
          <w:color w:val="000000" w:themeColor="text1"/>
          <w:szCs w:val="24"/>
          <w:vertAlign w:val="superscript"/>
        </w:rPr>
        <w:t>7–9</w:t>
      </w:r>
      <w:r w:rsidRPr="008423E8">
        <w:rPr>
          <w:rFonts w:ascii="Times New Roman" w:hAnsi="Times New Roman" w:cs="Times New Roman"/>
          <w:color w:val="000000" w:themeColor="text1"/>
        </w:rPr>
        <w:fldChar w:fldCharType="end"/>
      </w:r>
      <w:r w:rsidR="00B6245C" w:rsidRPr="008423E8">
        <w:rPr>
          <w:rFonts w:ascii="Times New Roman" w:hAnsi="Times New Roman" w:cs="Times New Roman"/>
          <w:color w:val="000000" w:themeColor="text1"/>
        </w:rPr>
        <w:t xml:space="preserve"> </w:t>
      </w:r>
      <w:r w:rsidRPr="008423E8">
        <w:rPr>
          <w:rFonts w:ascii="Times New Roman" w:hAnsi="Times New Roman" w:cs="Times New Roman"/>
          <w:color w:val="000000" w:themeColor="text1"/>
        </w:rPr>
        <w:t xml:space="preserve">However, I would invite readers to consider a simple example </w:t>
      </w:r>
      <w:r w:rsidR="002D20AC" w:rsidRPr="008423E8">
        <w:rPr>
          <w:rFonts w:ascii="Times New Roman" w:hAnsi="Times New Roman" w:cs="Times New Roman"/>
          <w:color w:val="000000" w:themeColor="text1"/>
        </w:rPr>
        <w:t>of</w:t>
      </w:r>
      <w:r w:rsidRPr="008423E8">
        <w:rPr>
          <w:rFonts w:ascii="Times New Roman" w:hAnsi="Times New Roman" w:cs="Times New Roman"/>
          <w:color w:val="000000" w:themeColor="text1"/>
        </w:rPr>
        <w:t xml:space="preserve"> </w:t>
      </w:r>
      <w:r w:rsidR="00994B21" w:rsidRPr="008423E8">
        <w:rPr>
          <w:rFonts w:ascii="Times New Roman" w:hAnsi="Times New Roman" w:cs="Times New Roman"/>
          <w:color w:val="000000" w:themeColor="text1"/>
        </w:rPr>
        <w:t xml:space="preserve">absolute probability versus relative </w:t>
      </w:r>
      <w:r w:rsidR="00FC16E4" w:rsidRPr="008423E8">
        <w:rPr>
          <w:rFonts w:ascii="Times New Roman" w:hAnsi="Times New Roman" w:cs="Times New Roman"/>
          <w:color w:val="000000" w:themeColor="text1"/>
        </w:rPr>
        <w:t>probabilit</w:t>
      </w:r>
      <w:r w:rsidRPr="008423E8">
        <w:rPr>
          <w:rFonts w:ascii="Times New Roman" w:hAnsi="Times New Roman" w:cs="Times New Roman"/>
          <w:color w:val="000000" w:themeColor="text1"/>
        </w:rPr>
        <w:t>y</w:t>
      </w:r>
      <w:r w:rsidR="00994B21" w:rsidRPr="008423E8">
        <w:rPr>
          <w:rFonts w:ascii="Times New Roman" w:hAnsi="Times New Roman" w:cs="Times New Roman"/>
          <w:color w:val="000000" w:themeColor="text1"/>
        </w:rPr>
        <w:t xml:space="preserve">. </w:t>
      </w:r>
      <w:r w:rsidRPr="008423E8">
        <w:rPr>
          <w:rFonts w:ascii="Times New Roman" w:hAnsi="Times New Roman" w:cs="Times New Roman"/>
          <w:color w:val="000000" w:themeColor="text1"/>
        </w:rPr>
        <w:t>I</w:t>
      </w:r>
      <w:r w:rsidR="00994B21" w:rsidRPr="008423E8">
        <w:rPr>
          <w:rFonts w:ascii="Times New Roman" w:hAnsi="Times New Roman" w:cs="Times New Roman"/>
          <w:color w:val="000000" w:themeColor="text1"/>
        </w:rPr>
        <w:t>f I find that eating green jelly beans reduce</w:t>
      </w:r>
      <w:r w:rsidR="00FC16E4" w:rsidRPr="008423E8">
        <w:rPr>
          <w:rFonts w:ascii="Times New Roman" w:hAnsi="Times New Roman" w:cs="Times New Roman"/>
          <w:color w:val="000000" w:themeColor="text1"/>
        </w:rPr>
        <w:t>s</w:t>
      </w:r>
      <w:r w:rsidR="00994B21" w:rsidRPr="008423E8">
        <w:rPr>
          <w:rFonts w:ascii="Times New Roman" w:hAnsi="Times New Roman" w:cs="Times New Roman"/>
          <w:color w:val="000000" w:themeColor="text1"/>
        </w:rPr>
        <w:t xml:space="preserve"> post-surgical recovery time</w:t>
      </w:r>
      <w:r w:rsidR="006634D2" w:rsidRPr="008423E8">
        <w:rPr>
          <w:rFonts w:ascii="Times New Roman" w:hAnsi="Times New Roman" w:cs="Times New Roman"/>
          <w:color w:val="000000" w:themeColor="text1"/>
        </w:rPr>
        <w:t xml:space="preserve"> for the ACL</w:t>
      </w:r>
      <w:r w:rsidR="00994B21" w:rsidRPr="008423E8">
        <w:rPr>
          <w:rFonts w:ascii="Times New Roman" w:hAnsi="Times New Roman" w:cs="Times New Roman"/>
          <w:color w:val="000000" w:themeColor="text1"/>
        </w:rPr>
        <w:t xml:space="preserve"> by 10% relative to controls</w:t>
      </w:r>
      <w:r w:rsidR="00D21355" w:rsidRPr="008423E8">
        <w:rPr>
          <w:rFonts w:ascii="Times New Roman" w:hAnsi="Times New Roman" w:cs="Times New Roman"/>
          <w:color w:val="000000" w:themeColor="text1"/>
        </w:rPr>
        <w:t xml:space="preserve"> with</w:t>
      </w:r>
      <w:r w:rsidR="00994B21" w:rsidRPr="008423E8">
        <w:rPr>
          <w:rFonts w:ascii="Times New Roman" w:hAnsi="Times New Roman" w:cs="Times New Roman"/>
          <w:color w:val="000000" w:themeColor="text1"/>
        </w:rPr>
        <w:t xml:space="preserve"> </w:t>
      </w:r>
      <w:r w:rsidR="00994B21" w:rsidRPr="008423E8">
        <w:rPr>
          <w:rFonts w:ascii="Times New Roman" w:hAnsi="Times New Roman" w:cs="Times New Roman"/>
          <w:i/>
          <w:color w:val="000000" w:themeColor="text1"/>
        </w:rPr>
        <w:t>p</w:t>
      </w:r>
      <w:r w:rsidR="00994B21" w:rsidRPr="008423E8">
        <w:rPr>
          <w:rFonts w:ascii="Times New Roman" w:hAnsi="Times New Roman" w:cs="Times New Roman"/>
          <w:color w:val="000000" w:themeColor="text1"/>
        </w:rPr>
        <w:t>&lt;0.05, then the most likely explanation is still that jelly beans have no effect on recovery</w:t>
      </w:r>
      <w:r w:rsidR="006634D2" w:rsidRPr="008423E8">
        <w:rPr>
          <w:rFonts w:ascii="Times New Roman" w:hAnsi="Times New Roman" w:cs="Times New Roman"/>
          <w:color w:val="000000" w:themeColor="text1"/>
        </w:rPr>
        <w:t xml:space="preserve"> and what I observed was chance fluctuation</w:t>
      </w:r>
      <w:r w:rsidR="00994B21" w:rsidRPr="008423E8">
        <w:rPr>
          <w:rFonts w:ascii="Times New Roman" w:hAnsi="Times New Roman" w:cs="Times New Roman"/>
          <w:color w:val="000000" w:themeColor="text1"/>
        </w:rPr>
        <w:t xml:space="preserve">. That is, the null </w:t>
      </w:r>
      <w:r w:rsidR="00FC16E4" w:rsidRPr="008423E8">
        <w:rPr>
          <w:rFonts w:ascii="Times New Roman" w:hAnsi="Times New Roman" w:cs="Times New Roman"/>
          <w:color w:val="000000" w:themeColor="text1"/>
        </w:rPr>
        <w:t xml:space="preserve">hypothesis </w:t>
      </w:r>
      <w:r w:rsidR="00994B21" w:rsidRPr="008423E8">
        <w:rPr>
          <w:rFonts w:ascii="Times New Roman" w:hAnsi="Times New Roman" w:cs="Times New Roman"/>
          <w:color w:val="000000" w:themeColor="text1"/>
        </w:rPr>
        <w:t xml:space="preserve">is still </w:t>
      </w:r>
      <w:r w:rsidR="0059366D" w:rsidRPr="008423E8">
        <w:rPr>
          <w:rFonts w:ascii="Times New Roman" w:hAnsi="Times New Roman" w:cs="Times New Roman"/>
          <w:color w:val="000000" w:themeColor="text1"/>
        </w:rPr>
        <w:t xml:space="preserve">the </w:t>
      </w:r>
      <w:r w:rsidR="00994B21" w:rsidRPr="008423E8">
        <w:rPr>
          <w:rFonts w:ascii="Times New Roman" w:hAnsi="Times New Roman" w:cs="Times New Roman"/>
          <w:color w:val="000000" w:themeColor="text1"/>
        </w:rPr>
        <w:t xml:space="preserve">most likely </w:t>
      </w:r>
      <w:r w:rsidR="00221DAE" w:rsidRPr="008423E8">
        <w:rPr>
          <w:rFonts w:ascii="Times New Roman" w:hAnsi="Times New Roman" w:cs="Times New Roman"/>
          <w:color w:val="000000" w:themeColor="text1"/>
        </w:rPr>
        <w:t>explanation</w:t>
      </w:r>
      <w:r w:rsidR="00994B21" w:rsidRPr="008423E8">
        <w:rPr>
          <w:rFonts w:ascii="Times New Roman" w:hAnsi="Times New Roman" w:cs="Times New Roman"/>
          <w:color w:val="000000" w:themeColor="text1"/>
        </w:rPr>
        <w:t xml:space="preserve"> even though </w:t>
      </w:r>
      <w:r w:rsidR="00994B21" w:rsidRPr="008423E8">
        <w:rPr>
          <w:rFonts w:ascii="Times New Roman" w:hAnsi="Times New Roman" w:cs="Times New Roman"/>
          <w:i/>
          <w:color w:val="000000" w:themeColor="text1"/>
        </w:rPr>
        <w:t>p</w:t>
      </w:r>
      <w:r w:rsidR="004A7B95" w:rsidRPr="008423E8">
        <w:rPr>
          <w:rFonts w:ascii="Times New Roman" w:hAnsi="Times New Roman" w:cs="Times New Roman"/>
          <w:i/>
          <w:color w:val="000000" w:themeColor="text1"/>
        </w:rPr>
        <w:t xml:space="preserve"> </w:t>
      </w:r>
      <w:r w:rsidR="004A7B95" w:rsidRPr="008423E8">
        <w:rPr>
          <w:rFonts w:ascii="Times New Roman" w:hAnsi="Times New Roman" w:cs="Times New Roman"/>
          <w:iCs/>
          <w:color w:val="000000" w:themeColor="text1"/>
        </w:rPr>
        <w:t>was</w:t>
      </w:r>
      <w:r w:rsidR="004A7B95" w:rsidRPr="008423E8">
        <w:rPr>
          <w:rFonts w:ascii="Times New Roman" w:hAnsi="Times New Roman" w:cs="Times New Roman"/>
          <w:i/>
          <w:color w:val="000000" w:themeColor="text1"/>
        </w:rPr>
        <w:t xml:space="preserve"> </w:t>
      </w:r>
      <w:r w:rsidR="00994B21" w:rsidRPr="008423E8">
        <w:rPr>
          <w:rFonts w:ascii="Times New Roman" w:hAnsi="Times New Roman" w:cs="Times New Roman"/>
          <w:color w:val="000000" w:themeColor="text1"/>
        </w:rPr>
        <w:t>&lt;0.05</w:t>
      </w:r>
      <w:r w:rsidR="006634D2" w:rsidRPr="008423E8">
        <w:rPr>
          <w:rFonts w:ascii="Times New Roman" w:hAnsi="Times New Roman" w:cs="Times New Roman"/>
          <w:color w:val="000000" w:themeColor="text1"/>
        </w:rPr>
        <w:t xml:space="preserve">, because the baseline probability of “jelly bean efficacy” is very low and false positives occur 5% of the time when </w:t>
      </w:r>
      <m:oMath>
        <m:r>
          <w:rPr>
            <w:rFonts w:ascii="Cambria Math" w:hAnsi="Cambria Math" w:cs="Times New Roman"/>
            <w:color w:val="000000" w:themeColor="text1"/>
          </w:rPr>
          <m:t>α=0.05</m:t>
        </m:r>
      </m:oMath>
      <w:r w:rsidR="006634D2" w:rsidRPr="008423E8">
        <w:rPr>
          <w:rFonts w:ascii="Times New Roman" w:eastAsiaTheme="minorEastAsia" w:hAnsi="Times New Roman" w:cs="Times New Roman"/>
          <w:color w:val="000000" w:themeColor="text1"/>
        </w:rPr>
        <w:t>.</w:t>
      </w:r>
      <w:r w:rsidR="001B2206" w:rsidRPr="008423E8">
        <w:rPr>
          <w:rFonts w:ascii="Times New Roman" w:eastAsiaTheme="minorEastAsia" w:hAnsi="Times New Roman" w:cs="Times New Roman"/>
          <w:color w:val="000000" w:themeColor="text1"/>
        </w:rPr>
        <w:t xml:space="preserve"> </w:t>
      </w:r>
      <w:r w:rsidR="005600AD" w:rsidRPr="008423E8">
        <w:rPr>
          <w:rFonts w:ascii="Times New Roman" w:eastAsiaTheme="minorEastAsia" w:hAnsi="Times New Roman" w:cs="Times New Roman"/>
          <w:color w:val="000000" w:themeColor="text1"/>
        </w:rPr>
        <w:t>Thus, the p-value is not in itself a measure of evidence, because I would need</w:t>
      </w:r>
      <w:r w:rsidR="00360B44" w:rsidRPr="008423E8">
        <w:rPr>
          <w:rFonts w:ascii="Times New Roman" w:eastAsiaTheme="minorEastAsia" w:hAnsi="Times New Roman" w:cs="Times New Roman"/>
          <w:color w:val="000000" w:themeColor="text1"/>
        </w:rPr>
        <w:t xml:space="preserve"> additional</w:t>
      </w:r>
      <w:r w:rsidR="005600AD" w:rsidRPr="008423E8">
        <w:rPr>
          <w:rFonts w:ascii="Times New Roman" w:eastAsiaTheme="minorEastAsia" w:hAnsi="Times New Roman" w:cs="Times New Roman"/>
          <w:color w:val="000000" w:themeColor="text1"/>
        </w:rPr>
        <w:t xml:space="preserve"> </w:t>
      </w:r>
      <w:r w:rsidR="002D20AC" w:rsidRPr="008423E8">
        <w:rPr>
          <w:rFonts w:ascii="Times New Roman" w:eastAsiaTheme="minorEastAsia" w:hAnsi="Times New Roman" w:cs="Times New Roman"/>
          <w:i/>
          <w:iCs/>
          <w:color w:val="000000" w:themeColor="text1"/>
        </w:rPr>
        <w:t>outside</w:t>
      </w:r>
      <w:r w:rsidR="005600AD" w:rsidRPr="008423E8">
        <w:rPr>
          <w:rFonts w:ascii="Times New Roman" w:eastAsiaTheme="minorEastAsia" w:hAnsi="Times New Roman" w:cs="Times New Roman"/>
          <w:i/>
          <w:iCs/>
          <w:color w:val="000000" w:themeColor="text1"/>
        </w:rPr>
        <w:t xml:space="preserve"> information</w:t>
      </w:r>
      <w:r w:rsidR="005600AD" w:rsidRPr="008423E8">
        <w:rPr>
          <w:rFonts w:ascii="Times New Roman" w:eastAsiaTheme="minorEastAsia" w:hAnsi="Times New Roman" w:cs="Times New Roman"/>
          <w:color w:val="000000" w:themeColor="text1"/>
        </w:rPr>
        <w:t xml:space="preserve"> in order to </w:t>
      </w:r>
      <w:r w:rsidR="00D148C8" w:rsidRPr="008423E8">
        <w:rPr>
          <w:rFonts w:ascii="Times New Roman" w:eastAsiaTheme="minorEastAsia" w:hAnsi="Times New Roman" w:cs="Times New Roman"/>
          <w:color w:val="000000" w:themeColor="text1"/>
        </w:rPr>
        <w:t>change</w:t>
      </w:r>
      <w:r w:rsidR="005600AD" w:rsidRPr="008423E8">
        <w:rPr>
          <w:rFonts w:ascii="Times New Roman" w:eastAsiaTheme="minorEastAsia" w:hAnsi="Times New Roman" w:cs="Times New Roman"/>
          <w:color w:val="000000" w:themeColor="text1"/>
        </w:rPr>
        <w:t xml:space="preserve"> </w:t>
      </w:r>
      <w:r w:rsidR="002D20AC" w:rsidRPr="008423E8">
        <w:rPr>
          <w:rFonts w:ascii="Times New Roman" w:eastAsiaTheme="minorEastAsia" w:hAnsi="Times New Roman" w:cs="Times New Roman"/>
          <w:color w:val="000000" w:themeColor="text1"/>
        </w:rPr>
        <w:t xml:space="preserve">(or not change) </w:t>
      </w:r>
      <w:r w:rsidR="005600AD" w:rsidRPr="008423E8">
        <w:rPr>
          <w:rFonts w:ascii="Times New Roman" w:eastAsiaTheme="minorEastAsia" w:hAnsi="Times New Roman" w:cs="Times New Roman"/>
          <w:color w:val="000000" w:themeColor="text1"/>
        </w:rPr>
        <w:t>my beliefs.</w:t>
      </w:r>
      <w:r w:rsidR="00561072" w:rsidRPr="008423E8">
        <w:rPr>
          <w:rFonts w:ascii="Times New Roman" w:eastAsiaTheme="minorEastAsia" w:hAnsi="Times New Roman" w:cs="Times New Roman"/>
          <w:color w:val="000000" w:themeColor="text1"/>
        </w:rPr>
        <w:t xml:space="preserve"> As </w:t>
      </w:r>
      <w:r w:rsidR="00561072" w:rsidRPr="008423E8">
        <w:rPr>
          <w:rFonts w:ascii="Times New Roman" w:eastAsiaTheme="minorEastAsia" w:hAnsi="Times New Roman" w:cs="Times New Roman"/>
          <w:color w:val="000000" w:themeColor="text1"/>
        </w:rPr>
        <w:lastRenderedPageBreak/>
        <w:t>Goodman and Royall</w:t>
      </w:r>
      <w:r w:rsidR="005600AD" w:rsidRPr="008423E8">
        <w:rPr>
          <w:rFonts w:ascii="Times New Roman" w:eastAsiaTheme="minorEastAsia" w:hAnsi="Times New Roman" w:cs="Times New Roman"/>
          <w:color w:val="000000" w:themeColor="text1"/>
        </w:rPr>
        <w:fldChar w:fldCharType="begin"/>
      </w:r>
      <w:r w:rsidR="003C3561">
        <w:rPr>
          <w:rFonts w:ascii="Times New Roman" w:eastAsiaTheme="minorEastAsia" w:hAnsi="Times New Roman" w:cs="Times New Roman"/>
          <w:color w:val="000000" w:themeColor="text1"/>
        </w:rPr>
        <w:instrText xml:space="preserve"> ADDIN ZOTERO_ITEM CSL_CITATION {"citationID":"7RP9BkLg","properties":{"formattedCitation":"\\super 9\\nosupersub{}","plainCitation":"9","noteIndex":0},"citationItems":[{"id":"H9QJZpMW/goBj4Vg2","uris":["http://zotero.org/users/local/ecrV1soE/items/JTDRQN3L"],"itemData":{"id":"zd6afAcq/yFAvprTt","type":"article-journal","abstract":"This commentary reviews the arguments for and against the use of p-values put forward in the Journal and other forums, and shows that they are all missing both a measure and concept of \"evidence.\" The mathematics and logic of evidential theory are presented, with the log-likelihood ratio used as the measure of evidence. The profoundly different philosophy behind evidential methods (as compared to traditional ones) is presented, as well as a comparative example showing the difference between the two approaches. The reasons why we mistakenly ascribe evidential meaning to p-values and related measures are discussed. Unfamiliarity with the technology and philosophy of evidence is seen as the main reason why certain arguments about p-values persist, and why they are frequently contradictory and confusing.","container-title":"American Journal of Public Health","DOI":"10.2105/AJPH.78.12.1568","ISSN":"0090-0036","issue":"12","journalAbbreviation":"Am J Public Health","note":"publisher: American Public Health Association","page":"1568-1574","source":"ajph.aphapublications.org (Atypon)","title":"Evidence and scientific research.","volume":"78","author":[{"family":"Goodman","given":"S N"},{"family":"Royall","given":"R"}],"issued":{"date-parts":[["1988",12]]}}}],"schema":"https://github.com/citation-style-language/schema/raw/master/csl-citation.json"} </w:instrText>
      </w:r>
      <w:r w:rsidR="005600AD" w:rsidRPr="008423E8">
        <w:rPr>
          <w:rFonts w:ascii="Times New Roman" w:eastAsiaTheme="minorEastAsia" w:hAnsi="Times New Roman" w:cs="Times New Roman"/>
          <w:color w:val="000000" w:themeColor="text1"/>
        </w:rPr>
        <w:fldChar w:fldCharType="separate"/>
      </w:r>
      <w:r w:rsidR="005600AD" w:rsidRPr="008423E8">
        <w:rPr>
          <w:rFonts w:ascii="Times New Roman" w:hAnsi="Times New Roman" w:cs="Times New Roman"/>
          <w:color w:val="000000" w:themeColor="text1"/>
          <w:szCs w:val="24"/>
          <w:vertAlign w:val="superscript"/>
        </w:rPr>
        <w:t>9</w:t>
      </w:r>
      <w:r w:rsidR="005600AD" w:rsidRPr="008423E8">
        <w:rPr>
          <w:rFonts w:ascii="Times New Roman" w:eastAsiaTheme="minorEastAsia" w:hAnsi="Times New Roman" w:cs="Times New Roman"/>
          <w:color w:val="000000" w:themeColor="text1"/>
        </w:rPr>
        <w:fldChar w:fldCharType="end"/>
      </w:r>
      <w:r w:rsidR="00561072" w:rsidRPr="008423E8">
        <w:rPr>
          <w:rFonts w:ascii="Times New Roman" w:eastAsiaTheme="minorEastAsia" w:hAnsi="Times New Roman" w:cs="Times New Roman"/>
          <w:color w:val="000000" w:themeColor="text1"/>
        </w:rPr>
        <w:t xml:space="preserve"> write “The p-value is not adequate for inference because </w:t>
      </w:r>
      <w:r w:rsidR="00561072" w:rsidRPr="008423E8">
        <w:rPr>
          <w:rFonts w:ascii="Times New Roman" w:eastAsiaTheme="minorEastAsia" w:hAnsi="Times New Roman" w:cs="Times New Roman"/>
          <w:b/>
          <w:bCs/>
          <w:i/>
          <w:iCs/>
          <w:color w:val="000000" w:themeColor="text1"/>
        </w:rPr>
        <w:t>the measurement of</w:t>
      </w:r>
      <w:r w:rsidR="00561072" w:rsidRPr="008423E8">
        <w:rPr>
          <w:rFonts w:ascii="Times New Roman" w:eastAsiaTheme="minorEastAsia" w:hAnsi="Times New Roman" w:cs="Times New Roman"/>
          <w:color w:val="000000" w:themeColor="text1"/>
        </w:rPr>
        <w:t xml:space="preserve"> </w:t>
      </w:r>
      <w:r w:rsidR="00561072" w:rsidRPr="008423E8">
        <w:rPr>
          <w:rFonts w:ascii="Times New Roman" w:eastAsiaTheme="minorEastAsia" w:hAnsi="Times New Roman" w:cs="Times New Roman"/>
          <w:b/>
          <w:bCs/>
          <w:i/>
          <w:iCs/>
          <w:color w:val="000000" w:themeColor="text1"/>
        </w:rPr>
        <w:t>evidence</w:t>
      </w:r>
      <w:r w:rsidR="00561072" w:rsidRPr="008423E8">
        <w:rPr>
          <w:rFonts w:ascii="Times New Roman" w:eastAsiaTheme="minorEastAsia" w:hAnsi="Times New Roman" w:cs="Times New Roman"/>
          <w:color w:val="000000" w:themeColor="text1"/>
        </w:rPr>
        <w:t xml:space="preserve"> requires are least three components: the observations, and two competing explanations for how they were produced” (p. 1569; emphasis added).</w:t>
      </w:r>
      <w:r w:rsidR="00D148C8" w:rsidRPr="008423E8">
        <w:rPr>
          <w:rFonts w:ascii="Times New Roman" w:eastAsiaTheme="minorEastAsia" w:hAnsi="Times New Roman" w:cs="Times New Roman"/>
          <w:color w:val="000000" w:themeColor="text1"/>
        </w:rPr>
        <w:t xml:space="preserve">  </w:t>
      </w:r>
    </w:p>
    <w:p w14:paraId="6B6D5970" w14:textId="6BF9E560" w:rsidR="00ED61D6" w:rsidRPr="008423E8" w:rsidRDefault="006C55E9" w:rsidP="00ED61D6">
      <w:pPr>
        <w:spacing w:line="480" w:lineRule="auto"/>
        <w:ind w:firstLine="720"/>
        <w:rPr>
          <w:rFonts w:ascii="Times New Roman" w:hAnsi="Times New Roman" w:cs="Times New Roman"/>
          <w:color w:val="000000" w:themeColor="text1"/>
        </w:rPr>
      </w:pPr>
      <w:r w:rsidRPr="008423E8">
        <w:rPr>
          <w:rFonts w:ascii="Times New Roman" w:hAnsi="Times New Roman" w:cs="Times New Roman"/>
          <w:color w:val="000000" w:themeColor="text1"/>
        </w:rPr>
        <w:t>Some</w:t>
      </w:r>
      <w:r w:rsidR="00EA2308" w:rsidRPr="008423E8">
        <w:rPr>
          <w:rFonts w:ascii="Times New Roman" w:hAnsi="Times New Roman" w:cs="Times New Roman"/>
          <w:color w:val="000000" w:themeColor="text1"/>
        </w:rPr>
        <w:t xml:space="preserve"> researchers </w:t>
      </w:r>
      <w:r w:rsidRPr="008423E8">
        <w:rPr>
          <w:rFonts w:ascii="Times New Roman" w:hAnsi="Times New Roman" w:cs="Times New Roman"/>
          <w:color w:val="000000" w:themeColor="text1"/>
        </w:rPr>
        <w:t xml:space="preserve">might </w:t>
      </w:r>
      <w:r w:rsidR="00EA2308" w:rsidRPr="008423E8">
        <w:rPr>
          <w:rFonts w:ascii="Times New Roman" w:hAnsi="Times New Roman" w:cs="Times New Roman"/>
          <w:color w:val="000000" w:themeColor="text1"/>
        </w:rPr>
        <w:t>think of the p</w:t>
      </w:r>
      <w:r w:rsidR="00ED61D6" w:rsidRPr="008423E8">
        <w:rPr>
          <w:rFonts w:ascii="Times New Roman" w:hAnsi="Times New Roman" w:cs="Times New Roman"/>
          <w:color w:val="000000" w:themeColor="text1"/>
        </w:rPr>
        <w:t xml:space="preserve">-value </w:t>
      </w:r>
      <w:r w:rsidR="00EA2308" w:rsidRPr="008423E8">
        <w:rPr>
          <w:rFonts w:ascii="Times New Roman" w:hAnsi="Times New Roman" w:cs="Times New Roman"/>
          <w:color w:val="000000" w:themeColor="text1"/>
        </w:rPr>
        <w:t>a</w:t>
      </w:r>
      <w:r w:rsidR="00ED61D6" w:rsidRPr="008423E8">
        <w:rPr>
          <w:rFonts w:ascii="Times New Roman" w:hAnsi="Times New Roman" w:cs="Times New Roman"/>
          <w:color w:val="000000" w:themeColor="text1"/>
        </w:rPr>
        <w:t>s</w:t>
      </w:r>
      <w:r w:rsidR="00EA2308" w:rsidRPr="008423E8">
        <w:rPr>
          <w:rFonts w:ascii="Times New Roman" w:hAnsi="Times New Roman" w:cs="Times New Roman"/>
          <w:color w:val="000000" w:themeColor="text1"/>
        </w:rPr>
        <w:t xml:space="preserve"> evidence</w:t>
      </w:r>
      <w:r w:rsidR="00ED61D6" w:rsidRPr="008423E8">
        <w:rPr>
          <w:rFonts w:ascii="Times New Roman" w:hAnsi="Times New Roman" w:cs="Times New Roman"/>
          <w:color w:val="000000" w:themeColor="text1"/>
        </w:rPr>
        <w:t xml:space="preserve"> </w:t>
      </w:r>
      <w:r w:rsidR="00EA2308" w:rsidRPr="008423E8">
        <w:rPr>
          <w:rFonts w:ascii="Times New Roman" w:hAnsi="Times New Roman" w:cs="Times New Roman"/>
          <w:color w:val="000000" w:themeColor="text1"/>
        </w:rPr>
        <w:t>against the null specifically</w:t>
      </w:r>
      <w:r w:rsidRPr="008423E8">
        <w:rPr>
          <w:rFonts w:ascii="Times New Roman" w:hAnsi="Times New Roman" w:cs="Times New Roman"/>
          <w:color w:val="000000" w:themeColor="text1"/>
        </w:rPr>
        <w:t xml:space="preserve">, </w:t>
      </w:r>
      <w:r w:rsidR="0059366D" w:rsidRPr="008423E8">
        <w:rPr>
          <w:rFonts w:ascii="Times New Roman" w:hAnsi="Times New Roman" w:cs="Times New Roman"/>
          <w:color w:val="000000" w:themeColor="text1"/>
        </w:rPr>
        <w:t>without the need for comparison to a</w:t>
      </w:r>
      <w:r w:rsidRPr="008423E8">
        <w:rPr>
          <w:rFonts w:ascii="Times New Roman" w:hAnsi="Times New Roman" w:cs="Times New Roman"/>
          <w:color w:val="000000" w:themeColor="text1"/>
        </w:rPr>
        <w:t xml:space="preserve"> given alternative</w:t>
      </w:r>
      <w:r w:rsidR="00EA2308" w:rsidRPr="008423E8">
        <w:rPr>
          <w:rFonts w:ascii="Times New Roman" w:hAnsi="Times New Roman" w:cs="Times New Roman"/>
          <w:color w:val="000000" w:themeColor="text1"/>
        </w:rPr>
        <w:t xml:space="preserve">. But the p-value is calculated assuming </w:t>
      </w:r>
      <w:r w:rsidR="00ED61D6" w:rsidRPr="008423E8">
        <w:rPr>
          <w:rFonts w:ascii="Times New Roman" w:hAnsi="Times New Roman" w:cs="Times New Roman"/>
          <w:color w:val="000000" w:themeColor="text1"/>
        </w:rPr>
        <w:t xml:space="preserve">that the null is true, so </w:t>
      </w:r>
      <w:r w:rsidRPr="008423E8">
        <w:rPr>
          <w:rFonts w:ascii="Times New Roman" w:hAnsi="Times New Roman" w:cs="Times New Roman"/>
          <w:color w:val="000000" w:themeColor="text1"/>
        </w:rPr>
        <w:t xml:space="preserve">again </w:t>
      </w:r>
      <w:r w:rsidR="00ED61D6" w:rsidRPr="008423E8">
        <w:rPr>
          <w:rFonts w:ascii="Times New Roman" w:hAnsi="Times New Roman" w:cs="Times New Roman"/>
          <w:color w:val="000000" w:themeColor="text1"/>
        </w:rPr>
        <w:t xml:space="preserve">the Editorial is correct that we cannot simply flip the question around, assume the data, and get the </w:t>
      </w:r>
      <w:r w:rsidR="0059366D" w:rsidRPr="008423E8">
        <w:rPr>
          <w:rFonts w:ascii="Times New Roman" w:hAnsi="Times New Roman" w:cs="Times New Roman"/>
          <w:color w:val="000000" w:themeColor="text1"/>
        </w:rPr>
        <w:t>likelihood of the</w:t>
      </w:r>
      <w:r w:rsidR="00ED61D6" w:rsidRPr="008423E8">
        <w:rPr>
          <w:rFonts w:ascii="Times New Roman" w:hAnsi="Times New Roman" w:cs="Times New Roman"/>
          <w:color w:val="000000" w:themeColor="text1"/>
        </w:rPr>
        <w:t xml:space="preserve"> null</w:t>
      </w:r>
      <w:r w:rsidR="0059366D" w:rsidRPr="008423E8">
        <w:rPr>
          <w:rFonts w:ascii="Times New Roman" w:hAnsi="Times New Roman" w:cs="Times New Roman"/>
          <w:color w:val="000000" w:themeColor="text1"/>
        </w:rPr>
        <w:t xml:space="preserve"> being true, i.e.,</w:t>
      </w:r>
      <w:r w:rsidR="00ED61D6" w:rsidRPr="008423E8">
        <w:rPr>
          <w:rFonts w:ascii="Times New Roman" w:hAnsi="Times New Roman" w:cs="Times New Roman"/>
          <w:color w:val="000000" w:themeColor="text1"/>
        </w:rPr>
        <w:t xml:space="preserve"> </w:t>
      </w:r>
      <m:oMath>
        <m:r>
          <w:rPr>
            <w:rFonts w:ascii="Cambria Math" w:hAnsi="Cambria Math" w:cs="Times New Roman"/>
            <w:color w:val="000000" w:themeColor="text1"/>
          </w:rPr>
          <m:t>p(</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d</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eastAsiaTheme="minorEastAsia" w:hAnsi="Cambria Math" w:cs="Times New Roman"/>
            <w:color w:val="000000" w:themeColor="text1"/>
          </w:rPr>
          <m:t>)≠p(</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0</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acc>
              <m:accPr>
                <m:chr m:val="̅"/>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x</m:t>
                </m:r>
              </m:e>
            </m:acc>
          </m:e>
          <m:sub>
            <m:r>
              <w:rPr>
                <w:rFonts w:ascii="Cambria Math" w:eastAsiaTheme="minorEastAsia" w:hAnsi="Cambria Math" w:cs="Times New Roman"/>
                <w:color w:val="000000" w:themeColor="text1"/>
              </w:rPr>
              <m:t>d</m:t>
            </m:r>
          </m:sub>
        </m:sSub>
      </m:oMath>
      <w:r w:rsidR="00ED61D6" w:rsidRPr="008423E8">
        <w:rPr>
          <w:rFonts w:ascii="Times New Roman" w:hAnsi="Times New Roman" w:cs="Times New Roman"/>
          <w:color w:val="000000" w:themeColor="text1"/>
        </w:rPr>
        <w:t xml:space="preserve">). To </w:t>
      </w:r>
      <w:r w:rsidR="005600AD" w:rsidRPr="008423E8">
        <w:rPr>
          <w:rFonts w:ascii="Times New Roman" w:hAnsi="Times New Roman" w:cs="Times New Roman"/>
          <w:color w:val="000000" w:themeColor="text1"/>
        </w:rPr>
        <w:t>estimate</w:t>
      </w:r>
      <w:r w:rsidR="00ED61D6" w:rsidRPr="008423E8">
        <w:rPr>
          <w:rFonts w:ascii="Times New Roman" w:hAnsi="Times New Roman" w:cs="Times New Roman"/>
          <w:color w:val="000000" w:themeColor="text1"/>
        </w:rPr>
        <w:t xml:space="preserve"> the </w:t>
      </w:r>
      <w:r w:rsidR="004A7B95" w:rsidRPr="008423E8">
        <w:rPr>
          <w:rFonts w:ascii="Times New Roman" w:hAnsi="Times New Roman" w:cs="Times New Roman"/>
          <w:color w:val="000000" w:themeColor="text1"/>
        </w:rPr>
        <w:t>likelihood</w:t>
      </w:r>
      <w:r w:rsidR="00ED61D6" w:rsidRPr="008423E8">
        <w:rPr>
          <w:rFonts w:ascii="Times New Roman" w:hAnsi="Times New Roman" w:cs="Times New Roman"/>
          <w:color w:val="000000" w:themeColor="text1"/>
        </w:rPr>
        <w:t xml:space="preserve"> of the null hypothesis</w:t>
      </w:r>
      <w:r w:rsidR="005600AD" w:rsidRPr="008423E8">
        <w:rPr>
          <w:rFonts w:ascii="Times New Roman" w:hAnsi="Times New Roman" w:cs="Times New Roman"/>
          <w:color w:val="000000" w:themeColor="text1"/>
        </w:rPr>
        <w:t xml:space="preserve"> being true</w:t>
      </w:r>
      <w:r w:rsidR="00ED61D6" w:rsidRPr="008423E8">
        <w:rPr>
          <w:rFonts w:ascii="Times New Roman" w:hAnsi="Times New Roman" w:cs="Times New Roman"/>
          <w:color w:val="000000" w:themeColor="text1"/>
        </w:rPr>
        <w:t xml:space="preserve">, we would need Bayesian statistics in which we formalize some </w:t>
      </w:r>
      <w:r w:rsidR="00ED61D6" w:rsidRPr="008423E8">
        <w:rPr>
          <w:rFonts w:ascii="Times New Roman" w:hAnsi="Times New Roman" w:cs="Times New Roman"/>
          <w:i/>
          <w:iCs/>
          <w:color w:val="000000" w:themeColor="text1"/>
        </w:rPr>
        <w:t>prior</w:t>
      </w:r>
      <w:r w:rsidR="00ED61D6" w:rsidRPr="008423E8">
        <w:rPr>
          <w:rFonts w:ascii="Times New Roman" w:hAnsi="Times New Roman" w:cs="Times New Roman"/>
          <w:color w:val="000000" w:themeColor="text1"/>
        </w:rPr>
        <w:t xml:space="preserve"> probability about the null hypothesis.</w:t>
      </w:r>
      <w:r w:rsidR="00ED61D6"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{"citationID":"bY14n52n","properties":{"formattedCitation":"\\super 9\\nosupersub{}","plainCitation":"9","noteIndex":0},"citationItems":[{"id":"H9QJZpMW/goBj4Vg2","uris":["http://zotero.org/users/local/ecrV1soE/items/JTDRQN3L"],"itemData":{"id":19,"type":"article-journal","abstract":"This commentary reviews the arguments for and against the use of p-values put forward in the Journal and other forums, and shows that they are all missing both a measure and concept of \"evidence.\" The mathematics and logic of evidential theory are presented, with the log-likelihood ratio used as the measure of evidence. The profoundly different philosophy behind evidential methods (as compared to traditional ones) is presented, as well as a comparative example showing the difference between the two approaches. The reasons why we mistakenly ascribe evidential meaning to p-values and related measures are discussed. Unfamiliarity with the technology and philosophy of evidence is seen as the main reason why certain arguments about p-values persist, and why they are frequently contradictory and confusing.","container-title":"American Journal of Public Health","DOI":"10.2105/AJPH.78.12.1568","ISSN":"0090-0036","issue":"12","journalAbbreviation":"Am J Public Health","note":"publisher: American Public Health Association","page":"1568-1574","source":"ajph.aphapublications.org (Atypon)","title":"Evidence and scientific research.","volume":"78","author":[{"family":"Goodman","given":"S N"},{"family":"Royall","given":"R"}],"issued":{"date-parts":[["1988",12]]}}}],"schema":"https://github.com/citation-style-language/schema/raw/master/csl-citation.json"} </w:instrText>
      </w:r>
      <w:r w:rsidR="00ED61D6" w:rsidRPr="008423E8">
        <w:rPr>
          <w:rFonts w:ascii="Times New Roman" w:hAnsi="Times New Roman" w:cs="Times New Roman"/>
          <w:color w:val="000000" w:themeColor="text1"/>
        </w:rPr>
        <w:fldChar w:fldCharType="separate"/>
      </w:r>
      <w:r w:rsidR="00ED61D6" w:rsidRPr="008423E8">
        <w:rPr>
          <w:rFonts w:ascii="Times New Roman" w:hAnsi="Times New Roman" w:cs="Times New Roman"/>
          <w:color w:val="000000" w:themeColor="text1"/>
          <w:szCs w:val="24"/>
          <w:vertAlign w:val="superscript"/>
        </w:rPr>
        <w:t>9</w:t>
      </w:r>
      <w:r w:rsidR="00ED61D6" w:rsidRPr="008423E8">
        <w:rPr>
          <w:rFonts w:ascii="Times New Roman" w:hAnsi="Times New Roman" w:cs="Times New Roman"/>
          <w:color w:val="000000" w:themeColor="text1"/>
        </w:rPr>
        <w:fldChar w:fldCharType="end"/>
      </w:r>
      <w:r w:rsidR="00ED61D6" w:rsidRPr="008423E8">
        <w:rPr>
          <w:rFonts w:ascii="Times New Roman" w:hAnsi="Times New Roman" w:cs="Times New Roman"/>
          <w:color w:val="000000" w:themeColor="text1"/>
        </w:rPr>
        <w:t xml:space="preserve"> If we have a strong enough prior probability that the null is true, then the current </w:t>
      </w:r>
      <w:r w:rsidR="00911EFE" w:rsidRPr="008423E8">
        <w:rPr>
          <w:rFonts w:ascii="Times New Roman" w:hAnsi="Times New Roman" w:cs="Times New Roman"/>
          <w:color w:val="000000" w:themeColor="text1"/>
        </w:rPr>
        <w:t>data</w:t>
      </w:r>
      <w:r w:rsidR="00ED61D6" w:rsidRPr="008423E8">
        <w:rPr>
          <w:rFonts w:ascii="Times New Roman" w:hAnsi="Times New Roman" w:cs="Times New Roman"/>
          <w:color w:val="000000" w:themeColor="text1"/>
        </w:rPr>
        <w:t xml:space="preserve"> in the sample may not lead us to change our beliefs </w:t>
      </w:r>
      <w:r w:rsidRPr="008423E8">
        <w:rPr>
          <w:rFonts w:ascii="Times New Roman" w:hAnsi="Times New Roman" w:cs="Times New Roman"/>
          <w:color w:val="000000" w:themeColor="text1"/>
        </w:rPr>
        <w:t xml:space="preserve">based on </w:t>
      </w:r>
      <w:r w:rsidR="00ED61D6" w:rsidRPr="008423E8">
        <w:rPr>
          <w:rFonts w:ascii="Times New Roman" w:hAnsi="Times New Roman" w:cs="Times New Roman"/>
          <w:color w:val="000000" w:themeColor="text1"/>
        </w:rPr>
        <w:t xml:space="preserve">the </w:t>
      </w:r>
      <w:r w:rsidR="00ED61D6" w:rsidRPr="008423E8">
        <w:rPr>
          <w:rFonts w:ascii="Times New Roman" w:hAnsi="Times New Roman" w:cs="Times New Roman"/>
          <w:i/>
          <w:iCs/>
          <w:color w:val="000000" w:themeColor="text1"/>
        </w:rPr>
        <w:t xml:space="preserve">posterior </w:t>
      </w:r>
      <w:r w:rsidR="00ED61D6" w:rsidRPr="008423E8">
        <w:rPr>
          <w:rFonts w:ascii="Times New Roman" w:hAnsi="Times New Roman" w:cs="Times New Roman"/>
          <w:color w:val="000000" w:themeColor="text1"/>
        </w:rPr>
        <w:t>distribution, no matter how small the p-value. This was the case in my jelly bean example</w:t>
      </w:r>
      <w:r w:rsidRPr="008423E8">
        <w:rPr>
          <w:rFonts w:ascii="Times New Roman" w:hAnsi="Times New Roman" w:cs="Times New Roman"/>
          <w:color w:val="000000" w:themeColor="text1"/>
        </w:rPr>
        <w:t>,</w:t>
      </w:r>
      <w:r w:rsidR="00ED61D6" w:rsidRPr="008423E8">
        <w:rPr>
          <w:rFonts w:ascii="Times New Roman" w:hAnsi="Times New Roman" w:cs="Times New Roman"/>
          <w:color w:val="000000" w:themeColor="text1"/>
        </w:rPr>
        <w:t xml:space="preserve"> where </w:t>
      </w:r>
      <w:r w:rsidR="00ED61D6" w:rsidRPr="008423E8">
        <w:rPr>
          <w:rFonts w:ascii="Times New Roman" w:hAnsi="Times New Roman" w:cs="Times New Roman"/>
          <w:i/>
          <w:color w:val="000000" w:themeColor="text1"/>
        </w:rPr>
        <w:t>p</w:t>
      </w:r>
      <w:r w:rsidR="00ED61D6" w:rsidRPr="008423E8">
        <w:rPr>
          <w:rFonts w:ascii="Times New Roman" w:hAnsi="Times New Roman" w:cs="Times New Roman"/>
          <w:color w:val="000000" w:themeColor="text1"/>
        </w:rPr>
        <w:t>&lt;0.05 still did not shake my belief in the null hypothesis.</w:t>
      </w:r>
      <w:r w:rsidR="009A573E" w:rsidRPr="008423E8">
        <w:rPr>
          <w:rFonts w:ascii="Times New Roman" w:hAnsi="Times New Roman" w:cs="Times New Roman"/>
          <w:color w:val="000000" w:themeColor="text1"/>
        </w:rPr>
        <w:t xml:space="preserve"> F</w:t>
      </w:r>
      <w:r w:rsidR="00ED61D6" w:rsidRPr="008423E8">
        <w:rPr>
          <w:rFonts w:ascii="Times New Roman" w:hAnsi="Times New Roman" w:cs="Times New Roman"/>
          <w:color w:val="000000" w:themeColor="text1"/>
        </w:rPr>
        <w:t xml:space="preserve">or any given prior distribution, </w:t>
      </w:r>
      <w:r w:rsidR="004374E7" w:rsidRPr="008423E8">
        <w:rPr>
          <w:rFonts w:ascii="Times New Roman" w:hAnsi="Times New Roman" w:cs="Times New Roman"/>
          <w:color w:val="000000" w:themeColor="text1"/>
        </w:rPr>
        <w:t xml:space="preserve">however, </w:t>
      </w:r>
      <w:r w:rsidR="00E41734" w:rsidRPr="008423E8">
        <w:rPr>
          <w:rFonts w:ascii="Times New Roman" w:hAnsi="Times New Roman" w:cs="Times New Roman"/>
          <w:color w:val="000000" w:themeColor="text1"/>
        </w:rPr>
        <w:t xml:space="preserve">there is a smaller </w:t>
      </w:r>
      <w:r w:rsidR="00E41734" w:rsidRPr="008423E8">
        <w:rPr>
          <w:rFonts w:ascii="Times New Roman" w:hAnsi="Times New Roman" w:cs="Times New Roman"/>
          <w:i/>
          <w:iCs/>
          <w:color w:val="000000" w:themeColor="text1"/>
        </w:rPr>
        <w:t>likelihood</w:t>
      </w:r>
      <w:r w:rsidR="00E41734" w:rsidRPr="008423E8">
        <w:rPr>
          <w:rFonts w:ascii="Times New Roman" w:hAnsi="Times New Roman" w:cs="Times New Roman"/>
          <w:color w:val="000000" w:themeColor="text1"/>
        </w:rPr>
        <w:t xml:space="preserve"> of observing highly discrepant </w:t>
      </w:r>
      <w:r w:rsidR="00ED61D6" w:rsidRPr="008423E8">
        <w:rPr>
          <w:rFonts w:ascii="Times New Roman" w:hAnsi="Times New Roman" w:cs="Times New Roman"/>
          <w:color w:val="000000" w:themeColor="text1"/>
        </w:rPr>
        <w:t>effects</w:t>
      </w:r>
      <w:r w:rsidR="00E41734" w:rsidRPr="008423E8">
        <w:rPr>
          <w:rFonts w:ascii="Times New Roman" w:hAnsi="Times New Roman" w:cs="Times New Roman"/>
          <w:color w:val="000000" w:themeColor="text1"/>
        </w:rPr>
        <w:t xml:space="preserve"> (e.g.,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d</m:t>
            </m:r>
          </m:sub>
        </m:sSub>
        <m:r>
          <w:rPr>
            <w:rFonts w:ascii="Cambria Math" w:hAnsi="Cambria Math" w:cs="Times New Roman"/>
            <w:color w:val="000000" w:themeColor="text1"/>
          </w:rPr>
          <m:t>|</m:t>
        </m:r>
      </m:oMath>
      <w:r w:rsidR="00E41734" w:rsidRPr="008423E8">
        <w:rPr>
          <w:rFonts w:ascii="Times New Roman" w:eastAsiaTheme="minorEastAsia" w:hAnsi="Times New Roman" w:cs="Times New Roman"/>
          <w:color w:val="000000" w:themeColor="text1"/>
        </w:rPr>
        <w:t>&gt;&gt;0</w:t>
      </w:r>
      <w:r w:rsidR="00E41734" w:rsidRPr="008423E8">
        <w:rPr>
          <w:rFonts w:ascii="Times New Roman" w:hAnsi="Times New Roman" w:cs="Times New Roman"/>
          <w:color w:val="000000" w:themeColor="text1"/>
        </w:rPr>
        <w:t>),</w:t>
      </w:r>
      <w:r w:rsidR="004374E7" w:rsidRPr="008423E8">
        <w:rPr>
          <w:rFonts w:ascii="Times New Roman" w:hAnsi="Times New Roman" w:cs="Times New Roman"/>
          <w:color w:val="000000" w:themeColor="text1"/>
        </w:rPr>
        <w:t xml:space="preserve"> </w:t>
      </w:r>
      <w:r w:rsidR="00233EC8" w:rsidRPr="008423E8">
        <w:rPr>
          <w:rFonts w:ascii="Times New Roman" w:hAnsi="Times New Roman" w:cs="Times New Roman"/>
          <w:color w:val="000000" w:themeColor="text1"/>
        </w:rPr>
        <w:t>lead</w:t>
      </w:r>
      <w:r w:rsidR="00E41734" w:rsidRPr="008423E8">
        <w:rPr>
          <w:rFonts w:ascii="Times New Roman" w:hAnsi="Times New Roman" w:cs="Times New Roman"/>
          <w:color w:val="000000" w:themeColor="text1"/>
        </w:rPr>
        <w:t>ing</w:t>
      </w:r>
      <w:r w:rsidR="00233EC8" w:rsidRPr="008423E8">
        <w:rPr>
          <w:rFonts w:ascii="Times New Roman" w:hAnsi="Times New Roman" w:cs="Times New Roman"/>
          <w:color w:val="000000" w:themeColor="text1"/>
        </w:rPr>
        <w:t xml:space="preserve"> to </w:t>
      </w:r>
      <w:r w:rsidR="00ED61D6" w:rsidRPr="008423E8">
        <w:rPr>
          <w:rFonts w:ascii="Times New Roman" w:hAnsi="Times New Roman" w:cs="Times New Roman"/>
          <w:color w:val="000000" w:themeColor="text1"/>
        </w:rPr>
        <w:t xml:space="preserve">a smaller </w:t>
      </w:r>
      <w:r w:rsidR="0083076C" w:rsidRPr="008423E8">
        <w:rPr>
          <w:rFonts w:ascii="Times New Roman" w:hAnsi="Times New Roman" w:cs="Times New Roman"/>
          <w:color w:val="000000" w:themeColor="text1"/>
        </w:rPr>
        <w:t xml:space="preserve">relative </w:t>
      </w:r>
      <w:r w:rsidR="00360B44" w:rsidRPr="008423E8">
        <w:rPr>
          <w:rFonts w:ascii="Times New Roman" w:hAnsi="Times New Roman" w:cs="Times New Roman"/>
          <w:color w:val="000000" w:themeColor="text1"/>
        </w:rPr>
        <w:t>probability</w:t>
      </w:r>
      <w:r w:rsidR="00ED61D6" w:rsidRPr="008423E8">
        <w:rPr>
          <w:rFonts w:ascii="Times New Roman" w:hAnsi="Times New Roman" w:cs="Times New Roman"/>
          <w:color w:val="000000" w:themeColor="text1"/>
        </w:rPr>
        <w:t xml:space="preserve"> of 0 in the posterior distribution</w:t>
      </w:r>
      <w:r w:rsidR="00233EC8" w:rsidRPr="008423E8">
        <w:rPr>
          <w:rFonts w:ascii="Times New Roman" w:hAnsi="Times New Roman" w:cs="Times New Roman"/>
          <w:color w:val="000000" w:themeColor="text1"/>
        </w:rPr>
        <w:t xml:space="preserve"> compared to the prior distribution</w:t>
      </w:r>
      <w:r w:rsidR="00ED61D6" w:rsidRPr="008423E8">
        <w:rPr>
          <w:rFonts w:ascii="Times New Roman" w:hAnsi="Times New Roman" w:cs="Times New Roman"/>
          <w:color w:val="000000" w:themeColor="text1"/>
        </w:rPr>
        <w:t>.</w:t>
      </w:r>
      <w:r w:rsidR="00ED61D6" w:rsidRPr="008423E8">
        <w:rPr>
          <w:rStyle w:val="FootnoteReference"/>
          <w:rFonts w:ascii="Times New Roman" w:hAnsi="Times New Roman" w:cs="Times New Roman"/>
          <w:color w:val="000000" w:themeColor="text1"/>
        </w:rPr>
        <w:footnoteReference w:id="3"/>
      </w:r>
      <w:r w:rsidR="00ED61D6" w:rsidRPr="008423E8">
        <w:rPr>
          <w:rFonts w:ascii="Times New Roman" w:hAnsi="Times New Roman" w:cs="Times New Roman"/>
          <w:color w:val="000000" w:themeColor="text1"/>
        </w:rPr>
        <w:t xml:space="preserve"> Updating the </w:t>
      </w:r>
      <w:r w:rsidR="00360B44" w:rsidRPr="008423E8">
        <w:rPr>
          <w:rFonts w:ascii="Times New Roman" w:hAnsi="Times New Roman" w:cs="Times New Roman"/>
          <w:color w:val="000000" w:themeColor="text1"/>
        </w:rPr>
        <w:t>probability</w:t>
      </w:r>
      <w:r w:rsidR="00ED61D6" w:rsidRPr="008423E8">
        <w:rPr>
          <w:rFonts w:ascii="Times New Roman" w:hAnsi="Times New Roman" w:cs="Times New Roman"/>
          <w:color w:val="000000" w:themeColor="text1"/>
        </w:rPr>
        <w:t xml:space="preserve"> of 0 in the posterior distribution reflects rational decision making in daily life. For instance, the first time I find jelly beans reduce recovery time</w:t>
      </w:r>
      <w:r w:rsidR="004D0076" w:rsidRPr="008423E8">
        <w:rPr>
          <w:rFonts w:ascii="Times New Roman" w:hAnsi="Times New Roman" w:cs="Times New Roman"/>
          <w:color w:val="000000" w:themeColor="text1"/>
        </w:rPr>
        <w:t xml:space="preserve"> with </w:t>
      </w:r>
      <w:r w:rsidR="00ED61D6" w:rsidRPr="008423E8">
        <w:rPr>
          <w:rFonts w:ascii="Times New Roman" w:hAnsi="Times New Roman" w:cs="Times New Roman"/>
          <w:i/>
          <w:color w:val="000000" w:themeColor="text1"/>
        </w:rPr>
        <w:t>p</w:t>
      </w:r>
      <w:r w:rsidR="00ED61D6" w:rsidRPr="008423E8">
        <w:rPr>
          <w:rFonts w:ascii="Times New Roman" w:hAnsi="Times New Roman" w:cs="Times New Roman"/>
          <w:color w:val="000000" w:themeColor="text1"/>
        </w:rPr>
        <w:t xml:space="preserve">&lt;0.05, I might rightly </w:t>
      </w:r>
      <w:r w:rsidR="004D0076" w:rsidRPr="008423E8">
        <w:rPr>
          <w:rFonts w:ascii="Times New Roman" w:hAnsi="Times New Roman" w:cs="Times New Roman"/>
          <w:color w:val="000000" w:themeColor="text1"/>
        </w:rPr>
        <w:t>ignore</w:t>
      </w:r>
      <w:r w:rsidR="00ED61D6" w:rsidRPr="008423E8">
        <w:rPr>
          <w:rFonts w:ascii="Times New Roman" w:hAnsi="Times New Roman" w:cs="Times New Roman"/>
          <w:color w:val="000000" w:themeColor="text1"/>
        </w:rPr>
        <w:t xml:space="preserve"> that as a false positive. The fifth time I find jelly beans reduce recovery time</w:t>
      </w:r>
      <w:r w:rsidR="004D0076" w:rsidRPr="008423E8">
        <w:rPr>
          <w:rFonts w:ascii="Times New Roman" w:hAnsi="Times New Roman" w:cs="Times New Roman"/>
          <w:color w:val="000000" w:themeColor="text1"/>
        </w:rPr>
        <w:t xml:space="preserve"> with</w:t>
      </w:r>
      <w:r w:rsidR="00ED61D6" w:rsidRPr="008423E8">
        <w:rPr>
          <w:rFonts w:ascii="Times New Roman" w:hAnsi="Times New Roman" w:cs="Times New Roman"/>
          <w:color w:val="000000" w:themeColor="text1"/>
        </w:rPr>
        <w:t xml:space="preserve"> </w:t>
      </w:r>
      <w:r w:rsidR="00ED61D6" w:rsidRPr="008423E8">
        <w:rPr>
          <w:rFonts w:ascii="Times New Roman" w:hAnsi="Times New Roman" w:cs="Times New Roman"/>
          <w:i/>
          <w:color w:val="000000" w:themeColor="text1"/>
        </w:rPr>
        <w:t>p</w:t>
      </w:r>
      <w:r w:rsidR="00ED61D6" w:rsidRPr="008423E8">
        <w:rPr>
          <w:rFonts w:ascii="Times New Roman" w:hAnsi="Times New Roman" w:cs="Times New Roman"/>
          <w:color w:val="000000" w:themeColor="text1"/>
        </w:rPr>
        <w:t xml:space="preserve">&lt;0.05, I should take a long hard look at the ingredients and maybe my study procedures; as </w:t>
      </w:r>
      <w:r w:rsidR="00ED61D6" w:rsidRPr="008423E8">
        <w:rPr>
          <w:rFonts w:ascii="Times New Roman" w:hAnsi="Times New Roman" w:cs="Times New Roman"/>
          <w:i/>
          <w:iCs/>
          <w:color w:val="000000" w:themeColor="text1"/>
        </w:rPr>
        <w:t>p</w:t>
      </w:r>
      <w:r w:rsidR="00ED61D6" w:rsidRPr="008423E8">
        <w:rPr>
          <w:rFonts w:ascii="Times New Roman" w:hAnsi="Times New Roman" w:cs="Times New Roman"/>
          <w:color w:val="000000" w:themeColor="text1"/>
        </w:rPr>
        <w:t xml:space="preserve">&lt;0.05 is not always a sign that the null is wrong, but that some other assumption has been violated. </w:t>
      </w:r>
    </w:p>
    <w:p w14:paraId="7FD1C899" w14:textId="07443104" w:rsidR="00580B9B" w:rsidRPr="0083729B" w:rsidRDefault="006C55E9" w:rsidP="00580B9B">
      <w:pPr>
        <w:spacing w:line="480" w:lineRule="auto"/>
        <w:ind w:firstLine="720"/>
        <w:rPr>
          <w:rFonts w:ascii="Times New Roman" w:hAnsi="Times New Roman" w:cs="Times New Roman"/>
          <w:color w:val="FF0000"/>
        </w:rPr>
      </w:pPr>
      <w:r w:rsidRPr="008423E8">
        <w:rPr>
          <w:rFonts w:ascii="Times New Roman" w:hAnsi="Times New Roman" w:cs="Times New Roman"/>
          <w:color w:val="000000" w:themeColor="text1"/>
        </w:rPr>
        <w:t>Still, t</w:t>
      </w:r>
      <w:r w:rsidR="00580B9B" w:rsidRPr="008423E8">
        <w:rPr>
          <w:rFonts w:ascii="Times New Roman" w:hAnsi="Times New Roman" w:cs="Times New Roman"/>
          <w:color w:val="000000" w:themeColor="text1"/>
        </w:rPr>
        <w:t>he p-value does not need to be</w:t>
      </w:r>
      <w:r w:rsidRPr="008423E8">
        <w:rPr>
          <w:rFonts w:ascii="Times New Roman" w:hAnsi="Times New Roman" w:cs="Times New Roman"/>
          <w:color w:val="000000" w:themeColor="text1"/>
        </w:rPr>
        <w:t xml:space="preserve"> a</w:t>
      </w:r>
      <w:r w:rsidR="00580B9B" w:rsidRPr="008423E8">
        <w:rPr>
          <w:rFonts w:ascii="Times New Roman" w:hAnsi="Times New Roman" w:cs="Times New Roman"/>
          <w:color w:val="000000" w:themeColor="text1"/>
        </w:rPr>
        <w:t xml:space="preserve"> measure of evidence for it to be useful. Critically, small p-values are </w:t>
      </w:r>
      <w:r w:rsidR="00580B9B" w:rsidRPr="008423E8">
        <w:rPr>
          <w:rFonts w:ascii="Times New Roman" w:hAnsi="Times New Roman" w:cs="Times New Roman"/>
          <w:i/>
          <w:iCs/>
          <w:color w:val="000000" w:themeColor="text1"/>
        </w:rPr>
        <w:t>relatively</w:t>
      </w:r>
      <w:r w:rsidR="00580B9B" w:rsidRPr="008423E8">
        <w:rPr>
          <w:rFonts w:ascii="Times New Roman" w:hAnsi="Times New Roman" w:cs="Times New Roman"/>
          <w:color w:val="000000" w:themeColor="text1"/>
        </w:rPr>
        <w:t xml:space="preserve"> less likely to be observed when the null hypothesis is true compared to when an alternative hypothesis is true. Thus, in a practical sense, a p-values can help us make decisions about what </w:t>
      </w:r>
      <w:r w:rsidR="00580B9B" w:rsidRPr="008423E8">
        <w:rPr>
          <w:rFonts w:ascii="Times New Roman" w:hAnsi="Times New Roman" w:cs="Times New Roman"/>
          <w:color w:val="000000" w:themeColor="text1"/>
        </w:rPr>
        <w:lastRenderedPageBreak/>
        <w:t xml:space="preserve">effects to study, assuming that we are testing at least some real effects. As shown </w:t>
      </w:r>
      <w:r w:rsidR="00580B9B">
        <w:rPr>
          <w:rFonts w:ascii="Times New Roman" w:hAnsi="Times New Roman" w:cs="Times New Roman"/>
        </w:rPr>
        <w:t xml:space="preserve">in Figure 2A, p-values have a uniform distribution under the null hypothesis, </w:t>
      </w:r>
      <w:r w:rsidR="00D148C8">
        <w:rPr>
          <w:rFonts w:ascii="Times New Roman" w:hAnsi="Times New Roman" w:cs="Times New Roman"/>
        </w:rPr>
        <w:t>with</w:t>
      </w:r>
      <w:r w:rsidR="00580B9B">
        <w:rPr>
          <w:rFonts w:ascii="Times New Roman" w:hAnsi="Times New Roman" w:cs="Times New Roman"/>
        </w:rPr>
        <w:t xml:space="preserve"> 5% of p-values </w:t>
      </w:r>
      <w:r w:rsidR="00D148C8">
        <w:rPr>
          <w:rFonts w:ascii="Times New Roman" w:hAnsi="Times New Roman" w:cs="Times New Roman"/>
        </w:rPr>
        <w:t xml:space="preserve">necessarily </w:t>
      </w:r>
      <w:r w:rsidR="00580B9B">
        <w:rPr>
          <w:rFonts w:ascii="Times New Roman" w:hAnsi="Times New Roman" w:cs="Times New Roman"/>
        </w:rPr>
        <w:t xml:space="preserve">below 0.05. However, if the null is not true, then we will see a shift in the distribution of p-values, with small p-values becoming more common. An example of this is shown in Figure 2B, where the null is false and 34% of p-values are below 0.05. However, correctly rejecting the null hypothesis only 34% of the time is not ideal, so consider Figure 2C, where I have now tripled the sample size and 80% of p-values are below 0.05. That is, with 64 people per group, we now have 80% statistical power </w:t>
      </w:r>
      <w:bookmarkStart w:id="17" w:name="OLE_LINK11"/>
      <w:r w:rsidR="00580B9B">
        <w:rPr>
          <w:rFonts w:ascii="Times New Roman" w:hAnsi="Times New Roman" w:cs="Times New Roman"/>
        </w:rPr>
        <w:t>to detect</w:t>
      </w:r>
      <w:r w:rsidR="00134E2B">
        <w:rPr>
          <w:rFonts w:ascii="Times New Roman" w:hAnsi="Times New Roman" w:cs="Times New Roman"/>
        </w:rPr>
        <w:t xml:space="preserve"> a</w:t>
      </w:r>
      <w:r w:rsidR="00580B9B">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=0.5</m:t>
        </m:r>
      </m:oMath>
      <w:bookmarkEnd w:id="17"/>
      <w:r w:rsidR="00580B9B">
        <w:rPr>
          <w:rFonts w:ascii="Times New Roman" w:eastAsiaTheme="minorEastAsia" w:hAnsi="Times New Roman" w:cs="Times New Roman"/>
        </w:rPr>
        <w:t>.</w:t>
      </w:r>
    </w:p>
    <w:p w14:paraId="39760BD2" w14:textId="77777777" w:rsidR="00ED61D6" w:rsidRDefault="00ED61D6" w:rsidP="00ED61D6">
      <w:pPr>
        <w:keepNext/>
        <w:spacing w:line="480" w:lineRule="auto"/>
        <w:rPr>
          <w:rFonts w:ascii="Times New Roman" w:hAnsi="Times New Roman" w:cs="Times New Roman"/>
        </w:rPr>
      </w:pPr>
      <w:r>
        <w:rPr>
          <w:rFonts w:ascii="Times New Roman" w:hAnsi="Times New Roman" w:cs="Times New Roman"/>
          <w:noProof/>
        </w:rPr>
        <w:drawing>
          <wp:inline distT="0" distB="0" distL="0" distR="0" wp14:anchorId="05AF817A" wp14:editId="3906D700">
            <wp:extent cx="5943600" cy="212675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26755"/>
                    </a:xfrm>
                    <a:prstGeom prst="rect">
                      <a:avLst/>
                    </a:prstGeom>
                    <a:noFill/>
                  </pic:spPr>
                </pic:pic>
              </a:graphicData>
            </a:graphic>
          </wp:inline>
        </w:drawing>
      </w:r>
    </w:p>
    <w:p w14:paraId="00B04764" w14:textId="16F8BDE0" w:rsidR="00ED61D6" w:rsidRPr="008423E8" w:rsidRDefault="00ED61D6" w:rsidP="00ED61D6">
      <w:pPr>
        <w:spacing w:line="240" w:lineRule="auto"/>
        <w:rPr>
          <w:rFonts w:ascii="Times New Roman" w:eastAsiaTheme="minorEastAsia" w:hAnsi="Times New Roman" w:cs="Times New Roman"/>
          <w:color w:val="000000" w:themeColor="text1"/>
        </w:rPr>
      </w:pPr>
      <w:r w:rsidRPr="008423E8">
        <w:rPr>
          <w:rFonts w:ascii="Times New Roman" w:hAnsi="Times New Roman" w:cs="Times New Roman"/>
          <w:b/>
          <w:bCs/>
          <w:color w:val="000000" w:themeColor="text1"/>
        </w:rPr>
        <w:t>Figure 2.</w:t>
      </w:r>
      <w:r w:rsidRPr="008423E8">
        <w:rPr>
          <w:rFonts w:ascii="Times New Roman" w:hAnsi="Times New Roman" w:cs="Times New Roman"/>
          <w:color w:val="000000" w:themeColor="text1"/>
        </w:rPr>
        <w:t xml:space="preserve"> P-values &lt;0.05 </w:t>
      </w:r>
      <w:r w:rsidR="00D672EB" w:rsidRPr="008423E8">
        <w:rPr>
          <w:rFonts w:ascii="Times New Roman" w:hAnsi="Times New Roman" w:cs="Times New Roman"/>
          <w:color w:val="000000" w:themeColor="text1"/>
        </w:rPr>
        <w:t>are more</w:t>
      </w:r>
      <w:r w:rsidRPr="008423E8">
        <w:rPr>
          <w:rFonts w:ascii="Times New Roman" w:hAnsi="Times New Roman" w:cs="Times New Roman"/>
          <w:color w:val="000000" w:themeColor="text1"/>
        </w:rPr>
        <w:t xml:space="preserve"> likely to occur when the null is </w:t>
      </w:r>
      <w:r w:rsidR="00D672EB" w:rsidRPr="008423E8">
        <w:rPr>
          <w:rFonts w:ascii="Times New Roman" w:hAnsi="Times New Roman" w:cs="Times New Roman"/>
          <w:color w:val="000000" w:themeColor="text1"/>
        </w:rPr>
        <w:t>false, and critically will only occur 5% of the time when the null is true</w:t>
      </w:r>
      <w:r w:rsidRPr="008423E8">
        <w:rPr>
          <w:rFonts w:ascii="Times New Roman" w:hAnsi="Times New Roman" w:cs="Times New Roman"/>
          <w:color w:val="000000" w:themeColor="text1"/>
        </w:rPr>
        <w:t>. Plots show simulated experiments (k=5,000, σ=1 for all populations) in which the means of two independent groups are compared using a t-test.</w:t>
      </w:r>
      <w:r w:rsidRPr="008423E8">
        <w:rPr>
          <w:rFonts w:ascii="Times New Roman" w:eastAsiaTheme="minorEastAsia" w:hAnsi="Times New Roman" w:cs="Times New Roman"/>
          <w:color w:val="000000" w:themeColor="text1"/>
        </w:rPr>
        <w:t xml:space="preserve"> In Panel A, the null hypothesis is true and the true difference between population means is 0. In Panel B, the null hypothesis is false and the true difference between population means is 0.5. In Panel C, the null-hypothesis is still false, but I have increased the sample size from 40 to 128, yielding 80% of p-values &lt;0.05 (i.e., 80% statistical power). Quantiles are color coded with respect to their p-values and effects sizes are given as Cohen’s d.</w:t>
      </w:r>
    </w:p>
    <w:p w14:paraId="6F43772B" w14:textId="77777777" w:rsidR="00580B9B" w:rsidRPr="008423E8" w:rsidRDefault="00580B9B" w:rsidP="00580B9B">
      <w:pPr>
        <w:spacing w:line="480" w:lineRule="auto"/>
        <w:ind w:firstLine="720"/>
        <w:rPr>
          <w:rFonts w:ascii="Times New Roman" w:hAnsi="Times New Roman" w:cs="Times New Roman"/>
          <w:color w:val="000000" w:themeColor="text1"/>
        </w:rPr>
      </w:pPr>
    </w:p>
    <w:p w14:paraId="15BA736B" w14:textId="783A5351" w:rsidR="00EC6D6C" w:rsidRPr="008423E8" w:rsidRDefault="00FE5933" w:rsidP="00926255">
      <w:pPr>
        <w:spacing w:line="480" w:lineRule="auto"/>
        <w:ind w:firstLine="720"/>
        <w:rPr>
          <w:rFonts w:ascii="Times New Roman" w:hAnsi="Times New Roman" w:cs="Times New Roman"/>
          <w:color w:val="000000" w:themeColor="text1"/>
        </w:rPr>
      </w:pPr>
      <w:r w:rsidRPr="008423E8">
        <w:rPr>
          <w:rFonts w:ascii="Times New Roman" w:hAnsi="Times New Roman" w:cs="Times New Roman"/>
          <w:color w:val="000000" w:themeColor="text1"/>
        </w:rPr>
        <w:t xml:space="preserve">This is where the </w:t>
      </w:r>
      <w:r w:rsidR="003F47FB" w:rsidRPr="008423E8">
        <w:rPr>
          <w:rFonts w:ascii="Times New Roman" w:hAnsi="Times New Roman" w:cs="Times New Roman"/>
          <w:color w:val="000000" w:themeColor="text1"/>
        </w:rPr>
        <w:t xml:space="preserve">concept of a </w:t>
      </w:r>
      <w:r w:rsidRPr="008423E8">
        <w:rPr>
          <w:rFonts w:ascii="Times New Roman" w:hAnsi="Times New Roman" w:cs="Times New Roman"/>
          <w:color w:val="000000" w:themeColor="text1"/>
        </w:rPr>
        <w:t>decision is importan</w:t>
      </w:r>
      <w:r w:rsidR="00EB5D7F" w:rsidRPr="008423E8">
        <w:rPr>
          <w:rFonts w:ascii="Times New Roman" w:hAnsi="Times New Roman" w:cs="Times New Roman"/>
          <w:color w:val="000000" w:themeColor="text1"/>
        </w:rPr>
        <w:t>t</w:t>
      </w:r>
      <w:r w:rsidRPr="008423E8">
        <w:rPr>
          <w:rFonts w:ascii="Times New Roman" w:hAnsi="Times New Roman" w:cs="Times New Roman"/>
          <w:color w:val="000000" w:themeColor="text1"/>
        </w:rPr>
        <w:t xml:space="preserve"> to distinguish from the term “evidence”.</w:t>
      </w:r>
      <w:r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{"citationID":"OxtB4DkL","properties":{"formattedCitation":"\\super 9\\nosupersub{}","plainCitation":"9","noteIndex":0},"citationItems":[{"id":"H9QJZpMW/goBj4Vg2","uris":["http://zotero.org/users/local/ecrV1soE/items/JTDRQN3L"],"itemData":{"id":"zd6afAcq/yFAvprTt","type":"article-journal","abstract":"This commentary reviews the arguments for and against the use of p-values put forward in the Journal and other forums, and shows that they are all missing both a measure and concept of \"evidence.\" The mathematics and logic of evidential theory are presented, with the log-likelihood ratio used as the measure of evidence. The profoundly different philosophy behind evidential methods (as compared to traditional ones) is presented, as well as a comparative example showing the difference between the two approaches. The reasons why we mistakenly ascribe evidential meaning to p-values and related measures are discussed. Unfamiliarity with the technology and philosophy of evidence is seen as the main reason why certain arguments about p-values persist, and why they are frequently contradictory and confusing.","container-title":"American Journal of Public Health","DOI":"10.2105/AJPH.78.12.1568","ISSN":"0090-0036","issue":"12","journalAbbreviation":"Am J Public Health","note":"publisher: American Public Health Association","page":"1568-1574","source":"ajph.aphapublications.org (Atypon)","title":"Evidence and scientific research.","volume":"78","author":[{"family":"Goodman","given":"S N"},{"family":"Royall","given":"R"}],"issued":{"date-parts":[["1988",12]]}}}],"schema":"https://github.com/citation-style-language/schema/raw/master/csl-citation.json"} </w:instrText>
      </w:r>
      <w:r w:rsidRPr="008423E8">
        <w:rPr>
          <w:rFonts w:ascii="Times New Roman" w:hAnsi="Times New Roman" w:cs="Times New Roman"/>
          <w:color w:val="000000" w:themeColor="text1"/>
        </w:rPr>
        <w:fldChar w:fldCharType="separate"/>
      </w:r>
      <w:r w:rsidRPr="008423E8">
        <w:rPr>
          <w:rFonts w:ascii="Times New Roman" w:hAnsi="Times New Roman" w:cs="Times New Roman"/>
          <w:color w:val="000000" w:themeColor="text1"/>
          <w:szCs w:val="24"/>
          <w:vertAlign w:val="superscript"/>
        </w:rPr>
        <w:t>9</w:t>
      </w:r>
      <w:r w:rsidRPr="008423E8">
        <w:rPr>
          <w:rFonts w:ascii="Times New Roman" w:hAnsi="Times New Roman" w:cs="Times New Roman"/>
          <w:color w:val="000000" w:themeColor="text1"/>
        </w:rPr>
        <w:fldChar w:fldCharType="end"/>
      </w:r>
      <w:r w:rsidRPr="008423E8">
        <w:rPr>
          <w:rFonts w:ascii="Times New Roman" w:hAnsi="Times New Roman" w:cs="Times New Roman"/>
          <w:color w:val="000000" w:themeColor="text1"/>
        </w:rPr>
        <w:t xml:space="preserve">  </w:t>
      </w:r>
      <w:r w:rsidR="00E25224" w:rsidRPr="008423E8">
        <w:rPr>
          <w:rFonts w:ascii="Times New Roman" w:hAnsi="Times New Roman" w:cs="Times New Roman"/>
          <w:color w:val="000000" w:themeColor="text1"/>
        </w:rPr>
        <w:t>Without know</w:t>
      </w:r>
      <w:r w:rsidR="00735C44" w:rsidRPr="008423E8">
        <w:rPr>
          <w:rFonts w:ascii="Times New Roman" w:hAnsi="Times New Roman" w:cs="Times New Roman"/>
          <w:color w:val="000000" w:themeColor="text1"/>
        </w:rPr>
        <w:t xml:space="preserve">ing </w:t>
      </w:r>
      <w:r w:rsidR="00E25224" w:rsidRPr="008423E8">
        <w:rPr>
          <w:rFonts w:ascii="Times New Roman" w:hAnsi="Times New Roman" w:cs="Times New Roman"/>
          <w:color w:val="000000" w:themeColor="text1"/>
        </w:rPr>
        <w:t>the actual</w:t>
      </w:r>
      <w:r w:rsidR="00AC509B" w:rsidRPr="008423E8">
        <w:rPr>
          <w:rFonts w:ascii="Times New Roman" w:hAnsi="Times New Roman" w:cs="Times New Roman"/>
          <w:color w:val="000000" w:themeColor="text1"/>
        </w:rPr>
        <w:t xml:space="preserve"> </w:t>
      </w:r>
      <w:r w:rsidRPr="008423E8">
        <w:rPr>
          <w:rFonts w:ascii="Times New Roman" w:hAnsi="Times New Roman" w:cs="Times New Roman"/>
          <w:i/>
          <w:iCs/>
          <w:color w:val="000000" w:themeColor="text1"/>
        </w:rPr>
        <w:t>evidence</w:t>
      </w:r>
      <w:r w:rsidRPr="008423E8">
        <w:rPr>
          <w:rFonts w:ascii="Times New Roman" w:hAnsi="Times New Roman" w:cs="Times New Roman"/>
          <w:color w:val="000000" w:themeColor="text1"/>
        </w:rPr>
        <w:t xml:space="preserve"> against the null-hypothesis</w:t>
      </w:r>
      <w:r w:rsidR="00E25224" w:rsidRPr="008423E8">
        <w:rPr>
          <w:rFonts w:ascii="Times New Roman" w:hAnsi="Times New Roman" w:cs="Times New Roman"/>
          <w:color w:val="000000" w:themeColor="text1"/>
        </w:rPr>
        <w:t xml:space="preserve">, </w:t>
      </w:r>
      <w:r w:rsidR="00AC509B" w:rsidRPr="008423E8">
        <w:rPr>
          <w:rFonts w:ascii="Times New Roman" w:hAnsi="Times New Roman" w:cs="Times New Roman"/>
          <w:color w:val="000000" w:themeColor="text1"/>
        </w:rPr>
        <w:t xml:space="preserve">if </w:t>
      </w:r>
      <w:r w:rsidR="00CD6A92" w:rsidRPr="008423E8">
        <w:rPr>
          <w:rFonts w:ascii="Times New Roman" w:hAnsi="Times New Roman" w:cs="Times New Roman"/>
          <w:color w:val="000000" w:themeColor="text1"/>
        </w:rPr>
        <w:t xml:space="preserve">I </w:t>
      </w:r>
      <w:r w:rsidR="00CD6A92" w:rsidRPr="008423E8">
        <w:rPr>
          <w:rFonts w:ascii="Times New Roman" w:hAnsi="Times New Roman" w:cs="Times New Roman"/>
          <w:i/>
          <w:iCs/>
          <w:color w:val="000000" w:themeColor="text1"/>
        </w:rPr>
        <w:t>decide</w:t>
      </w:r>
      <w:r w:rsidR="00CD6A92" w:rsidRPr="008423E8">
        <w:rPr>
          <w:rFonts w:ascii="Times New Roman" w:hAnsi="Times New Roman" w:cs="Times New Roman"/>
          <w:color w:val="000000" w:themeColor="text1"/>
        </w:rPr>
        <w:t xml:space="preserve"> to reject the null when p&lt;0.05, then I will only be wrong 5% of the time (i.e., the Type 1 error rate).</w:t>
      </w:r>
      <w:r w:rsidR="00E25224" w:rsidRPr="008423E8">
        <w:rPr>
          <w:rFonts w:ascii="Times New Roman" w:hAnsi="Times New Roman" w:cs="Times New Roman"/>
          <w:color w:val="000000" w:themeColor="text1"/>
        </w:rPr>
        <w:t xml:space="preserve"> </w:t>
      </w:r>
      <w:r w:rsidR="00CD6A92" w:rsidRPr="008423E8">
        <w:rPr>
          <w:rFonts w:ascii="Times New Roman" w:hAnsi="Times New Roman" w:cs="Times New Roman"/>
          <w:color w:val="000000" w:themeColor="text1"/>
        </w:rPr>
        <w:t xml:space="preserve">Similarly, if I have 80% statistical power and </w:t>
      </w:r>
      <w:r w:rsidR="00EB5D7F" w:rsidRPr="008423E8">
        <w:rPr>
          <w:rFonts w:ascii="Times New Roman" w:hAnsi="Times New Roman" w:cs="Times New Roman"/>
          <w:color w:val="000000" w:themeColor="text1"/>
        </w:rPr>
        <w:t xml:space="preserve">a </w:t>
      </w:r>
      <w:r w:rsidR="00CD6A92" w:rsidRPr="008423E8">
        <w:rPr>
          <w:rFonts w:ascii="Times New Roman" w:hAnsi="Times New Roman" w:cs="Times New Roman"/>
          <w:color w:val="000000" w:themeColor="text1"/>
        </w:rPr>
        <w:t>reasonable estimate for the smallest effect size of interest</w:t>
      </w:r>
      <w:r w:rsidR="00EB5D7F" w:rsidRPr="008423E8">
        <w:rPr>
          <w:rFonts w:ascii="Times New Roman" w:hAnsi="Times New Roman" w:cs="Times New Roman"/>
          <w:color w:val="000000" w:themeColor="text1"/>
        </w:rPr>
        <w:t>, then I only ha</w:t>
      </w:r>
      <w:r w:rsidR="00AC509B" w:rsidRPr="008423E8">
        <w:rPr>
          <w:rFonts w:ascii="Times New Roman" w:hAnsi="Times New Roman" w:cs="Times New Roman"/>
          <w:color w:val="000000" w:themeColor="text1"/>
        </w:rPr>
        <w:t>ve</w:t>
      </w:r>
      <w:r w:rsidR="00EB5D7F" w:rsidRPr="008423E8">
        <w:rPr>
          <w:rFonts w:ascii="Times New Roman" w:hAnsi="Times New Roman" w:cs="Times New Roman"/>
          <w:color w:val="000000" w:themeColor="text1"/>
        </w:rPr>
        <w:t xml:space="preserve"> a 20% chance of missing an effect of that size (i.e., the Type 2 error rate). </w:t>
      </w:r>
      <w:r w:rsidR="0009495E" w:rsidRPr="008423E8">
        <w:rPr>
          <w:rFonts w:ascii="Times New Roman" w:hAnsi="Times New Roman" w:cs="Times New Roman"/>
          <w:color w:val="000000" w:themeColor="text1"/>
        </w:rPr>
        <w:t>Mathematically</w:t>
      </w:r>
      <w:r w:rsidR="002428EF" w:rsidRPr="008423E8">
        <w:rPr>
          <w:rFonts w:ascii="Times New Roman" w:hAnsi="Times New Roman" w:cs="Times New Roman"/>
          <w:color w:val="000000" w:themeColor="text1"/>
        </w:rPr>
        <w:t>,</w:t>
      </w:r>
      <w:r w:rsidR="0009495E" w:rsidRPr="008423E8">
        <w:rPr>
          <w:rFonts w:ascii="Times New Roman" w:hAnsi="Times New Roman" w:cs="Times New Roman"/>
          <w:color w:val="000000" w:themeColor="text1"/>
        </w:rPr>
        <w:t xml:space="preserve"> these probabilities are robust if we accept the null-hypothesis as true and make minimal other assumptions</w:t>
      </w:r>
      <w:r w:rsidR="00E25224" w:rsidRPr="008423E8">
        <w:rPr>
          <w:rFonts w:ascii="Times New Roman" w:hAnsi="Times New Roman" w:cs="Times New Roman"/>
          <w:color w:val="000000" w:themeColor="text1"/>
        </w:rPr>
        <w:t xml:space="preserve">, which is very helpful </w:t>
      </w:r>
      <w:r w:rsidR="00E25224" w:rsidRPr="008423E8">
        <w:rPr>
          <w:rFonts w:ascii="Times New Roman" w:hAnsi="Times New Roman" w:cs="Times New Roman"/>
          <w:color w:val="000000" w:themeColor="text1"/>
        </w:rPr>
        <w:lastRenderedPageBreak/>
        <w:t>when limited outside information is available</w:t>
      </w:r>
      <w:r w:rsidR="0009495E" w:rsidRPr="008423E8">
        <w:rPr>
          <w:rFonts w:ascii="Times New Roman" w:hAnsi="Times New Roman" w:cs="Times New Roman"/>
          <w:color w:val="000000" w:themeColor="text1"/>
        </w:rPr>
        <w:t xml:space="preserve">. </w:t>
      </w:r>
      <w:r w:rsidR="00EC6D6C" w:rsidRPr="008423E8">
        <w:rPr>
          <w:rFonts w:ascii="Times New Roman" w:hAnsi="Times New Roman" w:cs="Times New Roman"/>
          <w:color w:val="000000" w:themeColor="text1"/>
        </w:rPr>
        <w:t xml:space="preserve">See Goodman quoting </w:t>
      </w:r>
      <w:proofErr w:type="spellStart"/>
      <w:r w:rsidR="00EC6D6C" w:rsidRPr="008423E8">
        <w:rPr>
          <w:rFonts w:ascii="Times New Roman" w:hAnsi="Times New Roman" w:cs="Times New Roman"/>
          <w:color w:val="000000" w:themeColor="text1"/>
        </w:rPr>
        <w:t>Neyman</w:t>
      </w:r>
      <w:proofErr w:type="spellEnd"/>
      <w:r w:rsidR="00EC6D6C" w:rsidRPr="008423E8">
        <w:rPr>
          <w:rFonts w:ascii="Times New Roman" w:hAnsi="Times New Roman" w:cs="Times New Roman"/>
          <w:color w:val="000000" w:themeColor="text1"/>
        </w:rPr>
        <w:t xml:space="preserve"> </w:t>
      </w:r>
      <w:r w:rsidR="000B55E3" w:rsidRPr="008423E8">
        <w:rPr>
          <w:rFonts w:ascii="Times New Roman" w:hAnsi="Times New Roman" w:cs="Times New Roman"/>
          <w:color w:val="000000" w:themeColor="text1"/>
        </w:rPr>
        <w:t>and</w:t>
      </w:r>
      <w:r w:rsidR="00EC6D6C" w:rsidRPr="008423E8">
        <w:rPr>
          <w:rFonts w:ascii="Times New Roman" w:hAnsi="Times New Roman" w:cs="Times New Roman"/>
          <w:color w:val="000000" w:themeColor="text1"/>
        </w:rPr>
        <w:t xml:space="preserve"> Pearson</w:t>
      </w:r>
      <w:r w:rsidR="003F47FB" w:rsidRPr="008423E8">
        <w:rPr>
          <w:rFonts w:ascii="Times New Roman" w:hAnsi="Times New Roman" w:cs="Times New Roman"/>
          <w:color w:val="000000" w:themeColor="text1"/>
        </w:rPr>
        <w:t xml:space="preserve"> about hypothesis testing</w:t>
      </w:r>
      <w:r w:rsidR="00EC6D6C" w:rsidRPr="008423E8">
        <w:rPr>
          <w:rFonts w:ascii="Times New Roman" w:hAnsi="Times New Roman" w:cs="Times New Roman"/>
          <w:color w:val="000000" w:themeColor="text1"/>
        </w:rPr>
        <w:t xml:space="preserve">, “Without hoping to know whether each separate hypothesis is true or false, we may search for rules to govern our </w:t>
      </w:r>
      <w:proofErr w:type="spellStart"/>
      <w:r w:rsidR="00EC6D6C" w:rsidRPr="008423E8">
        <w:rPr>
          <w:rFonts w:ascii="Times New Roman" w:hAnsi="Times New Roman" w:cs="Times New Roman"/>
          <w:color w:val="000000" w:themeColor="text1"/>
        </w:rPr>
        <w:t>behaviour</w:t>
      </w:r>
      <w:proofErr w:type="spellEnd"/>
      <w:r w:rsidR="00EC6D6C" w:rsidRPr="008423E8">
        <w:rPr>
          <w:rFonts w:ascii="Times New Roman" w:hAnsi="Times New Roman" w:cs="Times New Roman"/>
          <w:color w:val="000000" w:themeColor="text1"/>
        </w:rPr>
        <w:t xml:space="preserve"> with regard to them, in following which we insure that, in the long run of experience, we shall not often be wrong.”</w:t>
      </w:r>
      <w:r w:rsidR="00EC6D6C"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{"citationID":"koS2gJss","properties":{"formattedCitation":"\\super 10\\nosupersub{}","plainCitation":"10","noteIndex":0},"citationItems":[{"id":384,"uris":["http://zotero.org/users/6211945/items/CMILB8H3"],"itemData":{"id":384,"type":"article-journal","container-title":"Annals of Internal Medicine","DOI":"10.7326/0003-4819-130-12-199906150-00008","ISSN":"0003-4819","issue":"12","journalAbbreviation":"Ann Intern Med","note":"publisher: American College of Physicians","page":"995-1004","source":"acpjournals.org (Atypon)","title":"Toward Evidence-Based Medical Statistics. 1: The P Value Fallacy","title-short":"Toward Evidence-Based Medical Statistics. 1","volume":"130","author":[{"family":"Goodman","given":"Steven N."}],"issued":{"date-parts":[["1999",6,15]]}}}],"schema":"https://github.com/citation-style-language/schema/raw/master/csl-citation.json"} </w:instrText>
      </w:r>
      <w:r w:rsidR="00EC6D6C" w:rsidRPr="008423E8">
        <w:rPr>
          <w:rFonts w:ascii="Times New Roman" w:hAnsi="Times New Roman" w:cs="Times New Roman"/>
          <w:color w:val="000000" w:themeColor="text1"/>
        </w:rPr>
        <w:fldChar w:fldCharType="separate"/>
      </w:r>
      <w:r w:rsidR="00AC509B" w:rsidRPr="008423E8">
        <w:rPr>
          <w:rFonts w:ascii="Times New Roman" w:hAnsi="Times New Roman" w:cs="Times New Roman"/>
          <w:color w:val="000000" w:themeColor="text1"/>
          <w:szCs w:val="24"/>
          <w:vertAlign w:val="superscript"/>
        </w:rPr>
        <w:t>10</w:t>
      </w:r>
      <w:r w:rsidR="00EC6D6C" w:rsidRPr="008423E8">
        <w:rPr>
          <w:rFonts w:ascii="Times New Roman" w:hAnsi="Times New Roman" w:cs="Times New Roman"/>
          <w:color w:val="000000" w:themeColor="text1"/>
        </w:rPr>
        <w:fldChar w:fldCharType="end"/>
      </w:r>
    </w:p>
    <w:p w14:paraId="366CE052" w14:textId="40754F2B" w:rsidR="00ED61D6" w:rsidRPr="008423E8" w:rsidRDefault="0001741B" w:rsidP="00926255">
      <w:pPr>
        <w:spacing w:line="480" w:lineRule="auto"/>
        <w:ind w:firstLine="720"/>
        <w:rPr>
          <w:rFonts w:ascii="Times New Roman" w:hAnsi="Times New Roman" w:cs="Times New Roman"/>
          <w:color w:val="000000" w:themeColor="text1"/>
        </w:rPr>
      </w:pPr>
      <w:r w:rsidRPr="008423E8">
        <w:rPr>
          <w:rFonts w:ascii="Times New Roman" w:hAnsi="Times New Roman" w:cs="Times New Roman"/>
          <w:color w:val="000000" w:themeColor="text1"/>
        </w:rPr>
        <w:t>So, p-values are not a measure of evidence</w:t>
      </w:r>
      <w:r w:rsidR="002428EF" w:rsidRPr="008423E8">
        <w:rPr>
          <w:rFonts w:ascii="Times New Roman" w:hAnsi="Times New Roman" w:cs="Times New Roman"/>
          <w:color w:val="000000" w:themeColor="text1"/>
        </w:rPr>
        <w:t>, but they are useful tools for helping us make the correct decision</w:t>
      </w:r>
      <w:r w:rsidRPr="008423E8">
        <w:rPr>
          <w:rFonts w:ascii="Times New Roman" w:hAnsi="Times New Roman" w:cs="Times New Roman"/>
          <w:color w:val="000000" w:themeColor="text1"/>
        </w:rPr>
        <w:t xml:space="preserve">. </w:t>
      </w:r>
      <w:r w:rsidR="0009495E" w:rsidRPr="008423E8">
        <w:rPr>
          <w:rFonts w:ascii="Times New Roman" w:hAnsi="Times New Roman" w:cs="Times New Roman"/>
          <w:color w:val="000000" w:themeColor="text1"/>
        </w:rPr>
        <w:t>If we want a proper measure of evidence for one hypothesis versus another, then we can do more work, but we also need to make more assumptions</w:t>
      </w:r>
      <w:r w:rsidR="000B55E3" w:rsidRPr="008423E8">
        <w:rPr>
          <w:rFonts w:ascii="Times New Roman" w:hAnsi="Times New Roman" w:cs="Times New Roman"/>
          <w:color w:val="000000" w:themeColor="text1"/>
        </w:rPr>
        <w:t xml:space="preserve"> and/or bring in outside information</w:t>
      </w:r>
      <w:r w:rsidR="0009495E" w:rsidRPr="008423E8">
        <w:rPr>
          <w:rFonts w:ascii="Times New Roman" w:hAnsi="Times New Roman" w:cs="Times New Roman"/>
          <w:color w:val="000000" w:themeColor="text1"/>
        </w:rPr>
        <w:t xml:space="preserve">. This can be both a feature and bug </w:t>
      </w:r>
      <w:r w:rsidR="00AC509B" w:rsidRPr="008423E8">
        <w:rPr>
          <w:rFonts w:ascii="Times New Roman" w:hAnsi="Times New Roman" w:cs="Times New Roman"/>
          <w:color w:val="000000" w:themeColor="text1"/>
        </w:rPr>
        <w:t xml:space="preserve">of </w:t>
      </w:r>
      <w:r w:rsidR="00B278C5" w:rsidRPr="008423E8">
        <w:rPr>
          <w:rFonts w:ascii="Times New Roman" w:hAnsi="Times New Roman" w:cs="Times New Roman"/>
          <w:i/>
          <w:iCs/>
          <w:color w:val="000000" w:themeColor="text1"/>
        </w:rPr>
        <w:t xml:space="preserve">using </w:t>
      </w:r>
      <w:r w:rsidR="00AC509B" w:rsidRPr="008423E8">
        <w:rPr>
          <w:rFonts w:ascii="Times New Roman" w:hAnsi="Times New Roman" w:cs="Times New Roman"/>
          <w:color w:val="000000" w:themeColor="text1"/>
        </w:rPr>
        <w:t>h</w:t>
      </w:r>
      <w:r w:rsidR="00B278C5" w:rsidRPr="008423E8">
        <w:rPr>
          <w:rFonts w:ascii="Times New Roman" w:hAnsi="Times New Roman" w:cs="Times New Roman"/>
          <w:color w:val="000000" w:themeColor="text1"/>
        </w:rPr>
        <w:t>ypothesis tests</w:t>
      </w:r>
      <w:r w:rsidR="00AC509B" w:rsidRPr="008423E8">
        <w:rPr>
          <w:rFonts w:ascii="Times New Roman" w:hAnsi="Times New Roman" w:cs="Times New Roman"/>
          <w:color w:val="000000" w:themeColor="text1"/>
        </w:rPr>
        <w:t>. W</w:t>
      </w:r>
      <w:r w:rsidR="00B278C5" w:rsidRPr="008423E8">
        <w:rPr>
          <w:rFonts w:ascii="Times New Roman" w:hAnsi="Times New Roman" w:cs="Times New Roman"/>
          <w:color w:val="000000" w:themeColor="text1"/>
        </w:rPr>
        <w:t xml:space="preserve">e can control long run error rates with minimal information, but if we </w:t>
      </w:r>
      <w:r w:rsidR="002428EF" w:rsidRPr="008423E8">
        <w:rPr>
          <w:rFonts w:ascii="Times New Roman" w:hAnsi="Times New Roman" w:cs="Times New Roman"/>
          <w:color w:val="000000" w:themeColor="text1"/>
        </w:rPr>
        <w:t xml:space="preserve">do that so habitually </w:t>
      </w:r>
      <w:r w:rsidR="00AC509B" w:rsidRPr="008423E8">
        <w:rPr>
          <w:rFonts w:ascii="Times New Roman" w:hAnsi="Times New Roman" w:cs="Times New Roman"/>
          <w:color w:val="000000" w:themeColor="text1"/>
        </w:rPr>
        <w:t xml:space="preserve">that </w:t>
      </w:r>
      <w:r w:rsidR="00B278C5" w:rsidRPr="008423E8">
        <w:rPr>
          <w:rFonts w:ascii="Times New Roman" w:hAnsi="Times New Roman" w:cs="Times New Roman"/>
          <w:color w:val="000000" w:themeColor="text1"/>
        </w:rPr>
        <w:t xml:space="preserve">we forget other information is available, then that is on us not the p-value.  </w:t>
      </w:r>
      <w:r w:rsidR="0009495E" w:rsidRPr="008423E8">
        <w:rPr>
          <w:rFonts w:ascii="Times New Roman" w:hAnsi="Times New Roman" w:cs="Times New Roman"/>
          <w:color w:val="000000" w:themeColor="text1"/>
        </w:rPr>
        <w:t xml:space="preserve"> </w:t>
      </w:r>
    </w:p>
    <w:p w14:paraId="090F1D9C" w14:textId="446F318C" w:rsidR="00030508" w:rsidRPr="00280B6A" w:rsidRDefault="00030508" w:rsidP="00280B6A">
      <w:pPr>
        <w:spacing w:line="480" w:lineRule="auto"/>
        <w:rPr>
          <w:rFonts w:ascii="Times New Roman" w:hAnsi="Times New Roman" w:cs="Times New Roman"/>
        </w:rPr>
      </w:pPr>
      <w:r w:rsidRPr="00F549FE">
        <w:rPr>
          <w:rFonts w:ascii="Times New Roman" w:hAnsi="Times New Roman" w:cs="Times New Roman"/>
          <w:b/>
        </w:rPr>
        <w:t xml:space="preserve">3. </w:t>
      </w:r>
      <w:r w:rsidRPr="00F549FE">
        <w:rPr>
          <w:rFonts w:ascii="Times New Roman" w:hAnsi="Times New Roman" w:cs="Times New Roman"/>
          <w:b/>
          <w:i/>
        </w:rPr>
        <w:t>“Statistically</w:t>
      </w:r>
      <w:r w:rsidRPr="00280B6A">
        <w:rPr>
          <w:rFonts w:ascii="Times New Roman" w:hAnsi="Times New Roman" w:cs="Times New Roman"/>
          <w:b/>
          <w:i/>
        </w:rPr>
        <w:t xml:space="preserve"> significant findings are not very replicable.”</w:t>
      </w:r>
      <w:r w:rsidRPr="00280B6A">
        <w:rPr>
          <w:rFonts w:ascii="Times New Roman" w:hAnsi="Times New Roman" w:cs="Times New Roman"/>
        </w:rPr>
        <w:t xml:space="preserve"> – This </w:t>
      </w:r>
      <w:r w:rsidR="0046233A">
        <w:rPr>
          <w:rFonts w:ascii="Times New Roman" w:hAnsi="Times New Roman" w:cs="Times New Roman"/>
        </w:rPr>
        <w:t xml:space="preserve">is </w:t>
      </w:r>
      <w:r w:rsidR="005C23C3" w:rsidRPr="00280B6A">
        <w:rPr>
          <w:rFonts w:ascii="Times New Roman" w:hAnsi="Times New Roman" w:cs="Times New Roman"/>
        </w:rPr>
        <w:t>misleading</w:t>
      </w:r>
      <w:r w:rsidRPr="00280B6A">
        <w:rPr>
          <w:rFonts w:ascii="Times New Roman" w:hAnsi="Times New Roman" w:cs="Times New Roman"/>
        </w:rPr>
        <w:t xml:space="preserve">. </w:t>
      </w:r>
      <w:r w:rsidR="005C23C3" w:rsidRPr="00280B6A">
        <w:rPr>
          <w:rFonts w:ascii="Times New Roman" w:hAnsi="Times New Roman" w:cs="Times New Roman"/>
        </w:rPr>
        <w:t>First, it is difficult to precisely define replication,</w:t>
      </w:r>
      <w:r w:rsidR="00887C5A">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{"citationID":"uL2pHDOV","properties":{"formattedCitation":"\\super 11,12\\nosupersub{}","plainCitation":"11,12","noteIndex":0},"citationItems":[{"id":"H9QJZpMW/rD6jC8xl","uris":["http://zotero.org/users/local/ecrV1soE/items/TWBRQMQR"],"itemData":{"id":23,"type":"article-journal","container-title":"Science","issue":"6251","note":"publisher: American Association for the Advancement of Science","page":"aac4716","source":"Google Scholar","title":"Estimating the reproducibility of psychological science","volume":"349","author":[{"family":"Collaboration","given":"Open Science"}],"issued":{"date-parts":[["2015"]]}}},{"id":"H9QJZpMW/UtYTIYTn","uris":["http://zotero.org/users/local/ecrV1soE/items/ATYLMLQB"],"itemData":{"id":92,"type":"article-journal","abstract":"A recent study of the replicability of key psychological findings is a major contribution toward understanding the human side of the scientific process. Despite the careful and nuanced analysis reported, the simple narrative disseminated by the mass, social, and scientific media was that in only 36% of the studies were the original results replicated. In the current study, however, we showed that 77% of the replication effect sizes reported were within a 95% prediction interval calculated using the original effect size. Our analysis suggests two critical issues in understanding replication of psychological studies. First, researchers’ intuitive expectations for what a replication should show do not always match with statistical estimates of replication. Second, when the results of original studies are very imprecise, they create wide prediction intervals—and a broad range of replication effects that are consistent with the original estimates. This may lead to effects that replicate successfully, in that replication results are consistent with statistical expectations, but do not provide much information about the size (or existence) of the true effect. In this light, the results of the Reproducibility Project: Psychology can be viewed as statistically consistent with what one might expect when performing a large-scale replication experiment.","container-title":"Perspectives on Psychological Science","DOI":"10.1177/1745691616646366","ISSN":"1745-6916","issue":"4","journalAbbreviation":"Perspect Psychol Sci","language":"en","note":"publisher: SAGE Publications Inc","page":"539-544","source":"SAGE Journals","title":"What Should Researchers Expect When They Replicate Studies? A Statistical View of Replicability in Psychological Science","title-short":"What Should Researchers Expect When They Replicate Studies?","volume":"11","author":[{"family":"Patil","given":"Prasad"},{"family":"Peng","given":"Roger D."},{"family":"Leek","given":"Jeffrey T."}],"issued":{"date-parts":[["2016",7,1]]}}}],"schema":"https://github.com/citation-style-language/schema/raw/master/csl-citation.json"} </w:instrText>
      </w:r>
      <w:r w:rsidR="00887C5A">
        <w:rPr>
          <w:rFonts w:ascii="Times New Roman" w:hAnsi="Times New Roman" w:cs="Times New Roman"/>
        </w:rPr>
        <w:fldChar w:fldCharType="separate"/>
      </w:r>
      <w:r w:rsidR="00AC509B" w:rsidRPr="00AC509B">
        <w:rPr>
          <w:rFonts w:ascii="Times New Roman" w:hAnsi="Times New Roman" w:cs="Times New Roman"/>
          <w:szCs w:val="24"/>
          <w:vertAlign w:val="superscript"/>
        </w:rPr>
        <w:t>11,12</w:t>
      </w:r>
      <w:r w:rsidR="00887C5A">
        <w:rPr>
          <w:rFonts w:ascii="Times New Roman" w:hAnsi="Times New Roman" w:cs="Times New Roman"/>
        </w:rPr>
        <w:fldChar w:fldCharType="end"/>
      </w:r>
      <w:r w:rsidR="005C23C3" w:rsidRPr="00280B6A">
        <w:rPr>
          <w:rFonts w:ascii="Times New Roman" w:hAnsi="Times New Roman" w:cs="Times New Roman"/>
        </w:rPr>
        <w:t xml:space="preserve"> but </w:t>
      </w:r>
      <w:r w:rsidR="00596290">
        <w:rPr>
          <w:rFonts w:ascii="Times New Roman" w:hAnsi="Times New Roman" w:cs="Times New Roman"/>
        </w:rPr>
        <w:t xml:space="preserve">if we think about “being replicable” as the probability that a statistically significant result represents a real, non-zero effect then </w:t>
      </w:r>
      <w:r w:rsidR="005C23C3" w:rsidRPr="00280B6A">
        <w:rPr>
          <w:rFonts w:ascii="Times New Roman" w:hAnsi="Times New Roman" w:cs="Times New Roman"/>
        </w:rPr>
        <w:t xml:space="preserve">we would expect </w:t>
      </w:r>
      <w:r w:rsidR="00596290">
        <w:rPr>
          <w:rFonts w:ascii="Times New Roman" w:hAnsi="Times New Roman" w:cs="Times New Roman"/>
        </w:rPr>
        <w:t>mo</w:t>
      </w:r>
      <w:r w:rsidR="005C23C3" w:rsidRPr="00280B6A">
        <w:rPr>
          <w:rFonts w:ascii="Times New Roman" w:hAnsi="Times New Roman" w:cs="Times New Roman"/>
        </w:rPr>
        <w:t xml:space="preserve">re statistically significant findings to “replicate” provided that hypothesis tests have adequate statistical power, researchers have not engaged in p-hacking, </w:t>
      </w:r>
      <w:r w:rsidR="00887C5A">
        <w:rPr>
          <w:rFonts w:ascii="Times New Roman" w:hAnsi="Times New Roman" w:cs="Times New Roman"/>
        </w:rPr>
        <w:t>there is not select</w:t>
      </w:r>
      <w:r w:rsidR="009A17E8">
        <w:rPr>
          <w:rFonts w:ascii="Times New Roman" w:hAnsi="Times New Roman" w:cs="Times New Roman"/>
        </w:rPr>
        <w:t>ive</w:t>
      </w:r>
      <w:r w:rsidR="00887C5A">
        <w:rPr>
          <w:rFonts w:ascii="Times New Roman" w:hAnsi="Times New Roman" w:cs="Times New Roman"/>
        </w:rPr>
        <w:t xml:space="preserve"> reporting of results, etc</w:t>
      </w:r>
      <w:r w:rsidR="00EF6FB1">
        <w:rPr>
          <w:rFonts w:ascii="Times New Roman" w:hAnsi="Times New Roman" w:cs="Times New Roman"/>
        </w:rPr>
        <w:t xml:space="preserve">. </w:t>
      </w:r>
      <w:r w:rsidR="005C23C3" w:rsidRPr="00280B6A">
        <w:rPr>
          <w:rFonts w:ascii="Times New Roman" w:hAnsi="Times New Roman" w:cs="Times New Roman"/>
        </w:rPr>
        <w:t>Thus, not all statistically significant findings will replicate,</w:t>
      </w:r>
      <w:r w:rsidR="00B57A85">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{"citationID":"RbEZ02kA","properties":{"formattedCitation":"\\super 13\\nosupersub{}","plainCitation":"13","noteIndex":0},"citationItems":[{"id":"H9QJZpMW/k2oxgNkO","uris":["http://zotero.org/users/local/ecrV1soE/items/4UF8EEGE"],"itemData":{"id":30,"type":"article-journal","abstract":"Selectively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Science","DOI":"10.1177/25152459211007467","ISSN":"2515-2459","issue":"2","journalAbbreviation":"Advances in Methods and Practices in Psychological Science","language":"en","note":"publisher: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J."},{"family":"Lakens","given":"Daniël"}],"issued":{"date-parts":[["2021",4,1]]}}}],"schema":"https://github.com/citation-style-language/schema/raw/master/csl-citation.json"} </w:instrText>
      </w:r>
      <w:r w:rsidR="00B57A85">
        <w:rPr>
          <w:rFonts w:ascii="Times New Roman" w:hAnsi="Times New Roman" w:cs="Times New Roman"/>
        </w:rPr>
        <w:fldChar w:fldCharType="separate"/>
      </w:r>
      <w:r w:rsidR="00AC509B" w:rsidRPr="00AC509B">
        <w:rPr>
          <w:rFonts w:ascii="Times New Roman" w:hAnsi="Times New Roman" w:cs="Times New Roman"/>
          <w:szCs w:val="24"/>
          <w:vertAlign w:val="superscript"/>
        </w:rPr>
        <w:t>13</w:t>
      </w:r>
      <w:r w:rsidR="00B57A85">
        <w:rPr>
          <w:rFonts w:ascii="Times New Roman" w:hAnsi="Times New Roman" w:cs="Times New Roman"/>
        </w:rPr>
        <w:fldChar w:fldCharType="end"/>
      </w:r>
      <w:r w:rsidR="005C23C3" w:rsidRPr="00280B6A">
        <w:rPr>
          <w:rFonts w:ascii="Times New Roman" w:hAnsi="Times New Roman" w:cs="Times New Roman"/>
        </w:rPr>
        <w:t xml:space="preserve"> but statistically significant</w:t>
      </w:r>
      <w:r w:rsidR="0046233A">
        <w:rPr>
          <w:rFonts w:ascii="Times New Roman" w:hAnsi="Times New Roman" w:cs="Times New Roman"/>
        </w:rPr>
        <w:t xml:space="preserve"> findings</w:t>
      </w:r>
      <w:r w:rsidR="002C3B9D">
        <w:rPr>
          <w:rFonts w:ascii="Times New Roman" w:hAnsi="Times New Roman" w:cs="Times New Roman"/>
        </w:rPr>
        <w:t xml:space="preserve"> in </w:t>
      </w:r>
      <w:r w:rsidR="00030527">
        <w:rPr>
          <w:rFonts w:ascii="Times New Roman" w:hAnsi="Times New Roman" w:cs="Times New Roman"/>
        </w:rPr>
        <w:t>well-designed</w:t>
      </w:r>
      <w:r w:rsidR="002C3B9D">
        <w:rPr>
          <w:rFonts w:ascii="Times New Roman" w:hAnsi="Times New Roman" w:cs="Times New Roman"/>
        </w:rPr>
        <w:t xml:space="preserve"> studies</w:t>
      </w:r>
      <w:r w:rsidR="0046233A">
        <w:rPr>
          <w:rFonts w:ascii="Times New Roman" w:hAnsi="Times New Roman" w:cs="Times New Roman"/>
        </w:rPr>
        <w:t xml:space="preserve"> are more likely to replicate</w:t>
      </w:r>
      <w:r w:rsidR="005C23C3" w:rsidRPr="00280B6A">
        <w:rPr>
          <w:rFonts w:ascii="Times New Roman" w:hAnsi="Times New Roman" w:cs="Times New Roman"/>
        </w:rPr>
        <w:t>.</w:t>
      </w:r>
      <w:r w:rsidR="00B57A85">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{"citationID":"KLvevcJp","properties":{"formattedCitation":"\\super 14\\uc0\\u8211{}16\\nosupersub{}","plainCitation":"14–16","noteIndex":0},"citationItems":[{"id":"H9QJZpMW/XYZk2YZW","uris":["http://zotero.org/users/local/ecrV1soE/items/WBYIHQGT"],"itemData":{"id":28,"type":"article-journal","container-title":"PLoS medicine","issue":"8","note":"publisher: Public Library of Science","page":"e124","source":"Google Scholar","title":"Why most published research findings are false","volume":"2","author":[{"family":"Ioannidis","given":"John PA"}],"issued":{"date-parts":[["2005"]]}}},{"id":"H9QJZpMW/KbHttMm8","uris":["http://zotero.org/users/local/ecrV1soE/items/DEYUUD53"],"itemData":{"id":26,"type":"article-journal","abstract":"Psychology is undergoing a replication crisis. The discussion surrounding this crisis has centered on mistrust of previous findings. Researchers planning replication studies often use the original study sample effect size as the basis for sample size planning. However, this strategy ignores uncertainty and publication bias in estimated effect sizes, resulting in overly optimistic calculations. A psychologist who intends to obtain power of .80 in the replication study, and performs calculations accordingly, may have an actual power lower than .80. We performed simulations to reveal the magnitude of the difference between actual and intended power based on common sample size planning strategies and assessed the performance of methods that aim to correct for effect size uncertainty and/or bias. Our results imply that even if original studies reflect actual phenomena and were conducted in the absence of questionable research practices, popular approaches to designing replication studies may result in a low success rate, especially if the original study is underpowered. Methods correcting for bias and/or uncertainty generally had higher actual power, but were not a panacea for an underpowered original study. Thus, it becomes imperative that 1) original studies are adequately powered and 2) replication studies are designed with methods that are more likely to yield the intended level of power.","container-title":"Multivariate Behavioral Research","DOI":"10.1080/00273171.2017.1289361","ISSN":"0027-3171","issue":"3","note":"publisher: Routledge\n_eprint: https://doi.org/10.1080/00273171.2017.1289361\nPMID: 28266872","page":"305-324","source":"Taylor and Francis+NEJM","title":"Addressing the “Replication Crisis”: Using Original Studies to Design Replication Studies with Appropriate Statistical Power","title-short":"Addressing the “Replication Crisis”","volume":"52","author":[{"family":"Anderson","given":"Samantha F."},{"family":"Maxwell","given":"Scott E."}],"issued":{"date-parts":[["2017",5,4]]}}},{"id":"H9QJZpMW/yaaRHtBx","uris":["http://zotero.org/users/local/ecrV1soE/items/9EIGKA4I"],"itemData":{"id":35,"type":"article-journal","container-title":"Annual Review of Psychology","issue":"1","note":"publisher: Annual Reviews","page":"719–748","source":"Google Scholar","title":"Replicability, robustness, and reproducibility in psychological science","volume":"73","author":[{"family":"Nosek","given":"Brian A."},{"family":"Hardwicke","given":"Tom E."},{"family":"Moshontz","given":"Hannah"},{"family":"Allard","given":"Aurélien"},{"family":"Corker","given":"Katherine S."},{"family":"Dreber","given":"Anna"},{"family":"Fidler","given":"Fiona"},{"family":"Hilgard","given":"Joe"},{"family":"Struhl","given":"Melissa Kline"},{"family":"Nuijten","given":"Michèle B."}],"issued":{"date-parts":[["2022"]]}}}],"schema":"https://github.com/citation-style-language/schema/raw/master/csl-citation.json"} </w:instrText>
      </w:r>
      <w:r w:rsidR="00B57A85">
        <w:rPr>
          <w:rFonts w:ascii="Times New Roman" w:hAnsi="Times New Roman" w:cs="Times New Roman"/>
        </w:rPr>
        <w:fldChar w:fldCharType="separate"/>
      </w:r>
      <w:r w:rsidR="00AC509B" w:rsidRPr="00AC509B">
        <w:rPr>
          <w:rFonts w:ascii="Times New Roman" w:hAnsi="Times New Roman" w:cs="Times New Roman"/>
          <w:szCs w:val="24"/>
          <w:vertAlign w:val="superscript"/>
        </w:rPr>
        <w:t>14–16</w:t>
      </w:r>
      <w:r w:rsidR="00B57A85">
        <w:rPr>
          <w:rFonts w:ascii="Times New Roman" w:hAnsi="Times New Roman" w:cs="Times New Roman"/>
        </w:rPr>
        <w:fldChar w:fldCharType="end"/>
      </w:r>
      <w:r w:rsidR="005C23C3" w:rsidRPr="00280B6A">
        <w:rPr>
          <w:rFonts w:ascii="Times New Roman" w:hAnsi="Times New Roman" w:cs="Times New Roman"/>
        </w:rPr>
        <w:t xml:space="preserve"> </w:t>
      </w:r>
      <w:proofErr w:type="gramStart"/>
      <w:r w:rsidR="005C23C3" w:rsidRPr="00280B6A">
        <w:rPr>
          <w:rFonts w:ascii="Times New Roman" w:hAnsi="Times New Roman" w:cs="Times New Roman"/>
        </w:rPr>
        <w:t>Second</w:t>
      </w:r>
      <w:proofErr w:type="gramEnd"/>
      <w:r w:rsidR="000D3E40">
        <w:rPr>
          <w:rFonts w:ascii="Times New Roman" w:hAnsi="Times New Roman" w:cs="Times New Roman"/>
        </w:rPr>
        <w:t xml:space="preserve"> and </w:t>
      </w:r>
      <w:r w:rsidR="00596290">
        <w:rPr>
          <w:rFonts w:ascii="Times New Roman" w:hAnsi="Times New Roman" w:cs="Times New Roman"/>
        </w:rPr>
        <w:t>by any definition</w:t>
      </w:r>
      <w:r w:rsidR="000D3E40">
        <w:rPr>
          <w:rFonts w:ascii="Times New Roman" w:hAnsi="Times New Roman" w:cs="Times New Roman"/>
        </w:rPr>
        <w:t>,</w:t>
      </w:r>
      <w:r w:rsidR="005C23C3" w:rsidRPr="00280B6A">
        <w:rPr>
          <w:rFonts w:ascii="Times New Roman" w:hAnsi="Times New Roman" w:cs="Times New Roman"/>
        </w:rPr>
        <w:t xml:space="preserve"> threats to replicability are </w:t>
      </w:r>
      <w:r w:rsidR="002C3B9D">
        <w:rPr>
          <w:rFonts w:ascii="Times New Roman" w:hAnsi="Times New Roman" w:cs="Times New Roman"/>
        </w:rPr>
        <w:t xml:space="preserve">also </w:t>
      </w:r>
      <w:r w:rsidR="005C23C3" w:rsidRPr="00280B6A">
        <w:rPr>
          <w:rFonts w:ascii="Times New Roman" w:hAnsi="Times New Roman" w:cs="Times New Roman"/>
        </w:rPr>
        <w:t xml:space="preserve">going to affect confidence intervals (the Editorial’s proposed solution) as much </w:t>
      </w:r>
      <w:r w:rsidR="009A17E8">
        <w:rPr>
          <w:rFonts w:ascii="Times New Roman" w:hAnsi="Times New Roman" w:cs="Times New Roman"/>
        </w:rPr>
        <w:t xml:space="preserve">as </w:t>
      </w:r>
      <w:r w:rsidR="005C23C3" w:rsidRPr="00280B6A">
        <w:rPr>
          <w:rFonts w:ascii="Times New Roman" w:hAnsi="Times New Roman" w:cs="Times New Roman"/>
        </w:rPr>
        <w:t>they affect p-values, because</w:t>
      </w:r>
      <w:r w:rsidR="009A17E8">
        <w:rPr>
          <w:rFonts w:ascii="Times New Roman" w:hAnsi="Times New Roman" w:cs="Times New Roman"/>
        </w:rPr>
        <w:t>,</w:t>
      </w:r>
      <w:r w:rsidR="005C23C3" w:rsidRPr="00280B6A">
        <w:rPr>
          <w:rFonts w:ascii="Times New Roman" w:hAnsi="Times New Roman" w:cs="Times New Roman"/>
        </w:rPr>
        <w:t xml:space="preserve"> again</w:t>
      </w:r>
      <w:r w:rsidR="008B153D">
        <w:rPr>
          <w:rFonts w:ascii="Times New Roman" w:hAnsi="Times New Roman" w:cs="Times New Roman"/>
        </w:rPr>
        <w:t>,</w:t>
      </w:r>
      <w:r w:rsidR="005C23C3" w:rsidRPr="00280B6A">
        <w:rPr>
          <w:rFonts w:ascii="Times New Roman" w:hAnsi="Times New Roman" w:cs="Times New Roman"/>
        </w:rPr>
        <w:t xml:space="preserve"> the p-value is </w:t>
      </w:r>
      <w:r w:rsidR="00A86EDA">
        <w:rPr>
          <w:rFonts w:ascii="Times New Roman" w:hAnsi="Times New Roman" w:cs="Times New Roman"/>
        </w:rPr>
        <w:t>intrinsically</w:t>
      </w:r>
      <w:r w:rsidR="005C23C3" w:rsidRPr="00280B6A">
        <w:rPr>
          <w:rFonts w:ascii="Times New Roman" w:hAnsi="Times New Roman" w:cs="Times New Roman"/>
        </w:rPr>
        <w:t xml:space="preserve"> linked to the confidence interval.</w:t>
      </w:r>
      <w:r w:rsidR="0046233A">
        <w:rPr>
          <w:rFonts w:ascii="Times New Roman" w:hAnsi="Times New Roman" w:cs="Times New Roman"/>
        </w:rPr>
        <w:t xml:space="preserve"> Thus, the Editorial is correct in a practical sense: many statistically significant findings in the current literature do not replicate. However, </w:t>
      </w:r>
      <w:r w:rsidR="005F5ED7">
        <w:rPr>
          <w:rFonts w:ascii="Times New Roman" w:hAnsi="Times New Roman" w:cs="Times New Roman"/>
        </w:rPr>
        <w:t>a lack of replication</w:t>
      </w:r>
      <w:r w:rsidR="0046233A">
        <w:rPr>
          <w:rFonts w:ascii="Times New Roman" w:hAnsi="Times New Roman" w:cs="Times New Roman"/>
        </w:rPr>
        <w:t xml:space="preserve"> is the fault of poor study design and questionable research practices, not the use of hypothesis tests as a method of inference.</w:t>
      </w:r>
    </w:p>
    <w:p w14:paraId="162AF478" w14:textId="3CE74C8A" w:rsidR="003B6A4F" w:rsidRDefault="005C23C3" w:rsidP="00280B6A">
      <w:pPr>
        <w:spacing w:line="480" w:lineRule="auto"/>
        <w:rPr>
          <w:rFonts w:ascii="Times New Roman" w:hAnsi="Times New Roman" w:cs="Times New Roman"/>
        </w:rPr>
      </w:pPr>
      <w:r w:rsidRPr="00F549FE">
        <w:rPr>
          <w:rFonts w:ascii="Times New Roman" w:hAnsi="Times New Roman" w:cs="Times New Roman"/>
          <w:b/>
        </w:rPr>
        <w:t xml:space="preserve">4. </w:t>
      </w:r>
      <w:r w:rsidRPr="00F549FE">
        <w:rPr>
          <w:rFonts w:ascii="Times New Roman" w:hAnsi="Times New Roman" w:cs="Times New Roman"/>
          <w:b/>
          <w:i/>
        </w:rPr>
        <w:t>“</w:t>
      </w:r>
      <w:r w:rsidRPr="00280B6A">
        <w:rPr>
          <w:rFonts w:ascii="Times New Roman" w:hAnsi="Times New Roman" w:cs="Times New Roman"/>
          <w:b/>
          <w:i/>
        </w:rPr>
        <w:t>In most clinical trials, the null hypothesis must be false.”</w:t>
      </w:r>
      <w:r w:rsidRPr="00280B6A">
        <w:rPr>
          <w:rFonts w:ascii="Times New Roman" w:hAnsi="Times New Roman" w:cs="Times New Roman"/>
        </w:rPr>
        <w:t xml:space="preserve"> </w:t>
      </w:r>
      <w:r w:rsidR="00562E0F" w:rsidRPr="00280B6A">
        <w:rPr>
          <w:rFonts w:ascii="Times New Roman" w:hAnsi="Times New Roman" w:cs="Times New Roman"/>
        </w:rPr>
        <w:t>–</w:t>
      </w:r>
      <w:r w:rsidRPr="00280B6A">
        <w:rPr>
          <w:rFonts w:ascii="Times New Roman" w:hAnsi="Times New Roman" w:cs="Times New Roman"/>
        </w:rPr>
        <w:t xml:space="preserve"> </w:t>
      </w:r>
      <w:r w:rsidR="00562E0F" w:rsidRPr="00280B6A">
        <w:rPr>
          <w:rFonts w:ascii="Times New Roman" w:hAnsi="Times New Roman" w:cs="Times New Roman"/>
        </w:rPr>
        <w:t>T</w:t>
      </w:r>
      <w:r w:rsidR="002C3B9D">
        <w:rPr>
          <w:rFonts w:ascii="Times New Roman" w:hAnsi="Times New Roman" w:cs="Times New Roman"/>
        </w:rPr>
        <w:t>h</w:t>
      </w:r>
      <w:r w:rsidR="00562E0F" w:rsidRPr="00280B6A">
        <w:rPr>
          <w:rFonts w:ascii="Times New Roman" w:hAnsi="Times New Roman" w:cs="Times New Roman"/>
        </w:rPr>
        <w:t xml:space="preserve">is </w:t>
      </w:r>
      <w:r w:rsidR="00562E0F" w:rsidRPr="008423E8">
        <w:rPr>
          <w:rFonts w:ascii="Times New Roman" w:hAnsi="Times New Roman" w:cs="Times New Roman"/>
          <w:color w:val="000000" w:themeColor="text1"/>
        </w:rPr>
        <w:t xml:space="preserve">is </w:t>
      </w:r>
      <w:r w:rsidR="00F61985" w:rsidRPr="008423E8">
        <w:rPr>
          <w:rFonts w:ascii="Times New Roman" w:hAnsi="Times New Roman" w:cs="Times New Roman"/>
          <w:color w:val="000000" w:themeColor="text1"/>
        </w:rPr>
        <w:t xml:space="preserve">arguably </w:t>
      </w:r>
      <w:r w:rsidR="008B153D" w:rsidRPr="008423E8">
        <w:rPr>
          <w:rFonts w:ascii="Times New Roman" w:hAnsi="Times New Roman" w:cs="Times New Roman"/>
          <w:color w:val="000000" w:themeColor="text1"/>
        </w:rPr>
        <w:t xml:space="preserve">true </w:t>
      </w:r>
      <w:r w:rsidR="008B153D">
        <w:rPr>
          <w:rFonts w:ascii="Times New Roman" w:hAnsi="Times New Roman" w:cs="Times New Roman"/>
        </w:rPr>
        <w:t>but very misleading. It is true that real treatment effects are unlikely to be precisely 0 (e.g., they might be +0.001), but it begs the question</w:t>
      </w:r>
      <w:r w:rsidR="009A17E8">
        <w:rPr>
          <w:rFonts w:ascii="Times New Roman" w:hAnsi="Times New Roman" w:cs="Times New Roman"/>
        </w:rPr>
        <w:t xml:space="preserve">: </w:t>
      </w:r>
      <w:r w:rsidR="008B153D">
        <w:rPr>
          <w:rFonts w:ascii="Times New Roman" w:hAnsi="Times New Roman" w:cs="Times New Roman"/>
        </w:rPr>
        <w:t xml:space="preserve">do we really care if </w:t>
      </w:r>
      <w:r w:rsidR="00872A17">
        <w:rPr>
          <w:rFonts w:ascii="Times New Roman" w:hAnsi="Times New Roman" w:cs="Times New Roman"/>
        </w:rPr>
        <w:t>the true effect</w:t>
      </w:r>
      <w:r w:rsidR="009A17E8">
        <w:rPr>
          <w:rFonts w:ascii="Times New Roman" w:hAnsi="Times New Roman" w:cs="Times New Roman"/>
        </w:rPr>
        <w:t xml:space="preserve"> </w:t>
      </w:r>
      <w:r w:rsidR="008B153D">
        <w:rPr>
          <w:rFonts w:ascii="Times New Roman" w:hAnsi="Times New Roman" w:cs="Times New Roman"/>
        </w:rPr>
        <w:t xml:space="preserve">is 0 or 0.001? And will </w:t>
      </w:r>
      <w:r w:rsidR="009A17E8">
        <w:rPr>
          <w:rFonts w:ascii="Times New Roman" w:hAnsi="Times New Roman" w:cs="Times New Roman"/>
        </w:rPr>
        <w:t xml:space="preserve">we </w:t>
      </w:r>
      <w:r w:rsidR="008B153D">
        <w:rPr>
          <w:rFonts w:ascii="Times New Roman" w:hAnsi="Times New Roman" w:cs="Times New Roman"/>
        </w:rPr>
        <w:t xml:space="preserve">ever have the </w:t>
      </w:r>
      <w:r w:rsidR="008B153D">
        <w:rPr>
          <w:rFonts w:ascii="Times New Roman" w:hAnsi="Times New Roman" w:cs="Times New Roman"/>
        </w:rPr>
        <w:lastRenderedPageBreak/>
        <w:t xml:space="preserve">statistical </w:t>
      </w:r>
      <w:r w:rsidR="008B153D" w:rsidRPr="008423E8">
        <w:rPr>
          <w:rFonts w:ascii="Times New Roman" w:hAnsi="Times New Roman" w:cs="Times New Roman"/>
          <w:color w:val="000000" w:themeColor="text1"/>
        </w:rPr>
        <w:t>precision to discern that difference?</w:t>
      </w:r>
      <w:r w:rsidR="00562E0F" w:rsidRPr="008423E8">
        <w:rPr>
          <w:rFonts w:ascii="Times New Roman" w:hAnsi="Times New Roman" w:cs="Times New Roman"/>
          <w:color w:val="000000" w:themeColor="text1"/>
        </w:rPr>
        <w:t xml:space="preserve"> </w:t>
      </w:r>
      <w:r w:rsidR="003B6A4F" w:rsidRPr="008423E8">
        <w:rPr>
          <w:rFonts w:ascii="Times New Roman" w:hAnsi="Times New Roman" w:cs="Times New Roman"/>
          <w:color w:val="000000" w:themeColor="text1"/>
        </w:rPr>
        <w:t>All measurement has some error, so</w:t>
      </w:r>
      <w:r w:rsidR="00F61985" w:rsidRPr="008423E8">
        <w:rPr>
          <w:rFonts w:ascii="Times New Roman" w:hAnsi="Times New Roman" w:cs="Times New Roman"/>
          <w:color w:val="000000" w:themeColor="text1"/>
        </w:rPr>
        <w:t xml:space="preserve"> I would argue</w:t>
      </w:r>
      <w:r w:rsidR="003B6A4F" w:rsidRPr="008423E8">
        <w:rPr>
          <w:rFonts w:ascii="Times New Roman" w:hAnsi="Times New Roman" w:cs="Times New Roman"/>
          <w:color w:val="000000" w:themeColor="text1"/>
        </w:rPr>
        <w:t xml:space="preserve"> </w:t>
      </w:r>
      <w:r w:rsidR="00F61985" w:rsidRPr="008423E8">
        <w:rPr>
          <w:rFonts w:ascii="Times New Roman" w:hAnsi="Times New Roman" w:cs="Times New Roman"/>
          <w:color w:val="000000" w:themeColor="text1"/>
        </w:rPr>
        <w:t xml:space="preserve">that many effects are functionally 0 even if the (unknowable) </w:t>
      </w:r>
      <w:r w:rsidR="00EE586C" w:rsidRPr="008423E8">
        <w:rPr>
          <w:rFonts w:ascii="Times New Roman" w:hAnsi="Times New Roman" w:cs="Times New Roman"/>
          <w:color w:val="000000" w:themeColor="text1"/>
        </w:rPr>
        <w:t>t</w:t>
      </w:r>
      <w:r w:rsidR="00F61985" w:rsidRPr="008423E8">
        <w:rPr>
          <w:rFonts w:ascii="Times New Roman" w:hAnsi="Times New Roman" w:cs="Times New Roman"/>
          <w:color w:val="000000" w:themeColor="text1"/>
        </w:rPr>
        <w:t>rue</w:t>
      </w:r>
      <w:r w:rsidR="003B6A4F" w:rsidRPr="008423E8">
        <w:rPr>
          <w:rFonts w:ascii="Times New Roman" w:hAnsi="Times New Roman" w:cs="Times New Roman"/>
          <w:color w:val="000000" w:themeColor="text1"/>
        </w:rPr>
        <w:t xml:space="preserve"> value </w:t>
      </w:r>
      <w:r w:rsidR="00F61985" w:rsidRPr="008423E8">
        <w:rPr>
          <w:rFonts w:ascii="Times New Roman" w:hAnsi="Times New Roman" w:cs="Times New Roman"/>
          <w:color w:val="000000" w:themeColor="text1"/>
        </w:rPr>
        <w:t>is not actually zero</w:t>
      </w:r>
      <w:r w:rsidR="003B6A4F" w:rsidRPr="008423E8">
        <w:rPr>
          <w:rFonts w:ascii="Times New Roman" w:hAnsi="Times New Roman" w:cs="Times New Roman"/>
          <w:color w:val="000000" w:themeColor="text1"/>
        </w:rPr>
        <w:t xml:space="preserve">. </w:t>
      </w:r>
      <w:r w:rsidR="00F61985" w:rsidRPr="008423E8">
        <w:rPr>
          <w:rFonts w:ascii="Times New Roman" w:hAnsi="Times New Roman" w:cs="Times New Roman"/>
          <w:color w:val="000000" w:themeColor="text1"/>
        </w:rPr>
        <w:t xml:space="preserve">But, in a strict mathematical sense I will concede the Editorial is correct, if we accept a hyper-precise definition, the null-hypothesis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t>
        </m:r>
        <m:r>
          <m:rPr>
            <m:sty m:val="p"/>
          </m:rPr>
          <w:rPr>
            <w:rFonts w:ascii="Cambria Math" w:hAnsi="Cambria Math" w:cs="Times New Roman"/>
            <w:color w:val="000000" w:themeColor="text1"/>
          </w:rPr>
          <m:t>Δ</m:t>
        </m:r>
        <m:r>
          <w:rPr>
            <w:rFonts w:ascii="Cambria Math" w:hAnsi="Cambria Math" w:cs="Times New Roman"/>
            <w:color w:val="000000" w:themeColor="text1"/>
          </w:rPr>
          <m:t>=0.</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00</m:t>
            </m:r>
          </m:e>
        </m:acc>
      </m:oMath>
      <w:r w:rsidR="00F61985" w:rsidRPr="008423E8">
        <w:rPr>
          <w:rFonts w:ascii="Times New Roman" w:eastAsiaTheme="minorEastAsia" w:hAnsi="Times New Roman" w:cs="Times New Roman"/>
          <w:color w:val="000000" w:themeColor="text1"/>
        </w:rPr>
        <w:t xml:space="preserve"> will usually be false.</w:t>
      </w:r>
      <w:r w:rsidR="00F61985" w:rsidRPr="008423E8">
        <w:rPr>
          <w:rFonts w:ascii="Times New Roman" w:hAnsi="Times New Roman" w:cs="Times New Roman"/>
          <w:color w:val="000000" w:themeColor="text1"/>
        </w:rPr>
        <w:t xml:space="preserve"> However, if we accept that definition</w:t>
      </w:r>
      <w:r w:rsidR="005B195C" w:rsidRPr="008423E8">
        <w:rPr>
          <w:rFonts w:ascii="Times New Roman" w:hAnsi="Times New Roman" w:cs="Times New Roman"/>
          <w:color w:val="000000" w:themeColor="text1"/>
        </w:rPr>
        <w:t>,</w:t>
      </w:r>
      <w:r w:rsidR="008A2784" w:rsidRPr="008423E8">
        <w:rPr>
          <w:rFonts w:ascii="Times New Roman" w:hAnsi="Times New Roman" w:cs="Times New Roman"/>
          <w:color w:val="000000" w:themeColor="text1"/>
        </w:rPr>
        <w:t xml:space="preserve"> then all point-estimates are false and</w:t>
      </w:r>
      <w:r w:rsidR="003B6A4F" w:rsidRPr="008423E8">
        <w:rPr>
          <w:rFonts w:ascii="Times New Roman" w:hAnsi="Times New Roman" w:cs="Times New Roman"/>
          <w:color w:val="000000" w:themeColor="text1"/>
        </w:rPr>
        <w:t xml:space="preserve"> no value will ever be precisely the minimum clinically important difference</w:t>
      </w:r>
      <w:r w:rsidR="00F61985" w:rsidRPr="008423E8">
        <w:rPr>
          <w:rFonts w:ascii="Times New Roman" w:hAnsi="Times New Roman" w:cs="Times New Roman"/>
          <w:color w:val="000000" w:themeColor="text1"/>
        </w:rPr>
        <w:t xml:space="preserve"> either</w:t>
      </w:r>
      <w:r w:rsidR="009E42CA" w:rsidRPr="008423E8">
        <w:rPr>
          <w:rFonts w:ascii="Times New Roman" w:hAnsi="Times New Roman" w:cs="Times New Roman"/>
          <w:color w:val="000000" w:themeColor="text1"/>
        </w:rPr>
        <w:t>,</w:t>
      </w:r>
      <w:r w:rsidR="003B6A4F" w:rsidRPr="008423E8">
        <w:rPr>
          <w:rFonts w:ascii="Times New Roman" w:hAnsi="Times New Roman" w:cs="Times New Roman"/>
          <w:color w:val="000000" w:themeColor="text1"/>
        </w:rPr>
        <w:t xml:space="preserve"> which is the Editorial</w:t>
      </w:r>
      <w:r w:rsidR="009E42CA" w:rsidRPr="008423E8">
        <w:rPr>
          <w:rFonts w:ascii="Times New Roman" w:hAnsi="Times New Roman" w:cs="Times New Roman"/>
          <w:color w:val="000000" w:themeColor="text1"/>
        </w:rPr>
        <w:t>’</w:t>
      </w:r>
      <w:r w:rsidR="003B6A4F" w:rsidRPr="008423E8">
        <w:rPr>
          <w:rFonts w:ascii="Times New Roman" w:hAnsi="Times New Roman" w:cs="Times New Roman"/>
          <w:color w:val="000000" w:themeColor="text1"/>
        </w:rPr>
        <w:t>s proposed point-estimate</w:t>
      </w:r>
      <w:r w:rsidR="008A2784" w:rsidRPr="008423E8">
        <w:rPr>
          <w:rFonts w:ascii="Times New Roman" w:hAnsi="Times New Roman" w:cs="Times New Roman"/>
          <w:color w:val="000000" w:themeColor="text1"/>
        </w:rPr>
        <w:t xml:space="preserve"> in their alternative</w:t>
      </w:r>
      <w:r w:rsidR="005D1D12" w:rsidRPr="008423E8">
        <w:rPr>
          <w:rFonts w:ascii="Times New Roman" w:hAnsi="Times New Roman" w:cs="Times New Roman"/>
          <w:color w:val="000000" w:themeColor="text1"/>
        </w:rPr>
        <w:t>.</w:t>
      </w:r>
    </w:p>
    <w:p w14:paraId="7D3FF36B" w14:textId="35152837" w:rsidR="009E42CA" w:rsidRDefault="003B6A4F" w:rsidP="009E42CA">
      <w:pPr>
        <w:spacing w:line="480" w:lineRule="auto"/>
        <w:ind w:firstLine="720"/>
        <w:rPr>
          <w:rFonts w:ascii="Times New Roman" w:hAnsi="Times New Roman" w:cs="Times New Roman"/>
        </w:rPr>
      </w:pPr>
      <w:r>
        <w:rPr>
          <w:rFonts w:ascii="Times New Roman" w:hAnsi="Times New Roman" w:cs="Times New Roman"/>
        </w:rPr>
        <w:t>In response</w:t>
      </w:r>
      <w:r w:rsidR="005B195C">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{"citationID":"nFG3cBh7","properties":{"formattedCitation":"\\super 17\\nosupersub{}","plainCitation":"17","noteIndex":0},"citationItems":[{"id":402,"uris":["http://zotero.org/users/6211945/items/MWCZZHE3"],"itemData":{"id":402,"type":"article-journal","container-title":"Journal of Physiotherapy","DOI":"10.1016/j.jphys.2022.06.003","ISSN":"1836-9561","issue":"3","journalAbbreviation":"J Physiother","language":"eng","note":"PMID: 35760723","page":"214","source":"PubMed","title":"Correspondence: Response to Lakens","title-short":"Correspondence","volume":"68","author":[{"family":"Elkins","given":"Mark R."},{"family":"Pinto","given":"Rafael Zambelli"},{"family":"Verhagen","given":"Arianne"},{"family":"Grygorowicz","given":"Monika"},{"family":"Söderlund","given":"Anne"},{"family":"Guemann","given":"Matthieu"},{"family":"Gómez-Conesa","given":"Antonia"},{"family":"Blanton","given":"Sarah"},{"family":"Brismée","given":"Jean-Michel"},{"family":"Agarwal","given":"Shabnam"},{"family":"Jette","given":"Alan"},{"family":"Harms","given":"Michele"},{"family":"Verheyden","given":"Geert"},{"family":"Sheikh","given":"Umer"}],"issued":{"date-parts":[["2022",7]]}}}],"schema":"https://github.com/citation-style-language/schema/raw/master/csl-citation.json"} </w:instrText>
      </w:r>
      <w:r w:rsidR="005B195C">
        <w:rPr>
          <w:rFonts w:ascii="Times New Roman" w:hAnsi="Times New Roman" w:cs="Times New Roman"/>
        </w:rPr>
        <w:fldChar w:fldCharType="separate"/>
      </w:r>
      <w:r w:rsidR="005B195C" w:rsidRPr="005B195C">
        <w:rPr>
          <w:rFonts w:ascii="Times New Roman" w:hAnsi="Times New Roman" w:cs="Times New Roman"/>
          <w:szCs w:val="24"/>
          <w:vertAlign w:val="superscript"/>
        </w:rPr>
        <w:t>17</w:t>
      </w:r>
      <w:r w:rsidR="005B195C">
        <w:rPr>
          <w:rFonts w:ascii="Times New Roman" w:hAnsi="Times New Roman" w:cs="Times New Roman"/>
        </w:rPr>
        <w:fldChar w:fldCharType="end"/>
      </w:r>
      <w:r>
        <w:rPr>
          <w:rFonts w:ascii="Times New Roman" w:hAnsi="Times New Roman" w:cs="Times New Roman"/>
        </w:rPr>
        <w:t xml:space="preserve"> to </w:t>
      </w:r>
      <w:r w:rsidR="003A1C29">
        <w:rPr>
          <w:rFonts w:ascii="Times New Roman" w:hAnsi="Times New Roman" w:cs="Times New Roman"/>
        </w:rPr>
        <w:t>an independent</w:t>
      </w:r>
      <w:r>
        <w:rPr>
          <w:rFonts w:ascii="Times New Roman" w:hAnsi="Times New Roman" w:cs="Times New Roman"/>
        </w:rPr>
        <w:t xml:space="preserve"> critique by Lakens</w:t>
      </w:r>
      <w:r>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{"citationID":"4LX2LCjh","properties":{"formattedCitation":"\\super 18\\nosupersub{}","plainCitation":"18","noteIndex":0},"citationItems":[{"id":401,"uris":["http://zotero.org/users/6211945/items/ZIT5TH2V"],"itemData":{"id":401,"type":"article-journal","container-title":"Journal of Physiotherapy","DOI":"10.1016/j.jphys.2022.06.004","ISSN":"1836-9553","issue":"3","journalAbbreviation":"Journal of Physiotherapy","language":"en","page":"213-214","source":"ScienceDirect","title":"Correspondence: Reward, but do not yet require, interval hypothesis tests","title-short":"Correspondence","volume":"68","author":[{"family":"Lakens","given":"Daniël"}],"issued":{"date-parts":[["2022",7,1]]}}}],"schema":"https://github.com/citation-style-language/schema/raw/master/csl-citation.json"} </w:instrText>
      </w:r>
      <w:r>
        <w:rPr>
          <w:rFonts w:ascii="Times New Roman" w:hAnsi="Times New Roman" w:cs="Times New Roman"/>
        </w:rPr>
        <w:fldChar w:fldCharType="separate"/>
      </w:r>
      <w:r w:rsidR="003C3561" w:rsidRPr="003C3561">
        <w:rPr>
          <w:rFonts w:ascii="Times New Roman" w:hAnsi="Times New Roman" w:cs="Times New Roman"/>
          <w:szCs w:val="24"/>
          <w:vertAlign w:val="superscript"/>
        </w:rPr>
        <w:t>18</w:t>
      </w:r>
      <w:r>
        <w:rPr>
          <w:rFonts w:ascii="Times New Roman" w:hAnsi="Times New Roman" w:cs="Times New Roman"/>
        </w:rPr>
        <w:fldChar w:fldCharType="end"/>
      </w:r>
      <w:r>
        <w:rPr>
          <w:rFonts w:ascii="Times New Roman" w:hAnsi="Times New Roman" w:cs="Times New Roman"/>
        </w:rPr>
        <w:t xml:space="preserve">, this </w:t>
      </w:r>
      <w:r w:rsidR="00706093">
        <w:rPr>
          <w:rFonts w:ascii="Times New Roman" w:hAnsi="Times New Roman" w:cs="Times New Roman"/>
        </w:rPr>
        <w:t xml:space="preserve">hyper-precise definition </w:t>
      </w:r>
      <w:r>
        <w:rPr>
          <w:rFonts w:ascii="Times New Roman" w:hAnsi="Times New Roman" w:cs="Times New Roman"/>
        </w:rPr>
        <w:t>does seem to be the argument that the editorial is making.</w:t>
      </w:r>
      <w:r w:rsidR="009E42CA">
        <w:rPr>
          <w:rStyle w:val="FootnoteReference"/>
          <w:rFonts w:ascii="Times New Roman" w:hAnsi="Times New Roman" w:cs="Times New Roman"/>
        </w:rPr>
        <w:footnoteReference w:id="4"/>
      </w:r>
      <w:r>
        <w:rPr>
          <w:rFonts w:ascii="Times New Roman" w:hAnsi="Times New Roman" w:cs="Times New Roman"/>
        </w:rPr>
        <w:t xml:space="preserve"> They claim, “</w:t>
      </w:r>
      <w:r w:rsidRPr="003B6A4F">
        <w:rPr>
          <w:rFonts w:ascii="Times New Roman" w:hAnsi="Times New Roman" w:cs="Times New Roman"/>
        </w:rPr>
        <w:t>The assertion that the null hypothesis is false in most clinical trials does not require empirical evidence, because it is self-evidently true</w:t>
      </w:r>
      <w:r>
        <w:rPr>
          <w:rFonts w:ascii="Times New Roman" w:hAnsi="Times New Roman" w:cs="Times New Roman"/>
        </w:rPr>
        <w:t>”</w:t>
      </w:r>
      <w:r w:rsidR="009E42CA">
        <w:rPr>
          <w:rFonts w:ascii="Times New Roman" w:hAnsi="Times New Roman" w:cs="Times New Roman"/>
        </w:rPr>
        <w:t xml:space="preserve"> and “</w:t>
      </w:r>
      <w:r w:rsidR="009E42CA" w:rsidRPr="009E42CA">
        <w:rPr>
          <w:rFonts w:ascii="Times New Roman" w:hAnsi="Times New Roman" w:cs="Times New Roman"/>
        </w:rPr>
        <w:t>The null hypothesis may often be approximately true, but it is rarely if ever exactly true</w:t>
      </w:r>
      <w:r w:rsidR="009E42CA">
        <w:rPr>
          <w:rFonts w:ascii="Times New Roman" w:hAnsi="Times New Roman" w:cs="Times New Roman"/>
        </w:rPr>
        <w:t>”</w:t>
      </w:r>
      <w:r w:rsidR="009E42CA" w:rsidRPr="009E42CA">
        <w:rPr>
          <w:rFonts w:ascii="Times New Roman" w:hAnsi="Times New Roman" w:cs="Times New Roman"/>
        </w:rPr>
        <w:t>.</w:t>
      </w:r>
      <w:r w:rsidR="009E42CA">
        <w:rPr>
          <w:rFonts w:ascii="Times New Roman" w:hAnsi="Times New Roman" w:cs="Times New Roman"/>
        </w:rPr>
        <w:t xml:space="preserve"> The </w:t>
      </w:r>
      <w:r w:rsidR="00D93F65">
        <w:rPr>
          <w:rFonts w:ascii="Times New Roman" w:hAnsi="Times New Roman" w:cs="Times New Roman"/>
        </w:rPr>
        <w:t>E</w:t>
      </w:r>
      <w:r w:rsidR="009E42CA">
        <w:rPr>
          <w:rFonts w:ascii="Times New Roman" w:hAnsi="Times New Roman" w:cs="Times New Roman"/>
        </w:rPr>
        <w:t xml:space="preserve">ditorial seems to miss the point that the null is a useful </w:t>
      </w:r>
      <w:r w:rsidR="009E42CA" w:rsidRPr="00C06C09">
        <w:rPr>
          <w:rFonts w:ascii="Times New Roman" w:hAnsi="Times New Roman" w:cs="Times New Roman"/>
          <w:i/>
          <w:iCs/>
        </w:rPr>
        <w:t>model</w:t>
      </w:r>
      <w:r w:rsidR="003A1C29">
        <w:rPr>
          <w:rFonts w:ascii="Times New Roman" w:hAnsi="Times New Roman" w:cs="Times New Roman"/>
        </w:rPr>
        <w:t>: testing against 0 is still useful for things that are approximately 0</w:t>
      </w:r>
      <w:r w:rsidR="009E42CA">
        <w:rPr>
          <w:rFonts w:ascii="Times New Roman" w:hAnsi="Times New Roman" w:cs="Times New Roman"/>
        </w:rPr>
        <w:t>.</w:t>
      </w:r>
      <w:r w:rsidR="00706093">
        <w:rPr>
          <w:rFonts w:ascii="Times New Roman" w:hAnsi="Times New Roman" w:cs="Times New Roman"/>
        </w:rPr>
        <w:t xml:space="preserve"> As an analogy,</w:t>
      </w:r>
      <w:r w:rsidR="009E42CA">
        <w:rPr>
          <w:rFonts w:ascii="Times New Roman" w:hAnsi="Times New Roman" w:cs="Times New Roman"/>
        </w:rPr>
        <w:t xml:space="preserve"> I have successfully </w:t>
      </w:r>
      <w:r w:rsidR="003A1C29">
        <w:rPr>
          <w:rFonts w:ascii="Times New Roman" w:hAnsi="Times New Roman" w:cs="Times New Roman"/>
        </w:rPr>
        <w:t xml:space="preserve">gotten </w:t>
      </w:r>
      <w:r w:rsidR="009E42CA">
        <w:rPr>
          <w:rFonts w:ascii="Times New Roman" w:hAnsi="Times New Roman" w:cs="Times New Roman"/>
        </w:rPr>
        <w:t xml:space="preserve">many </w:t>
      </w:r>
      <w:r w:rsidR="003A1C29">
        <w:rPr>
          <w:rFonts w:ascii="Times New Roman" w:hAnsi="Times New Roman" w:cs="Times New Roman"/>
        </w:rPr>
        <w:t xml:space="preserve">places </w:t>
      </w:r>
      <w:r w:rsidR="009E42CA">
        <w:rPr>
          <w:rFonts w:ascii="Times New Roman" w:hAnsi="Times New Roman" w:cs="Times New Roman"/>
        </w:rPr>
        <w:t>using map</w:t>
      </w:r>
      <w:r w:rsidR="003A1C29">
        <w:rPr>
          <w:rFonts w:ascii="Times New Roman" w:hAnsi="Times New Roman" w:cs="Times New Roman"/>
        </w:rPr>
        <w:t>s</w:t>
      </w:r>
      <w:r w:rsidR="009E42CA">
        <w:rPr>
          <w:rFonts w:ascii="Times New Roman" w:hAnsi="Times New Roman" w:cs="Times New Roman"/>
        </w:rPr>
        <w:t xml:space="preserve">, but none of those maps </w:t>
      </w:r>
      <w:r w:rsidR="00F5520F">
        <w:rPr>
          <w:rFonts w:ascii="Times New Roman" w:hAnsi="Times New Roman" w:cs="Times New Roman"/>
        </w:rPr>
        <w:t>was</w:t>
      </w:r>
      <w:r w:rsidR="009E42CA">
        <w:rPr>
          <w:rFonts w:ascii="Times New Roman" w:hAnsi="Times New Roman" w:cs="Times New Roman"/>
        </w:rPr>
        <w:t xml:space="preserve"> a photo-realistic version of reality.</w:t>
      </w:r>
    </w:p>
    <w:p w14:paraId="23EF8E17" w14:textId="2928D2BE" w:rsidR="005C23C3" w:rsidRPr="00280B6A" w:rsidRDefault="00562E0F" w:rsidP="009E42CA">
      <w:pPr>
        <w:spacing w:line="480" w:lineRule="auto"/>
        <w:ind w:firstLine="720"/>
        <w:rPr>
          <w:rFonts w:ascii="Times New Roman" w:hAnsi="Times New Roman" w:cs="Times New Roman"/>
        </w:rPr>
      </w:pPr>
      <w:r w:rsidRPr="00280B6A">
        <w:rPr>
          <w:rFonts w:ascii="Times New Roman" w:hAnsi="Times New Roman" w:cs="Times New Roman"/>
        </w:rPr>
        <w:t xml:space="preserve">Scientists are often working on the frontiers of human knowledge; this is costly work where we need to explore a lot of different ideas and </w:t>
      </w:r>
      <w:r w:rsidR="008B153D">
        <w:rPr>
          <w:rFonts w:ascii="Times New Roman" w:hAnsi="Times New Roman" w:cs="Times New Roman"/>
        </w:rPr>
        <w:t xml:space="preserve">many </w:t>
      </w:r>
      <w:r w:rsidRPr="00280B6A">
        <w:rPr>
          <w:rFonts w:ascii="Times New Roman" w:hAnsi="Times New Roman" w:cs="Times New Roman"/>
        </w:rPr>
        <w:t>them</w:t>
      </w:r>
      <w:r w:rsidR="008B153D">
        <w:rPr>
          <w:rFonts w:ascii="Times New Roman" w:hAnsi="Times New Roman" w:cs="Times New Roman"/>
        </w:rPr>
        <w:t xml:space="preserve"> do not</w:t>
      </w:r>
      <w:r w:rsidRPr="00280B6A">
        <w:rPr>
          <w:rFonts w:ascii="Times New Roman" w:hAnsi="Times New Roman" w:cs="Times New Roman"/>
        </w:rPr>
        <w:t xml:space="preserve"> pan out</w:t>
      </w:r>
      <w:r w:rsidR="00353F6C">
        <w:rPr>
          <w:rFonts w:ascii="Times New Roman" w:hAnsi="Times New Roman" w:cs="Times New Roman"/>
        </w:rPr>
        <w:t>. That is</w:t>
      </w:r>
      <w:r w:rsidR="007A7929">
        <w:rPr>
          <w:rFonts w:ascii="Times New Roman" w:hAnsi="Times New Roman" w:cs="Times New Roman"/>
        </w:rPr>
        <w:t xml:space="preserve">, many tested “effects” are </w:t>
      </w:r>
      <w:r w:rsidR="00000B37">
        <w:rPr>
          <w:rFonts w:ascii="Times New Roman" w:hAnsi="Times New Roman" w:cs="Times New Roman"/>
        </w:rPr>
        <w:t>functionally</w:t>
      </w:r>
      <w:r w:rsidR="007A7929">
        <w:rPr>
          <w:rFonts w:ascii="Times New Roman" w:hAnsi="Times New Roman" w:cs="Times New Roman"/>
        </w:rPr>
        <w:t xml:space="preserve"> zero</w:t>
      </w:r>
      <w:r w:rsidR="007F4227">
        <w:rPr>
          <w:rFonts w:ascii="Times New Roman" w:hAnsi="Times New Roman" w:cs="Times New Roman"/>
        </w:rPr>
        <w:t>.</w:t>
      </w:r>
      <w:r w:rsidR="008B153D">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{"citationID":"9e0C14tj","properties":{"formattedCitation":"\\super 14\\nosupersub{}","plainCitation":"14","noteIndex":0},"citationItems":[{"id":"H9QJZpMW/XYZk2YZW","uris":["http://zotero.org/users/local/ecrV1soE/items/WBYIHQGT"],"itemData":{"id":28,"type":"article-journal","container-title":"PLoS medicine","issue":"8","note":"publisher: Public Library of Science","page":"e124","source":"Google Scholar","title":"Why most published research findings are false","volume":"2","author":[{"family":"Ioannidis","given":"John PA"}],"issued":{"date-parts":[["2005"]]}}}],"schema":"https://github.com/citation-style-language/schema/raw/master/csl-citation.json"} </w:instrText>
      </w:r>
      <w:r w:rsidR="008B153D">
        <w:rPr>
          <w:rFonts w:ascii="Times New Roman" w:hAnsi="Times New Roman" w:cs="Times New Roman"/>
        </w:rPr>
        <w:fldChar w:fldCharType="separate"/>
      </w:r>
      <w:r w:rsidR="00AC509B" w:rsidRPr="00AC509B">
        <w:rPr>
          <w:rFonts w:ascii="Times New Roman" w:hAnsi="Times New Roman" w:cs="Times New Roman"/>
          <w:szCs w:val="24"/>
          <w:vertAlign w:val="superscript"/>
        </w:rPr>
        <w:t>14</w:t>
      </w:r>
      <w:r w:rsidR="008B153D">
        <w:rPr>
          <w:rFonts w:ascii="Times New Roman" w:hAnsi="Times New Roman" w:cs="Times New Roman"/>
        </w:rPr>
        <w:fldChar w:fldCharType="end"/>
      </w:r>
      <w:r w:rsidRPr="00280B6A">
        <w:rPr>
          <w:rFonts w:ascii="Times New Roman" w:hAnsi="Times New Roman" w:cs="Times New Roman"/>
        </w:rPr>
        <w:t xml:space="preserve"> </w:t>
      </w:r>
      <w:r w:rsidR="00FD16D6">
        <w:rPr>
          <w:rFonts w:ascii="Times New Roman" w:hAnsi="Times New Roman" w:cs="Times New Roman"/>
        </w:rPr>
        <w:t>So</w:t>
      </w:r>
      <w:r w:rsidR="00AE316B">
        <w:rPr>
          <w:rFonts w:ascii="Times New Roman" w:hAnsi="Times New Roman" w:cs="Times New Roman"/>
        </w:rPr>
        <w:t>,</w:t>
      </w:r>
      <w:r w:rsidRPr="00280B6A">
        <w:rPr>
          <w:rFonts w:ascii="Times New Roman" w:hAnsi="Times New Roman" w:cs="Times New Roman"/>
        </w:rPr>
        <w:t xml:space="preserve"> simply because a point estimate of </w:t>
      </w:r>
      <w:r w:rsidR="007F4227">
        <w:rPr>
          <w:rFonts w:ascii="Times New Roman" w:hAnsi="Times New Roman" w:cs="Times New Roman"/>
        </w:rPr>
        <w:t xml:space="preserve">precisely 0 </w:t>
      </w:r>
      <w:r w:rsidRPr="00280B6A">
        <w:rPr>
          <w:rFonts w:ascii="Times New Roman" w:hAnsi="Times New Roman" w:cs="Times New Roman"/>
        </w:rPr>
        <w:t xml:space="preserve">is </w:t>
      </w:r>
      <w:r w:rsidR="007E1FD5" w:rsidRPr="00280B6A">
        <w:rPr>
          <w:rFonts w:ascii="Times New Roman" w:hAnsi="Times New Roman" w:cs="Times New Roman"/>
        </w:rPr>
        <w:t>un</w:t>
      </w:r>
      <w:r w:rsidRPr="00280B6A">
        <w:rPr>
          <w:rFonts w:ascii="Times New Roman" w:hAnsi="Times New Roman" w:cs="Times New Roman"/>
        </w:rPr>
        <w:t xml:space="preserve">likely to be </w:t>
      </w:r>
      <w:r w:rsidR="007E1FD5" w:rsidRPr="00280B6A">
        <w:rPr>
          <w:rFonts w:ascii="Times New Roman" w:hAnsi="Times New Roman" w:cs="Times New Roman"/>
        </w:rPr>
        <w:t>t</w:t>
      </w:r>
      <w:r w:rsidRPr="00280B6A">
        <w:rPr>
          <w:rFonts w:ascii="Times New Roman" w:hAnsi="Times New Roman" w:cs="Times New Roman"/>
        </w:rPr>
        <w:t>rue does not mean that it is unhelpful to ask</w:t>
      </w:r>
      <w:r w:rsidR="007C032E">
        <w:rPr>
          <w:rFonts w:ascii="Times New Roman" w:hAnsi="Times New Roman" w:cs="Times New Roman"/>
        </w:rPr>
        <w:t>. I</w:t>
      </w:r>
      <w:r w:rsidR="00D22F4D">
        <w:rPr>
          <w:rFonts w:ascii="Times New Roman" w:hAnsi="Times New Roman" w:cs="Times New Roman"/>
        </w:rPr>
        <w:t>t should be a very low bar to show that your clinical treatment has a non-zero effect</w:t>
      </w:r>
      <w:r w:rsidR="00AE316B">
        <w:rPr>
          <w:rFonts w:ascii="Times New Roman" w:hAnsi="Times New Roman" w:cs="Times New Roman"/>
        </w:rPr>
        <w:t>!</w:t>
      </w:r>
      <w:r w:rsidR="007F4227">
        <w:rPr>
          <w:rFonts w:ascii="Times New Roman" w:hAnsi="Times New Roman" w:cs="Times New Roman"/>
        </w:rPr>
        <w:t xml:space="preserve"> Further, </w:t>
      </w:r>
      <w:r w:rsidR="007F4227" w:rsidRPr="008423E8">
        <w:rPr>
          <w:rFonts w:ascii="Times New Roman" w:hAnsi="Times New Roman" w:cs="Times New Roman"/>
          <w:color w:val="000000" w:themeColor="text1"/>
        </w:rPr>
        <w:t>the Editorial is specifically critiquing this “nil” hypothesis (i.e., H</w:t>
      </w:r>
      <w:r w:rsidR="007F4227" w:rsidRPr="008423E8">
        <w:rPr>
          <w:rFonts w:ascii="Times New Roman" w:hAnsi="Times New Roman" w:cs="Times New Roman"/>
          <w:color w:val="000000" w:themeColor="text1"/>
          <w:vertAlign w:val="subscript"/>
        </w:rPr>
        <w:t>0</w:t>
      </w:r>
      <w:r w:rsidR="007F4227" w:rsidRPr="008423E8">
        <w:rPr>
          <w:rFonts w:ascii="Times New Roman" w:hAnsi="Times New Roman" w:cs="Times New Roman"/>
          <w:color w:val="000000" w:themeColor="text1"/>
        </w:rPr>
        <w:t xml:space="preserve"> = 0), when we could hypothesize any value</w:t>
      </w:r>
      <w:r w:rsidR="00FA1329" w:rsidRPr="008423E8">
        <w:rPr>
          <w:rFonts w:ascii="Times New Roman" w:hAnsi="Times New Roman" w:cs="Times New Roman"/>
          <w:color w:val="000000" w:themeColor="text1"/>
        </w:rPr>
        <w:t>,</w:t>
      </w:r>
      <w:r w:rsidR="00353F6C" w:rsidRPr="008423E8">
        <w:rPr>
          <w:rFonts w:ascii="Times New Roman" w:hAnsi="Times New Roman" w:cs="Times New Roman"/>
          <w:color w:val="000000" w:themeColor="text1"/>
        </w:rPr>
        <w:t xml:space="preserve"> or avoid the point-null entirely with a one-sided test (i.e.,</w:t>
      </w:r>
      <m:oMath>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≤0</m:t>
        </m:r>
      </m:oMath>
      <w:r w:rsidR="00353F6C" w:rsidRPr="008423E8">
        <w:rPr>
          <w:rFonts w:ascii="Times New Roman" w:hAnsi="Times New Roman" w:cs="Times New Roman"/>
          <w:color w:val="000000" w:themeColor="text1"/>
        </w:rPr>
        <w:t>)</w:t>
      </w:r>
      <w:r w:rsidR="007F4227" w:rsidRPr="008423E8">
        <w:rPr>
          <w:rFonts w:ascii="Times New Roman" w:hAnsi="Times New Roman" w:cs="Times New Roman"/>
          <w:color w:val="000000" w:themeColor="text1"/>
        </w:rPr>
        <w:t>.</w:t>
      </w:r>
      <w:r w:rsidR="007F4227" w:rsidRPr="008423E8">
        <w:rPr>
          <w:rFonts w:ascii="Times New Roman" w:hAnsi="Times New Roman" w:cs="Times New Roman"/>
          <w:color w:val="000000" w:themeColor="text1"/>
        </w:rPr>
        <w:fldChar w:fldCharType="begin"/>
      </w:r>
      <w:r w:rsidR="003C3561">
        <w:rPr>
          <w:rFonts w:ascii="Times New Roman" w:hAnsi="Times New Roman" w:cs="Times New Roman"/>
          <w:color w:val="000000" w:themeColor="text1"/>
        </w:rPr>
        <w:instrText xml:space="preserve"> ADDIN ZOTERO_ITEM CSL_CITATION {"citationID":"N59Yv8Va","properties":{"formattedCitation":"\\super 2,5\\nosupersub{}","plainCitation":"2,5","noteIndex":0},"citationItems":[{"id":"H9QJZpMW/BkY6zkmR","uris":["http://zotero.org/users/local/ecrV1soE/items/II786THN"],"itemData":{"id":3,"type":"article-journal","abstract":"Researchers are often interested in testing the hypothesis that the effects of treatments, interventions, and so on are negligibly small rather than testing the hypothesis that treatments have no effect whatsoever. A number of procedures for conducting such tests have been suggested but have yet to be widely adopted. In this article, simple methods of testing such minimum-effect hypotheses are illustrated in a variety of applications of the general linear model. Tables and computational routines that can be used in conjunction with the familiar F test to evaluate the hypothesis that the effects of treatments or interventions exceed some minimum level are also provided. (PsycINFO Database Record (c) 2016 APA, all rights reserved)","container-title":"Journal of Applied Psychology","DOI":"10.1037/0021-9010.84.2.234","ISSN":"1939-1854","issue":"2","note":"publisher-place: US\npublisher: American Psychological Association","page":"234-248","source":"APA PsycNet","title":"Testing the hypothesis that treatments have negligible effects: Minimum-effect tests in the general linear model","title-short":"Testing the hypothesis that treatments have negligible effects","volume":"84","author":[{"family":"Murphy","given":"Kevin R."},{"family":"Myors","given":"Brett"}],"issued":{"date-parts":[["1999"]]}}},{"id":"H9QJZpMW/6BuLdT7w","uris":["http://zotero.org/users/local/ecrV1soE/items/IJXQ6FIY"],"itemData":{"id":1,"type":"article-journal","abstract":"Because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Science","DOI":"10.1177/1745691620958012","ISSN":"1745-6916","issue":"3","journalAbbreviation":"Perspect Psychol Sci","language":"en","note":"publisher: SAGE Publications Inc","page":"639-648","source":"SAGE Journals","title":"The Practical Alternative to the p Value Is the Correctly Used p Value","volume":"16","author":[{"family":"Lakens","given":"Daniël"}],"issued":{"date-parts":[["2021",5,1]]}}}],"schema":"https://github.com/citation-style-language/schema/raw/master/csl-citation.json"} </w:instrText>
      </w:r>
      <w:r w:rsidR="007F4227" w:rsidRPr="008423E8">
        <w:rPr>
          <w:rFonts w:ascii="Times New Roman" w:hAnsi="Times New Roman" w:cs="Times New Roman"/>
          <w:color w:val="000000" w:themeColor="text1"/>
        </w:rPr>
        <w:fldChar w:fldCharType="separate"/>
      </w:r>
      <w:r w:rsidR="007F4227" w:rsidRPr="008423E8">
        <w:rPr>
          <w:rFonts w:ascii="Times New Roman" w:hAnsi="Times New Roman" w:cs="Times New Roman"/>
          <w:color w:val="000000" w:themeColor="text1"/>
          <w:szCs w:val="24"/>
          <w:vertAlign w:val="superscript"/>
        </w:rPr>
        <w:t>2</w:t>
      </w:r>
      <w:proofErr w:type="gramStart"/>
      <w:r w:rsidR="007F4227" w:rsidRPr="008423E8">
        <w:rPr>
          <w:rFonts w:ascii="Times New Roman" w:hAnsi="Times New Roman" w:cs="Times New Roman"/>
          <w:color w:val="000000" w:themeColor="text1"/>
          <w:szCs w:val="24"/>
          <w:vertAlign w:val="superscript"/>
        </w:rPr>
        <w:t>,5</w:t>
      </w:r>
      <w:proofErr w:type="gramEnd"/>
      <w:r w:rsidR="007F4227" w:rsidRPr="008423E8">
        <w:rPr>
          <w:rFonts w:ascii="Times New Roman" w:hAnsi="Times New Roman" w:cs="Times New Roman"/>
          <w:color w:val="000000" w:themeColor="text1"/>
        </w:rPr>
        <w:fldChar w:fldCharType="end"/>
      </w:r>
      <w:r w:rsidR="00AE316B" w:rsidRPr="008423E8">
        <w:rPr>
          <w:rFonts w:ascii="Times New Roman" w:hAnsi="Times New Roman" w:cs="Times New Roman"/>
          <w:color w:val="000000" w:themeColor="text1"/>
        </w:rPr>
        <w:t xml:space="preserve"> </w:t>
      </w:r>
      <w:r w:rsidR="00260739" w:rsidRPr="008423E8">
        <w:rPr>
          <w:rFonts w:ascii="Times New Roman" w:hAnsi="Times New Roman" w:cs="Times New Roman"/>
          <w:color w:val="000000" w:themeColor="text1"/>
        </w:rPr>
        <w:t>So</w:t>
      </w:r>
      <w:r w:rsidR="00776661" w:rsidRPr="008423E8">
        <w:rPr>
          <w:rFonts w:ascii="Times New Roman" w:hAnsi="Times New Roman" w:cs="Times New Roman"/>
          <w:color w:val="000000" w:themeColor="text1"/>
        </w:rPr>
        <w:t xml:space="preserve">, if assuming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=0</m:t>
        </m:r>
      </m:oMath>
      <w:r w:rsidR="00CB0DDE" w:rsidRPr="008423E8">
        <w:rPr>
          <w:rFonts w:ascii="Times New Roman" w:hAnsi="Times New Roman" w:cs="Times New Roman"/>
          <w:color w:val="000000" w:themeColor="text1"/>
        </w:rPr>
        <w:t xml:space="preserve"> </w:t>
      </w:r>
      <w:r w:rsidR="00776661" w:rsidRPr="008423E8">
        <w:rPr>
          <w:rFonts w:ascii="Times New Roman" w:hAnsi="Times New Roman" w:cs="Times New Roman"/>
          <w:color w:val="000000" w:themeColor="text1"/>
        </w:rPr>
        <w:t xml:space="preserve">is not </w:t>
      </w:r>
      <w:r w:rsidR="00CB0DDE" w:rsidRPr="008423E8">
        <w:rPr>
          <w:rFonts w:ascii="Times New Roman" w:hAnsi="Times New Roman" w:cs="Times New Roman"/>
          <w:color w:val="000000" w:themeColor="text1"/>
        </w:rPr>
        <w:t>desirable, we</w:t>
      </w:r>
      <w:r w:rsidR="00AE316B" w:rsidRPr="008423E8">
        <w:rPr>
          <w:rFonts w:ascii="Times New Roman" w:hAnsi="Times New Roman" w:cs="Times New Roman"/>
          <w:color w:val="000000" w:themeColor="text1"/>
        </w:rPr>
        <w:t xml:space="preserve"> can set that null value to be anything we want (i.e., </w:t>
      </w:r>
      <w:r w:rsidR="00972CD0" w:rsidRPr="008423E8">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 Δ</m:t>
        </m:r>
        <m:r>
          <w:rPr>
            <w:rFonts w:ascii="Cambria Math" w:hAnsi="Cambria Math" w:cs="Times New Roman"/>
            <w:color w:val="000000" w:themeColor="text1"/>
          </w:rPr>
          <m:t>≤0.4</m:t>
        </m:r>
      </m:oMath>
      <w:r w:rsidR="00AE316B" w:rsidRPr="008423E8">
        <w:rPr>
          <w:rFonts w:ascii="Times New Roman" w:eastAsiaTheme="minorEastAsia" w:hAnsi="Times New Roman" w:cs="Times New Roman"/>
          <w:color w:val="000000" w:themeColor="text1"/>
        </w:rPr>
        <w:t xml:space="preserve"> </w:t>
      </w:r>
      <w:r w:rsidR="00AE316B">
        <w:rPr>
          <w:rFonts w:ascii="Times New Roman" w:eastAsiaTheme="minorEastAsia" w:hAnsi="Times New Roman" w:cs="Times New Roman"/>
        </w:rPr>
        <w:lastRenderedPageBreak/>
        <w:t>m/</w:t>
      </w:r>
      <w:r w:rsidR="00D707CD">
        <w:rPr>
          <w:rFonts w:ascii="Times New Roman" w:eastAsiaTheme="minorEastAsia" w:hAnsi="Times New Roman" w:cs="Times New Roman"/>
        </w:rPr>
        <w:t xml:space="preserve">s for improvement in gait speed, </w:t>
      </w:r>
      <w:bookmarkStart w:id="18" w:name="OLE_LINK12"/>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Δ</m:t>
        </m:r>
        <m:r>
          <w:rPr>
            <w:rFonts w:ascii="Cambria Math" w:hAnsi="Cambria Math" w:cs="Times New Roman"/>
          </w:rPr>
          <m:t>≤30%</m:t>
        </m:r>
      </m:oMath>
      <w:bookmarkEnd w:id="18"/>
      <w:r w:rsidR="00AE316B">
        <w:rPr>
          <w:rFonts w:ascii="Times New Roman" w:eastAsiaTheme="minorEastAsia" w:hAnsi="Times New Roman" w:cs="Times New Roman"/>
        </w:rPr>
        <w:t xml:space="preserve"> change on a pain scale</w:t>
      </w:r>
      <w:r w:rsidR="00D707CD">
        <w:rPr>
          <w:rFonts w:ascii="Times New Roman" w:eastAsiaTheme="minorEastAsia" w:hAnsi="Times New Roman" w:cs="Times New Roman"/>
        </w:rPr>
        <w:t xml:space="preserve">, or </w:t>
      </w:r>
      <m:oMath>
        <m:sSub>
          <m:sSubPr>
            <m:ctrlPr>
              <w:rPr>
                <w:rFonts w:ascii="Cambria Math" w:hAnsi="Cambria Math" w:cs="Times New Roman"/>
                <w:i/>
                <w:sz w:val="24"/>
                <w:szCs w:val="24"/>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Δ</m:t>
        </m:r>
        <m:r>
          <w:rPr>
            <w:rFonts w:ascii="Cambria Math" w:hAnsi="Cambria Math" w:cs="Times New Roman"/>
          </w:rPr>
          <m:t>≤1</m:t>
        </m:r>
      </m:oMath>
      <w:r w:rsidR="00D707CD">
        <w:rPr>
          <w:rFonts w:ascii="Times New Roman" w:eastAsiaTheme="minorEastAsia" w:hAnsi="Times New Roman" w:cs="Times New Roman"/>
        </w:rPr>
        <w:t xml:space="preserve"> in the hypothetical example in Figure 1</w:t>
      </w:r>
      <w:r w:rsidR="00AE316B">
        <w:rPr>
          <w:rFonts w:ascii="Times New Roman" w:eastAsiaTheme="minorEastAsia" w:hAnsi="Times New Roman" w:cs="Times New Roman"/>
        </w:rPr>
        <w:t xml:space="preserve">). </w:t>
      </w:r>
    </w:p>
    <w:p w14:paraId="382AC679" w14:textId="6C66BEF7" w:rsidR="00972CD0" w:rsidRDefault="00972CD0" w:rsidP="00280B6A">
      <w:pPr>
        <w:spacing w:line="480" w:lineRule="auto"/>
        <w:rPr>
          <w:rFonts w:ascii="Times New Roman" w:hAnsi="Times New Roman" w:cs="Times New Roman"/>
        </w:rPr>
      </w:pPr>
      <w:r w:rsidRPr="00F549FE">
        <w:rPr>
          <w:rFonts w:ascii="Times New Roman" w:hAnsi="Times New Roman" w:cs="Times New Roman"/>
          <w:b/>
        </w:rPr>
        <w:t>5. “</w:t>
      </w:r>
      <w:r w:rsidRPr="00162727">
        <w:rPr>
          <w:rFonts w:ascii="Times New Roman" w:hAnsi="Times New Roman" w:cs="Times New Roman"/>
          <w:b/>
          <w:i/>
          <w:iCs/>
        </w:rPr>
        <w:t>Researchers need information about the size of effects</w:t>
      </w:r>
      <w:r w:rsidRPr="00280B6A">
        <w:rPr>
          <w:rFonts w:ascii="Times New Roman" w:hAnsi="Times New Roman" w:cs="Times New Roman"/>
          <w:b/>
        </w:rPr>
        <w:t xml:space="preserve">.” </w:t>
      </w:r>
      <w:r w:rsidRPr="00280B6A">
        <w:rPr>
          <w:rFonts w:ascii="Times New Roman" w:hAnsi="Times New Roman" w:cs="Times New Roman"/>
        </w:rPr>
        <w:t>– This is a true statement</w:t>
      </w:r>
      <w:r w:rsidR="00162727">
        <w:rPr>
          <w:rFonts w:ascii="Times New Roman" w:hAnsi="Times New Roman" w:cs="Times New Roman"/>
        </w:rPr>
        <w:t>,</w:t>
      </w:r>
      <w:r w:rsidRPr="00280B6A">
        <w:rPr>
          <w:rFonts w:ascii="Times New Roman" w:hAnsi="Times New Roman" w:cs="Times New Roman"/>
        </w:rPr>
        <w:t xml:space="preserve"> but it is not a problem with p-values </w:t>
      </w:r>
      <w:r w:rsidR="00162727">
        <w:rPr>
          <w:rFonts w:ascii="Times New Roman" w:hAnsi="Times New Roman" w:cs="Times New Roman"/>
        </w:rPr>
        <w:t>n</w:t>
      </w:r>
      <w:r w:rsidRPr="00280B6A">
        <w:rPr>
          <w:rFonts w:ascii="Times New Roman" w:hAnsi="Times New Roman" w:cs="Times New Roman"/>
        </w:rPr>
        <w:t xml:space="preserve">or null hypothesis significance tests. To </w:t>
      </w:r>
      <w:r w:rsidR="00162727">
        <w:rPr>
          <w:rFonts w:ascii="Times New Roman" w:hAnsi="Times New Roman" w:cs="Times New Roman"/>
        </w:rPr>
        <w:t>my</w:t>
      </w:r>
      <w:r w:rsidRPr="00280B6A">
        <w:rPr>
          <w:rFonts w:ascii="Times New Roman" w:hAnsi="Times New Roman" w:cs="Times New Roman"/>
        </w:rPr>
        <w:t xml:space="preserve"> knowledge, no statistician has ever recommended that applied researchers ignore measures of effect size (either raw or standardized). </w:t>
      </w:r>
      <w:r w:rsidR="00722F30">
        <w:rPr>
          <w:rFonts w:ascii="Times New Roman" w:hAnsi="Times New Roman" w:cs="Times New Roman"/>
        </w:rPr>
        <w:t>Estimates</w:t>
      </w:r>
      <w:r w:rsidRPr="00280B6A">
        <w:rPr>
          <w:rFonts w:ascii="Times New Roman" w:hAnsi="Times New Roman" w:cs="Times New Roman"/>
        </w:rPr>
        <w:t xml:space="preserve"> of effect size are </w:t>
      </w:r>
      <w:r w:rsidR="00AF4562">
        <w:rPr>
          <w:rFonts w:ascii="Times New Roman" w:hAnsi="Times New Roman" w:cs="Times New Roman"/>
        </w:rPr>
        <w:t>integral</w:t>
      </w:r>
      <w:r w:rsidRPr="00280B6A">
        <w:rPr>
          <w:rFonts w:ascii="Times New Roman" w:hAnsi="Times New Roman" w:cs="Times New Roman"/>
        </w:rPr>
        <w:t xml:space="preserve"> to any results section. </w:t>
      </w:r>
      <w:r w:rsidR="00162727">
        <w:rPr>
          <w:rFonts w:ascii="Times New Roman" w:hAnsi="Times New Roman" w:cs="Times New Roman"/>
        </w:rPr>
        <w:t>I</w:t>
      </w:r>
      <w:r w:rsidRPr="00280B6A">
        <w:rPr>
          <w:rFonts w:ascii="Times New Roman" w:hAnsi="Times New Roman" w:cs="Times New Roman"/>
        </w:rPr>
        <w:t xml:space="preserve"> would even take this one step further and encourage authors to share their data whenever possible</w:t>
      </w:r>
      <w:r w:rsidR="00162727">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{"citationID":"CgcAQe3k","properties":{"formattedCitation":"\\super 21\\nosupersub{}","plainCitation":"21","noteIndex":0},"citationItems":[{"id":"H9QJZpMW/uOFCNc9P","uris":["http://zotero.org/users/local/ecrV1soE/items/DKK8PEYE"],"itemData":{"id":37,"type":"article-journal","note":"publisher: SportRxiv","source":"Google Scholar","title":"Sharing data and code: a comment on the call for the adoption of more transparent research practices in sport and exercise science","title-short":"Sharing data and code","author":[{"family":"Borg","given":"David N."},{"family":"Bon","given":"Joshua"},{"family":"Sainani","given":"Kristin L."},{"family":"Baguley","given":"Brenton J."},{"family":"Tierney","given":"Nicholas"},{"family":"Drovandi","given":"Christopher"}],"issued":{"date-parts":[["2020"]]}}}],"schema":"https://github.com/citation-style-language/schema/raw/master/csl-citation.json"} </w:instrText>
      </w:r>
      <w:r w:rsidR="00162727">
        <w:rPr>
          <w:rFonts w:ascii="Times New Roman" w:hAnsi="Times New Roman" w:cs="Times New Roman"/>
        </w:rPr>
        <w:fldChar w:fldCharType="separate"/>
      </w:r>
      <w:r w:rsidR="003C3561" w:rsidRPr="003C3561">
        <w:rPr>
          <w:rFonts w:ascii="Times New Roman" w:hAnsi="Times New Roman" w:cs="Times New Roman"/>
          <w:szCs w:val="24"/>
          <w:vertAlign w:val="superscript"/>
        </w:rPr>
        <w:t>21</w:t>
      </w:r>
      <w:r w:rsidR="00162727">
        <w:rPr>
          <w:rFonts w:ascii="Times New Roman" w:hAnsi="Times New Roman" w:cs="Times New Roman"/>
        </w:rPr>
        <w:fldChar w:fldCharType="end"/>
      </w:r>
      <w:r w:rsidRPr="00280B6A">
        <w:rPr>
          <w:rFonts w:ascii="Times New Roman" w:hAnsi="Times New Roman" w:cs="Times New Roman"/>
        </w:rPr>
        <w:t xml:space="preserve">, </w:t>
      </w:r>
      <w:r w:rsidR="007E1FD5" w:rsidRPr="00280B6A">
        <w:rPr>
          <w:rFonts w:ascii="Times New Roman" w:hAnsi="Times New Roman" w:cs="Times New Roman"/>
        </w:rPr>
        <w:t>enabling</w:t>
      </w:r>
      <w:r w:rsidRPr="00280B6A">
        <w:rPr>
          <w:rFonts w:ascii="Times New Roman" w:hAnsi="Times New Roman" w:cs="Times New Roman"/>
        </w:rPr>
        <w:t xml:space="preserve"> </w:t>
      </w:r>
      <w:r w:rsidR="007E1FD5" w:rsidRPr="00280B6A">
        <w:rPr>
          <w:rFonts w:ascii="Times New Roman" w:hAnsi="Times New Roman" w:cs="Times New Roman"/>
        </w:rPr>
        <w:t>other researchers to calculate their own effect</w:t>
      </w:r>
      <w:r w:rsidR="00322243">
        <w:rPr>
          <w:rFonts w:ascii="Times New Roman" w:hAnsi="Times New Roman" w:cs="Times New Roman"/>
        </w:rPr>
        <w:t xml:space="preserve"> </w:t>
      </w:r>
      <w:r w:rsidR="007E1FD5" w:rsidRPr="00280B6A">
        <w:rPr>
          <w:rFonts w:ascii="Times New Roman" w:hAnsi="Times New Roman" w:cs="Times New Roman"/>
        </w:rPr>
        <w:t xml:space="preserve">sizes as there can be limitations </w:t>
      </w:r>
      <w:r w:rsidR="00757D20">
        <w:rPr>
          <w:rFonts w:ascii="Times New Roman" w:hAnsi="Times New Roman" w:cs="Times New Roman"/>
        </w:rPr>
        <w:t>with and confusion about</w:t>
      </w:r>
      <w:r w:rsidR="007E1FD5" w:rsidRPr="00280B6A">
        <w:rPr>
          <w:rFonts w:ascii="Times New Roman" w:hAnsi="Times New Roman" w:cs="Times New Roman"/>
        </w:rPr>
        <w:t xml:space="preserve"> standard</w:t>
      </w:r>
      <w:r w:rsidR="00322243">
        <w:rPr>
          <w:rFonts w:ascii="Times New Roman" w:hAnsi="Times New Roman" w:cs="Times New Roman"/>
        </w:rPr>
        <w:t>ized</w:t>
      </w:r>
      <w:r w:rsidR="007E1FD5" w:rsidRPr="00280B6A">
        <w:rPr>
          <w:rFonts w:ascii="Times New Roman" w:hAnsi="Times New Roman" w:cs="Times New Roman"/>
        </w:rPr>
        <w:t xml:space="preserve"> effects sizes</w:t>
      </w:r>
      <w:r w:rsidR="00757D20">
        <w:rPr>
          <w:rFonts w:ascii="Times New Roman" w:hAnsi="Times New Roman" w:cs="Times New Roman"/>
        </w:rPr>
        <w:t>,</w:t>
      </w:r>
      <w:r w:rsidR="007E1FD5" w:rsidRPr="00280B6A">
        <w:rPr>
          <w:rFonts w:ascii="Times New Roman" w:hAnsi="Times New Roman" w:cs="Times New Roman"/>
        </w:rPr>
        <w:t xml:space="preserve"> and there is no one-size-fits-all solution to effect sizes</w:t>
      </w:r>
      <w:r w:rsidR="00162727">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{"citationID":"A3VXCTik","properties":{"formattedCitation":"\\super 22\\uc0\\u8211{}24\\nosupersub{}","plainCitation":"22–24","noteIndex":0},"citationItems":[{"id":"H9QJZpMW/j0y5HGKf","uris":["http://zotero.org/users/local/ecrV1soE/items/7TKK6JZY"],"itemData":{"id":41,"type":"article-journal","container-title":"PeerJ","note":"publisher: PeerJ Inc.","page":"e10314","source":"Google Scholar","title":"A case against default effect sizes in sport and exercise science","volume":"8","author":[{"family":"Caldwell","given":"Aaron"},{"family":"Vigotsky","given":"Andrew D."}],"issued":{"date-parts":[["2020"]]}}},{"id":"H9QJZpMW/xarX35nU","uris":["http://zotero.org/users/local/ecrV1soE/items/C8QAU7X2"],"itemData":{"id":42,"type":"article-journal","container-title":"Psychological methods","issue":"4","note":"publisher: American Psychological Association","page":"386","source":"Google Scholar","title":"When effect sizes disagree: the case of r and d.","title-short":"When effect sizes disagree","volume":"11","author":[{"family":"McGrath","given":"Robert E."},{"family":"Meyer","given":"Gregory J."}],"issued":{"date-parts":[["2006"]]}}},{"id":"H9QJZpMW/vIZ9a6GM","uris":["http://zotero.org/users/local/ecrV1soE/items/KPWEGZZS"],"itemData":{"id":45,"type":"article-journal","abstract":"Communication researchers, along with social scientists from a variety of disciplines, are increasingly recognizing the importance of reporting effect sizes to augment significance tests. Serious errors in the reporting of effect sizes, however, have appeared in recently published articles. This article calls for accurate reporting of estimates of effect size. Eta squared (η2) is the most commonly reported estimate of effect sized for the ANOVA. The classical formulation of eta squared (Pearson, 1911; Fisher, 1928) is distinguished from the lesser known partial eta squared (Cohen, 1973), and a mislabeling problem in the statistical software SPSS (1998) is identified. What SPSS reports as eta squared is really partial eta squared. Hence, researchers obtaining estimates of eta squared from SPSS are at risk of reporting incorrect values. Several simulations are reported to demonstrate critical issues. The strengths and limitations of several estimates of effect size used in ANOVA are discussed, as are the implications of the reporting errors. A list of suggestions for researchers is then offered.","container-title":"Human Communication Research","DOI":"10.1111/j.1468-2958.2002.tb00828.x","ISSN":"0360-3989","issue":"4","journalAbbreviation":"Human Communication Research","page":"612-625","source":"Silverchair","title":"Eta Squared, Partial Eta Squared, and Misreporting of Effect Size in Communication Research","volume":"28","author":[{"family":"Levine","given":"Timothy R."},{"family":"Hullett","given":"Craig R."}],"issued":{"date-parts":[["2002",10,1]]}}}],"schema":"https://github.com/citation-style-language/schema/raw/master/csl-citation.json"} </w:instrText>
      </w:r>
      <w:r w:rsidR="00162727">
        <w:rPr>
          <w:rFonts w:ascii="Times New Roman" w:hAnsi="Times New Roman" w:cs="Times New Roman"/>
        </w:rPr>
        <w:fldChar w:fldCharType="separate"/>
      </w:r>
      <w:r w:rsidR="003C3561" w:rsidRPr="003C3561">
        <w:rPr>
          <w:rFonts w:ascii="Times New Roman" w:hAnsi="Times New Roman" w:cs="Times New Roman"/>
          <w:szCs w:val="24"/>
          <w:vertAlign w:val="superscript"/>
        </w:rPr>
        <w:t>22–24</w:t>
      </w:r>
      <w:r w:rsidR="00162727">
        <w:rPr>
          <w:rFonts w:ascii="Times New Roman" w:hAnsi="Times New Roman" w:cs="Times New Roman"/>
        </w:rPr>
        <w:fldChar w:fldCharType="end"/>
      </w:r>
      <w:r w:rsidR="007E1FD5" w:rsidRPr="00280B6A">
        <w:rPr>
          <w:rFonts w:ascii="Times New Roman" w:hAnsi="Times New Roman" w:cs="Times New Roman"/>
        </w:rPr>
        <w:t xml:space="preserve">. </w:t>
      </w:r>
    </w:p>
    <w:p w14:paraId="72A4CB8D" w14:textId="0B7AE19F" w:rsidR="00FA4C0D" w:rsidRPr="00280B6A" w:rsidRDefault="007E1FD5" w:rsidP="00A86EDA">
      <w:pPr>
        <w:keepNext/>
        <w:spacing w:line="480" w:lineRule="auto"/>
        <w:rPr>
          <w:rFonts w:ascii="Times New Roman" w:hAnsi="Times New Roman" w:cs="Times New Roman"/>
          <w:b/>
        </w:rPr>
      </w:pPr>
      <w:r w:rsidRPr="00280B6A">
        <w:rPr>
          <w:rFonts w:ascii="Times New Roman" w:hAnsi="Times New Roman" w:cs="Times New Roman"/>
          <w:b/>
        </w:rPr>
        <w:t>T</w:t>
      </w:r>
      <w:r w:rsidR="00FA4C0D" w:rsidRPr="00280B6A">
        <w:rPr>
          <w:rFonts w:ascii="Times New Roman" w:hAnsi="Times New Roman" w:cs="Times New Roman"/>
          <w:b/>
        </w:rPr>
        <w:t xml:space="preserve">he </w:t>
      </w:r>
      <w:r w:rsidRPr="00280B6A">
        <w:rPr>
          <w:rFonts w:ascii="Times New Roman" w:hAnsi="Times New Roman" w:cs="Times New Roman"/>
          <w:b/>
        </w:rPr>
        <w:t>E</w:t>
      </w:r>
      <w:r w:rsidR="00FA4C0D" w:rsidRPr="00280B6A">
        <w:rPr>
          <w:rFonts w:ascii="Times New Roman" w:hAnsi="Times New Roman" w:cs="Times New Roman"/>
          <w:b/>
        </w:rPr>
        <w:t>ditorial</w:t>
      </w:r>
      <w:r w:rsidR="004560A7" w:rsidRPr="00280B6A">
        <w:rPr>
          <w:rFonts w:ascii="Times New Roman" w:hAnsi="Times New Roman" w:cs="Times New Roman"/>
          <w:b/>
        </w:rPr>
        <w:t>’s “</w:t>
      </w:r>
      <w:r w:rsidRPr="00280B6A">
        <w:rPr>
          <w:rFonts w:ascii="Times New Roman" w:hAnsi="Times New Roman" w:cs="Times New Roman"/>
          <w:b/>
        </w:rPr>
        <w:t>A</w:t>
      </w:r>
      <w:r w:rsidR="004560A7" w:rsidRPr="00280B6A">
        <w:rPr>
          <w:rFonts w:ascii="Times New Roman" w:hAnsi="Times New Roman" w:cs="Times New Roman"/>
          <w:b/>
        </w:rPr>
        <w:t>lternative”</w:t>
      </w:r>
      <w:r w:rsidRPr="00280B6A">
        <w:rPr>
          <w:rFonts w:ascii="Times New Roman" w:hAnsi="Times New Roman" w:cs="Times New Roman"/>
          <w:b/>
        </w:rPr>
        <w:t xml:space="preserve"> is </w:t>
      </w:r>
      <w:r w:rsidR="0047510C">
        <w:rPr>
          <w:rFonts w:ascii="Times New Roman" w:hAnsi="Times New Roman" w:cs="Times New Roman"/>
          <w:b/>
        </w:rPr>
        <w:t xml:space="preserve">a Hypothesis Test </w:t>
      </w:r>
      <w:r w:rsidRPr="00280B6A">
        <w:rPr>
          <w:rFonts w:ascii="Times New Roman" w:hAnsi="Times New Roman" w:cs="Times New Roman"/>
          <w:b/>
        </w:rPr>
        <w:t>– The Minimal Effect</w:t>
      </w:r>
      <w:r w:rsidR="00EE2145" w:rsidRPr="00280B6A">
        <w:rPr>
          <w:rFonts w:ascii="Times New Roman" w:hAnsi="Times New Roman" w:cs="Times New Roman"/>
          <w:b/>
        </w:rPr>
        <w:t>s</w:t>
      </w:r>
      <w:r w:rsidRPr="00280B6A">
        <w:rPr>
          <w:rFonts w:ascii="Times New Roman" w:hAnsi="Times New Roman" w:cs="Times New Roman"/>
          <w:b/>
        </w:rPr>
        <w:t xml:space="preserve"> Test</w:t>
      </w:r>
    </w:p>
    <w:p w14:paraId="3721D124" w14:textId="5ED6369A" w:rsidR="00FA4C0D" w:rsidRDefault="00624617" w:rsidP="00624617">
      <w:pPr>
        <w:spacing w:line="480" w:lineRule="auto"/>
        <w:ind w:firstLine="720"/>
        <w:rPr>
          <w:rFonts w:ascii="Times New Roman" w:eastAsiaTheme="minorEastAsia" w:hAnsi="Times New Roman" w:cs="Times New Roman"/>
        </w:rPr>
      </w:pPr>
      <w:r>
        <w:rPr>
          <w:rFonts w:ascii="Times New Roman" w:hAnsi="Times New Roman" w:cs="Times New Roman"/>
        </w:rPr>
        <w:t>After detailing the potential problems with the NHST, the Editorial propose</w:t>
      </w:r>
      <w:r w:rsidR="009267B5">
        <w:rPr>
          <w:rFonts w:ascii="Times New Roman" w:hAnsi="Times New Roman" w:cs="Times New Roman"/>
        </w:rPr>
        <w:t>s</w:t>
      </w:r>
      <w:r>
        <w:rPr>
          <w:rFonts w:ascii="Times New Roman" w:hAnsi="Times New Roman" w:cs="Times New Roman"/>
        </w:rPr>
        <w:t xml:space="preserve"> an alternative solution in which they encourage authors to compare their 95% confidence</w:t>
      </w:r>
      <w:r w:rsidR="002B31DD">
        <w:rPr>
          <w:rFonts w:ascii="Times New Roman" w:hAnsi="Times New Roman" w:cs="Times New Roman"/>
        </w:rPr>
        <w:t xml:space="preserve"> interval</w:t>
      </w:r>
      <w:r>
        <w:rPr>
          <w:rFonts w:ascii="Times New Roman" w:hAnsi="Times New Roman" w:cs="Times New Roman"/>
        </w:rPr>
        <w:t xml:space="preserve"> to some minimum clinically meaningful value (which </w:t>
      </w:r>
      <w:r w:rsidR="001C1EB1">
        <w:rPr>
          <w:rFonts w:ascii="Times New Roman" w:hAnsi="Times New Roman" w:cs="Times New Roman"/>
        </w:rPr>
        <w:t xml:space="preserve">I </w:t>
      </w:r>
      <w:r>
        <w:rPr>
          <w:rFonts w:ascii="Times New Roman" w:hAnsi="Times New Roman" w:cs="Times New Roman"/>
        </w:rPr>
        <w:t xml:space="preserve">will write as </w:t>
      </w:r>
      <m:oMath>
        <m:r>
          <w:rPr>
            <w:rFonts w:ascii="Cambria Math" w:hAnsi="Cambria Math" w:cs="Times New Roman"/>
          </w:rPr>
          <m:t>δ</m:t>
        </m:r>
      </m:oMath>
      <w:r>
        <w:rPr>
          <w:rFonts w:ascii="Times New Roman" w:eastAsiaTheme="minorEastAsia" w:hAnsi="Times New Roman" w:cs="Times New Roman"/>
        </w:rPr>
        <w:t>)</w:t>
      </w:r>
      <w:r>
        <w:rPr>
          <w:rFonts w:ascii="Times New Roman" w:hAnsi="Times New Roman" w:cs="Times New Roman"/>
        </w:rPr>
        <w:t>.</w:t>
      </w:r>
      <w:r w:rsidR="00FE06EE">
        <w:rPr>
          <w:rStyle w:val="FootnoteReference"/>
          <w:rFonts w:ascii="Times New Roman" w:hAnsi="Times New Roman" w:cs="Times New Roman"/>
        </w:rPr>
        <w:footnoteReference w:id="5"/>
      </w:r>
      <w:r>
        <w:rPr>
          <w:rFonts w:ascii="Times New Roman" w:hAnsi="Times New Roman" w:cs="Times New Roman"/>
        </w:rPr>
        <w:t xml:space="preserve"> </w:t>
      </w:r>
      <w:r w:rsidR="00821A27">
        <w:rPr>
          <w:rFonts w:ascii="Times New Roman" w:hAnsi="Times New Roman" w:cs="Times New Roman"/>
        </w:rPr>
        <w:t xml:space="preserve">Estimation is a </w:t>
      </w:r>
      <w:r>
        <w:rPr>
          <w:rFonts w:ascii="Times New Roman" w:hAnsi="Times New Roman" w:cs="Times New Roman"/>
        </w:rPr>
        <w:t xml:space="preserve">good practice and </w:t>
      </w:r>
      <w:r w:rsidR="006F0615">
        <w:rPr>
          <w:rFonts w:ascii="Times New Roman" w:hAnsi="Times New Roman" w:cs="Times New Roman"/>
        </w:rPr>
        <w:t>I</w:t>
      </w:r>
      <w:r>
        <w:rPr>
          <w:rFonts w:ascii="Times New Roman" w:hAnsi="Times New Roman" w:cs="Times New Roman"/>
        </w:rPr>
        <w:t xml:space="preserve"> would encourage research</w:t>
      </w:r>
      <w:r w:rsidR="009267B5">
        <w:rPr>
          <w:rFonts w:ascii="Times New Roman" w:hAnsi="Times New Roman" w:cs="Times New Roman"/>
        </w:rPr>
        <w:t>ers</w:t>
      </w:r>
      <w:r>
        <w:rPr>
          <w:rFonts w:ascii="Times New Roman" w:hAnsi="Times New Roman" w:cs="Times New Roman"/>
        </w:rPr>
        <w:t xml:space="preserve"> to report 95% confidence intervals and interpret their upper and lower limits in context</w:t>
      </w:r>
      <w:r w:rsidR="009267B5">
        <w:rPr>
          <w:rFonts w:ascii="Times New Roman" w:hAnsi="Times New Roman" w:cs="Times New Roman"/>
        </w:rPr>
        <w:t>, when appropriate</w:t>
      </w:r>
      <w:r>
        <w:rPr>
          <w:rFonts w:ascii="Times New Roman" w:hAnsi="Times New Roman" w:cs="Times New Roman"/>
        </w:rPr>
        <w:t>. However, what the Editorial is suggesting is</w:t>
      </w:r>
      <w:r w:rsidR="00135B49">
        <w:rPr>
          <w:rFonts w:ascii="Times New Roman" w:hAnsi="Times New Roman" w:cs="Times New Roman"/>
        </w:rPr>
        <w:t xml:space="preserve"> effectively</w:t>
      </w:r>
      <w:r>
        <w:rPr>
          <w:rFonts w:ascii="Times New Roman" w:hAnsi="Times New Roman" w:cs="Times New Roman"/>
        </w:rPr>
        <w:t xml:space="preserve"> </w:t>
      </w:r>
      <w:r w:rsidR="000360E9">
        <w:rPr>
          <w:rFonts w:ascii="Times New Roman" w:hAnsi="Times New Roman" w:cs="Times New Roman"/>
        </w:rPr>
        <w:t>an</w:t>
      </w:r>
      <w:r>
        <w:rPr>
          <w:rFonts w:ascii="Times New Roman" w:hAnsi="Times New Roman" w:cs="Times New Roman"/>
        </w:rPr>
        <w:t xml:space="preserve"> MET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Δ</m:t>
        </m:r>
        <m:r>
          <w:rPr>
            <w:rFonts w:ascii="Cambria Math" w:hAnsi="Cambria Math" w:cs="Times New Roman"/>
          </w:rPr>
          <m:t>≤δ</m:t>
        </m:r>
      </m:oMath>
      <w:r w:rsidR="00953C99">
        <w:rPr>
          <w:rFonts w:ascii="Times New Roman" w:eastAsiaTheme="minorEastAsia" w:hAnsi="Times New Roman" w:cs="Times New Roman"/>
        </w:rPr>
        <w:t xml:space="preserve">. That is, if the test is to see if the 95% confidence interval </w:t>
      </w:r>
      <w:r w:rsidR="00953C99">
        <w:rPr>
          <w:rFonts w:ascii="Times New Roman" w:hAnsi="Times New Roman" w:cs="Times New Roman"/>
        </w:rPr>
        <w:t xml:space="preserve">does not contain </w:t>
      </w:r>
      <m:oMath>
        <m:r>
          <w:rPr>
            <w:rFonts w:ascii="Cambria Math" w:hAnsi="Cambria Math" w:cs="Times New Roman"/>
          </w:rPr>
          <m:t>δ</m:t>
        </m:r>
      </m:oMath>
      <w:r w:rsidR="00953C99">
        <w:rPr>
          <w:rFonts w:ascii="Times New Roman" w:eastAsiaTheme="minorEastAsia" w:hAnsi="Times New Roman" w:cs="Times New Roman"/>
        </w:rPr>
        <w:t xml:space="preserve">, then that is mathematically equivalent to an MET assuming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Δ</m:t>
        </m:r>
        <m:r>
          <w:rPr>
            <w:rFonts w:ascii="Cambria Math" w:hAnsi="Cambria Math" w:cs="Times New Roman"/>
          </w:rPr>
          <m:t>≤δ</m:t>
        </m:r>
      </m:oMath>
      <w:r w:rsidR="00953C99">
        <w:rPr>
          <w:rFonts w:ascii="Times New Roman" w:eastAsiaTheme="minorEastAsia" w:hAnsi="Times New Roman" w:cs="Times New Roman"/>
        </w:rPr>
        <w:t xml:space="preserve"> and</w:t>
      </w:r>
      <w:r w:rsidR="00FE06EE">
        <w:rPr>
          <w:rFonts w:ascii="Times New Roman" w:eastAsiaTheme="minorEastAsia" w:hAnsi="Times New Roman" w:cs="Times New Roman"/>
        </w:rPr>
        <w:t xml:space="preserve"> finding</w:t>
      </w:r>
      <w:r w:rsidR="00953C99">
        <w:rPr>
          <w:rFonts w:ascii="Times New Roman" w:eastAsiaTheme="minorEastAsia" w:hAnsi="Times New Roman" w:cs="Times New Roman"/>
        </w:rPr>
        <w:t xml:space="preserve"> </w:t>
      </w:r>
      <w:r w:rsidR="00953C99" w:rsidRPr="00953C99">
        <w:rPr>
          <w:rFonts w:ascii="Times New Roman" w:eastAsiaTheme="minorEastAsia" w:hAnsi="Times New Roman" w:cs="Times New Roman"/>
          <w:i/>
          <w:iCs/>
        </w:rPr>
        <w:t>p</w:t>
      </w:r>
      <w:r w:rsidR="00953C99">
        <w:rPr>
          <w:rFonts w:ascii="Times New Roman" w:eastAsiaTheme="minorEastAsia" w:hAnsi="Times New Roman" w:cs="Times New Roman"/>
        </w:rPr>
        <w:t xml:space="preserve"> &lt; 0.0</w:t>
      </w:r>
      <w:r w:rsidR="00322B59">
        <w:rPr>
          <w:rFonts w:ascii="Times New Roman" w:eastAsiaTheme="minorEastAsia" w:hAnsi="Times New Roman" w:cs="Times New Roman"/>
        </w:rPr>
        <w:t>2</w:t>
      </w:r>
      <w:r w:rsidR="00953C99">
        <w:rPr>
          <w:rFonts w:ascii="Times New Roman" w:eastAsiaTheme="minorEastAsia" w:hAnsi="Times New Roman" w:cs="Times New Roman"/>
        </w:rPr>
        <w:t>5</w:t>
      </w:r>
      <w:r w:rsidR="00322B59">
        <w:rPr>
          <w:rFonts w:ascii="Times New Roman" w:eastAsiaTheme="minorEastAsia" w:hAnsi="Times New Roman" w:cs="Times New Roman"/>
        </w:rPr>
        <w:t>. Note p&lt;0.025</w:t>
      </w:r>
      <w:r w:rsidR="00486972">
        <w:rPr>
          <w:rFonts w:ascii="Times New Roman" w:eastAsiaTheme="minorEastAsia" w:hAnsi="Times New Roman" w:cs="Times New Roman"/>
        </w:rPr>
        <w:t>,</w:t>
      </w:r>
      <w:r w:rsidR="00322B59">
        <w:rPr>
          <w:rFonts w:ascii="Times New Roman" w:eastAsiaTheme="minorEastAsia" w:hAnsi="Times New Roman" w:cs="Times New Roman"/>
        </w:rPr>
        <w:t xml:space="preserve"> not p&lt;0.05</w:t>
      </w:r>
      <w:r w:rsidR="00486972">
        <w:rPr>
          <w:rFonts w:ascii="Times New Roman" w:eastAsiaTheme="minorEastAsia" w:hAnsi="Times New Roman" w:cs="Times New Roman"/>
        </w:rPr>
        <w:t>,</w:t>
      </w:r>
      <w:r w:rsidR="00322B59">
        <w:rPr>
          <w:rFonts w:ascii="Times New Roman" w:eastAsiaTheme="minorEastAsia" w:hAnsi="Times New Roman" w:cs="Times New Roman"/>
        </w:rPr>
        <w:t xml:space="preserve"> because most METs are one-sided hypothesis tests whereas confidence intervals are two sided</w:t>
      </w:r>
      <w:r w:rsidR="0047510C">
        <w:rPr>
          <w:rFonts w:ascii="Times New Roman" w:eastAsiaTheme="minorEastAsia" w:hAnsi="Times New Roman" w:cs="Times New Roman"/>
        </w:rPr>
        <w:t xml:space="preserve"> (</w:t>
      </w:r>
      <w:r w:rsidR="00322B59">
        <w:rPr>
          <w:rFonts w:ascii="Times New Roman" w:eastAsiaTheme="minorEastAsia" w:hAnsi="Times New Roman" w:cs="Times New Roman"/>
        </w:rPr>
        <w:t>s</w:t>
      </w:r>
      <w:r w:rsidR="009267B5">
        <w:rPr>
          <w:rFonts w:ascii="Times New Roman" w:eastAsiaTheme="minorEastAsia" w:hAnsi="Times New Roman" w:cs="Times New Roman"/>
        </w:rPr>
        <w:t>ee Figure 1</w:t>
      </w:r>
      <w:r w:rsidR="00322B59">
        <w:rPr>
          <w:rFonts w:ascii="Times New Roman" w:eastAsiaTheme="minorEastAsia" w:hAnsi="Times New Roman" w:cs="Times New Roman"/>
        </w:rPr>
        <w:t xml:space="preserve"> and Footnote </w:t>
      </w:r>
      <w:r w:rsidR="00AE496B">
        <w:rPr>
          <w:rFonts w:ascii="Times New Roman" w:eastAsiaTheme="minorEastAsia" w:hAnsi="Times New Roman" w:cs="Times New Roman"/>
        </w:rPr>
        <w:t>A</w:t>
      </w:r>
      <w:r w:rsidR="009267B5">
        <w:rPr>
          <w:rFonts w:ascii="Times New Roman" w:eastAsiaTheme="minorEastAsia" w:hAnsi="Times New Roman" w:cs="Times New Roman"/>
        </w:rPr>
        <w:t>)</w:t>
      </w:r>
      <w:r w:rsidR="00722F30">
        <w:rPr>
          <w:rFonts w:ascii="Times New Roman" w:eastAsiaTheme="minorEastAsia" w:hAnsi="Times New Roman" w:cs="Times New Roman"/>
        </w:rPr>
        <w:t>.</w:t>
      </w:r>
      <w:r w:rsidR="00953C99">
        <w:rPr>
          <w:rFonts w:ascii="Times New Roman" w:eastAsiaTheme="minorEastAsia" w:hAnsi="Times New Roman" w:cs="Times New Roman"/>
        </w:rPr>
        <w:t xml:space="preserve"> After heavily critiquing hypothesis testing as a method of inference, the Editorial ends up </w:t>
      </w:r>
      <w:r w:rsidR="00AE496B">
        <w:rPr>
          <w:rFonts w:ascii="Times New Roman" w:eastAsiaTheme="minorEastAsia" w:hAnsi="Times New Roman" w:cs="Times New Roman"/>
        </w:rPr>
        <w:t xml:space="preserve">effectively </w:t>
      </w:r>
      <w:r w:rsidR="00953C99">
        <w:rPr>
          <w:rFonts w:ascii="Times New Roman" w:eastAsiaTheme="minorEastAsia" w:hAnsi="Times New Roman" w:cs="Times New Roman"/>
        </w:rPr>
        <w:t>proposing a hypothesis test. This is</w:t>
      </w:r>
      <w:r w:rsidR="00FE06EE">
        <w:rPr>
          <w:rFonts w:ascii="Times New Roman" w:eastAsiaTheme="minorEastAsia" w:hAnsi="Times New Roman" w:cs="Times New Roman"/>
        </w:rPr>
        <w:t xml:space="preserve"> clearly </w:t>
      </w:r>
      <w:r w:rsidR="00953C99">
        <w:rPr>
          <w:rFonts w:ascii="Times New Roman" w:eastAsiaTheme="minorEastAsia" w:hAnsi="Times New Roman" w:cs="Times New Roman"/>
        </w:rPr>
        <w:t xml:space="preserve">an illogical proposition. </w:t>
      </w:r>
    </w:p>
    <w:p w14:paraId="7D74DF7A" w14:textId="77777777" w:rsidR="000D57DC" w:rsidRPr="008423E8" w:rsidRDefault="003F4C79" w:rsidP="009C3481">
      <w:pPr>
        <w:spacing w:line="480" w:lineRule="auto"/>
        <w:ind w:firstLine="720"/>
        <w:rPr>
          <w:rFonts w:ascii="Times New Roman" w:eastAsiaTheme="minorEastAsia" w:hAnsi="Times New Roman" w:cs="Times New Roman"/>
          <w:color w:val="000000" w:themeColor="text1"/>
        </w:rPr>
      </w:pPr>
      <w:r>
        <w:rPr>
          <w:rFonts w:ascii="Times New Roman" w:eastAsiaTheme="minorEastAsia" w:hAnsi="Times New Roman" w:cs="Times New Roman"/>
        </w:rPr>
        <w:t>I want to emphasize</w:t>
      </w:r>
      <w:r w:rsidR="008D54AD">
        <w:rPr>
          <w:rFonts w:ascii="Times New Roman" w:eastAsiaTheme="minorEastAsia" w:hAnsi="Times New Roman" w:cs="Times New Roman"/>
        </w:rPr>
        <w:t xml:space="preserve"> that i</w:t>
      </w:r>
      <w:r w:rsidR="00953C99">
        <w:rPr>
          <w:rFonts w:ascii="Times New Roman" w:eastAsiaTheme="minorEastAsia" w:hAnsi="Times New Roman" w:cs="Times New Roman"/>
        </w:rPr>
        <w:t>t is valid for the Editorial to recommend that authors consider their 95% confidence interval relative to some clinically meaningful value</w:t>
      </w:r>
      <w:r w:rsidR="00FE06EE">
        <w:rPr>
          <w:rFonts w:ascii="Times New Roman" w:eastAsiaTheme="minorEastAsia" w:hAnsi="Times New Roman" w:cs="Times New Roman"/>
        </w:rPr>
        <w:t xml:space="preserve">. However, this is not an “alternative” to </w:t>
      </w:r>
      <w:r w:rsidR="00FE06EE">
        <w:rPr>
          <w:rFonts w:ascii="Times New Roman" w:eastAsiaTheme="minorEastAsia" w:hAnsi="Times New Roman" w:cs="Times New Roman"/>
        </w:rPr>
        <w:lastRenderedPageBreak/>
        <w:t xml:space="preserve">conducting </w:t>
      </w:r>
      <w:r w:rsidR="00BD33F6" w:rsidRPr="008423E8">
        <w:rPr>
          <w:rFonts w:ascii="Times New Roman" w:eastAsiaTheme="minorEastAsia" w:hAnsi="Times New Roman" w:cs="Times New Roman"/>
          <w:color w:val="000000" w:themeColor="text1"/>
        </w:rPr>
        <w:t xml:space="preserve">a </w:t>
      </w:r>
      <w:r w:rsidR="00FE06EE" w:rsidRPr="008423E8">
        <w:rPr>
          <w:rFonts w:ascii="Times New Roman" w:eastAsiaTheme="minorEastAsia" w:hAnsi="Times New Roman" w:cs="Times New Roman"/>
          <w:color w:val="000000" w:themeColor="text1"/>
        </w:rPr>
        <w:t xml:space="preserve">null hypothesis significance test, it is in fact mathematically identical to conducting </w:t>
      </w:r>
      <w:r w:rsidR="00BD33F6" w:rsidRPr="008423E8">
        <w:rPr>
          <w:rFonts w:ascii="Times New Roman" w:eastAsiaTheme="minorEastAsia" w:hAnsi="Times New Roman" w:cs="Times New Roman"/>
          <w:color w:val="000000" w:themeColor="text1"/>
        </w:rPr>
        <w:t xml:space="preserve">a </w:t>
      </w:r>
      <w:r w:rsidR="00FE06EE" w:rsidRPr="008423E8">
        <w:rPr>
          <w:rFonts w:ascii="Times New Roman" w:eastAsiaTheme="minorEastAsia" w:hAnsi="Times New Roman" w:cs="Times New Roman"/>
          <w:color w:val="000000" w:themeColor="text1"/>
        </w:rPr>
        <w:t xml:space="preserve">null hypothesis test with a carefully chosen null hypothesis. </w:t>
      </w:r>
      <w:r w:rsidR="00CA696A" w:rsidRPr="008423E8">
        <w:rPr>
          <w:rFonts w:ascii="Times New Roman" w:eastAsiaTheme="minorEastAsia" w:hAnsi="Times New Roman" w:cs="Times New Roman"/>
          <w:color w:val="000000" w:themeColor="text1"/>
        </w:rPr>
        <w:t>Both are valid.</w:t>
      </w:r>
      <w:r w:rsidR="009C3481" w:rsidRPr="008423E8">
        <w:rPr>
          <w:rFonts w:ascii="Times New Roman" w:eastAsiaTheme="minorEastAsia" w:hAnsi="Times New Roman" w:cs="Times New Roman"/>
          <w:color w:val="000000" w:themeColor="text1"/>
        </w:rPr>
        <w:t xml:space="preserve"> </w:t>
      </w:r>
    </w:p>
    <w:p w14:paraId="6EF95D4D" w14:textId="52296068" w:rsidR="00E21CEA" w:rsidRPr="008423E8" w:rsidRDefault="00D92214" w:rsidP="009C3481">
      <w:pPr>
        <w:spacing w:line="480" w:lineRule="auto"/>
        <w:ind w:firstLine="720"/>
        <w:rPr>
          <w:rFonts w:ascii="Times New Roman" w:eastAsiaTheme="minorEastAsia" w:hAnsi="Times New Roman" w:cs="Times New Roman"/>
          <w:color w:val="000000" w:themeColor="text1"/>
        </w:rPr>
      </w:pPr>
      <w:r w:rsidRPr="008423E8">
        <w:rPr>
          <w:rFonts w:ascii="Times New Roman" w:eastAsiaTheme="minorEastAsia" w:hAnsi="Times New Roman" w:cs="Times New Roman"/>
          <w:color w:val="000000" w:themeColor="text1"/>
        </w:rPr>
        <w:t>I would add, however, that</w:t>
      </w:r>
      <w:r w:rsidR="00722F30" w:rsidRPr="008423E8">
        <w:rPr>
          <w:rFonts w:ascii="Times New Roman" w:eastAsiaTheme="minorEastAsia" w:hAnsi="Times New Roman" w:cs="Times New Roman"/>
          <w:color w:val="000000" w:themeColor="text1"/>
        </w:rPr>
        <w:t xml:space="preserve"> there are </w:t>
      </w:r>
      <w:r w:rsidRPr="008423E8">
        <w:rPr>
          <w:rFonts w:ascii="Times New Roman" w:eastAsiaTheme="minorEastAsia" w:hAnsi="Times New Roman" w:cs="Times New Roman"/>
          <w:color w:val="000000" w:themeColor="text1"/>
        </w:rPr>
        <w:t>also</w:t>
      </w:r>
      <w:r w:rsidR="00722F30" w:rsidRPr="008423E8">
        <w:rPr>
          <w:rFonts w:ascii="Times New Roman" w:eastAsiaTheme="minorEastAsia" w:hAnsi="Times New Roman" w:cs="Times New Roman"/>
          <w:color w:val="000000" w:themeColor="text1"/>
        </w:rPr>
        <w:t xml:space="preserve"> advantages to explicitly framing this as a hypothesis test rather than the informal interpretation of a confidence interval. First, it </w:t>
      </w:r>
      <w:r w:rsidR="00FD366C" w:rsidRPr="008423E8">
        <w:rPr>
          <w:rFonts w:ascii="Times New Roman" w:eastAsiaTheme="minorEastAsia" w:hAnsi="Times New Roman" w:cs="Times New Roman"/>
          <w:color w:val="000000" w:themeColor="text1"/>
        </w:rPr>
        <w:t>encourages</w:t>
      </w:r>
      <w:r w:rsidR="00722F30" w:rsidRPr="008423E8">
        <w:rPr>
          <w:rFonts w:ascii="Times New Roman" w:eastAsiaTheme="minorEastAsia" w:hAnsi="Times New Roman" w:cs="Times New Roman"/>
          <w:color w:val="000000" w:themeColor="text1"/>
        </w:rPr>
        <w:t xml:space="preserve"> researchers to explicitly commit to </w:t>
      </w:r>
      <w:r w:rsidR="00FD366C" w:rsidRPr="008423E8">
        <w:rPr>
          <w:rFonts w:ascii="Times New Roman" w:eastAsiaTheme="minorEastAsia" w:hAnsi="Times New Roman" w:cs="Times New Roman"/>
          <w:color w:val="000000" w:themeColor="text1"/>
        </w:rPr>
        <w:t xml:space="preserve">a </w:t>
      </w:r>
      <w:r w:rsidR="00722F30" w:rsidRPr="008423E8">
        <w:rPr>
          <w:rFonts w:ascii="Times New Roman" w:eastAsiaTheme="minorEastAsia" w:hAnsi="Times New Roman" w:cs="Times New Roman"/>
          <w:color w:val="000000" w:themeColor="text1"/>
        </w:rPr>
        <w:t xml:space="preserve">specific </w:t>
      </w:r>
      <m:oMath>
        <m:r>
          <w:rPr>
            <w:rFonts w:ascii="Cambria Math" w:hAnsi="Cambria Math" w:cs="Times New Roman"/>
            <w:color w:val="000000" w:themeColor="text1"/>
          </w:rPr>
          <m:t>δ</m:t>
        </m:r>
      </m:oMath>
      <w:r w:rsidR="00722F30" w:rsidRPr="008423E8">
        <w:rPr>
          <w:rFonts w:ascii="Times New Roman" w:eastAsiaTheme="minorEastAsia" w:hAnsi="Times New Roman" w:cs="Times New Roman"/>
          <w:color w:val="000000" w:themeColor="text1"/>
        </w:rPr>
        <w:t xml:space="preserve"> while the study is being designed</w:t>
      </w:r>
      <w:r w:rsidR="003B66D9" w:rsidRPr="008423E8">
        <w:rPr>
          <w:rFonts w:ascii="Times New Roman" w:eastAsiaTheme="minorEastAsia" w:hAnsi="Times New Roman" w:cs="Times New Roman"/>
          <w:color w:val="000000" w:themeColor="text1"/>
        </w:rPr>
        <w:t>,</w:t>
      </w:r>
      <w:r w:rsidR="00722F30" w:rsidRPr="008423E8">
        <w:rPr>
          <w:rFonts w:ascii="Times New Roman" w:eastAsiaTheme="minorEastAsia" w:hAnsi="Times New Roman" w:cs="Times New Roman"/>
          <w:color w:val="000000" w:themeColor="text1"/>
        </w:rPr>
        <w:t xml:space="preserve"> rather than </w:t>
      </w:r>
      <w:r w:rsidR="003B66D9" w:rsidRPr="008423E8">
        <w:rPr>
          <w:rFonts w:ascii="Times New Roman" w:eastAsiaTheme="minorEastAsia" w:hAnsi="Times New Roman" w:cs="Times New Roman"/>
          <w:color w:val="000000" w:themeColor="text1"/>
        </w:rPr>
        <w:t>simply obtaining</w:t>
      </w:r>
      <w:r w:rsidR="00722F30" w:rsidRPr="008423E8">
        <w:rPr>
          <w:rFonts w:ascii="Times New Roman" w:eastAsiaTheme="minorEastAsia" w:hAnsi="Times New Roman" w:cs="Times New Roman"/>
          <w:color w:val="000000" w:themeColor="text1"/>
        </w:rPr>
        <w:t xml:space="preserve"> an estimate </w:t>
      </w:r>
      <w:r w:rsidR="004A4C4B" w:rsidRPr="008423E8">
        <w:rPr>
          <w:rFonts w:ascii="Times New Roman" w:eastAsiaTheme="minorEastAsia" w:hAnsi="Times New Roman" w:cs="Times New Roman"/>
          <w:color w:val="000000" w:themeColor="text1"/>
        </w:rPr>
        <w:t xml:space="preserve">of the effect </w:t>
      </w:r>
      <w:r w:rsidR="00722F30" w:rsidRPr="008423E8">
        <w:rPr>
          <w:rFonts w:ascii="Times New Roman" w:eastAsiaTheme="minorEastAsia" w:hAnsi="Times New Roman" w:cs="Times New Roman"/>
          <w:color w:val="000000" w:themeColor="text1"/>
        </w:rPr>
        <w:t xml:space="preserve">and </w:t>
      </w:r>
      <w:r w:rsidR="004A4C4B" w:rsidRPr="008423E8">
        <w:rPr>
          <w:rFonts w:ascii="Times New Roman" w:eastAsiaTheme="minorEastAsia" w:hAnsi="Times New Roman" w:cs="Times New Roman"/>
          <w:color w:val="000000" w:themeColor="text1"/>
        </w:rPr>
        <w:t xml:space="preserve">then </w:t>
      </w:r>
      <w:r w:rsidR="00722F30" w:rsidRPr="008423E8">
        <w:rPr>
          <w:rFonts w:ascii="Times New Roman" w:eastAsiaTheme="minorEastAsia" w:hAnsi="Times New Roman" w:cs="Times New Roman"/>
          <w:color w:val="000000" w:themeColor="text1"/>
        </w:rPr>
        <w:t>compar</w:t>
      </w:r>
      <w:r w:rsidR="003B66D9" w:rsidRPr="008423E8">
        <w:rPr>
          <w:rFonts w:ascii="Times New Roman" w:eastAsiaTheme="minorEastAsia" w:hAnsi="Times New Roman" w:cs="Times New Roman"/>
          <w:color w:val="000000" w:themeColor="text1"/>
        </w:rPr>
        <w:t>ing</w:t>
      </w:r>
      <w:r w:rsidR="00722F30" w:rsidRPr="008423E8">
        <w:rPr>
          <w:rFonts w:ascii="Times New Roman" w:eastAsiaTheme="minorEastAsia" w:hAnsi="Times New Roman" w:cs="Times New Roman"/>
          <w:color w:val="000000" w:themeColor="text1"/>
        </w:rPr>
        <w:t xml:space="preserve"> it to</w:t>
      </w:r>
      <w:r w:rsidR="003B66D9" w:rsidRPr="008423E8">
        <w:rPr>
          <w:rFonts w:ascii="Times New Roman" w:eastAsiaTheme="minorEastAsia" w:hAnsi="Times New Roman" w:cs="Times New Roman"/>
          <w:color w:val="000000" w:themeColor="text1"/>
        </w:rPr>
        <w:t xml:space="preserve"> candidate</w:t>
      </w:r>
      <w:r w:rsidR="00722F30" w:rsidRPr="008423E8">
        <w:rPr>
          <w:rFonts w:ascii="Times New Roman" w:eastAsiaTheme="minorEastAsia" w:hAnsi="Times New Roman" w:cs="Times New Roman"/>
          <w:color w:val="000000" w:themeColor="text1"/>
        </w:rPr>
        <w:t xml:space="preserve"> </w:t>
      </w:r>
      <m:oMath>
        <m:r>
          <w:rPr>
            <w:rFonts w:ascii="Cambria Math" w:hAnsi="Cambria Math" w:cs="Times New Roman"/>
            <w:color w:val="000000" w:themeColor="text1"/>
          </w:rPr>
          <m:t>δ</m:t>
        </m:r>
      </m:oMath>
      <w:r w:rsidRPr="008423E8">
        <w:rPr>
          <w:rFonts w:ascii="Times New Roman" w:eastAsiaTheme="minorEastAsia" w:hAnsi="Times New Roman" w:cs="Times New Roman"/>
          <w:color w:val="000000" w:themeColor="text1"/>
        </w:rPr>
        <w:t>’s</w:t>
      </w:r>
      <w:r w:rsidR="00722F30" w:rsidRPr="008423E8">
        <w:rPr>
          <w:rFonts w:ascii="Times New Roman" w:eastAsiaTheme="minorEastAsia" w:hAnsi="Times New Roman" w:cs="Times New Roman"/>
          <w:color w:val="000000" w:themeColor="text1"/>
        </w:rPr>
        <w:t xml:space="preserve"> post hoc. Second, it requires researchers to think carefully about the direction of the test and the desired </w:t>
      </w:r>
      <m:oMath>
        <m:r>
          <w:rPr>
            <w:rFonts w:ascii="Cambria Math" w:eastAsiaTheme="minorEastAsia" w:hAnsi="Cambria Math" w:cs="Times New Roman"/>
            <w:color w:val="000000" w:themeColor="text1"/>
          </w:rPr>
          <m:t>α</m:t>
        </m:r>
      </m:oMath>
      <w:r w:rsidR="00722F30" w:rsidRPr="008423E8">
        <w:rPr>
          <w:rFonts w:ascii="Times New Roman" w:eastAsiaTheme="minorEastAsia" w:hAnsi="Times New Roman" w:cs="Times New Roman"/>
          <w:color w:val="000000" w:themeColor="text1"/>
        </w:rPr>
        <w:t>-level</w:t>
      </w:r>
      <w:r w:rsidRPr="008423E8">
        <w:rPr>
          <w:rFonts w:ascii="Times New Roman" w:eastAsiaTheme="minorEastAsia" w:hAnsi="Times New Roman" w:cs="Times New Roman"/>
          <w:color w:val="000000" w:themeColor="text1"/>
        </w:rPr>
        <w:t xml:space="preserve">, whereas simply invoking a 95% confidence interval implicitly uses a two-tailed test and </w:t>
      </w:r>
      <m:oMath>
        <m:r>
          <w:rPr>
            <w:rFonts w:ascii="Cambria Math" w:eastAsiaTheme="minorEastAsia" w:hAnsi="Cambria Math" w:cs="Times New Roman"/>
            <w:color w:val="000000" w:themeColor="text1"/>
          </w:rPr>
          <m:t>α=0.05</m:t>
        </m:r>
      </m:oMath>
      <w:r w:rsidR="00FD366C" w:rsidRPr="008423E8">
        <w:rPr>
          <w:rFonts w:ascii="Times New Roman" w:eastAsiaTheme="minorEastAsia" w:hAnsi="Times New Roman" w:cs="Times New Roman"/>
          <w:color w:val="000000" w:themeColor="text1"/>
        </w:rPr>
        <w:t xml:space="preserve">, which may not be </w:t>
      </w:r>
      <w:r w:rsidR="00BE7E07" w:rsidRPr="008423E8">
        <w:rPr>
          <w:rFonts w:ascii="Times New Roman" w:eastAsiaTheme="minorEastAsia" w:hAnsi="Times New Roman" w:cs="Times New Roman"/>
          <w:color w:val="000000" w:themeColor="text1"/>
        </w:rPr>
        <w:t>best suited to the research question.</w:t>
      </w:r>
      <w:r w:rsidRPr="008423E8">
        <w:rPr>
          <w:rFonts w:ascii="Times New Roman" w:eastAsiaTheme="minorEastAsia" w:hAnsi="Times New Roman" w:cs="Times New Roman"/>
          <w:color w:val="000000" w:themeColor="text1"/>
        </w:rPr>
        <w:t xml:space="preserve"> </w:t>
      </w:r>
    </w:p>
    <w:p w14:paraId="664038AF" w14:textId="61EA3298" w:rsidR="009C3481" w:rsidRPr="009C3481" w:rsidRDefault="009C3481" w:rsidP="009C348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Finally, it is </w:t>
      </w:r>
      <w:r w:rsidR="009531CC">
        <w:rPr>
          <w:rFonts w:ascii="Times New Roman" w:eastAsiaTheme="minorEastAsia" w:hAnsi="Times New Roman" w:cs="Times New Roman"/>
        </w:rPr>
        <w:t xml:space="preserve">also </w:t>
      </w:r>
      <w:r>
        <w:rPr>
          <w:rFonts w:ascii="Times New Roman" w:eastAsiaTheme="minorEastAsia" w:hAnsi="Times New Roman" w:cs="Times New Roman"/>
        </w:rPr>
        <w:t xml:space="preserve">important to stress that history provides us with several examples of how authors will view their data through rose-tinted glasses when quantitative statistical safeguards are removed. For instance, </w:t>
      </w:r>
      <w:r w:rsidR="00E21CEA">
        <w:rPr>
          <w:rFonts w:ascii="Times New Roman" w:eastAsiaTheme="minorEastAsia" w:hAnsi="Times New Roman" w:cs="Times New Roman"/>
        </w:rPr>
        <w:t xml:space="preserve">when </w:t>
      </w:r>
      <w:r w:rsidR="00E21CEA" w:rsidRPr="00E21CEA">
        <w:rPr>
          <w:rFonts w:ascii="Times New Roman" w:eastAsiaTheme="minorEastAsia" w:hAnsi="Times New Roman" w:cs="Times New Roman"/>
          <w:i/>
          <w:iCs/>
        </w:rPr>
        <w:t>Basic and Applied Social Psychology</w:t>
      </w:r>
      <w:r w:rsidR="00E21CEA">
        <w:rPr>
          <w:rFonts w:ascii="Times New Roman" w:eastAsiaTheme="minorEastAsia" w:hAnsi="Times New Roman" w:cs="Times New Roman"/>
        </w:rPr>
        <w:t xml:space="preserve"> banned p-values, authors were found to overstate their conclusions well beyond what would have been considered if “statistical significance” had been </w:t>
      </w:r>
      <w:r w:rsidR="00BD33F6">
        <w:rPr>
          <w:rFonts w:ascii="Times New Roman" w:eastAsiaTheme="minorEastAsia" w:hAnsi="Times New Roman" w:cs="Times New Roman"/>
        </w:rPr>
        <w:t>a benchmark</w:t>
      </w:r>
      <w:r w:rsidR="00E21CEA">
        <w:rPr>
          <w:rFonts w:ascii="Times New Roman" w:eastAsiaTheme="minorEastAsia" w:hAnsi="Times New Roman" w:cs="Times New Roman"/>
        </w:rPr>
        <w:t>.</w:t>
      </w:r>
      <w:r w:rsidR="00BD33F6">
        <w:rPr>
          <w:rFonts w:ascii="Times New Roman" w:eastAsiaTheme="minorEastAsia" w:hAnsi="Times New Roman" w:cs="Times New Roman"/>
        </w:rPr>
        <w:fldChar w:fldCharType="begin"/>
      </w:r>
      <w:r w:rsidR="003C3561">
        <w:rPr>
          <w:rFonts w:ascii="Times New Roman" w:eastAsiaTheme="minorEastAsia" w:hAnsi="Times New Roman" w:cs="Times New Roman"/>
        </w:rPr>
        <w:instrText xml:space="preserve"> ADDIN ZOTERO_ITEM CSL_CITATION {"citationID":"Sns56cTP","properties":{"formattedCitation":"\\super 26\\nosupersub{}","plainCitation":"26","noteIndex":0},"citationItems":[{"id":"H9QJZpMW/dmbAPYw7","uris":["http://zotero.org/users/local/ecrV1soE/items/EQ99GL3X"],"itemData":{"id":56,"type":"article-journal","container-title":"The American Statistician","issue":"sup1","note":"publisher: Taylor &amp; Francis","page":"374–384","source":"Google Scholar","title":"Assessing the statistical analyses used in basic and applied social psychology after their p-value ban","volume":"73","author":[{"family":"Fricker Jr","given":"Ronald D."},{"family":"Burke","given":"Katherine"},{"family":"Han","given":"Xiaoyan"},{"family":"Woodall","given":"William H."}],"issued":{"date-parts":[["2019"]]}}}],"schema":"https://github.com/citation-style-language/schema/raw/master/csl-citation.json"} </w:instrText>
      </w:r>
      <w:r w:rsidR="00BD33F6">
        <w:rPr>
          <w:rFonts w:ascii="Times New Roman" w:eastAsiaTheme="minorEastAsia" w:hAnsi="Times New Roman" w:cs="Times New Roman"/>
        </w:rPr>
        <w:fldChar w:fldCharType="separate"/>
      </w:r>
      <w:r w:rsidR="003C3561" w:rsidRPr="003C3561">
        <w:rPr>
          <w:rFonts w:ascii="Times New Roman" w:hAnsi="Times New Roman" w:cs="Times New Roman"/>
          <w:szCs w:val="24"/>
          <w:vertAlign w:val="superscript"/>
        </w:rPr>
        <w:t>26</w:t>
      </w:r>
      <w:r w:rsidR="00BD33F6">
        <w:rPr>
          <w:rFonts w:ascii="Times New Roman" w:eastAsiaTheme="minorEastAsia" w:hAnsi="Times New Roman" w:cs="Times New Roman"/>
        </w:rPr>
        <w:fldChar w:fldCharType="end"/>
      </w:r>
      <w:r w:rsidR="00E21CEA">
        <w:rPr>
          <w:rFonts w:ascii="Times New Roman" w:eastAsiaTheme="minorEastAsia" w:hAnsi="Times New Roman" w:cs="Times New Roman"/>
        </w:rPr>
        <w:t xml:space="preserve"> In sport and exercise science, “magnitude-based inference” was leveraged as a niche method that allowed authors to interpret differences as meaningful when they had very little statistical support (e.g., </w:t>
      </w:r>
      <w:r w:rsidR="00E21CEA" w:rsidRPr="00E21CEA">
        <w:rPr>
          <w:rFonts w:ascii="Times New Roman" w:eastAsiaTheme="minorEastAsia" w:hAnsi="Times New Roman" w:cs="Times New Roman"/>
          <w:i/>
          <w:iCs/>
        </w:rPr>
        <w:t>p</w:t>
      </w:r>
      <w:r w:rsidR="00E21CEA">
        <w:rPr>
          <w:rFonts w:ascii="Times New Roman" w:eastAsiaTheme="minorEastAsia" w:hAnsi="Times New Roman" w:cs="Times New Roman"/>
        </w:rPr>
        <w:t>’s &gt;0.25).</w:t>
      </w:r>
      <w:r w:rsidR="00BD33F6">
        <w:rPr>
          <w:rFonts w:ascii="Times New Roman" w:eastAsiaTheme="minorEastAsia" w:hAnsi="Times New Roman" w:cs="Times New Roman"/>
        </w:rPr>
        <w:fldChar w:fldCharType="begin"/>
      </w:r>
      <w:r w:rsidR="003C3561">
        <w:rPr>
          <w:rFonts w:ascii="Times New Roman" w:eastAsiaTheme="minorEastAsia" w:hAnsi="Times New Roman" w:cs="Times New Roman"/>
        </w:rPr>
        <w:instrText xml:space="preserve"> ADDIN ZOTERO_ITEM CSL_CITATION {"citationID":"htPJidKg","properties":{"formattedCitation":"\\super 27\\uc0\\u8211{}29\\nosupersub{}","plainCitation":"27–29","noteIndex":0},"citationItems":[{"id":"H9QJZpMW/fRs4sRnX","uris":["http://zotero.org/users/local/ecrV1soE/items/CRDWWCPB"],"itemData":{"id":53,"type":"article-journal","container-title":"Medicine and science in sports and exercise","issue":"10","page":"2166–2176","source":"Google Scholar","title":"The Problem with\" Magnitude-based Inference\".","volume":"50","author":[{"family":"Sainani","given":"Kristin L."}],"issued":{"date-parts":[["2018"]]}}},{"id":"H9QJZpMW/Y8fejeaz","uris":["http://zotero.org/users/local/ecrV1soE/items/DWT586V9"],"itemData":{"id":50,"type":"article-journal","container-title":"Scandinavian journal of medicine &amp; science in sports","issue":"9","note":"publisher: Wiley-Blackwell","page":"1428","source":"Google Scholar","title":"Magnitude-based inference is not Bayesian and is not a valid method of inference","volume":"29","author":[{"family":"Sainani","given":"Kristin L."},{"family":"Lohse","given":"Keith R."},{"family":"Jones","given":"Paul Remy"},{"family":"Vickers","given":"Andrew"}],"issued":{"date-parts":[["2019"]]}}},{"id":"H9QJZpMW/XNe5roxX","uris":["http://zotero.org/users/local/ecrV1soE/items/3ZN5UTKW"],"itemData":{"id":49,"type":"article-journal","container-title":"PloS one","issue":"6","note":"publisher: Public Library of Science San Francisco, CA USA","page":"e0235318","source":"Google Scholar","title":"Systematic review of the use of “magnitude-based inference” in sports science and medicine","volume":"15","author":[{"family":"Lohse","given":"Keith R."},{"family":"Sainani","given":"Kristin L."},{"family":"Taylor","given":"J. Andrew"},{"family":"Butson","given":"Michael L."},{"family":"Knight","given":"Emma J."},{"family":"Vickers","given":"Andrew J."}],"issued":{"date-parts":[["2020"]]}}}],"schema":"https://github.com/citation-style-language/schema/raw/master/csl-citation.json"} </w:instrText>
      </w:r>
      <w:r w:rsidR="00BD33F6">
        <w:rPr>
          <w:rFonts w:ascii="Times New Roman" w:eastAsiaTheme="minorEastAsia" w:hAnsi="Times New Roman" w:cs="Times New Roman"/>
        </w:rPr>
        <w:fldChar w:fldCharType="separate"/>
      </w:r>
      <w:r w:rsidR="003C3561" w:rsidRPr="003C3561">
        <w:rPr>
          <w:rFonts w:ascii="Times New Roman" w:hAnsi="Times New Roman" w:cs="Times New Roman"/>
          <w:szCs w:val="24"/>
          <w:vertAlign w:val="superscript"/>
        </w:rPr>
        <w:t>27–29</w:t>
      </w:r>
      <w:r w:rsidR="00BD33F6">
        <w:rPr>
          <w:rFonts w:ascii="Times New Roman" w:eastAsiaTheme="minorEastAsia" w:hAnsi="Times New Roman" w:cs="Times New Roman"/>
        </w:rPr>
        <w:fldChar w:fldCharType="end"/>
      </w:r>
      <w:r w:rsidR="00E21CEA">
        <w:rPr>
          <w:rFonts w:ascii="Times New Roman" w:eastAsiaTheme="minorEastAsia" w:hAnsi="Times New Roman" w:cs="Times New Roman"/>
        </w:rPr>
        <w:t xml:space="preserve"> Statistical significance in an NHST does not necessarily need to be th</w:t>
      </w:r>
      <w:r w:rsidR="00486972">
        <w:rPr>
          <w:rFonts w:ascii="Times New Roman" w:eastAsiaTheme="minorEastAsia" w:hAnsi="Times New Roman" w:cs="Times New Roman"/>
        </w:rPr>
        <w:t>e</w:t>
      </w:r>
      <w:r w:rsidR="00E21CEA">
        <w:rPr>
          <w:rFonts w:ascii="Times New Roman" w:eastAsiaTheme="minorEastAsia" w:hAnsi="Times New Roman" w:cs="Times New Roman"/>
        </w:rPr>
        <w:t xml:space="preserve"> benchmark nor 0.05 the default value</w:t>
      </w:r>
      <w:r w:rsidR="00423C65">
        <w:rPr>
          <w:rFonts w:ascii="Times New Roman" w:eastAsiaTheme="minorEastAsia" w:hAnsi="Times New Roman" w:cs="Times New Roman"/>
        </w:rPr>
        <w:fldChar w:fldCharType="begin"/>
      </w:r>
      <w:r w:rsidR="003C3561">
        <w:rPr>
          <w:rFonts w:ascii="Times New Roman" w:eastAsiaTheme="minorEastAsia" w:hAnsi="Times New Roman" w:cs="Times New Roman"/>
        </w:rPr>
        <w:instrText xml:space="preserve"> ADDIN ZOTERO_ITEM CSL_CITATION {"citationID":"7APVwePV","properties":{"formattedCitation":"\\super 30\\uc0\\u8211{}33\\nosupersub{}","plainCitation":"30–33","noteIndex":0},"citationItems":[{"id":"H9QJZpMW/e5uoGv8M","uris":["http://zotero.org/users/local/ecrV1soE/items/9NRQJY9R"],"itemData":{"id":65,"type":"article-journal","container-title":"Nature human behaviour","issue":"1","note":"publisher: Nature Publishing Group","page":"6–10","source":"Google Scholar","title":"Redefine statistical significance","volume":"2","author":[{"family":"Benjamin","given":"Daniel J."},{"family":"Berger","given":"James O."},{"family":"Johannesson","given":"Magnus"},{"family":"Nosek","given":"Brian A."},{"family":"Wagenmakers","given":"E.-J."},{"family":"Berk","given":"Richard"},{"family":"Bollen","given":"Kenneth A."},{"family":"Brembs","given":"Björn"},{"family":"Brown","given":"Lawrence"},{"family":"Camerer","given":"Colin"}],"issued":{"date-parts":[["2018"]]}}},{"id":"H9QJZpMW/OMSL95Xu","uris":["http://zotero.org/users/local/ecrV1soE/items/HQ69RJC9"],"itemData":{"id":59,"type":"article-journal","abstract":"In response to recommendations to redefine statistical significance to P ≤ 0.005, we propose that researchers should transparently report and justify all choices they make when designing a study, including the alpha level.","container-title":"Nature Human Behaviour","DOI":"10.1038/s41562-018-0311-x","ISSN":"2397-3374","issue":"3","journalAbbreviation":"Nat Hum Behav","language":"en","note":"number: 3\npublisher: Nature Publishing Group","page":"168-171","source":"www.nature.com","title":"Justify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A."}],"issued":{"date-parts":[["2018",3]]}}},{"id":"H9QJZpMW/hZNVntEt","uris":["http://zotero.org/users/local/ecrV1soE/items/E6EI3IA4"],"itemData":{"id":71,"type":"article-journal","container-title":"Nature human behaviour","issue":"1","note":"publisher: Nature Publishing Group","page":"4–4","source":"Google Scholar","title":"Remove, rather than redefine, statistical significance","volume":"2","author":[{"family":"Amrhein","given":"Valentin"},{"family":"Greenland","given":"Sander"}],"issued":{"date-parts":[["2018"]]}}},{"id":"H9QJZpMW/n62EZCre","uris":["http://zotero.org/users/local/ecrV1soE/items/Z4WJUV4T"],"itemData":{"id":62,"type":"article-journal","container-title":"The American Statistician","issue":"sup1","note":"publisher: Taylor &amp; Francis","page":"235–245","source":"Google Scholar","title":"Abandon statistical significance","volume":"73","author":[{"family":"McShane","given":"Blakeley B."},{"family":"Gal","given":"David"},{"family":"Gelman","given":"Andrew"},{"family":"Robert","given":"Christian"},{"family":"Tackett","given":"Jennifer L."}],"issued":{"date-parts":[["2019"]]}}}],"schema":"https://github.com/citation-style-language/schema/raw/master/csl-citation.json"} </w:instrText>
      </w:r>
      <w:r w:rsidR="00423C65">
        <w:rPr>
          <w:rFonts w:ascii="Times New Roman" w:eastAsiaTheme="minorEastAsia" w:hAnsi="Times New Roman" w:cs="Times New Roman"/>
        </w:rPr>
        <w:fldChar w:fldCharType="separate"/>
      </w:r>
      <w:r w:rsidR="003C3561" w:rsidRPr="003C3561">
        <w:rPr>
          <w:rFonts w:ascii="Times New Roman" w:hAnsi="Times New Roman" w:cs="Times New Roman"/>
          <w:szCs w:val="24"/>
          <w:vertAlign w:val="superscript"/>
        </w:rPr>
        <w:t>30–33</w:t>
      </w:r>
      <w:r w:rsidR="00423C65">
        <w:rPr>
          <w:rFonts w:ascii="Times New Roman" w:eastAsiaTheme="minorEastAsia" w:hAnsi="Times New Roman" w:cs="Times New Roman"/>
        </w:rPr>
        <w:fldChar w:fldCharType="end"/>
      </w:r>
      <w:r w:rsidR="00E21CEA">
        <w:rPr>
          <w:rFonts w:ascii="Times New Roman" w:eastAsiaTheme="minorEastAsia" w:hAnsi="Times New Roman" w:cs="Times New Roman"/>
        </w:rPr>
        <w:t xml:space="preserve">, but it is always important to have a statistically sound framework for dealing with uncertainty. </w:t>
      </w:r>
    </w:p>
    <w:p w14:paraId="5457B9A1" w14:textId="35B7CA86" w:rsidR="00FA4C0D" w:rsidRPr="00280B6A" w:rsidRDefault="00624617" w:rsidP="00624617">
      <w:pPr>
        <w:keepNext/>
        <w:spacing w:line="480" w:lineRule="auto"/>
        <w:rPr>
          <w:rFonts w:ascii="Times New Roman" w:hAnsi="Times New Roman" w:cs="Times New Roman"/>
          <w:b/>
        </w:rPr>
      </w:pPr>
      <w:r>
        <w:rPr>
          <w:rFonts w:ascii="Times New Roman" w:hAnsi="Times New Roman" w:cs="Times New Roman"/>
          <w:b/>
        </w:rPr>
        <w:t xml:space="preserve">Virtues of Hypothesis Testing </w:t>
      </w:r>
    </w:p>
    <w:p w14:paraId="53A217DB" w14:textId="2DA80F29" w:rsidR="0001468D" w:rsidRDefault="00FA5981" w:rsidP="00451F8A">
      <w:pPr>
        <w:spacing w:line="480" w:lineRule="auto"/>
        <w:ind w:firstLine="720"/>
        <w:rPr>
          <w:rFonts w:ascii="Times New Roman" w:hAnsi="Times New Roman" w:cs="Times New Roman"/>
        </w:rPr>
      </w:pPr>
      <w:r w:rsidRPr="00280B6A">
        <w:rPr>
          <w:rFonts w:ascii="Times New Roman" w:hAnsi="Times New Roman" w:cs="Times New Roman"/>
        </w:rPr>
        <w:t>One of the great virtues of null</w:t>
      </w:r>
      <w:r w:rsidR="009A17E8">
        <w:rPr>
          <w:rFonts w:ascii="Times New Roman" w:hAnsi="Times New Roman" w:cs="Times New Roman"/>
        </w:rPr>
        <w:t xml:space="preserve"> </w:t>
      </w:r>
      <w:r w:rsidRPr="00280B6A">
        <w:rPr>
          <w:rFonts w:ascii="Times New Roman" w:hAnsi="Times New Roman" w:cs="Times New Roman"/>
        </w:rPr>
        <w:t>hypothesis significance testing is Type I error control</w:t>
      </w:r>
      <w:r w:rsidR="00486972">
        <w:rPr>
          <w:rFonts w:ascii="Times New Roman" w:hAnsi="Times New Roman" w:cs="Times New Roman"/>
        </w:rPr>
        <w:t xml:space="preserve"> while making minimal assumptions about the nature of the data or the world</w:t>
      </w:r>
      <w:r w:rsidR="008A57F1">
        <w:rPr>
          <w:rFonts w:ascii="Times New Roman" w:hAnsi="Times New Roman" w:cs="Times New Roman"/>
        </w:rPr>
        <w:t xml:space="preserve"> </w:t>
      </w:r>
      <w:r w:rsidR="00486972">
        <w:rPr>
          <w:rFonts w:ascii="Times New Roman" w:hAnsi="Times New Roman" w:cs="Times New Roman"/>
        </w:rPr>
        <w:t>at large</w:t>
      </w:r>
      <w:r w:rsidR="00FD74E9">
        <w:rPr>
          <w:rFonts w:ascii="Times New Roman" w:hAnsi="Times New Roman" w:cs="Times New Roman"/>
        </w:rPr>
        <w:t>. I</w:t>
      </w:r>
      <w:r w:rsidR="008A57F1">
        <w:rPr>
          <w:rFonts w:ascii="Times New Roman" w:hAnsi="Times New Roman" w:cs="Times New Roman"/>
        </w:rPr>
        <w:t xml:space="preserve">f we set </w:t>
      </w:r>
      <m:oMath>
        <m:r>
          <w:rPr>
            <w:rFonts w:ascii="Cambria Math" w:hAnsi="Cambria Math" w:cs="Times New Roman"/>
          </w:rPr>
          <m:t>α=0.05</m:t>
        </m:r>
      </m:oMath>
      <w:r w:rsidR="008A57F1">
        <w:rPr>
          <w:rFonts w:ascii="Times New Roman" w:eastAsiaTheme="minorEastAsia" w:hAnsi="Times New Roman" w:cs="Times New Roman"/>
        </w:rPr>
        <w:t xml:space="preserve">, then we can be confident we will only get data </w:t>
      </w:r>
      <w:r w:rsidR="00CF65A0">
        <w:rPr>
          <w:rFonts w:ascii="Times New Roman" w:eastAsiaTheme="minorEastAsia" w:hAnsi="Times New Roman" w:cs="Times New Roman"/>
        </w:rPr>
        <w:t xml:space="preserve">greater than or equal </w:t>
      </w:r>
      <w:r w:rsidR="008A57F1">
        <w:rPr>
          <w:rFonts w:ascii="Times New Roman" w:eastAsiaTheme="minorEastAsia" w:hAnsi="Times New Roman" w:cs="Times New Roman"/>
        </w:rPr>
        <w:t>to what we observed 5% of the time when the null is true</w:t>
      </w:r>
      <w:r w:rsidRPr="00280B6A">
        <w:rPr>
          <w:rFonts w:ascii="Times New Roman" w:hAnsi="Times New Roman" w:cs="Times New Roman"/>
        </w:rPr>
        <w:t>.</w:t>
      </w:r>
      <w:r w:rsidR="008A57F1">
        <w:rPr>
          <w:rFonts w:ascii="Times New Roman" w:hAnsi="Times New Roman" w:cs="Times New Roman"/>
        </w:rPr>
        <w:t xml:space="preserve"> Importantly, this works</w:t>
      </w:r>
      <w:r w:rsidR="002B3C5B">
        <w:rPr>
          <w:rFonts w:ascii="Times New Roman" w:hAnsi="Times New Roman" w:cs="Times New Roman"/>
        </w:rPr>
        <w:t xml:space="preserve"> for a wide range of statistics and types of tests, including </w:t>
      </w:r>
      <w:r w:rsidR="008A57F1" w:rsidRPr="008A57F1">
        <w:rPr>
          <w:rFonts w:ascii="Times New Roman" w:eastAsiaTheme="minorEastAsia" w:hAnsi="Times New Roman" w:cs="Times New Roman"/>
          <w:i/>
          <w:iCs/>
        </w:rPr>
        <w:t>F</w:t>
      </w:r>
      <w:r w:rsidR="008A57F1">
        <w:rPr>
          <w:rFonts w:ascii="Times New Roman" w:eastAsiaTheme="minorEastAsia" w:hAnsi="Times New Roman" w:cs="Times New Roman"/>
        </w:rPr>
        <w:t>-</w:t>
      </w:r>
      <w:r w:rsidR="00674823">
        <w:rPr>
          <w:rFonts w:ascii="Times New Roman" w:eastAsiaTheme="minorEastAsia" w:hAnsi="Times New Roman" w:cs="Times New Roman"/>
        </w:rPr>
        <w:t xml:space="preserve"> and</w:t>
      </w:r>
      <w:r w:rsidR="008A57F1">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oMath>
      <w:r w:rsidR="008A57F1">
        <w:rPr>
          <w:rFonts w:ascii="Times New Roman" w:eastAsiaTheme="minorEastAsia" w:hAnsi="Times New Roman" w:cs="Times New Roman"/>
        </w:rPr>
        <w:t>-statistics</w:t>
      </w:r>
      <w:r w:rsidR="00674823">
        <w:rPr>
          <w:rFonts w:ascii="Times New Roman" w:eastAsiaTheme="minorEastAsia" w:hAnsi="Times New Roman" w:cs="Times New Roman"/>
        </w:rPr>
        <w:t xml:space="preserve"> that have multiple degrees of freedom</w:t>
      </w:r>
      <w:r w:rsidR="009A17E8">
        <w:rPr>
          <w:rFonts w:ascii="Times New Roman" w:eastAsiaTheme="minorEastAsia" w:hAnsi="Times New Roman" w:cs="Times New Roman"/>
        </w:rPr>
        <w:t xml:space="preserve"> from models </w:t>
      </w:r>
      <w:r w:rsidR="00674823">
        <w:rPr>
          <w:rFonts w:ascii="Times New Roman" w:eastAsiaTheme="minorEastAsia" w:hAnsi="Times New Roman" w:cs="Times New Roman"/>
        </w:rPr>
        <w:t xml:space="preserve">asking questions about multiple effects </w:t>
      </w:r>
      <w:r w:rsidR="00674823">
        <w:rPr>
          <w:rFonts w:ascii="Times New Roman" w:eastAsiaTheme="minorEastAsia" w:hAnsi="Times New Roman" w:cs="Times New Roman"/>
        </w:rPr>
        <w:lastRenderedPageBreak/>
        <w:t>simultaneously</w:t>
      </w:r>
      <w:r w:rsidR="002B3C5B">
        <w:rPr>
          <w:rFonts w:ascii="Times New Roman" w:eastAsiaTheme="minorEastAsia" w:hAnsi="Times New Roman" w:cs="Times New Roman"/>
        </w:rPr>
        <w:t>. For instance, in a randomized control</w:t>
      </w:r>
      <w:r w:rsidR="007F5B0F">
        <w:rPr>
          <w:rFonts w:ascii="Times New Roman" w:eastAsiaTheme="minorEastAsia" w:hAnsi="Times New Roman" w:cs="Times New Roman"/>
        </w:rPr>
        <w:t>led</w:t>
      </w:r>
      <w:r w:rsidR="002B3C5B">
        <w:rPr>
          <w:rFonts w:ascii="Times New Roman" w:eastAsiaTheme="minorEastAsia" w:hAnsi="Times New Roman" w:cs="Times New Roman"/>
        </w:rPr>
        <w:t xml:space="preserve"> trial with three arms, I could conduct an omnibus </w:t>
      </w:r>
      <w:r w:rsidR="002B3C5B" w:rsidRPr="007B1A2E">
        <w:rPr>
          <w:rFonts w:ascii="Times New Roman" w:eastAsiaTheme="minorEastAsia" w:hAnsi="Times New Roman" w:cs="Times New Roman"/>
          <w:i/>
        </w:rPr>
        <w:t>F</w:t>
      </w:r>
      <w:r w:rsidR="002B3C5B">
        <w:rPr>
          <w:rFonts w:ascii="Times New Roman" w:eastAsiaTheme="minorEastAsia" w:hAnsi="Times New Roman" w:cs="Times New Roman"/>
        </w:rPr>
        <w:t xml:space="preserve">-test and obtain a </w:t>
      </w:r>
      <w:r w:rsidR="002B3C5B" w:rsidRPr="002B3C5B">
        <w:rPr>
          <w:rFonts w:ascii="Times New Roman" w:eastAsiaTheme="minorEastAsia" w:hAnsi="Times New Roman" w:cs="Times New Roman"/>
          <w:i/>
        </w:rPr>
        <w:t>p</w:t>
      </w:r>
      <w:r w:rsidR="002B3C5B">
        <w:rPr>
          <w:rFonts w:ascii="Times New Roman" w:eastAsiaTheme="minorEastAsia" w:hAnsi="Times New Roman" w:cs="Times New Roman"/>
        </w:rPr>
        <w:t>-value</w:t>
      </w:r>
      <w:r w:rsidR="00D50094">
        <w:rPr>
          <w:rFonts w:ascii="Times New Roman" w:eastAsiaTheme="minorEastAsia" w:hAnsi="Times New Roman" w:cs="Times New Roman"/>
        </w:rPr>
        <w:t xml:space="preserve"> to see if there is any evidence of a difference between groups overall, before conducting additional post-hoc tests to compare specific groups. This situation is n</w:t>
      </w:r>
      <w:r w:rsidR="00674823">
        <w:rPr>
          <w:rFonts w:ascii="Times New Roman" w:eastAsiaTheme="minorEastAsia" w:hAnsi="Times New Roman" w:cs="Times New Roman"/>
        </w:rPr>
        <w:t xml:space="preserve">ot covered by the Editorial and the Editorial’s confidence interval alternative </w:t>
      </w:r>
      <w:r w:rsidR="00D50094">
        <w:rPr>
          <w:rFonts w:ascii="Times New Roman" w:eastAsiaTheme="minorEastAsia" w:hAnsi="Times New Roman" w:cs="Times New Roman"/>
        </w:rPr>
        <w:t xml:space="preserve">is not easily applied here, although one could </w:t>
      </w:r>
      <w:r w:rsidR="00EB2ACA">
        <w:rPr>
          <w:rFonts w:ascii="Times New Roman" w:eastAsiaTheme="minorEastAsia" w:hAnsi="Times New Roman" w:cs="Times New Roman"/>
        </w:rPr>
        <w:t xml:space="preserve">plausibly </w:t>
      </w:r>
      <w:r w:rsidR="00D50094">
        <w:rPr>
          <w:rFonts w:ascii="Times New Roman" w:eastAsiaTheme="minorEastAsia" w:hAnsi="Times New Roman" w:cs="Times New Roman"/>
        </w:rPr>
        <w:t>adjust the width of the confidence interval</w:t>
      </w:r>
      <w:r w:rsidR="00DA2A36">
        <w:rPr>
          <w:rFonts w:ascii="Times New Roman" w:eastAsiaTheme="minorEastAsia" w:hAnsi="Times New Roman" w:cs="Times New Roman"/>
        </w:rPr>
        <w:t>s</w:t>
      </w:r>
      <w:r w:rsidR="00D50094">
        <w:rPr>
          <w:rFonts w:ascii="Times New Roman" w:eastAsiaTheme="minorEastAsia" w:hAnsi="Times New Roman" w:cs="Times New Roman"/>
        </w:rPr>
        <w:t xml:space="preserve"> to control for multiple comparisons. </w:t>
      </w:r>
    </w:p>
    <w:p w14:paraId="7C381EDB" w14:textId="77777777" w:rsidR="00D50094" w:rsidRDefault="0047510C" w:rsidP="000479C1">
      <w:pPr>
        <w:keepNext/>
        <w:spacing w:line="480" w:lineRule="auto"/>
        <w:rPr>
          <w:rFonts w:ascii="Times New Roman" w:hAnsi="Times New Roman" w:cs="Times New Roman"/>
        </w:rPr>
      </w:pPr>
      <w:r w:rsidRPr="009178F4">
        <w:rPr>
          <w:rFonts w:ascii="Times New Roman" w:hAnsi="Times New Roman" w:cs="Times New Roman"/>
          <w:b/>
        </w:rPr>
        <w:t>Bigger Threats to Statistical Integrity</w:t>
      </w:r>
      <w:r w:rsidRPr="0047510C">
        <w:rPr>
          <w:rFonts w:ascii="Times New Roman" w:hAnsi="Times New Roman" w:cs="Times New Roman"/>
        </w:rPr>
        <w:t xml:space="preserve"> </w:t>
      </w:r>
    </w:p>
    <w:p w14:paraId="44794641" w14:textId="5457C9C2" w:rsidR="00FA5981" w:rsidRDefault="0001468D" w:rsidP="00DA2A36">
      <w:pPr>
        <w:spacing w:line="480" w:lineRule="auto"/>
        <w:ind w:firstLine="720"/>
        <w:rPr>
          <w:rFonts w:ascii="Times New Roman" w:hAnsi="Times New Roman" w:cs="Times New Roman"/>
        </w:rPr>
      </w:pPr>
      <w:r>
        <w:rPr>
          <w:rFonts w:ascii="Times New Roman" w:hAnsi="Times New Roman" w:cs="Times New Roman"/>
        </w:rPr>
        <w:t xml:space="preserve">Misinterpretation </w:t>
      </w:r>
      <w:r w:rsidR="00C16741">
        <w:rPr>
          <w:rFonts w:ascii="Times New Roman" w:hAnsi="Times New Roman" w:cs="Times New Roman"/>
        </w:rPr>
        <w:t>and</w:t>
      </w:r>
      <w:r>
        <w:rPr>
          <w:rFonts w:ascii="Times New Roman" w:hAnsi="Times New Roman" w:cs="Times New Roman"/>
        </w:rPr>
        <w:t xml:space="preserve"> misuse of p-values are threat</w:t>
      </w:r>
      <w:r w:rsidR="007B1A2E">
        <w:rPr>
          <w:rFonts w:ascii="Times New Roman" w:hAnsi="Times New Roman" w:cs="Times New Roman"/>
        </w:rPr>
        <w:t>s</w:t>
      </w:r>
      <w:r>
        <w:rPr>
          <w:rFonts w:ascii="Times New Roman" w:hAnsi="Times New Roman" w:cs="Times New Roman"/>
        </w:rPr>
        <w:t xml:space="preserve"> to statistical integrity.</w:t>
      </w:r>
      <w:r w:rsidR="00DA2A36">
        <w:rPr>
          <w:rFonts w:ascii="Times New Roman" w:hAnsi="Times New Roman" w:cs="Times New Roman"/>
        </w:rPr>
        <w:t xml:space="preserve"> However,</w:t>
      </w:r>
      <w:r>
        <w:rPr>
          <w:rFonts w:ascii="Times New Roman" w:hAnsi="Times New Roman" w:cs="Times New Roman"/>
        </w:rPr>
        <w:t xml:space="preserve"> q</w:t>
      </w:r>
      <w:r w:rsidR="00AD3621" w:rsidRPr="00280B6A">
        <w:rPr>
          <w:rFonts w:ascii="Times New Roman" w:hAnsi="Times New Roman" w:cs="Times New Roman"/>
        </w:rPr>
        <w:t xml:space="preserve">uestionable research practices </w:t>
      </w:r>
      <w:r w:rsidR="00674823">
        <w:rPr>
          <w:rFonts w:ascii="Times New Roman" w:hAnsi="Times New Roman" w:cs="Times New Roman"/>
        </w:rPr>
        <w:t xml:space="preserve">such as </w:t>
      </w:r>
      <w:r w:rsidR="00024ADB">
        <w:rPr>
          <w:rFonts w:ascii="Times New Roman" w:hAnsi="Times New Roman" w:cs="Times New Roman"/>
        </w:rPr>
        <w:t>p-hacking</w:t>
      </w:r>
      <w:r w:rsidR="00FA5981" w:rsidRPr="00280B6A">
        <w:rPr>
          <w:rFonts w:ascii="Times New Roman" w:hAnsi="Times New Roman" w:cs="Times New Roman"/>
        </w:rPr>
        <w:t>,</w:t>
      </w:r>
      <w:r w:rsidR="00024ADB">
        <w:rPr>
          <w:rFonts w:ascii="Times New Roman" w:hAnsi="Times New Roman" w:cs="Times New Roman"/>
        </w:rPr>
        <w:t xml:space="preserve"> sub-group analyses,</w:t>
      </w:r>
      <w:r w:rsidR="00FA5981" w:rsidRPr="00280B6A">
        <w:rPr>
          <w:rFonts w:ascii="Times New Roman" w:hAnsi="Times New Roman" w:cs="Times New Roman"/>
        </w:rPr>
        <w:t xml:space="preserve"> flexible stopping rules</w:t>
      </w:r>
      <w:r w:rsidR="00AD3621" w:rsidRPr="00280B6A">
        <w:rPr>
          <w:rFonts w:ascii="Times New Roman" w:hAnsi="Times New Roman" w:cs="Times New Roman"/>
        </w:rPr>
        <w:t>, selective exclusion of outliers,</w:t>
      </w:r>
      <w:r w:rsidR="00674823">
        <w:rPr>
          <w:rFonts w:ascii="Times New Roman" w:hAnsi="Times New Roman" w:cs="Times New Roman"/>
        </w:rPr>
        <w:t xml:space="preserve"> </w:t>
      </w:r>
      <w:r w:rsidR="00024ADB">
        <w:rPr>
          <w:rFonts w:ascii="Times New Roman" w:hAnsi="Times New Roman" w:cs="Times New Roman"/>
        </w:rPr>
        <w:t xml:space="preserve">selective reporting, </w:t>
      </w:r>
      <w:r w:rsidR="006A5528">
        <w:rPr>
          <w:rFonts w:ascii="Times New Roman" w:hAnsi="Times New Roman" w:cs="Times New Roman"/>
        </w:rPr>
        <w:t>and</w:t>
      </w:r>
      <w:r w:rsidR="00674823">
        <w:rPr>
          <w:rFonts w:ascii="Times New Roman" w:hAnsi="Times New Roman" w:cs="Times New Roman"/>
        </w:rPr>
        <w:t xml:space="preserve"> hypothesizing after results are known</w:t>
      </w:r>
      <w:r w:rsidR="00DA2A36">
        <w:rPr>
          <w:rFonts w:ascii="Times New Roman" w:hAnsi="Times New Roman" w:cs="Times New Roman"/>
        </w:rPr>
        <w:t xml:space="preserve"> are much larger threats</w:t>
      </w:r>
      <w:r w:rsidR="00323978">
        <w:rPr>
          <w:rFonts w:ascii="Times New Roman" w:hAnsi="Times New Roman" w:cs="Times New Roman"/>
        </w:rPr>
        <w:t>.</w:t>
      </w:r>
      <w:r w:rsidR="00451F8A">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{"citationID":"g9uZ8x4o","properties":{"formattedCitation":"\\super 34\\uc0\\u8211{}38\\nosupersub{}","plainCitation":"34–38","noteIndex":0},"citationItems":[{"id":"H9QJZpMW/fKIOgfLD","uris":["http://zotero.org/users/local/ecrV1soE/items/MT2JV6SJ"],"itemData":{"id":73,"type":"paper-conference","container-title":"Meeting of the society for personality and social psychology, New Orleans, LA","page":"17–19","source":"Google Scholar","title":"Life after p-hacking","author":[{"family":"Simmons","given":"Joseph P."},{"family":"Nelson","given":"Leif D."},{"family":"Simonsohn","given":"Uri"}],"issued":{"date-parts":[["2013"]]}}},{"id":"H9QJZpMW/qpGdDSsc","uris":["http://zotero.org/users/local/ecrV1soE/items/KF77NDUP"],"itemData":{"id":78,"type":"article-journal","note":"publisher: American Psychological Association","source":"Google Scholar","title":"False-positive psychology: undisclosed flexibility in data collection and analysis allows presenting anything as significant.","title-short":"False-positive psychology","author":[{"family":"Simmons","given":"Joseph P."},{"family":"Nelson","given":"Leif D."},{"family":"Simonsohn","given":"Uri"}],"issued":{"date-parts":[["2016"]]}}},{"id":"H9QJZpMW/VkhokLCG","uris":["http://zotero.org/users/local/ecrV1soE/items/IEM3JTPG"],"itemData":{"id":76,"type":"article-journal","container-title":"Bmj","note":"publisher: British Medical Journal Publishing Group","source":"Google Scholar","title":"Credibility of claims of subgroup effects in randomised controlled trials: systematic review","title-short":"Credibility of claims of subgroup effects in randomised controlled trials","volume":"344","author":[{"family":"Sun","given":"Xin"},{"family":"Briel","given":"Matthias"},{"family":"Busse","given":"Jason W."},{"family":"You","given":"John J."},{"family":"Akl","given":"Elie A."},{"family":"Mejza","given":"Filip"},{"family":"Bala","given":"Malgorzata M."},{"family":"Bassler","given":"Dirk"},{"family":"Mertz","given":"Dominik"},{"family":"Diaz-Granados","given":"Natalia"}],"issued":{"date-parts":[["2012"]]}}},{"id":"H9QJZpMW/KOTKNx3G","uris":["http://zotero.org/users/local/ecrV1soE/items/75LPHLRS"],"itemData":{"id":81,"type":"article-journal","container-title":"Personality and social psychology review","issue":"3","note":"publisher: Sage Publications Sage CA: Los Angeles, CA","page":"196–217","source":"Google Scholar","title":"HARKing: Hypothesizing after the results are known","title-short":"HARKing","volume":"2","author":[{"family":"Kerr","given":"Norbert L."}],"issued":{"date-parts":[["1998"]]}}},{"id":"H9QJZpMW/BLUWOQdJ","uris":["http://zotero.org/users/local/ecrV1soE/items/P2UPDCJE"],"itemData":{"id":83,"type":"article-journal","container-title":"Psychological bulletin","issue":"3","source":"Google Scholar","title":"The file drawer problem and tolerance for null results.","volume":"86","author":[{"family":"Rosenthal","given":"Robert"}],"issued":{"date-parts":[["1979"]]}}}],"schema":"https://github.com/citation-style-language/schema/raw/master/csl-citation.json"} </w:instrText>
      </w:r>
      <w:r w:rsidR="00451F8A">
        <w:rPr>
          <w:rFonts w:ascii="Times New Roman" w:hAnsi="Times New Roman" w:cs="Times New Roman"/>
        </w:rPr>
        <w:fldChar w:fldCharType="separate"/>
      </w:r>
      <w:r w:rsidR="003C3561" w:rsidRPr="003C3561">
        <w:rPr>
          <w:rFonts w:ascii="Times New Roman" w:hAnsi="Times New Roman" w:cs="Times New Roman"/>
          <w:szCs w:val="24"/>
          <w:vertAlign w:val="superscript"/>
        </w:rPr>
        <w:t>34–38</w:t>
      </w:r>
      <w:r w:rsidR="00451F8A">
        <w:rPr>
          <w:rFonts w:ascii="Times New Roman" w:hAnsi="Times New Roman" w:cs="Times New Roman"/>
        </w:rPr>
        <w:fldChar w:fldCharType="end"/>
      </w:r>
      <w:r w:rsidR="00323978">
        <w:rPr>
          <w:rFonts w:ascii="Times New Roman" w:hAnsi="Times New Roman" w:cs="Times New Roman"/>
        </w:rPr>
        <w:t xml:space="preserve"> Furthermore, these questionable research practices have consistently negative consequences regardless of the method of inference.</w:t>
      </w:r>
      <w:r w:rsidR="00674823">
        <w:rPr>
          <w:rFonts w:ascii="Times New Roman" w:hAnsi="Times New Roman" w:cs="Times New Roman"/>
        </w:rPr>
        <w:t xml:space="preserve"> </w:t>
      </w:r>
      <w:r w:rsidR="00323978">
        <w:rPr>
          <w:rFonts w:ascii="Times New Roman" w:hAnsi="Times New Roman" w:cs="Times New Roman"/>
        </w:rPr>
        <w:t xml:space="preserve">For instance, although the term </w:t>
      </w:r>
      <w:r w:rsidR="00157A98">
        <w:rPr>
          <w:rFonts w:ascii="Times New Roman" w:hAnsi="Times New Roman" w:cs="Times New Roman"/>
        </w:rPr>
        <w:t>“</w:t>
      </w:r>
      <w:r w:rsidR="00323978" w:rsidRPr="006A5528">
        <w:rPr>
          <w:rFonts w:ascii="Times New Roman" w:hAnsi="Times New Roman" w:cs="Times New Roman"/>
          <w:i/>
          <w:iCs/>
        </w:rPr>
        <w:t>p</w:t>
      </w:r>
      <w:r w:rsidR="00323978">
        <w:rPr>
          <w:rFonts w:ascii="Times New Roman" w:hAnsi="Times New Roman" w:cs="Times New Roman"/>
        </w:rPr>
        <w:t>-hacking</w:t>
      </w:r>
      <w:r w:rsidR="00157A98">
        <w:rPr>
          <w:rFonts w:ascii="Times New Roman" w:hAnsi="Times New Roman" w:cs="Times New Roman"/>
        </w:rPr>
        <w:t>”</w:t>
      </w:r>
      <w:r w:rsidR="00323978">
        <w:rPr>
          <w:rFonts w:ascii="Times New Roman" w:hAnsi="Times New Roman" w:cs="Times New Roman"/>
        </w:rPr>
        <w:t xml:space="preserve"> connotes the NHST, </w:t>
      </w:r>
      <w:r w:rsidR="00674823">
        <w:rPr>
          <w:rFonts w:ascii="Times New Roman" w:hAnsi="Times New Roman" w:cs="Times New Roman"/>
        </w:rPr>
        <w:t>these questionable research practices pose an equal threat to confidence intervals</w:t>
      </w:r>
      <w:r w:rsidR="00323978">
        <w:rPr>
          <w:rFonts w:ascii="Times New Roman" w:hAnsi="Times New Roman" w:cs="Times New Roman"/>
        </w:rPr>
        <w:t xml:space="preserve"> because</w:t>
      </w:r>
      <w:r w:rsidR="0047784A">
        <w:rPr>
          <w:rFonts w:ascii="Times New Roman" w:hAnsi="Times New Roman" w:cs="Times New Roman"/>
        </w:rPr>
        <w:t xml:space="preserve"> again</w:t>
      </w:r>
      <w:r w:rsidR="00323978">
        <w:rPr>
          <w:rFonts w:ascii="Times New Roman" w:hAnsi="Times New Roman" w:cs="Times New Roman"/>
        </w:rPr>
        <w:t xml:space="preserve"> confidence intervals </w:t>
      </w:r>
      <w:r w:rsidR="00592A1A">
        <w:rPr>
          <w:rFonts w:ascii="Times New Roman" w:hAnsi="Times New Roman" w:cs="Times New Roman"/>
        </w:rPr>
        <w:t>and</w:t>
      </w:r>
      <w:r w:rsidR="00323978">
        <w:rPr>
          <w:rFonts w:ascii="Times New Roman" w:hAnsi="Times New Roman" w:cs="Times New Roman"/>
        </w:rPr>
        <w:t xml:space="preserve"> p-values are based on the same underlying mathematics</w:t>
      </w:r>
      <w:r w:rsidR="00674823">
        <w:rPr>
          <w:rFonts w:ascii="Times New Roman" w:hAnsi="Times New Roman" w:cs="Times New Roman"/>
        </w:rPr>
        <w:t xml:space="preserve">. </w:t>
      </w:r>
      <w:r w:rsidR="00323978">
        <w:rPr>
          <w:rFonts w:ascii="Times New Roman" w:hAnsi="Times New Roman" w:cs="Times New Roman"/>
        </w:rPr>
        <w:t>Similarly, s</w:t>
      </w:r>
      <w:r w:rsidR="00674823">
        <w:rPr>
          <w:rFonts w:ascii="Times New Roman" w:hAnsi="Times New Roman" w:cs="Times New Roman"/>
        </w:rPr>
        <w:t>witching to a fully Bayesian method of analysis is not an antidote for poor study design, small sample</w:t>
      </w:r>
      <w:r w:rsidR="00451F8A">
        <w:rPr>
          <w:rFonts w:ascii="Times New Roman" w:hAnsi="Times New Roman" w:cs="Times New Roman"/>
        </w:rPr>
        <w:t>s</w:t>
      </w:r>
      <w:r w:rsidR="00674823">
        <w:rPr>
          <w:rFonts w:ascii="Times New Roman" w:hAnsi="Times New Roman" w:cs="Times New Roman"/>
        </w:rPr>
        <w:t>, and questionable research practices. As others have argued</w:t>
      </w:r>
      <w:r w:rsidR="00D717D2">
        <w:rPr>
          <w:rFonts w:ascii="Times New Roman" w:hAnsi="Times New Roman" w:cs="Times New Roman"/>
        </w:rPr>
        <w:t>,</w:t>
      </w:r>
      <w:r w:rsidR="00451F8A">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{"citationID":"DF7swRph","properties":{"formattedCitation":"\\super 39,40\\nosupersub{}","plainCitation":"39,40","noteIndex":0},"citationItems":[{"id":"H9QJZpMW/m4yClOB8","uris":["http://zotero.org/users/local/ecrV1soE/items/Q2JNDWY7"],"itemData":{"id":51,"type":"article-journal","container-title":"PM&amp;R","issue":"6","note":"publisher: Wiley Online Library","page":"610–614","source":"Google Scholar","title":"Ten common statistical errors from all phases of research, and their fixes","volume":"12","author":[{"family":"Borg","given":"David N."},{"family":"Lohse","given":"Keith R."},{"family":"Sainani","given":"Kristin L."}],"issued":{"date-parts":[["2020"]]}}},{"id":"H9QJZpMW/NTp46Sge","uris":["http://zotero.org/users/local/ecrV1soE/items/BFKF33DL"],"itemData":{"id":87,"type":"article-journal","container-title":"Nature","issue":"7549","note":"publisher: Nature Publishing Group","page":"612–612","source":"Google Scholar","title":"Statistics: P values are just the tip of the iceberg","title-short":"Statistics","volume":"520","author":[{"family":"Leek","given":"Jeffrey T."},{"family":"Peng","given":"Roger D."}],"issued":{"date-parts":[["2015"]]}}}],"schema":"https://github.com/citation-style-language/schema/raw/master/csl-citation.json"} </w:instrText>
      </w:r>
      <w:r w:rsidR="00451F8A">
        <w:rPr>
          <w:rFonts w:ascii="Times New Roman" w:hAnsi="Times New Roman" w:cs="Times New Roman"/>
        </w:rPr>
        <w:fldChar w:fldCharType="separate"/>
      </w:r>
      <w:r w:rsidR="003C3561" w:rsidRPr="003C3561">
        <w:rPr>
          <w:rFonts w:ascii="Times New Roman" w:hAnsi="Times New Roman" w:cs="Times New Roman"/>
          <w:szCs w:val="24"/>
          <w:vertAlign w:val="superscript"/>
        </w:rPr>
        <w:t>39,40</w:t>
      </w:r>
      <w:r w:rsidR="00451F8A">
        <w:rPr>
          <w:rFonts w:ascii="Times New Roman" w:hAnsi="Times New Roman" w:cs="Times New Roman"/>
        </w:rPr>
        <w:fldChar w:fldCharType="end"/>
      </w:r>
      <w:r w:rsidR="00674823">
        <w:rPr>
          <w:rFonts w:ascii="Times New Roman" w:hAnsi="Times New Roman" w:cs="Times New Roman"/>
        </w:rPr>
        <w:t xml:space="preserve"> p-values get a disproportionate amount of attention in popular discussions of research methodology. </w:t>
      </w:r>
      <w:r w:rsidR="004D6DDF">
        <w:rPr>
          <w:rFonts w:ascii="Times New Roman" w:hAnsi="Times New Roman" w:cs="Times New Roman"/>
        </w:rPr>
        <w:t>I</w:t>
      </w:r>
      <w:r w:rsidR="00674823">
        <w:rPr>
          <w:rFonts w:ascii="Times New Roman" w:hAnsi="Times New Roman" w:cs="Times New Roman"/>
        </w:rPr>
        <w:t xml:space="preserve"> encourage the </w:t>
      </w:r>
      <w:r w:rsidR="00674823" w:rsidRPr="00280B6A">
        <w:rPr>
          <w:rFonts w:ascii="Times New Roman" w:hAnsi="Times New Roman" w:cs="Times New Roman"/>
        </w:rPr>
        <w:t>ISPJE</w:t>
      </w:r>
      <w:r w:rsidR="00674823">
        <w:rPr>
          <w:rFonts w:ascii="Times New Roman" w:hAnsi="Times New Roman" w:cs="Times New Roman"/>
        </w:rPr>
        <w:t xml:space="preserve"> to </w:t>
      </w:r>
      <w:r w:rsidR="009C3481">
        <w:rPr>
          <w:rFonts w:ascii="Times New Roman" w:hAnsi="Times New Roman" w:cs="Times New Roman"/>
        </w:rPr>
        <w:t xml:space="preserve">instead </w:t>
      </w:r>
      <w:r w:rsidR="00674823">
        <w:rPr>
          <w:rFonts w:ascii="Times New Roman" w:hAnsi="Times New Roman" w:cs="Times New Roman"/>
        </w:rPr>
        <w:t>focus their attention on methods for improving data</w:t>
      </w:r>
      <w:r w:rsidR="00BB4D6A">
        <w:rPr>
          <w:rFonts w:ascii="Times New Roman" w:hAnsi="Times New Roman" w:cs="Times New Roman"/>
        </w:rPr>
        <w:t xml:space="preserve">/code </w:t>
      </w:r>
      <w:r w:rsidR="00674823">
        <w:rPr>
          <w:rFonts w:ascii="Times New Roman" w:hAnsi="Times New Roman" w:cs="Times New Roman"/>
        </w:rPr>
        <w:t xml:space="preserve">sharing, </w:t>
      </w:r>
      <w:r w:rsidR="00BB4D6A">
        <w:rPr>
          <w:rFonts w:ascii="Times New Roman" w:hAnsi="Times New Roman" w:cs="Times New Roman"/>
        </w:rPr>
        <w:t xml:space="preserve">transparency, and replicability through </w:t>
      </w:r>
      <w:r w:rsidR="004D6DDF">
        <w:rPr>
          <w:rFonts w:ascii="Times New Roman" w:hAnsi="Times New Roman" w:cs="Times New Roman"/>
        </w:rPr>
        <w:t>tools like preregistration, results</w:t>
      </w:r>
      <w:r w:rsidR="009A17E8">
        <w:rPr>
          <w:rFonts w:ascii="Times New Roman" w:hAnsi="Times New Roman" w:cs="Times New Roman"/>
        </w:rPr>
        <w:t>-</w:t>
      </w:r>
      <w:r w:rsidR="00323978">
        <w:rPr>
          <w:rFonts w:ascii="Times New Roman" w:hAnsi="Times New Roman" w:cs="Times New Roman"/>
        </w:rPr>
        <w:t xml:space="preserve">blind review, </w:t>
      </w:r>
      <w:r w:rsidR="00BB4D6A">
        <w:rPr>
          <w:rFonts w:ascii="Times New Roman" w:hAnsi="Times New Roman" w:cs="Times New Roman"/>
        </w:rPr>
        <w:t>registered reports</w:t>
      </w:r>
      <w:r w:rsidR="004D6DDF">
        <w:rPr>
          <w:rFonts w:ascii="Times New Roman" w:hAnsi="Times New Roman" w:cs="Times New Roman"/>
        </w:rPr>
        <w:t>,</w:t>
      </w:r>
      <w:r w:rsidR="00BB4D6A">
        <w:rPr>
          <w:rFonts w:ascii="Times New Roman" w:hAnsi="Times New Roman" w:cs="Times New Roman"/>
        </w:rPr>
        <w:t xml:space="preserve"> </w:t>
      </w:r>
      <w:r w:rsidR="004D6DDF">
        <w:rPr>
          <w:rFonts w:ascii="Times New Roman" w:hAnsi="Times New Roman" w:cs="Times New Roman"/>
        </w:rPr>
        <w:t>or even “</w:t>
      </w:r>
      <w:r w:rsidR="00BB4D6A">
        <w:rPr>
          <w:rFonts w:ascii="Times New Roman" w:hAnsi="Times New Roman" w:cs="Times New Roman"/>
        </w:rPr>
        <w:t>data papers</w:t>
      </w:r>
      <w:r w:rsidR="004D6DDF">
        <w:rPr>
          <w:rFonts w:ascii="Times New Roman" w:hAnsi="Times New Roman" w:cs="Times New Roman"/>
        </w:rPr>
        <w:t xml:space="preserve">” whose primary function is to report a </w:t>
      </w:r>
      <w:r w:rsidR="002E242D">
        <w:rPr>
          <w:rFonts w:ascii="Times New Roman" w:hAnsi="Times New Roman" w:cs="Times New Roman"/>
        </w:rPr>
        <w:t>study</w:t>
      </w:r>
      <w:r w:rsidR="004D6DDF">
        <w:rPr>
          <w:rFonts w:ascii="Times New Roman" w:hAnsi="Times New Roman" w:cs="Times New Roman"/>
        </w:rPr>
        <w:t xml:space="preserve"> and archive</w:t>
      </w:r>
      <w:r w:rsidR="00C01B13">
        <w:rPr>
          <w:rFonts w:ascii="Times New Roman" w:hAnsi="Times New Roman" w:cs="Times New Roman"/>
        </w:rPr>
        <w:t xml:space="preserve"> the</w:t>
      </w:r>
      <w:r w:rsidR="004D6DDF">
        <w:rPr>
          <w:rFonts w:ascii="Times New Roman" w:hAnsi="Times New Roman" w:cs="Times New Roman"/>
        </w:rPr>
        <w:t xml:space="preserve"> data, without draw</w:t>
      </w:r>
      <w:r w:rsidR="00C01B13">
        <w:rPr>
          <w:rFonts w:ascii="Times New Roman" w:hAnsi="Times New Roman" w:cs="Times New Roman"/>
        </w:rPr>
        <w:t>ing</w:t>
      </w:r>
      <w:r w:rsidR="004D6DDF">
        <w:rPr>
          <w:rFonts w:ascii="Times New Roman" w:hAnsi="Times New Roman" w:cs="Times New Roman"/>
        </w:rPr>
        <w:t xml:space="preserve"> inferences from limited sample</w:t>
      </w:r>
      <w:r w:rsidR="00C01B13">
        <w:rPr>
          <w:rFonts w:ascii="Times New Roman" w:hAnsi="Times New Roman" w:cs="Times New Roman"/>
        </w:rPr>
        <w:t>s</w:t>
      </w:r>
      <w:r w:rsidR="00BB4D6A">
        <w:rPr>
          <w:rFonts w:ascii="Times New Roman" w:hAnsi="Times New Roman" w:cs="Times New Roman"/>
        </w:rPr>
        <w:t xml:space="preserve">. </w:t>
      </w:r>
    </w:p>
    <w:p w14:paraId="74D57040" w14:textId="2719C7EB" w:rsidR="009C3481" w:rsidRDefault="008A3376" w:rsidP="008A3376">
      <w:pPr>
        <w:spacing w:line="480" w:lineRule="auto"/>
        <w:ind w:firstLine="720"/>
        <w:rPr>
          <w:rFonts w:ascii="Times New Roman" w:hAnsi="Times New Roman" w:cs="Times New Roman"/>
        </w:rPr>
      </w:pPr>
      <w:r w:rsidRPr="00280B6A">
        <w:rPr>
          <w:rFonts w:ascii="Times New Roman" w:hAnsi="Times New Roman" w:cs="Times New Roman"/>
        </w:rPr>
        <w:t xml:space="preserve">It is entirely valid to say that p-values are often </w:t>
      </w:r>
      <w:proofErr w:type="spellStart"/>
      <w:r w:rsidRPr="00280B6A">
        <w:rPr>
          <w:rFonts w:ascii="Times New Roman" w:hAnsi="Times New Roman" w:cs="Times New Roman"/>
        </w:rPr>
        <w:t>mis</w:t>
      </w:r>
      <w:proofErr w:type="spellEnd"/>
      <w:r w:rsidRPr="00280B6A">
        <w:rPr>
          <w:rFonts w:ascii="Times New Roman" w:hAnsi="Times New Roman" w:cs="Times New Roman"/>
        </w:rPr>
        <w:t xml:space="preserve">-used and </w:t>
      </w:r>
      <w:proofErr w:type="spellStart"/>
      <w:r w:rsidRPr="00280B6A">
        <w:rPr>
          <w:rFonts w:ascii="Times New Roman" w:hAnsi="Times New Roman" w:cs="Times New Roman"/>
        </w:rPr>
        <w:t>mis</w:t>
      </w:r>
      <w:proofErr w:type="spellEnd"/>
      <w:r w:rsidRPr="00280B6A">
        <w:rPr>
          <w:rFonts w:ascii="Times New Roman" w:hAnsi="Times New Roman" w:cs="Times New Roman"/>
        </w:rPr>
        <w:t xml:space="preserve">-interpreted, </w:t>
      </w:r>
      <w:r w:rsidR="002A0759">
        <w:rPr>
          <w:rFonts w:ascii="Times New Roman" w:hAnsi="Times New Roman" w:cs="Times New Roman"/>
        </w:rPr>
        <w:t>and</w:t>
      </w:r>
      <w:r w:rsidRPr="00280B6A">
        <w:rPr>
          <w:rFonts w:ascii="Times New Roman" w:hAnsi="Times New Roman" w:cs="Times New Roman"/>
        </w:rPr>
        <w:t xml:space="preserve"> “statistical significance” may not ultimately be the best term for applied researchers to use.</w:t>
      </w:r>
      <w:r w:rsidR="004D6DDF">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{"citationID":"6VOhZjVF","properties":{"formattedCitation":"\\super 41\\nosupersub{}","plainCitation":"41","noteIndex":0},"citationItems":[{"id":"H9QJZpMW/hlj7PYSK","uris":["http://zotero.org/users/local/ecrV1soE/items/MWK4D9NF"],"itemData":{"id":89,"type":"document","note":"issue: sup1\npage: 1–19\ncontainer-title: The American Statistician\nvolume: 73","publisher":"Taylor &amp; Francis","source":"Google Scholar","title":"Moving to a world beyond “p&lt; 0.05”","author":[{"family":"Wasserstein","given":"Ronald L."},{"family":"Schirm","given":"Allen L."},{"family":"Lazar","given":"Nicole A."}],"issued":{"date-parts":[["2019"]]}}}],"schema":"https://github.com/citation-style-language/schema/raw/master/csl-citation.json"} </w:instrText>
      </w:r>
      <w:r w:rsidR="004D6DDF">
        <w:rPr>
          <w:rFonts w:ascii="Times New Roman" w:hAnsi="Times New Roman" w:cs="Times New Roman"/>
        </w:rPr>
        <w:fldChar w:fldCharType="separate"/>
      </w:r>
      <w:r w:rsidR="003C3561" w:rsidRPr="003C3561">
        <w:rPr>
          <w:rFonts w:ascii="Times New Roman" w:hAnsi="Times New Roman" w:cs="Times New Roman"/>
          <w:szCs w:val="24"/>
          <w:vertAlign w:val="superscript"/>
        </w:rPr>
        <w:t>41</w:t>
      </w:r>
      <w:r w:rsidR="004D6DDF">
        <w:rPr>
          <w:rFonts w:ascii="Times New Roman" w:hAnsi="Times New Roman" w:cs="Times New Roman"/>
        </w:rPr>
        <w:fldChar w:fldCharType="end"/>
      </w:r>
      <w:r w:rsidRPr="00280B6A">
        <w:rPr>
          <w:rFonts w:ascii="Times New Roman" w:hAnsi="Times New Roman" w:cs="Times New Roman"/>
        </w:rPr>
        <w:t xml:space="preserve"> However, it is incorrect to present these human errors as inherent flaws in hypothesis testing. For instance, i</w:t>
      </w:r>
      <w:r>
        <w:rPr>
          <w:rFonts w:ascii="Times New Roman" w:hAnsi="Times New Roman" w:cs="Times New Roman"/>
        </w:rPr>
        <w:t>f</w:t>
      </w:r>
      <w:r w:rsidRPr="00280B6A">
        <w:rPr>
          <w:rFonts w:ascii="Times New Roman" w:hAnsi="Times New Roman" w:cs="Times New Roman"/>
        </w:rPr>
        <w:t xml:space="preserve"> someone mis-interprets </w:t>
      </w:r>
      <w:r w:rsidRPr="00280B6A">
        <w:rPr>
          <w:rFonts w:ascii="Times New Roman" w:hAnsi="Times New Roman" w:cs="Times New Roman"/>
          <w:i/>
        </w:rPr>
        <w:t>p</w:t>
      </w:r>
      <w:r w:rsidRPr="00280B6A">
        <w:rPr>
          <w:rFonts w:ascii="Times New Roman" w:hAnsi="Times New Roman" w:cs="Times New Roman"/>
        </w:rPr>
        <w:t>&gt;0.05 as evidence of “no difference”, the</w:t>
      </w:r>
      <w:r w:rsidR="009178F4">
        <w:rPr>
          <w:rFonts w:ascii="Times New Roman" w:hAnsi="Times New Roman" w:cs="Times New Roman"/>
        </w:rPr>
        <w:t>n I would argue</w:t>
      </w:r>
      <w:r w:rsidRPr="00280B6A">
        <w:rPr>
          <w:rFonts w:ascii="Times New Roman" w:hAnsi="Times New Roman" w:cs="Times New Roman"/>
        </w:rPr>
        <w:t xml:space="preserve"> </w:t>
      </w:r>
      <w:r w:rsidR="00782F7F">
        <w:rPr>
          <w:rFonts w:ascii="Times New Roman" w:hAnsi="Times New Roman" w:cs="Times New Roman"/>
        </w:rPr>
        <w:t xml:space="preserve">the </w:t>
      </w:r>
      <w:r w:rsidRPr="00280B6A">
        <w:rPr>
          <w:rFonts w:ascii="Times New Roman" w:hAnsi="Times New Roman" w:cs="Times New Roman"/>
        </w:rPr>
        <w:t>correct action is to teach them about equivalence tests and non-inferiority designs, not ban p-values. Similarly, there are times when Bayesian inference is what authors are really interested in</w:t>
      </w:r>
      <w:r w:rsidR="009A17E8">
        <w:rPr>
          <w:rFonts w:ascii="Times New Roman" w:hAnsi="Times New Roman" w:cs="Times New Roman"/>
        </w:rPr>
        <w:t xml:space="preserve"> (e.g., what is the probability that the null is </w:t>
      </w:r>
      <w:r w:rsidR="009A17E8">
        <w:rPr>
          <w:rFonts w:ascii="Times New Roman" w:hAnsi="Times New Roman" w:cs="Times New Roman"/>
        </w:rPr>
        <w:lastRenderedPageBreak/>
        <w:t>true, given the evidence?),</w:t>
      </w:r>
      <w:r w:rsidRPr="00280B6A">
        <w:rPr>
          <w:rFonts w:ascii="Times New Roman" w:hAnsi="Times New Roman" w:cs="Times New Roman"/>
        </w:rPr>
        <w:t xml:space="preserve"> and in those cases Bayesian inference can and should be used. However, Bayesian analysis is not a panacea and needs to be used thoughtfully like any statistical tool. </w:t>
      </w:r>
      <w:r w:rsidR="004D6DDF">
        <w:rPr>
          <w:rFonts w:ascii="Times New Roman" w:hAnsi="Times New Roman" w:cs="Times New Roman"/>
        </w:rPr>
        <w:t>S</w:t>
      </w:r>
      <w:r w:rsidR="005546B7">
        <w:rPr>
          <w:rFonts w:ascii="Times New Roman" w:hAnsi="Times New Roman" w:cs="Times New Roman"/>
        </w:rPr>
        <w:t>o, although a</w:t>
      </w:r>
      <w:r w:rsidRPr="00280B6A">
        <w:rPr>
          <w:rFonts w:ascii="Times New Roman" w:hAnsi="Times New Roman" w:cs="Times New Roman"/>
        </w:rPr>
        <w:t xml:space="preserve"> simple </w:t>
      </w:r>
      <w:r w:rsidR="002A0759">
        <w:rPr>
          <w:rFonts w:ascii="Times New Roman" w:hAnsi="Times New Roman" w:cs="Times New Roman"/>
        </w:rPr>
        <w:t xml:space="preserve">heuristic of </w:t>
      </w:r>
      <w:r w:rsidRPr="00265FBB">
        <w:rPr>
          <w:rFonts w:ascii="Times New Roman" w:hAnsi="Times New Roman" w:cs="Times New Roman"/>
          <w:i/>
          <w:iCs/>
        </w:rPr>
        <w:t>p</w:t>
      </w:r>
      <w:r w:rsidRPr="00280B6A">
        <w:rPr>
          <w:rFonts w:ascii="Times New Roman" w:hAnsi="Times New Roman" w:cs="Times New Roman"/>
        </w:rPr>
        <w:t xml:space="preserve">&lt;0.05 </w:t>
      </w:r>
      <w:r>
        <w:rPr>
          <w:rFonts w:ascii="Times New Roman" w:hAnsi="Times New Roman" w:cs="Times New Roman"/>
        </w:rPr>
        <w:t xml:space="preserve">may well be </w:t>
      </w:r>
      <w:r w:rsidRPr="00280B6A">
        <w:rPr>
          <w:rFonts w:ascii="Times New Roman" w:hAnsi="Times New Roman" w:cs="Times New Roman"/>
        </w:rPr>
        <w:t>overused as “the” test in physical therapy research, frequentist hypothesis tests are still valid and useful tools for physical therapy researchers.</w:t>
      </w:r>
      <w:r>
        <w:rPr>
          <w:rFonts w:ascii="Times New Roman" w:hAnsi="Times New Roman" w:cs="Times New Roman"/>
        </w:rPr>
        <w:t xml:space="preserve"> Moreover, the scientific integrity of the field has much larger concerns</w:t>
      </w:r>
      <w:r w:rsidR="002A0759">
        <w:rPr>
          <w:rFonts w:ascii="Times New Roman" w:hAnsi="Times New Roman" w:cs="Times New Roman"/>
        </w:rPr>
        <w:t>,</w:t>
      </w:r>
      <w:r>
        <w:rPr>
          <w:rFonts w:ascii="Times New Roman" w:hAnsi="Times New Roman" w:cs="Times New Roman"/>
        </w:rPr>
        <w:t xml:space="preserve"> and </w:t>
      </w:r>
      <w:r w:rsidR="002A0759">
        <w:rPr>
          <w:rFonts w:ascii="Times New Roman" w:hAnsi="Times New Roman" w:cs="Times New Roman"/>
        </w:rPr>
        <w:t xml:space="preserve">both p-values and </w:t>
      </w:r>
      <w:r>
        <w:rPr>
          <w:rFonts w:ascii="Times New Roman" w:hAnsi="Times New Roman" w:cs="Times New Roman"/>
        </w:rPr>
        <w:t xml:space="preserve">confidence intervals will be corrupted by </w:t>
      </w:r>
      <w:r w:rsidR="005546B7">
        <w:rPr>
          <w:rFonts w:ascii="Times New Roman" w:hAnsi="Times New Roman" w:cs="Times New Roman"/>
        </w:rPr>
        <w:t>p-hacking, under-powered subgroup analyses</w:t>
      </w:r>
      <w:r w:rsidR="00624617">
        <w:rPr>
          <w:rFonts w:ascii="Times New Roman" w:hAnsi="Times New Roman" w:cs="Times New Roman"/>
        </w:rPr>
        <w:t>, surrogate outcomes, and other questionable research practices</w:t>
      </w:r>
      <w:r>
        <w:rPr>
          <w:rFonts w:ascii="Times New Roman" w:hAnsi="Times New Roman" w:cs="Times New Roman"/>
        </w:rPr>
        <w:t xml:space="preserve">. </w:t>
      </w:r>
    </w:p>
    <w:p w14:paraId="5A244DE7" w14:textId="77777777" w:rsidR="00BA7860" w:rsidRDefault="005546B7" w:rsidP="00D04FCA">
      <w:pPr>
        <w:spacing w:line="480" w:lineRule="auto"/>
        <w:ind w:firstLine="720"/>
        <w:rPr>
          <w:rFonts w:ascii="Times New Roman" w:hAnsi="Times New Roman" w:cs="Times New Roman"/>
        </w:rPr>
      </w:pPr>
      <w:bookmarkStart w:id="19" w:name="OLE_LINK28"/>
      <w:bookmarkStart w:id="20" w:name="OLE_LINK29"/>
      <w:r>
        <w:rPr>
          <w:rFonts w:ascii="Times New Roman" w:hAnsi="Times New Roman" w:cs="Times New Roman"/>
        </w:rPr>
        <w:t>I</w:t>
      </w:r>
      <w:r w:rsidR="002A0759">
        <w:rPr>
          <w:rFonts w:ascii="Times New Roman" w:hAnsi="Times New Roman" w:cs="Times New Roman"/>
        </w:rPr>
        <w:t xml:space="preserve">n conclusion, </w:t>
      </w:r>
      <w:r>
        <w:rPr>
          <w:rFonts w:ascii="Times New Roman" w:hAnsi="Times New Roman" w:cs="Times New Roman"/>
        </w:rPr>
        <w:t>I</w:t>
      </w:r>
      <w:r w:rsidR="002A0759">
        <w:rPr>
          <w:rFonts w:ascii="Times New Roman" w:hAnsi="Times New Roman" w:cs="Times New Roman"/>
        </w:rPr>
        <w:t xml:space="preserve"> agree with the Editorial on the importance of reporting effect sizes and interpreting them in context</w:t>
      </w:r>
      <w:r w:rsidR="009C3481">
        <w:rPr>
          <w:rFonts w:ascii="Times New Roman" w:hAnsi="Times New Roman" w:cs="Times New Roman"/>
        </w:rPr>
        <w:t xml:space="preserve">. </w:t>
      </w:r>
      <w:r w:rsidR="00996144">
        <w:rPr>
          <w:rFonts w:ascii="Times New Roman" w:hAnsi="Times New Roman" w:cs="Times New Roman"/>
        </w:rPr>
        <w:t>However,</w:t>
      </w:r>
      <w:r w:rsidR="009C3481">
        <w:rPr>
          <w:rFonts w:ascii="Times New Roman" w:hAnsi="Times New Roman" w:cs="Times New Roman"/>
        </w:rPr>
        <w:t xml:space="preserve"> the Editorial makes numerous statistical faux pas that could harm the statistical literacy in our fiel</w:t>
      </w:r>
      <w:r w:rsidR="0047510C">
        <w:rPr>
          <w:rFonts w:ascii="Times New Roman" w:hAnsi="Times New Roman" w:cs="Times New Roman"/>
        </w:rPr>
        <w:t>d,</w:t>
      </w:r>
      <w:r w:rsidR="009C3481">
        <w:rPr>
          <w:rFonts w:ascii="Times New Roman" w:hAnsi="Times New Roman" w:cs="Times New Roman"/>
        </w:rPr>
        <w:t xml:space="preserve"> if readers take them at face value</w:t>
      </w:r>
      <w:r w:rsidR="0047510C">
        <w:rPr>
          <w:rFonts w:ascii="Times New Roman" w:hAnsi="Times New Roman" w:cs="Times New Roman"/>
        </w:rPr>
        <w:t>,</w:t>
      </w:r>
      <w:r w:rsidR="009C3481">
        <w:rPr>
          <w:rFonts w:ascii="Times New Roman" w:hAnsi="Times New Roman" w:cs="Times New Roman"/>
        </w:rPr>
        <w:t xml:space="preserve"> and harm the scientific integrity of our field</w:t>
      </w:r>
      <w:r w:rsidR="0047510C">
        <w:rPr>
          <w:rFonts w:ascii="Times New Roman" w:hAnsi="Times New Roman" w:cs="Times New Roman"/>
        </w:rPr>
        <w:t>,</w:t>
      </w:r>
      <w:r w:rsidR="009C3481">
        <w:rPr>
          <w:rFonts w:ascii="Times New Roman" w:hAnsi="Times New Roman" w:cs="Times New Roman"/>
        </w:rPr>
        <w:t xml:space="preserve"> if put into editorial practice.</w:t>
      </w:r>
      <w:r w:rsidR="00996144">
        <w:rPr>
          <w:rFonts w:ascii="Times New Roman" w:hAnsi="Times New Roman" w:cs="Times New Roman"/>
        </w:rPr>
        <w:t xml:space="preserve"> </w:t>
      </w:r>
    </w:p>
    <w:bookmarkEnd w:id="19"/>
    <w:bookmarkEnd w:id="20"/>
    <w:p w14:paraId="4DC82C6B" w14:textId="77777777" w:rsidR="00BA7860" w:rsidRPr="008423E8" w:rsidRDefault="00BA7860" w:rsidP="00D04FCA">
      <w:pPr>
        <w:spacing w:line="480" w:lineRule="auto"/>
        <w:ind w:firstLine="720"/>
        <w:rPr>
          <w:rFonts w:ascii="Times New Roman" w:hAnsi="Times New Roman" w:cs="Times New Roman"/>
          <w:color w:val="000000" w:themeColor="text1"/>
        </w:rPr>
      </w:pPr>
    </w:p>
    <w:p w14:paraId="7D636E1F" w14:textId="3597E4F5" w:rsidR="00BA7860" w:rsidRPr="008423E8" w:rsidRDefault="00BA7860" w:rsidP="002720ED">
      <w:pPr>
        <w:spacing w:after="0"/>
        <w:contextualSpacing/>
        <w:rPr>
          <w:rFonts w:ascii="Times New Roman" w:hAnsi="Times New Roman" w:cs="Times New Roman"/>
          <w:bCs/>
          <w:color w:val="000000" w:themeColor="text1"/>
        </w:rPr>
      </w:pPr>
      <w:r w:rsidRPr="008423E8">
        <w:rPr>
          <w:rFonts w:ascii="Times New Roman" w:hAnsi="Times New Roman" w:cs="Times New Roman"/>
          <w:b/>
          <w:bCs/>
          <w:color w:val="000000" w:themeColor="text1"/>
        </w:rPr>
        <w:t xml:space="preserve">Acknowledgments: </w:t>
      </w:r>
      <w:r w:rsidR="00091EE0" w:rsidRPr="008423E8">
        <w:rPr>
          <w:rFonts w:ascii="Times New Roman" w:hAnsi="Times New Roman" w:cs="Times New Roman"/>
          <w:bCs/>
          <w:color w:val="000000" w:themeColor="text1"/>
        </w:rPr>
        <w:t>I would like to thank Dr. Emma Johnson, Dr. Kristin Sainani, and two anonymous reviewers for their detailed comments on earlier drafts of this commentary.</w:t>
      </w:r>
    </w:p>
    <w:p w14:paraId="3A7BC369" w14:textId="77777777" w:rsidR="002720ED" w:rsidRDefault="002720ED" w:rsidP="002720ED">
      <w:pPr>
        <w:spacing w:after="0"/>
        <w:contextualSpacing/>
        <w:rPr>
          <w:rFonts w:ascii="Times New Roman" w:hAnsi="Times New Roman" w:cs="Times New Roman"/>
          <w:b/>
          <w:bCs/>
        </w:rPr>
      </w:pPr>
    </w:p>
    <w:p w14:paraId="3AB14E6C" w14:textId="603DAFDB" w:rsidR="002720ED" w:rsidRDefault="00BA7860" w:rsidP="002720ED">
      <w:pPr>
        <w:spacing w:after="0"/>
        <w:contextualSpacing/>
        <w:rPr>
          <w:rFonts w:ascii="Times New Roman" w:hAnsi="Times New Roman" w:cs="Times New Roman"/>
        </w:rPr>
      </w:pPr>
      <w:r w:rsidRPr="00BA7860">
        <w:rPr>
          <w:rFonts w:ascii="Times New Roman" w:hAnsi="Times New Roman" w:cs="Times New Roman"/>
          <w:b/>
        </w:rPr>
        <w:t>Funding Sources:</w:t>
      </w:r>
      <w:r>
        <w:rPr>
          <w:rFonts w:ascii="Times New Roman" w:hAnsi="Times New Roman" w:cs="Times New Roman"/>
        </w:rPr>
        <w:t xml:space="preserve"> None</w:t>
      </w:r>
    </w:p>
    <w:p w14:paraId="399045E4" w14:textId="77777777" w:rsidR="002720ED" w:rsidRDefault="002720ED" w:rsidP="002720ED">
      <w:pPr>
        <w:spacing w:after="0"/>
        <w:contextualSpacing/>
        <w:rPr>
          <w:rFonts w:ascii="Times New Roman" w:hAnsi="Times New Roman" w:cs="Times New Roman"/>
        </w:rPr>
      </w:pPr>
    </w:p>
    <w:p w14:paraId="2841B886" w14:textId="600BC7D7" w:rsidR="00BA7860" w:rsidRDefault="00BA7860" w:rsidP="002720ED">
      <w:pPr>
        <w:spacing w:after="0"/>
        <w:contextualSpacing/>
        <w:rPr>
          <w:rFonts w:ascii="Times New Roman" w:hAnsi="Times New Roman" w:cs="Times New Roman"/>
        </w:rPr>
      </w:pPr>
      <w:r w:rsidRPr="00BA7860">
        <w:rPr>
          <w:rFonts w:ascii="Times New Roman" w:hAnsi="Times New Roman" w:cs="Times New Roman"/>
          <w:b/>
        </w:rPr>
        <w:t>Data Sharing and Supplementary Material Accessibility Statement</w:t>
      </w:r>
      <w:r>
        <w:rPr>
          <w:rFonts w:ascii="Times New Roman" w:hAnsi="Times New Roman" w:cs="Times New Roman"/>
        </w:rPr>
        <w:t>: R code for all analyses and simulations presented in this commentary are included as a digital supplement</w:t>
      </w:r>
      <w:r w:rsidR="00E857E7">
        <w:rPr>
          <w:rFonts w:ascii="Times New Roman" w:hAnsi="Times New Roman" w:cs="Times New Roman"/>
        </w:rPr>
        <w:t xml:space="preserve"> on </w:t>
      </w:r>
      <w:proofErr w:type="spellStart"/>
      <w:r w:rsidR="00E857E7">
        <w:rPr>
          <w:rFonts w:ascii="Times New Roman" w:hAnsi="Times New Roman" w:cs="Times New Roman"/>
        </w:rPr>
        <w:t>SportRxiv</w:t>
      </w:r>
      <w:proofErr w:type="spellEnd"/>
      <w:r w:rsidR="00E857E7">
        <w:rPr>
          <w:rFonts w:ascii="Times New Roman" w:hAnsi="Times New Roman" w:cs="Times New Roman"/>
        </w:rPr>
        <w:t xml:space="preserve"> (</w:t>
      </w:r>
      <w:hyperlink r:id="rId10" w:history="1">
        <w:r w:rsidR="00E857E7" w:rsidRPr="00961316">
          <w:rPr>
            <w:rStyle w:val="Hyperlink"/>
            <w:rFonts w:ascii="Times New Roman" w:hAnsi="Times New Roman" w:cs="Times New Roman"/>
          </w:rPr>
          <w:t>https://sportrxiv.org/index.php/server/preprint/view/178/version/211</w:t>
        </w:r>
      </w:hyperlink>
      <w:r w:rsidR="00E857E7">
        <w:rPr>
          <w:rFonts w:ascii="Times New Roman" w:hAnsi="Times New Roman" w:cs="Times New Roman"/>
        </w:rPr>
        <w:t>)</w:t>
      </w:r>
      <w:r>
        <w:rPr>
          <w:rFonts w:ascii="Times New Roman" w:hAnsi="Times New Roman" w:cs="Times New Roman"/>
        </w:rPr>
        <w:t>.</w:t>
      </w:r>
      <w:r w:rsidR="00E857E7">
        <w:rPr>
          <w:rFonts w:ascii="Times New Roman" w:hAnsi="Times New Roman" w:cs="Times New Roman"/>
        </w:rPr>
        <w:t xml:space="preserve"> </w:t>
      </w:r>
    </w:p>
    <w:p w14:paraId="156F86EC" w14:textId="236D0411" w:rsidR="00751C7E" w:rsidRDefault="00751C7E" w:rsidP="00BA7860">
      <w:pPr>
        <w:spacing w:line="480" w:lineRule="auto"/>
        <w:rPr>
          <w:rFonts w:ascii="Times New Roman" w:hAnsi="Times New Roman" w:cs="Times New Roman"/>
        </w:rPr>
      </w:pPr>
      <w:r>
        <w:rPr>
          <w:rFonts w:ascii="Times New Roman" w:hAnsi="Times New Roman" w:cs="Times New Roman"/>
        </w:rPr>
        <w:br w:type="page"/>
      </w:r>
    </w:p>
    <w:p w14:paraId="40233F88" w14:textId="2666B01F" w:rsidR="008A3376" w:rsidRDefault="0088791F" w:rsidP="008D1D13">
      <w:pPr>
        <w:spacing w:line="480" w:lineRule="auto"/>
        <w:jc w:val="center"/>
        <w:rPr>
          <w:rFonts w:ascii="Times New Roman" w:hAnsi="Times New Roman" w:cs="Times New Roman"/>
          <w:b/>
          <w:bCs/>
        </w:rPr>
      </w:pPr>
      <w:r w:rsidRPr="0088791F">
        <w:rPr>
          <w:rFonts w:ascii="Times New Roman" w:hAnsi="Times New Roman" w:cs="Times New Roman"/>
          <w:b/>
          <w:bCs/>
        </w:rPr>
        <w:lastRenderedPageBreak/>
        <w:t>References</w:t>
      </w:r>
    </w:p>
    <w:p w14:paraId="2E336860" w14:textId="77777777" w:rsidR="003C3561" w:rsidRPr="003C3561" w:rsidRDefault="0088791F" w:rsidP="003C3561">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3C3561" w:rsidRPr="003C3561">
        <w:rPr>
          <w:rFonts w:ascii="Times New Roman" w:hAnsi="Times New Roman" w:cs="Times New Roman"/>
        </w:rPr>
        <w:t>1.</w:t>
      </w:r>
      <w:r w:rsidR="003C3561" w:rsidRPr="003C3561">
        <w:rPr>
          <w:rFonts w:ascii="Times New Roman" w:hAnsi="Times New Roman" w:cs="Times New Roman"/>
        </w:rPr>
        <w:tab/>
        <w:t xml:space="preserve">Elkins, M. R. </w:t>
      </w:r>
      <w:r w:rsidR="003C3561" w:rsidRPr="003C3561">
        <w:rPr>
          <w:rFonts w:ascii="Times New Roman" w:hAnsi="Times New Roman" w:cs="Times New Roman"/>
          <w:i/>
          <w:iCs/>
        </w:rPr>
        <w:t>et al.</w:t>
      </w:r>
      <w:r w:rsidR="003C3561" w:rsidRPr="003C3561">
        <w:rPr>
          <w:rFonts w:ascii="Times New Roman" w:hAnsi="Times New Roman" w:cs="Times New Roman"/>
        </w:rPr>
        <w:t xml:space="preserve"> Statistical inference through estimation: recommendations from the International Society of Physiotherapy Journal Editors. </w:t>
      </w:r>
      <w:r w:rsidR="003C3561" w:rsidRPr="003C3561">
        <w:rPr>
          <w:rFonts w:ascii="Times New Roman" w:hAnsi="Times New Roman" w:cs="Times New Roman"/>
          <w:i/>
          <w:iCs/>
        </w:rPr>
        <w:t xml:space="preserve">Phys. </w:t>
      </w:r>
      <w:proofErr w:type="spellStart"/>
      <w:r w:rsidR="003C3561" w:rsidRPr="003C3561">
        <w:rPr>
          <w:rFonts w:ascii="Times New Roman" w:hAnsi="Times New Roman" w:cs="Times New Roman"/>
          <w:i/>
          <w:iCs/>
        </w:rPr>
        <w:t>Ther</w:t>
      </w:r>
      <w:proofErr w:type="spellEnd"/>
      <w:r w:rsidR="003C3561" w:rsidRPr="003C3561">
        <w:rPr>
          <w:rFonts w:ascii="Times New Roman" w:hAnsi="Times New Roman" w:cs="Times New Roman"/>
          <w:i/>
          <w:iCs/>
        </w:rPr>
        <w:t>.</w:t>
      </w:r>
      <w:r w:rsidR="003C3561" w:rsidRPr="003C3561">
        <w:rPr>
          <w:rFonts w:ascii="Times New Roman" w:hAnsi="Times New Roman" w:cs="Times New Roman"/>
        </w:rPr>
        <w:t xml:space="preserve"> </w:t>
      </w:r>
      <w:r w:rsidR="003C3561" w:rsidRPr="003C3561">
        <w:rPr>
          <w:rFonts w:ascii="Times New Roman" w:hAnsi="Times New Roman" w:cs="Times New Roman"/>
          <w:b/>
          <w:bCs/>
        </w:rPr>
        <w:t>102</w:t>
      </w:r>
      <w:r w:rsidR="003C3561" w:rsidRPr="003C3561">
        <w:rPr>
          <w:rFonts w:ascii="Times New Roman" w:hAnsi="Times New Roman" w:cs="Times New Roman"/>
        </w:rPr>
        <w:t>, pzac066 (2022).</w:t>
      </w:r>
    </w:p>
    <w:p w14:paraId="0538046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w:t>
      </w:r>
      <w:r w:rsidRPr="003C3561">
        <w:rPr>
          <w:rFonts w:ascii="Times New Roman" w:hAnsi="Times New Roman" w:cs="Times New Roman"/>
        </w:rPr>
        <w:tab/>
        <w:t xml:space="preserve">Murphy, K. R. &amp; </w:t>
      </w:r>
      <w:proofErr w:type="spellStart"/>
      <w:r w:rsidRPr="003C3561">
        <w:rPr>
          <w:rFonts w:ascii="Times New Roman" w:hAnsi="Times New Roman" w:cs="Times New Roman"/>
        </w:rPr>
        <w:t>Myors</w:t>
      </w:r>
      <w:proofErr w:type="spellEnd"/>
      <w:r w:rsidRPr="003C3561">
        <w:rPr>
          <w:rFonts w:ascii="Times New Roman" w:hAnsi="Times New Roman" w:cs="Times New Roman"/>
        </w:rPr>
        <w:t xml:space="preserve">, B. Testing the hypothesis that treatments have negligible effects: Minimum-effect tests in the general linear model. </w:t>
      </w:r>
      <w:r w:rsidRPr="003C3561">
        <w:rPr>
          <w:rFonts w:ascii="Times New Roman" w:hAnsi="Times New Roman" w:cs="Times New Roman"/>
          <w:i/>
          <w:iCs/>
        </w:rPr>
        <w:t>J. Appl. Psychol.</w:t>
      </w:r>
      <w:r w:rsidRPr="003C3561">
        <w:rPr>
          <w:rFonts w:ascii="Times New Roman" w:hAnsi="Times New Roman" w:cs="Times New Roman"/>
        </w:rPr>
        <w:t xml:space="preserve"> </w:t>
      </w:r>
      <w:r w:rsidRPr="003C3561">
        <w:rPr>
          <w:rFonts w:ascii="Times New Roman" w:hAnsi="Times New Roman" w:cs="Times New Roman"/>
          <w:b/>
          <w:bCs/>
        </w:rPr>
        <w:t>84</w:t>
      </w:r>
      <w:r w:rsidRPr="003C3561">
        <w:rPr>
          <w:rFonts w:ascii="Times New Roman" w:hAnsi="Times New Roman" w:cs="Times New Roman"/>
        </w:rPr>
        <w:t>, 234–248 (1999).</w:t>
      </w:r>
    </w:p>
    <w:p w14:paraId="510E32A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w:t>
      </w:r>
      <w:r w:rsidRPr="003C3561">
        <w:rPr>
          <w:rFonts w:ascii="Times New Roman" w:hAnsi="Times New Roman" w:cs="Times New Roman"/>
        </w:rPr>
        <w:tab/>
        <w:t xml:space="preserve">Rafi, Z. &amp; Greenland, S. Semantic and cognitive tools to aid statistical science: replace confidence and significance by compatibility and surprise. </w:t>
      </w:r>
      <w:r w:rsidRPr="003C3561">
        <w:rPr>
          <w:rFonts w:ascii="Times New Roman" w:hAnsi="Times New Roman" w:cs="Times New Roman"/>
          <w:i/>
          <w:iCs/>
        </w:rPr>
        <w:t xml:space="preserve">BMC Med. Res. </w:t>
      </w:r>
      <w:proofErr w:type="spellStart"/>
      <w:r w:rsidRPr="003C3561">
        <w:rPr>
          <w:rFonts w:ascii="Times New Roman" w:hAnsi="Times New Roman" w:cs="Times New Roman"/>
          <w:i/>
          <w:iCs/>
        </w:rPr>
        <w:t>Methodol</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20</w:t>
      </w:r>
      <w:r w:rsidRPr="003C3561">
        <w:rPr>
          <w:rFonts w:ascii="Times New Roman" w:hAnsi="Times New Roman" w:cs="Times New Roman"/>
        </w:rPr>
        <w:t>, 244 (2020).</w:t>
      </w:r>
    </w:p>
    <w:p w14:paraId="28BAB3FF"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4.</w:t>
      </w:r>
      <w:r w:rsidRPr="003C3561">
        <w:rPr>
          <w:rFonts w:ascii="Times New Roman" w:hAnsi="Times New Roman" w:cs="Times New Roman"/>
        </w:rPr>
        <w:tab/>
        <w:t>Cohen, J. The earth is round (p</w:t>
      </w:r>
      <w:r w:rsidRPr="003C3561">
        <w:rPr>
          <w:rFonts w:ascii="Times New Roman" w:hAnsi="Times New Roman" w:cs="Times New Roman"/>
        </w:rPr>
        <w:t> </w:t>
      </w:r>
      <w:r w:rsidRPr="003C3561">
        <w:rPr>
          <w:rFonts w:ascii="Times New Roman" w:hAnsi="Times New Roman" w:cs="Times New Roman"/>
        </w:rPr>
        <w:t>&lt;</w:t>
      </w:r>
      <w:r w:rsidRPr="003C3561">
        <w:rPr>
          <w:rFonts w:ascii="Times New Roman" w:hAnsi="Times New Roman" w:cs="Times New Roman"/>
        </w:rPr>
        <w:t> </w:t>
      </w:r>
      <w:r w:rsidRPr="003C3561">
        <w:rPr>
          <w:rFonts w:ascii="Times New Roman" w:hAnsi="Times New Roman" w:cs="Times New Roman"/>
        </w:rPr>
        <w:t xml:space="preserve">.05). </w:t>
      </w:r>
      <w:r w:rsidRPr="003C3561">
        <w:rPr>
          <w:rFonts w:ascii="Times New Roman" w:hAnsi="Times New Roman" w:cs="Times New Roman"/>
          <w:i/>
          <w:iCs/>
        </w:rPr>
        <w:t>Am. Psychol.</w:t>
      </w:r>
      <w:r w:rsidRPr="003C3561">
        <w:rPr>
          <w:rFonts w:ascii="Times New Roman" w:hAnsi="Times New Roman" w:cs="Times New Roman"/>
        </w:rPr>
        <w:t xml:space="preserve"> </w:t>
      </w:r>
      <w:r w:rsidRPr="003C3561">
        <w:rPr>
          <w:rFonts w:ascii="Times New Roman" w:hAnsi="Times New Roman" w:cs="Times New Roman"/>
          <w:b/>
          <w:bCs/>
        </w:rPr>
        <w:t>49</w:t>
      </w:r>
      <w:r w:rsidRPr="003C3561">
        <w:rPr>
          <w:rFonts w:ascii="Times New Roman" w:hAnsi="Times New Roman" w:cs="Times New Roman"/>
        </w:rPr>
        <w:t>, 997–1003 (1994).</w:t>
      </w:r>
    </w:p>
    <w:p w14:paraId="1D980A5E"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5.</w:t>
      </w:r>
      <w:r w:rsidRPr="003C3561">
        <w:rPr>
          <w:rFonts w:ascii="Times New Roman" w:hAnsi="Times New Roman" w:cs="Times New Roman"/>
        </w:rPr>
        <w:tab/>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D. The Practical Alternative to the p Value Is the Correctly Used p Value. </w:t>
      </w:r>
      <w:proofErr w:type="spellStart"/>
      <w:r w:rsidRPr="003C3561">
        <w:rPr>
          <w:rFonts w:ascii="Times New Roman" w:hAnsi="Times New Roman" w:cs="Times New Roman"/>
          <w:i/>
          <w:iCs/>
        </w:rPr>
        <w:t>Perspect</w:t>
      </w:r>
      <w:proofErr w:type="spellEnd"/>
      <w:r w:rsidRPr="003C3561">
        <w:rPr>
          <w:rFonts w:ascii="Times New Roman" w:hAnsi="Times New Roman" w:cs="Times New Roman"/>
          <w:i/>
          <w:iCs/>
        </w:rPr>
        <w:t>. Psychol. Sci.</w:t>
      </w:r>
      <w:r w:rsidRPr="003C3561">
        <w:rPr>
          <w:rFonts w:ascii="Times New Roman" w:hAnsi="Times New Roman" w:cs="Times New Roman"/>
        </w:rPr>
        <w:t xml:space="preserve"> </w:t>
      </w:r>
      <w:r w:rsidRPr="003C3561">
        <w:rPr>
          <w:rFonts w:ascii="Times New Roman" w:hAnsi="Times New Roman" w:cs="Times New Roman"/>
          <w:b/>
          <w:bCs/>
        </w:rPr>
        <w:t>16</w:t>
      </w:r>
      <w:r w:rsidRPr="003C3561">
        <w:rPr>
          <w:rFonts w:ascii="Times New Roman" w:hAnsi="Times New Roman" w:cs="Times New Roman"/>
        </w:rPr>
        <w:t>, 639–648 (2021).</w:t>
      </w:r>
    </w:p>
    <w:p w14:paraId="6CD26B9F"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6.</w:t>
      </w:r>
      <w:r w:rsidRPr="003C3561">
        <w:rPr>
          <w:rFonts w:ascii="Times New Roman" w:hAnsi="Times New Roman" w:cs="Times New Roman"/>
        </w:rPr>
        <w:tab/>
        <w:t xml:space="preserve">Herbert, R. Research Note: Significance testing and hypothesis testing: meaningless, misleading and mostly unnecessary. </w:t>
      </w:r>
      <w:r w:rsidRPr="003C3561">
        <w:rPr>
          <w:rFonts w:ascii="Times New Roman" w:hAnsi="Times New Roman" w:cs="Times New Roman"/>
          <w:i/>
          <w:iCs/>
        </w:rPr>
        <w:t xml:space="preserve">J. </w:t>
      </w:r>
      <w:proofErr w:type="spellStart"/>
      <w:r w:rsidRPr="003C3561">
        <w:rPr>
          <w:rFonts w:ascii="Times New Roman" w:hAnsi="Times New Roman" w:cs="Times New Roman"/>
          <w:i/>
          <w:iCs/>
        </w:rPr>
        <w:t>Physiother</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65</w:t>
      </w:r>
      <w:r w:rsidRPr="003C3561">
        <w:rPr>
          <w:rFonts w:ascii="Times New Roman" w:hAnsi="Times New Roman" w:cs="Times New Roman"/>
        </w:rPr>
        <w:t>, 178–181 (2019).</w:t>
      </w:r>
    </w:p>
    <w:p w14:paraId="5F77AAC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7.</w:t>
      </w:r>
      <w:r w:rsidRPr="003C3561">
        <w:rPr>
          <w:rFonts w:ascii="Times New Roman" w:hAnsi="Times New Roman" w:cs="Times New Roman"/>
        </w:rPr>
        <w:tab/>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D. Why P values are not measures of evidence. </w:t>
      </w:r>
      <w:r w:rsidRPr="003C3561">
        <w:rPr>
          <w:rFonts w:ascii="Times New Roman" w:hAnsi="Times New Roman" w:cs="Times New Roman"/>
          <w:i/>
          <w:iCs/>
        </w:rPr>
        <w:t xml:space="preserve">Trends Ecol. </w:t>
      </w:r>
      <w:proofErr w:type="spellStart"/>
      <w:r w:rsidRPr="003C3561">
        <w:rPr>
          <w:rFonts w:ascii="Times New Roman" w:hAnsi="Times New Roman" w:cs="Times New Roman"/>
          <w:i/>
          <w:iCs/>
        </w:rPr>
        <w:t>Evol</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37</w:t>
      </w:r>
      <w:r w:rsidRPr="003C3561">
        <w:rPr>
          <w:rFonts w:ascii="Times New Roman" w:hAnsi="Times New Roman" w:cs="Times New Roman"/>
        </w:rPr>
        <w:t>, 289–290 (2022).</w:t>
      </w:r>
    </w:p>
    <w:p w14:paraId="0CE02DA7"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8.</w:t>
      </w:r>
      <w:r w:rsidRPr="003C3561">
        <w:rPr>
          <w:rFonts w:ascii="Times New Roman" w:hAnsi="Times New Roman" w:cs="Times New Roman"/>
        </w:rPr>
        <w:tab/>
        <w:t xml:space="preserve">Muff, S., Nilsen, E. B., O’Hara, R. B. &amp; </w:t>
      </w:r>
      <w:proofErr w:type="spellStart"/>
      <w:r w:rsidRPr="003C3561">
        <w:rPr>
          <w:rFonts w:ascii="Times New Roman" w:hAnsi="Times New Roman" w:cs="Times New Roman"/>
        </w:rPr>
        <w:t>Nater</w:t>
      </w:r>
      <w:proofErr w:type="spellEnd"/>
      <w:r w:rsidRPr="003C3561">
        <w:rPr>
          <w:rFonts w:ascii="Times New Roman" w:hAnsi="Times New Roman" w:cs="Times New Roman"/>
        </w:rPr>
        <w:t xml:space="preserve">, C. R. Response to ‘Why P values are not measures of evidence’ by D. </w:t>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w:t>
      </w:r>
      <w:r w:rsidRPr="003C3561">
        <w:rPr>
          <w:rFonts w:ascii="Times New Roman" w:hAnsi="Times New Roman" w:cs="Times New Roman"/>
          <w:i/>
          <w:iCs/>
        </w:rPr>
        <w:t xml:space="preserve">Trends Ecol. </w:t>
      </w:r>
      <w:proofErr w:type="spellStart"/>
      <w:r w:rsidRPr="003C3561">
        <w:rPr>
          <w:rFonts w:ascii="Times New Roman" w:hAnsi="Times New Roman" w:cs="Times New Roman"/>
          <w:i/>
          <w:iCs/>
        </w:rPr>
        <w:t>Evol</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37</w:t>
      </w:r>
      <w:r w:rsidRPr="003C3561">
        <w:rPr>
          <w:rFonts w:ascii="Times New Roman" w:hAnsi="Times New Roman" w:cs="Times New Roman"/>
        </w:rPr>
        <w:t>, 291–292 (2022).</w:t>
      </w:r>
    </w:p>
    <w:p w14:paraId="0F44157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9.</w:t>
      </w:r>
      <w:r w:rsidRPr="003C3561">
        <w:rPr>
          <w:rFonts w:ascii="Times New Roman" w:hAnsi="Times New Roman" w:cs="Times New Roman"/>
        </w:rPr>
        <w:tab/>
        <w:t xml:space="preserve">Goodman, S. N. &amp; Royall, R. Evidence and scientific research. </w:t>
      </w:r>
      <w:r w:rsidRPr="003C3561">
        <w:rPr>
          <w:rFonts w:ascii="Times New Roman" w:hAnsi="Times New Roman" w:cs="Times New Roman"/>
          <w:i/>
          <w:iCs/>
        </w:rPr>
        <w:t>Am. J. Public Health</w:t>
      </w:r>
      <w:r w:rsidRPr="003C3561">
        <w:rPr>
          <w:rFonts w:ascii="Times New Roman" w:hAnsi="Times New Roman" w:cs="Times New Roman"/>
        </w:rPr>
        <w:t xml:space="preserve"> </w:t>
      </w:r>
      <w:r w:rsidRPr="003C3561">
        <w:rPr>
          <w:rFonts w:ascii="Times New Roman" w:hAnsi="Times New Roman" w:cs="Times New Roman"/>
          <w:b/>
          <w:bCs/>
        </w:rPr>
        <w:t>78</w:t>
      </w:r>
      <w:r w:rsidRPr="003C3561">
        <w:rPr>
          <w:rFonts w:ascii="Times New Roman" w:hAnsi="Times New Roman" w:cs="Times New Roman"/>
        </w:rPr>
        <w:t>, 1568–1574 (1988).</w:t>
      </w:r>
    </w:p>
    <w:p w14:paraId="41F8601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10.</w:t>
      </w:r>
      <w:r w:rsidRPr="003C3561">
        <w:rPr>
          <w:rFonts w:ascii="Times New Roman" w:hAnsi="Times New Roman" w:cs="Times New Roman"/>
        </w:rPr>
        <w:tab/>
        <w:t xml:space="preserve">Goodman, S. N. </w:t>
      </w:r>
      <w:proofErr w:type="gramStart"/>
      <w:r w:rsidRPr="003C3561">
        <w:rPr>
          <w:rFonts w:ascii="Times New Roman" w:hAnsi="Times New Roman" w:cs="Times New Roman"/>
        </w:rPr>
        <w:t>Toward</w:t>
      </w:r>
      <w:proofErr w:type="gramEnd"/>
      <w:r w:rsidRPr="003C3561">
        <w:rPr>
          <w:rFonts w:ascii="Times New Roman" w:hAnsi="Times New Roman" w:cs="Times New Roman"/>
        </w:rPr>
        <w:t xml:space="preserve"> Evidence-Based Medical Statistics. 1: The P Value Fallacy. </w:t>
      </w:r>
      <w:r w:rsidRPr="003C3561">
        <w:rPr>
          <w:rFonts w:ascii="Times New Roman" w:hAnsi="Times New Roman" w:cs="Times New Roman"/>
          <w:i/>
          <w:iCs/>
        </w:rPr>
        <w:t>Ann. Intern. Med.</w:t>
      </w:r>
      <w:r w:rsidRPr="003C3561">
        <w:rPr>
          <w:rFonts w:ascii="Times New Roman" w:hAnsi="Times New Roman" w:cs="Times New Roman"/>
        </w:rPr>
        <w:t xml:space="preserve"> </w:t>
      </w:r>
      <w:r w:rsidRPr="003C3561">
        <w:rPr>
          <w:rFonts w:ascii="Times New Roman" w:hAnsi="Times New Roman" w:cs="Times New Roman"/>
          <w:b/>
          <w:bCs/>
        </w:rPr>
        <w:t>130</w:t>
      </w:r>
      <w:r w:rsidRPr="003C3561">
        <w:rPr>
          <w:rFonts w:ascii="Times New Roman" w:hAnsi="Times New Roman" w:cs="Times New Roman"/>
        </w:rPr>
        <w:t>, 995–1004 (1999).</w:t>
      </w:r>
    </w:p>
    <w:p w14:paraId="708BB88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11.</w:t>
      </w:r>
      <w:r w:rsidRPr="003C3561">
        <w:rPr>
          <w:rFonts w:ascii="Times New Roman" w:hAnsi="Times New Roman" w:cs="Times New Roman"/>
        </w:rPr>
        <w:tab/>
        <w:t xml:space="preserve">Collaboration, O. S. Estimating the reproducibility of psychological science. </w:t>
      </w:r>
      <w:r w:rsidRPr="003C3561">
        <w:rPr>
          <w:rFonts w:ascii="Times New Roman" w:hAnsi="Times New Roman" w:cs="Times New Roman"/>
          <w:i/>
          <w:iCs/>
        </w:rPr>
        <w:t>Science</w:t>
      </w:r>
      <w:r w:rsidRPr="003C3561">
        <w:rPr>
          <w:rFonts w:ascii="Times New Roman" w:hAnsi="Times New Roman" w:cs="Times New Roman"/>
        </w:rPr>
        <w:t xml:space="preserve"> </w:t>
      </w:r>
      <w:r w:rsidRPr="003C3561">
        <w:rPr>
          <w:rFonts w:ascii="Times New Roman" w:hAnsi="Times New Roman" w:cs="Times New Roman"/>
          <w:b/>
          <w:bCs/>
        </w:rPr>
        <w:t>349</w:t>
      </w:r>
      <w:r w:rsidRPr="003C3561">
        <w:rPr>
          <w:rFonts w:ascii="Times New Roman" w:hAnsi="Times New Roman" w:cs="Times New Roman"/>
        </w:rPr>
        <w:t>, aac4716 (2015).</w:t>
      </w:r>
    </w:p>
    <w:p w14:paraId="3B33399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12.</w:t>
      </w:r>
      <w:r w:rsidRPr="003C3561">
        <w:rPr>
          <w:rFonts w:ascii="Times New Roman" w:hAnsi="Times New Roman" w:cs="Times New Roman"/>
        </w:rPr>
        <w:tab/>
      </w:r>
      <w:proofErr w:type="spellStart"/>
      <w:r w:rsidRPr="003C3561">
        <w:rPr>
          <w:rFonts w:ascii="Times New Roman" w:hAnsi="Times New Roman" w:cs="Times New Roman"/>
        </w:rPr>
        <w:t>Patil</w:t>
      </w:r>
      <w:proofErr w:type="spellEnd"/>
      <w:r w:rsidRPr="003C3561">
        <w:rPr>
          <w:rFonts w:ascii="Times New Roman" w:hAnsi="Times New Roman" w:cs="Times New Roman"/>
        </w:rPr>
        <w:t xml:space="preserve">, P., Peng, R. D. &amp; Leek, J. T. What Should Researchers Expect When They Replicate Studies? A Statistical View of Replicability in Psychological Science. </w:t>
      </w:r>
      <w:proofErr w:type="spellStart"/>
      <w:r w:rsidRPr="003C3561">
        <w:rPr>
          <w:rFonts w:ascii="Times New Roman" w:hAnsi="Times New Roman" w:cs="Times New Roman"/>
          <w:i/>
          <w:iCs/>
        </w:rPr>
        <w:t>Perspect</w:t>
      </w:r>
      <w:proofErr w:type="spellEnd"/>
      <w:r w:rsidRPr="003C3561">
        <w:rPr>
          <w:rFonts w:ascii="Times New Roman" w:hAnsi="Times New Roman" w:cs="Times New Roman"/>
          <w:i/>
          <w:iCs/>
        </w:rPr>
        <w:t>. Psychol. Sci.</w:t>
      </w:r>
      <w:r w:rsidRPr="003C3561">
        <w:rPr>
          <w:rFonts w:ascii="Times New Roman" w:hAnsi="Times New Roman" w:cs="Times New Roman"/>
        </w:rPr>
        <w:t xml:space="preserve"> </w:t>
      </w:r>
      <w:r w:rsidRPr="003C3561">
        <w:rPr>
          <w:rFonts w:ascii="Times New Roman" w:hAnsi="Times New Roman" w:cs="Times New Roman"/>
          <w:b/>
          <w:bCs/>
        </w:rPr>
        <w:t>11</w:t>
      </w:r>
      <w:r w:rsidRPr="003C3561">
        <w:rPr>
          <w:rFonts w:ascii="Times New Roman" w:hAnsi="Times New Roman" w:cs="Times New Roman"/>
        </w:rPr>
        <w:t>, 539–544 (2016).</w:t>
      </w:r>
    </w:p>
    <w:p w14:paraId="3735E76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lastRenderedPageBreak/>
        <w:t>13.</w:t>
      </w:r>
      <w:r w:rsidRPr="003C3561">
        <w:rPr>
          <w:rFonts w:ascii="Times New Roman" w:hAnsi="Times New Roman" w:cs="Times New Roman"/>
        </w:rPr>
        <w:tab/>
      </w:r>
      <w:proofErr w:type="spellStart"/>
      <w:r w:rsidRPr="003C3561">
        <w:rPr>
          <w:rFonts w:ascii="Times New Roman" w:hAnsi="Times New Roman" w:cs="Times New Roman"/>
        </w:rPr>
        <w:t>Scheel</w:t>
      </w:r>
      <w:proofErr w:type="spellEnd"/>
      <w:r w:rsidRPr="003C3561">
        <w:rPr>
          <w:rFonts w:ascii="Times New Roman" w:hAnsi="Times New Roman" w:cs="Times New Roman"/>
        </w:rPr>
        <w:t xml:space="preserve">, A. M., </w:t>
      </w:r>
      <w:proofErr w:type="spellStart"/>
      <w:r w:rsidRPr="003C3561">
        <w:rPr>
          <w:rFonts w:ascii="Times New Roman" w:hAnsi="Times New Roman" w:cs="Times New Roman"/>
        </w:rPr>
        <w:t>Schijen</w:t>
      </w:r>
      <w:proofErr w:type="spellEnd"/>
      <w:r w:rsidRPr="003C3561">
        <w:rPr>
          <w:rFonts w:ascii="Times New Roman" w:hAnsi="Times New Roman" w:cs="Times New Roman"/>
        </w:rPr>
        <w:t xml:space="preserve">, M. R. M. J. &amp; </w:t>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D. An Excess of Positive Results: Comparing the Standard Psychology Literature </w:t>
      </w:r>
      <w:proofErr w:type="gramStart"/>
      <w:r w:rsidRPr="003C3561">
        <w:rPr>
          <w:rFonts w:ascii="Times New Roman" w:hAnsi="Times New Roman" w:cs="Times New Roman"/>
        </w:rPr>
        <w:t>With</w:t>
      </w:r>
      <w:proofErr w:type="gramEnd"/>
      <w:r w:rsidRPr="003C3561">
        <w:rPr>
          <w:rFonts w:ascii="Times New Roman" w:hAnsi="Times New Roman" w:cs="Times New Roman"/>
        </w:rPr>
        <w:t xml:space="preserve"> Registered Reports. </w:t>
      </w:r>
      <w:r w:rsidRPr="003C3561">
        <w:rPr>
          <w:rFonts w:ascii="Times New Roman" w:hAnsi="Times New Roman" w:cs="Times New Roman"/>
          <w:i/>
          <w:iCs/>
        </w:rPr>
        <w:t xml:space="preserve">Adv. Methods </w:t>
      </w:r>
      <w:proofErr w:type="spellStart"/>
      <w:r w:rsidRPr="003C3561">
        <w:rPr>
          <w:rFonts w:ascii="Times New Roman" w:hAnsi="Times New Roman" w:cs="Times New Roman"/>
          <w:i/>
          <w:iCs/>
        </w:rPr>
        <w:t>Pract</w:t>
      </w:r>
      <w:proofErr w:type="spellEnd"/>
      <w:r w:rsidRPr="003C3561">
        <w:rPr>
          <w:rFonts w:ascii="Times New Roman" w:hAnsi="Times New Roman" w:cs="Times New Roman"/>
          <w:i/>
          <w:iCs/>
        </w:rPr>
        <w:t>. Psychol. Sci.</w:t>
      </w:r>
      <w:r w:rsidRPr="003C3561">
        <w:rPr>
          <w:rFonts w:ascii="Times New Roman" w:hAnsi="Times New Roman" w:cs="Times New Roman"/>
        </w:rPr>
        <w:t xml:space="preserve"> </w:t>
      </w:r>
      <w:r w:rsidRPr="003C3561">
        <w:rPr>
          <w:rFonts w:ascii="Times New Roman" w:hAnsi="Times New Roman" w:cs="Times New Roman"/>
          <w:b/>
          <w:bCs/>
        </w:rPr>
        <w:t>4</w:t>
      </w:r>
      <w:r w:rsidRPr="003C3561">
        <w:rPr>
          <w:rFonts w:ascii="Times New Roman" w:hAnsi="Times New Roman" w:cs="Times New Roman"/>
        </w:rPr>
        <w:t>, 25152459211007468 (2021).</w:t>
      </w:r>
    </w:p>
    <w:p w14:paraId="29FBD43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14.</w:t>
      </w:r>
      <w:r w:rsidRPr="003C3561">
        <w:rPr>
          <w:rFonts w:ascii="Times New Roman" w:hAnsi="Times New Roman" w:cs="Times New Roman"/>
        </w:rPr>
        <w:tab/>
        <w:t xml:space="preserve">Ioannidis, J. P. Why most published research findings are false. </w:t>
      </w:r>
      <w:proofErr w:type="spellStart"/>
      <w:r w:rsidRPr="003C3561">
        <w:rPr>
          <w:rFonts w:ascii="Times New Roman" w:hAnsi="Times New Roman" w:cs="Times New Roman"/>
          <w:i/>
          <w:iCs/>
        </w:rPr>
        <w:t>PLoS</w:t>
      </w:r>
      <w:proofErr w:type="spellEnd"/>
      <w:r w:rsidRPr="003C3561">
        <w:rPr>
          <w:rFonts w:ascii="Times New Roman" w:hAnsi="Times New Roman" w:cs="Times New Roman"/>
          <w:i/>
          <w:iCs/>
        </w:rPr>
        <w:t xml:space="preserve"> Med.</w:t>
      </w:r>
      <w:r w:rsidRPr="003C3561">
        <w:rPr>
          <w:rFonts w:ascii="Times New Roman" w:hAnsi="Times New Roman" w:cs="Times New Roman"/>
        </w:rPr>
        <w:t xml:space="preserve"> </w:t>
      </w:r>
      <w:r w:rsidRPr="003C3561">
        <w:rPr>
          <w:rFonts w:ascii="Times New Roman" w:hAnsi="Times New Roman" w:cs="Times New Roman"/>
          <w:b/>
          <w:bCs/>
        </w:rPr>
        <w:t>2</w:t>
      </w:r>
      <w:r w:rsidRPr="003C3561">
        <w:rPr>
          <w:rFonts w:ascii="Times New Roman" w:hAnsi="Times New Roman" w:cs="Times New Roman"/>
        </w:rPr>
        <w:t>, e124 (2005).</w:t>
      </w:r>
    </w:p>
    <w:p w14:paraId="3D09A58A"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15.</w:t>
      </w:r>
      <w:r w:rsidRPr="003C3561">
        <w:rPr>
          <w:rFonts w:ascii="Times New Roman" w:hAnsi="Times New Roman" w:cs="Times New Roman"/>
        </w:rPr>
        <w:tab/>
        <w:t xml:space="preserve">Anderson, S. F. &amp; Maxwell, S. E. Addressing the “Replication Crisis”: Using Original Studies to Design Replication Studies with Appropriate Statistical Power. </w:t>
      </w:r>
      <w:proofErr w:type="spellStart"/>
      <w:r w:rsidRPr="003C3561">
        <w:rPr>
          <w:rFonts w:ascii="Times New Roman" w:hAnsi="Times New Roman" w:cs="Times New Roman"/>
          <w:i/>
          <w:iCs/>
        </w:rPr>
        <w:t>Multivar</w:t>
      </w:r>
      <w:proofErr w:type="spellEnd"/>
      <w:r w:rsidRPr="003C3561">
        <w:rPr>
          <w:rFonts w:ascii="Times New Roman" w:hAnsi="Times New Roman" w:cs="Times New Roman"/>
          <w:i/>
          <w:iCs/>
        </w:rPr>
        <w:t xml:space="preserve">. </w:t>
      </w:r>
      <w:proofErr w:type="spellStart"/>
      <w:r w:rsidRPr="003C3561">
        <w:rPr>
          <w:rFonts w:ascii="Times New Roman" w:hAnsi="Times New Roman" w:cs="Times New Roman"/>
          <w:i/>
          <w:iCs/>
        </w:rPr>
        <w:t>Behav</w:t>
      </w:r>
      <w:proofErr w:type="spellEnd"/>
      <w:r w:rsidRPr="003C3561">
        <w:rPr>
          <w:rFonts w:ascii="Times New Roman" w:hAnsi="Times New Roman" w:cs="Times New Roman"/>
          <w:i/>
          <w:iCs/>
        </w:rPr>
        <w:t>. Res.</w:t>
      </w:r>
      <w:r w:rsidRPr="003C3561">
        <w:rPr>
          <w:rFonts w:ascii="Times New Roman" w:hAnsi="Times New Roman" w:cs="Times New Roman"/>
        </w:rPr>
        <w:t xml:space="preserve"> </w:t>
      </w:r>
      <w:r w:rsidRPr="003C3561">
        <w:rPr>
          <w:rFonts w:ascii="Times New Roman" w:hAnsi="Times New Roman" w:cs="Times New Roman"/>
          <w:b/>
          <w:bCs/>
        </w:rPr>
        <w:t>52</w:t>
      </w:r>
      <w:r w:rsidRPr="003C3561">
        <w:rPr>
          <w:rFonts w:ascii="Times New Roman" w:hAnsi="Times New Roman" w:cs="Times New Roman"/>
        </w:rPr>
        <w:t>, 305–324 (2017).</w:t>
      </w:r>
    </w:p>
    <w:p w14:paraId="36206B43"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16.</w:t>
      </w:r>
      <w:r w:rsidRPr="003C3561">
        <w:rPr>
          <w:rFonts w:ascii="Times New Roman" w:hAnsi="Times New Roman" w:cs="Times New Roman"/>
        </w:rPr>
        <w:tab/>
      </w:r>
      <w:proofErr w:type="spellStart"/>
      <w:r w:rsidRPr="003C3561">
        <w:rPr>
          <w:rFonts w:ascii="Times New Roman" w:hAnsi="Times New Roman" w:cs="Times New Roman"/>
        </w:rPr>
        <w:t>Nosek</w:t>
      </w:r>
      <w:proofErr w:type="spellEnd"/>
      <w:r w:rsidRPr="003C3561">
        <w:rPr>
          <w:rFonts w:ascii="Times New Roman" w:hAnsi="Times New Roman" w:cs="Times New Roman"/>
        </w:rPr>
        <w:t xml:space="preserve">, B. A. </w:t>
      </w:r>
      <w:r w:rsidRPr="003C3561">
        <w:rPr>
          <w:rFonts w:ascii="Times New Roman" w:hAnsi="Times New Roman" w:cs="Times New Roman"/>
          <w:i/>
          <w:iCs/>
        </w:rPr>
        <w:t>et al.</w:t>
      </w:r>
      <w:r w:rsidRPr="003C3561">
        <w:rPr>
          <w:rFonts w:ascii="Times New Roman" w:hAnsi="Times New Roman" w:cs="Times New Roman"/>
        </w:rPr>
        <w:t xml:space="preserve"> Replicability, robustness, and reproducibility in psychological science. </w:t>
      </w:r>
      <w:proofErr w:type="spellStart"/>
      <w:r w:rsidRPr="003C3561">
        <w:rPr>
          <w:rFonts w:ascii="Times New Roman" w:hAnsi="Times New Roman" w:cs="Times New Roman"/>
          <w:i/>
          <w:iCs/>
        </w:rPr>
        <w:t>Annu</w:t>
      </w:r>
      <w:proofErr w:type="spellEnd"/>
      <w:r w:rsidRPr="003C3561">
        <w:rPr>
          <w:rFonts w:ascii="Times New Roman" w:hAnsi="Times New Roman" w:cs="Times New Roman"/>
          <w:i/>
          <w:iCs/>
        </w:rPr>
        <w:t>. Rev. Psychol.</w:t>
      </w:r>
      <w:r w:rsidRPr="003C3561">
        <w:rPr>
          <w:rFonts w:ascii="Times New Roman" w:hAnsi="Times New Roman" w:cs="Times New Roman"/>
        </w:rPr>
        <w:t xml:space="preserve"> </w:t>
      </w:r>
      <w:r w:rsidRPr="003C3561">
        <w:rPr>
          <w:rFonts w:ascii="Times New Roman" w:hAnsi="Times New Roman" w:cs="Times New Roman"/>
          <w:b/>
          <w:bCs/>
        </w:rPr>
        <w:t>73</w:t>
      </w:r>
      <w:r w:rsidRPr="003C3561">
        <w:rPr>
          <w:rFonts w:ascii="Times New Roman" w:hAnsi="Times New Roman" w:cs="Times New Roman"/>
        </w:rPr>
        <w:t>, 719–748 (2022).</w:t>
      </w:r>
    </w:p>
    <w:p w14:paraId="14BFB1C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17.</w:t>
      </w:r>
      <w:r w:rsidRPr="003C3561">
        <w:rPr>
          <w:rFonts w:ascii="Times New Roman" w:hAnsi="Times New Roman" w:cs="Times New Roman"/>
        </w:rPr>
        <w:tab/>
        <w:t xml:space="preserve">Elkins, M. R. </w:t>
      </w:r>
      <w:r w:rsidRPr="003C3561">
        <w:rPr>
          <w:rFonts w:ascii="Times New Roman" w:hAnsi="Times New Roman" w:cs="Times New Roman"/>
          <w:i/>
          <w:iCs/>
        </w:rPr>
        <w:t>et al.</w:t>
      </w:r>
      <w:r w:rsidRPr="003C3561">
        <w:rPr>
          <w:rFonts w:ascii="Times New Roman" w:hAnsi="Times New Roman" w:cs="Times New Roman"/>
        </w:rPr>
        <w:t xml:space="preserve"> Correspondence: Response to </w:t>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w:t>
      </w:r>
      <w:r w:rsidRPr="003C3561">
        <w:rPr>
          <w:rFonts w:ascii="Times New Roman" w:hAnsi="Times New Roman" w:cs="Times New Roman"/>
          <w:i/>
          <w:iCs/>
        </w:rPr>
        <w:t xml:space="preserve">J. </w:t>
      </w:r>
      <w:proofErr w:type="spellStart"/>
      <w:r w:rsidRPr="003C3561">
        <w:rPr>
          <w:rFonts w:ascii="Times New Roman" w:hAnsi="Times New Roman" w:cs="Times New Roman"/>
          <w:i/>
          <w:iCs/>
        </w:rPr>
        <w:t>Physiother</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68</w:t>
      </w:r>
      <w:r w:rsidRPr="003C3561">
        <w:rPr>
          <w:rFonts w:ascii="Times New Roman" w:hAnsi="Times New Roman" w:cs="Times New Roman"/>
        </w:rPr>
        <w:t>, 214 (2022).</w:t>
      </w:r>
    </w:p>
    <w:p w14:paraId="1914AB64"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18.</w:t>
      </w:r>
      <w:r w:rsidRPr="003C3561">
        <w:rPr>
          <w:rFonts w:ascii="Times New Roman" w:hAnsi="Times New Roman" w:cs="Times New Roman"/>
        </w:rPr>
        <w:tab/>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D. Correspondence: Reward, but do not yet require, interval hypothesis tests. </w:t>
      </w:r>
      <w:r w:rsidRPr="003C3561">
        <w:rPr>
          <w:rFonts w:ascii="Times New Roman" w:hAnsi="Times New Roman" w:cs="Times New Roman"/>
          <w:i/>
          <w:iCs/>
        </w:rPr>
        <w:t xml:space="preserve">J. </w:t>
      </w:r>
      <w:proofErr w:type="spellStart"/>
      <w:r w:rsidRPr="003C3561">
        <w:rPr>
          <w:rFonts w:ascii="Times New Roman" w:hAnsi="Times New Roman" w:cs="Times New Roman"/>
          <w:i/>
          <w:iCs/>
        </w:rPr>
        <w:t>Physiother</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68</w:t>
      </w:r>
      <w:r w:rsidRPr="003C3561">
        <w:rPr>
          <w:rFonts w:ascii="Times New Roman" w:hAnsi="Times New Roman" w:cs="Times New Roman"/>
        </w:rPr>
        <w:t>, 213–214 (2022).</w:t>
      </w:r>
    </w:p>
    <w:p w14:paraId="48FFCB5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19.</w:t>
      </w:r>
      <w:r w:rsidRPr="003C3561">
        <w:rPr>
          <w:rFonts w:ascii="Times New Roman" w:hAnsi="Times New Roman" w:cs="Times New Roman"/>
        </w:rPr>
        <w:tab/>
      </w:r>
      <w:proofErr w:type="spellStart"/>
      <w:r w:rsidRPr="003C3561">
        <w:rPr>
          <w:rFonts w:ascii="Times New Roman" w:hAnsi="Times New Roman" w:cs="Times New Roman"/>
        </w:rPr>
        <w:t>Tenan</w:t>
      </w:r>
      <w:proofErr w:type="spellEnd"/>
      <w:r w:rsidRPr="003C3561">
        <w:rPr>
          <w:rFonts w:ascii="Times New Roman" w:hAnsi="Times New Roman" w:cs="Times New Roman"/>
        </w:rPr>
        <w:t xml:space="preserve">, M. &amp; Caldwell, A. A Critical Review of </w:t>
      </w:r>
      <w:proofErr w:type="spellStart"/>
      <w:r w:rsidRPr="003C3561">
        <w:rPr>
          <w:rFonts w:ascii="Times New Roman" w:hAnsi="Times New Roman" w:cs="Times New Roman"/>
        </w:rPr>
        <w:t>Phyiotherapy</w:t>
      </w:r>
      <w:proofErr w:type="spellEnd"/>
      <w:r w:rsidRPr="003C3561">
        <w:rPr>
          <w:rFonts w:ascii="Times New Roman" w:hAnsi="Times New Roman" w:cs="Times New Roman"/>
        </w:rPr>
        <w:t xml:space="preserve"> Editor’s Comments on Statistical Practice.</w:t>
      </w:r>
    </w:p>
    <w:p w14:paraId="18294C76"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20.</w:t>
      </w:r>
      <w:r w:rsidRPr="003C3561">
        <w:rPr>
          <w:rFonts w:ascii="Times New Roman" w:hAnsi="Times New Roman" w:cs="Times New Roman"/>
        </w:rPr>
        <w:tab/>
        <w:t xml:space="preserve">Elkins, M. R. </w:t>
      </w:r>
      <w:r w:rsidRPr="003C3561">
        <w:rPr>
          <w:rFonts w:ascii="Times New Roman" w:hAnsi="Times New Roman" w:cs="Times New Roman"/>
          <w:i/>
          <w:iCs/>
        </w:rPr>
        <w:t>et al.</w:t>
      </w:r>
      <w:r w:rsidRPr="003C3561">
        <w:rPr>
          <w:rFonts w:ascii="Times New Roman" w:hAnsi="Times New Roman" w:cs="Times New Roman"/>
        </w:rPr>
        <w:t xml:space="preserve"> Statistical inference through estimation: recommendations from the International Society of Physiotherapy Journal Editors. </w:t>
      </w:r>
      <w:r w:rsidRPr="003C3561">
        <w:rPr>
          <w:rFonts w:ascii="Times New Roman" w:hAnsi="Times New Roman" w:cs="Times New Roman"/>
          <w:i/>
          <w:iCs/>
        </w:rPr>
        <w:t xml:space="preserve">J. </w:t>
      </w:r>
      <w:proofErr w:type="spellStart"/>
      <w:r w:rsidRPr="003C3561">
        <w:rPr>
          <w:rFonts w:ascii="Times New Roman" w:hAnsi="Times New Roman" w:cs="Times New Roman"/>
          <w:i/>
          <w:iCs/>
        </w:rPr>
        <w:t>Physiother</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68</w:t>
      </w:r>
      <w:r w:rsidRPr="003C3561">
        <w:rPr>
          <w:rFonts w:ascii="Times New Roman" w:hAnsi="Times New Roman" w:cs="Times New Roman"/>
        </w:rPr>
        <w:t>, 1–4 (2022).</w:t>
      </w:r>
    </w:p>
    <w:p w14:paraId="0366FBA6"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21.</w:t>
      </w:r>
      <w:r w:rsidRPr="003C3561">
        <w:rPr>
          <w:rFonts w:ascii="Times New Roman" w:hAnsi="Times New Roman" w:cs="Times New Roman"/>
        </w:rPr>
        <w:tab/>
        <w:t xml:space="preserve">Borg, D. N. </w:t>
      </w:r>
      <w:r w:rsidRPr="003C3561">
        <w:rPr>
          <w:rFonts w:ascii="Times New Roman" w:hAnsi="Times New Roman" w:cs="Times New Roman"/>
          <w:i/>
          <w:iCs/>
        </w:rPr>
        <w:t>et al.</w:t>
      </w:r>
      <w:r w:rsidRPr="003C3561">
        <w:rPr>
          <w:rFonts w:ascii="Times New Roman" w:hAnsi="Times New Roman" w:cs="Times New Roman"/>
        </w:rPr>
        <w:t xml:space="preserve"> Sharing data and code: a comment on the call for the adoption of more transparent research practices in sport and exercise science. (2020).</w:t>
      </w:r>
    </w:p>
    <w:p w14:paraId="20D0CC4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22.</w:t>
      </w:r>
      <w:r w:rsidRPr="003C3561">
        <w:rPr>
          <w:rFonts w:ascii="Times New Roman" w:hAnsi="Times New Roman" w:cs="Times New Roman"/>
        </w:rPr>
        <w:tab/>
        <w:t xml:space="preserve">Caldwell, A. &amp; </w:t>
      </w:r>
      <w:proofErr w:type="spellStart"/>
      <w:r w:rsidRPr="003C3561">
        <w:rPr>
          <w:rFonts w:ascii="Times New Roman" w:hAnsi="Times New Roman" w:cs="Times New Roman"/>
        </w:rPr>
        <w:t>Vigotsky</w:t>
      </w:r>
      <w:proofErr w:type="spellEnd"/>
      <w:r w:rsidRPr="003C3561">
        <w:rPr>
          <w:rFonts w:ascii="Times New Roman" w:hAnsi="Times New Roman" w:cs="Times New Roman"/>
        </w:rPr>
        <w:t xml:space="preserve">, A. D. A case against default effect sizes in sport and exercise science. </w:t>
      </w:r>
      <w:proofErr w:type="spellStart"/>
      <w:r w:rsidRPr="003C3561">
        <w:rPr>
          <w:rFonts w:ascii="Times New Roman" w:hAnsi="Times New Roman" w:cs="Times New Roman"/>
          <w:i/>
          <w:iCs/>
        </w:rPr>
        <w:t>PeerJ</w:t>
      </w:r>
      <w:proofErr w:type="spellEnd"/>
      <w:r w:rsidRPr="003C3561">
        <w:rPr>
          <w:rFonts w:ascii="Times New Roman" w:hAnsi="Times New Roman" w:cs="Times New Roman"/>
        </w:rPr>
        <w:t xml:space="preserve"> </w:t>
      </w:r>
      <w:r w:rsidRPr="003C3561">
        <w:rPr>
          <w:rFonts w:ascii="Times New Roman" w:hAnsi="Times New Roman" w:cs="Times New Roman"/>
          <w:b/>
          <w:bCs/>
        </w:rPr>
        <w:t>8</w:t>
      </w:r>
      <w:r w:rsidRPr="003C3561">
        <w:rPr>
          <w:rFonts w:ascii="Times New Roman" w:hAnsi="Times New Roman" w:cs="Times New Roman"/>
        </w:rPr>
        <w:t>, e10314 (2020).</w:t>
      </w:r>
    </w:p>
    <w:p w14:paraId="053A53E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23.</w:t>
      </w:r>
      <w:r w:rsidRPr="003C3561">
        <w:rPr>
          <w:rFonts w:ascii="Times New Roman" w:hAnsi="Times New Roman" w:cs="Times New Roman"/>
        </w:rPr>
        <w:tab/>
        <w:t xml:space="preserve">McGrath, R. E. &amp; Meyer, G. J. When effect sizes disagree: the case of r and d. </w:t>
      </w:r>
      <w:r w:rsidRPr="003C3561">
        <w:rPr>
          <w:rFonts w:ascii="Times New Roman" w:hAnsi="Times New Roman" w:cs="Times New Roman"/>
          <w:i/>
          <w:iCs/>
        </w:rPr>
        <w:t>Psychol. Methods</w:t>
      </w:r>
      <w:r w:rsidRPr="003C3561">
        <w:rPr>
          <w:rFonts w:ascii="Times New Roman" w:hAnsi="Times New Roman" w:cs="Times New Roman"/>
        </w:rPr>
        <w:t xml:space="preserve"> </w:t>
      </w:r>
      <w:r w:rsidRPr="003C3561">
        <w:rPr>
          <w:rFonts w:ascii="Times New Roman" w:hAnsi="Times New Roman" w:cs="Times New Roman"/>
          <w:b/>
          <w:bCs/>
        </w:rPr>
        <w:t>11</w:t>
      </w:r>
      <w:r w:rsidRPr="003C3561">
        <w:rPr>
          <w:rFonts w:ascii="Times New Roman" w:hAnsi="Times New Roman" w:cs="Times New Roman"/>
        </w:rPr>
        <w:t>, 386 (2006).</w:t>
      </w:r>
    </w:p>
    <w:p w14:paraId="29B1AC05"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24.</w:t>
      </w:r>
      <w:r w:rsidRPr="003C3561">
        <w:rPr>
          <w:rFonts w:ascii="Times New Roman" w:hAnsi="Times New Roman" w:cs="Times New Roman"/>
        </w:rPr>
        <w:tab/>
        <w:t xml:space="preserve">Levine, T. R. &amp; </w:t>
      </w:r>
      <w:proofErr w:type="spellStart"/>
      <w:r w:rsidRPr="003C3561">
        <w:rPr>
          <w:rFonts w:ascii="Times New Roman" w:hAnsi="Times New Roman" w:cs="Times New Roman"/>
        </w:rPr>
        <w:t>Hullett</w:t>
      </w:r>
      <w:proofErr w:type="spellEnd"/>
      <w:r w:rsidRPr="003C3561">
        <w:rPr>
          <w:rFonts w:ascii="Times New Roman" w:hAnsi="Times New Roman" w:cs="Times New Roman"/>
        </w:rPr>
        <w:t xml:space="preserve">, C. R. Eta Squared, Partial Eta Squared, and Misreporting of Effect Size in Communication Research. </w:t>
      </w:r>
      <w:r w:rsidRPr="003C3561">
        <w:rPr>
          <w:rFonts w:ascii="Times New Roman" w:hAnsi="Times New Roman" w:cs="Times New Roman"/>
          <w:i/>
          <w:iCs/>
        </w:rPr>
        <w:t xml:space="preserve">Hum. </w:t>
      </w:r>
      <w:proofErr w:type="spellStart"/>
      <w:r w:rsidRPr="003C3561">
        <w:rPr>
          <w:rFonts w:ascii="Times New Roman" w:hAnsi="Times New Roman" w:cs="Times New Roman"/>
          <w:i/>
          <w:iCs/>
        </w:rPr>
        <w:t>Commun</w:t>
      </w:r>
      <w:proofErr w:type="spellEnd"/>
      <w:r w:rsidRPr="003C3561">
        <w:rPr>
          <w:rFonts w:ascii="Times New Roman" w:hAnsi="Times New Roman" w:cs="Times New Roman"/>
          <w:i/>
          <w:iCs/>
        </w:rPr>
        <w:t>. Res.</w:t>
      </w:r>
      <w:r w:rsidRPr="003C3561">
        <w:rPr>
          <w:rFonts w:ascii="Times New Roman" w:hAnsi="Times New Roman" w:cs="Times New Roman"/>
        </w:rPr>
        <w:t xml:space="preserve"> </w:t>
      </w:r>
      <w:r w:rsidRPr="003C3561">
        <w:rPr>
          <w:rFonts w:ascii="Times New Roman" w:hAnsi="Times New Roman" w:cs="Times New Roman"/>
          <w:b/>
          <w:bCs/>
        </w:rPr>
        <w:t>28</w:t>
      </w:r>
      <w:r w:rsidRPr="003C3561">
        <w:rPr>
          <w:rFonts w:ascii="Times New Roman" w:hAnsi="Times New Roman" w:cs="Times New Roman"/>
        </w:rPr>
        <w:t>, 612–625 (2002).</w:t>
      </w:r>
    </w:p>
    <w:p w14:paraId="20211343"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25.</w:t>
      </w:r>
      <w:r w:rsidRPr="003C3561">
        <w:rPr>
          <w:rFonts w:ascii="Times New Roman" w:hAnsi="Times New Roman" w:cs="Times New Roman"/>
        </w:rPr>
        <w:tab/>
      </w:r>
      <w:proofErr w:type="spellStart"/>
      <w:r w:rsidRPr="003C3561">
        <w:rPr>
          <w:rFonts w:ascii="Times New Roman" w:hAnsi="Times New Roman" w:cs="Times New Roman"/>
        </w:rPr>
        <w:t>Dabija</w:t>
      </w:r>
      <w:proofErr w:type="spellEnd"/>
      <w:r w:rsidRPr="003C3561">
        <w:rPr>
          <w:rFonts w:ascii="Times New Roman" w:hAnsi="Times New Roman" w:cs="Times New Roman"/>
        </w:rPr>
        <w:t xml:space="preserve">, D. I. &amp; Jain, N. B. Minimal Clinically Important Difference of Shoulder Outcome Measures and Diagnoses: A Systematic Review. </w:t>
      </w:r>
      <w:r w:rsidRPr="003C3561">
        <w:rPr>
          <w:rFonts w:ascii="Times New Roman" w:hAnsi="Times New Roman" w:cs="Times New Roman"/>
          <w:i/>
          <w:iCs/>
        </w:rPr>
        <w:t xml:space="preserve">Am. J. Phys. Med. </w:t>
      </w:r>
      <w:proofErr w:type="spellStart"/>
      <w:r w:rsidRPr="003C3561">
        <w:rPr>
          <w:rFonts w:ascii="Times New Roman" w:hAnsi="Times New Roman" w:cs="Times New Roman"/>
          <w:i/>
          <w:iCs/>
        </w:rPr>
        <w:t>Rehabil</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98</w:t>
      </w:r>
      <w:r w:rsidRPr="003C3561">
        <w:rPr>
          <w:rFonts w:ascii="Times New Roman" w:hAnsi="Times New Roman" w:cs="Times New Roman"/>
        </w:rPr>
        <w:t>, 671–676 (2019).</w:t>
      </w:r>
    </w:p>
    <w:p w14:paraId="2FECA3D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lastRenderedPageBreak/>
        <w:t>26.</w:t>
      </w:r>
      <w:r w:rsidRPr="003C3561">
        <w:rPr>
          <w:rFonts w:ascii="Times New Roman" w:hAnsi="Times New Roman" w:cs="Times New Roman"/>
        </w:rPr>
        <w:tab/>
      </w:r>
      <w:proofErr w:type="spellStart"/>
      <w:r w:rsidRPr="003C3561">
        <w:rPr>
          <w:rFonts w:ascii="Times New Roman" w:hAnsi="Times New Roman" w:cs="Times New Roman"/>
        </w:rPr>
        <w:t>Fricker</w:t>
      </w:r>
      <w:proofErr w:type="spellEnd"/>
      <w:r w:rsidRPr="003C3561">
        <w:rPr>
          <w:rFonts w:ascii="Times New Roman" w:hAnsi="Times New Roman" w:cs="Times New Roman"/>
        </w:rPr>
        <w:t xml:space="preserve"> Jr, R. D., Burke, K., Han, X. &amp; Woodall, </w:t>
      </w:r>
      <w:proofErr w:type="gramStart"/>
      <w:r w:rsidRPr="003C3561">
        <w:rPr>
          <w:rFonts w:ascii="Times New Roman" w:hAnsi="Times New Roman" w:cs="Times New Roman"/>
        </w:rPr>
        <w:t>W</w:t>
      </w:r>
      <w:proofErr w:type="gramEnd"/>
      <w:r w:rsidRPr="003C3561">
        <w:rPr>
          <w:rFonts w:ascii="Times New Roman" w:hAnsi="Times New Roman" w:cs="Times New Roman"/>
        </w:rPr>
        <w:t xml:space="preserve">. H. Assessing the statistical analyses used in basic and applied social psychology after their p-value ban. </w:t>
      </w:r>
      <w:r w:rsidRPr="003C3561">
        <w:rPr>
          <w:rFonts w:ascii="Times New Roman" w:hAnsi="Times New Roman" w:cs="Times New Roman"/>
          <w:i/>
          <w:iCs/>
        </w:rPr>
        <w:t>Am. Stat.</w:t>
      </w:r>
      <w:r w:rsidRPr="003C3561">
        <w:rPr>
          <w:rFonts w:ascii="Times New Roman" w:hAnsi="Times New Roman" w:cs="Times New Roman"/>
        </w:rPr>
        <w:t xml:space="preserve"> </w:t>
      </w:r>
      <w:r w:rsidRPr="003C3561">
        <w:rPr>
          <w:rFonts w:ascii="Times New Roman" w:hAnsi="Times New Roman" w:cs="Times New Roman"/>
          <w:b/>
          <w:bCs/>
        </w:rPr>
        <w:t>73</w:t>
      </w:r>
      <w:r w:rsidRPr="003C3561">
        <w:rPr>
          <w:rFonts w:ascii="Times New Roman" w:hAnsi="Times New Roman" w:cs="Times New Roman"/>
        </w:rPr>
        <w:t>, 374–384 (2019).</w:t>
      </w:r>
    </w:p>
    <w:p w14:paraId="2456594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27.</w:t>
      </w:r>
      <w:r w:rsidRPr="003C3561">
        <w:rPr>
          <w:rFonts w:ascii="Times New Roman" w:hAnsi="Times New Roman" w:cs="Times New Roman"/>
        </w:rPr>
        <w:tab/>
        <w:t xml:space="preserve">Sainani, K. L. The Problem with" Magnitude-based Inference". </w:t>
      </w:r>
      <w:r w:rsidRPr="003C3561">
        <w:rPr>
          <w:rFonts w:ascii="Times New Roman" w:hAnsi="Times New Roman" w:cs="Times New Roman"/>
          <w:i/>
          <w:iCs/>
        </w:rPr>
        <w:t xml:space="preserve">Med. Sci. Sports </w:t>
      </w:r>
      <w:proofErr w:type="spellStart"/>
      <w:r w:rsidRPr="003C3561">
        <w:rPr>
          <w:rFonts w:ascii="Times New Roman" w:hAnsi="Times New Roman" w:cs="Times New Roman"/>
          <w:i/>
          <w:iCs/>
        </w:rPr>
        <w:t>Exerc</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50</w:t>
      </w:r>
      <w:r w:rsidRPr="003C3561">
        <w:rPr>
          <w:rFonts w:ascii="Times New Roman" w:hAnsi="Times New Roman" w:cs="Times New Roman"/>
        </w:rPr>
        <w:t>, 2166–2176 (2018).</w:t>
      </w:r>
    </w:p>
    <w:p w14:paraId="1FABE165"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28.</w:t>
      </w:r>
      <w:r w:rsidRPr="003C3561">
        <w:rPr>
          <w:rFonts w:ascii="Times New Roman" w:hAnsi="Times New Roman" w:cs="Times New Roman"/>
        </w:rPr>
        <w:tab/>
        <w:t xml:space="preserve">Sainani, K. L., Lohse, K. R., Jones, P. R. &amp; Vickers, A. Magnitude-based inference is not Bayesian and is not a valid method of inference. </w:t>
      </w:r>
      <w:r w:rsidRPr="003C3561">
        <w:rPr>
          <w:rFonts w:ascii="Times New Roman" w:hAnsi="Times New Roman" w:cs="Times New Roman"/>
          <w:i/>
          <w:iCs/>
        </w:rPr>
        <w:t>Scand. J. Med. Sci. Sports</w:t>
      </w:r>
      <w:r w:rsidRPr="003C3561">
        <w:rPr>
          <w:rFonts w:ascii="Times New Roman" w:hAnsi="Times New Roman" w:cs="Times New Roman"/>
        </w:rPr>
        <w:t xml:space="preserve"> </w:t>
      </w:r>
      <w:r w:rsidRPr="003C3561">
        <w:rPr>
          <w:rFonts w:ascii="Times New Roman" w:hAnsi="Times New Roman" w:cs="Times New Roman"/>
          <w:b/>
          <w:bCs/>
        </w:rPr>
        <w:t>29</w:t>
      </w:r>
      <w:r w:rsidRPr="003C3561">
        <w:rPr>
          <w:rFonts w:ascii="Times New Roman" w:hAnsi="Times New Roman" w:cs="Times New Roman"/>
        </w:rPr>
        <w:t>, 1428 (2019).</w:t>
      </w:r>
    </w:p>
    <w:p w14:paraId="1FF2A90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29.</w:t>
      </w:r>
      <w:r w:rsidRPr="003C3561">
        <w:rPr>
          <w:rFonts w:ascii="Times New Roman" w:hAnsi="Times New Roman" w:cs="Times New Roman"/>
        </w:rPr>
        <w:tab/>
        <w:t xml:space="preserve">Lohse, K. R. </w:t>
      </w:r>
      <w:r w:rsidRPr="003C3561">
        <w:rPr>
          <w:rFonts w:ascii="Times New Roman" w:hAnsi="Times New Roman" w:cs="Times New Roman"/>
          <w:i/>
          <w:iCs/>
        </w:rPr>
        <w:t>et al.</w:t>
      </w:r>
      <w:r w:rsidRPr="003C3561">
        <w:rPr>
          <w:rFonts w:ascii="Times New Roman" w:hAnsi="Times New Roman" w:cs="Times New Roman"/>
        </w:rPr>
        <w:t xml:space="preserve"> Systematic review of the use of “magnitude-based inference” in sports science and medicine. </w:t>
      </w:r>
      <w:proofErr w:type="spellStart"/>
      <w:r w:rsidRPr="003C3561">
        <w:rPr>
          <w:rFonts w:ascii="Times New Roman" w:hAnsi="Times New Roman" w:cs="Times New Roman"/>
          <w:i/>
          <w:iCs/>
        </w:rPr>
        <w:t>PloS</w:t>
      </w:r>
      <w:proofErr w:type="spellEnd"/>
      <w:r w:rsidRPr="003C3561">
        <w:rPr>
          <w:rFonts w:ascii="Times New Roman" w:hAnsi="Times New Roman" w:cs="Times New Roman"/>
          <w:i/>
          <w:iCs/>
        </w:rPr>
        <w:t xml:space="preserve"> One</w:t>
      </w:r>
      <w:r w:rsidRPr="003C3561">
        <w:rPr>
          <w:rFonts w:ascii="Times New Roman" w:hAnsi="Times New Roman" w:cs="Times New Roman"/>
        </w:rPr>
        <w:t xml:space="preserve"> </w:t>
      </w:r>
      <w:r w:rsidRPr="003C3561">
        <w:rPr>
          <w:rFonts w:ascii="Times New Roman" w:hAnsi="Times New Roman" w:cs="Times New Roman"/>
          <w:b/>
          <w:bCs/>
        </w:rPr>
        <w:t>15</w:t>
      </w:r>
      <w:r w:rsidRPr="003C3561">
        <w:rPr>
          <w:rFonts w:ascii="Times New Roman" w:hAnsi="Times New Roman" w:cs="Times New Roman"/>
        </w:rPr>
        <w:t>, e0235318 (2020).</w:t>
      </w:r>
    </w:p>
    <w:p w14:paraId="3B4C048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30.</w:t>
      </w:r>
      <w:r w:rsidRPr="003C3561">
        <w:rPr>
          <w:rFonts w:ascii="Times New Roman" w:hAnsi="Times New Roman" w:cs="Times New Roman"/>
        </w:rPr>
        <w:tab/>
        <w:t xml:space="preserve">Benjamin, D. J. </w:t>
      </w:r>
      <w:r w:rsidRPr="003C3561">
        <w:rPr>
          <w:rFonts w:ascii="Times New Roman" w:hAnsi="Times New Roman" w:cs="Times New Roman"/>
          <w:i/>
          <w:iCs/>
        </w:rPr>
        <w:t>et al.</w:t>
      </w:r>
      <w:r w:rsidRPr="003C3561">
        <w:rPr>
          <w:rFonts w:ascii="Times New Roman" w:hAnsi="Times New Roman" w:cs="Times New Roman"/>
        </w:rPr>
        <w:t xml:space="preserve"> Redefine statistical significance. </w:t>
      </w:r>
      <w:r w:rsidRPr="003C3561">
        <w:rPr>
          <w:rFonts w:ascii="Times New Roman" w:hAnsi="Times New Roman" w:cs="Times New Roman"/>
          <w:i/>
          <w:iCs/>
        </w:rPr>
        <w:t xml:space="preserve">Nat. Hum. </w:t>
      </w:r>
      <w:proofErr w:type="spellStart"/>
      <w:r w:rsidRPr="003C3561">
        <w:rPr>
          <w:rFonts w:ascii="Times New Roman" w:hAnsi="Times New Roman" w:cs="Times New Roman"/>
          <w:i/>
          <w:iCs/>
        </w:rPr>
        <w:t>Behav</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2</w:t>
      </w:r>
      <w:r w:rsidRPr="003C3561">
        <w:rPr>
          <w:rFonts w:ascii="Times New Roman" w:hAnsi="Times New Roman" w:cs="Times New Roman"/>
        </w:rPr>
        <w:t>, 6–10 (2018).</w:t>
      </w:r>
    </w:p>
    <w:p w14:paraId="6E56A0B5"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31.</w:t>
      </w:r>
      <w:r w:rsidRPr="003C3561">
        <w:rPr>
          <w:rFonts w:ascii="Times New Roman" w:hAnsi="Times New Roman" w:cs="Times New Roman"/>
        </w:rPr>
        <w:tab/>
      </w:r>
      <w:proofErr w:type="spellStart"/>
      <w:r w:rsidRPr="003C3561">
        <w:rPr>
          <w:rFonts w:ascii="Times New Roman" w:hAnsi="Times New Roman" w:cs="Times New Roman"/>
        </w:rPr>
        <w:t>Lakens</w:t>
      </w:r>
      <w:proofErr w:type="spellEnd"/>
      <w:r w:rsidRPr="003C3561">
        <w:rPr>
          <w:rFonts w:ascii="Times New Roman" w:hAnsi="Times New Roman" w:cs="Times New Roman"/>
        </w:rPr>
        <w:t xml:space="preserve">, D. </w:t>
      </w:r>
      <w:r w:rsidRPr="003C3561">
        <w:rPr>
          <w:rFonts w:ascii="Times New Roman" w:hAnsi="Times New Roman" w:cs="Times New Roman"/>
          <w:i/>
          <w:iCs/>
        </w:rPr>
        <w:t>et al.</w:t>
      </w:r>
      <w:r w:rsidRPr="003C3561">
        <w:rPr>
          <w:rFonts w:ascii="Times New Roman" w:hAnsi="Times New Roman" w:cs="Times New Roman"/>
        </w:rPr>
        <w:t xml:space="preserve"> </w:t>
      </w:r>
      <w:proofErr w:type="gramStart"/>
      <w:r w:rsidRPr="003C3561">
        <w:rPr>
          <w:rFonts w:ascii="Times New Roman" w:hAnsi="Times New Roman" w:cs="Times New Roman"/>
        </w:rPr>
        <w:t>Justify</w:t>
      </w:r>
      <w:proofErr w:type="gramEnd"/>
      <w:r w:rsidRPr="003C3561">
        <w:rPr>
          <w:rFonts w:ascii="Times New Roman" w:hAnsi="Times New Roman" w:cs="Times New Roman"/>
        </w:rPr>
        <w:t xml:space="preserve"> your alpha. </w:t>
      </w:r>
      <w:r w:rsidRPr="003C3561">
        <w:rPr>
          <w:rFonts w:ascii="Times New Roman" w:hAnsi="Times New Roman" w:cs="Times New Roman"/>
          <w:i/>
          <w:iCs/>
        </w:rPr>
        <w:t xml:space="preserve">Nat. Hum. </w:t>
      </w:r>
      <w:proofErr w:type="spellStart"/>
      <w:r w:rsidRPr="003C3561">
        <w:rPr>
          <w:rFonts w:ascii="Times New Roman" w:hAnsi="Times New Roman" w:cs="Times New Roman"/>
          <w:i/>
          <w:iCs/>
        </w:rPr>
        <w:t>Behav</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2</w:t>
      </w:r>
      <w:r w:rsidRPr="003C3561">
        <w:rPr>
          <w:rFonts w:ascii="Times New Roman" w:hAnsi="Times New Roman" w:cs="Times New Roman"/>
        </w:rPr>
        <w:t>, 168–171 (2018).</w:t>
      </w:r>
    </w:p>
    <w:p w14:paraId="0C602EA7"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32.</w:t>
      </w:r>
      <w:r w:rsidRPr="003C3561">
        <w:rPr>
          <w:rFonts w:ascii="Times New Roman" w:hAnsi="Times New Roman" w:cs="Times New Roman"/>
        </w:rPr>
        <w:tab/>
      </w:r>
      <w:proofErr w:type="spellStart"/>
      <w:r w:rsidRPr="003C3561">
        <w:rPr>
          <w:rFonts w:ascii="Times New Roman" w:hAnsi="Times New Roman" w:cs="Times New Roman"/>
        </w:rPr>
        <w:t>Amrhein</w:t>
      </w:r>
      <w:proofErr w:type="spellEnd"/>
      <w:r w:rsidRPr="003C3561">
        <w:rPr>
          <w:rFonts w:ascii="Times New Roman" w:hAnsi="Times New Roman" w:cs="Times New Roman"/>
        </w:rPr>
        <w:t xml:space="preserve">, V. &amp; Greenland, S. Remove, rather than redefine, statistical significance. </w:t>
      </w:r>
      <w:r w:rsidRPr="003C3561">
        <w:rPr>
          <w:rFonts w:ascii="Times New Roman" w:hAnsi="Times New Roman" w:cs="Times New Roman"/>
          <w:i/>
          <w:iCs/>
        </w:rPr>
        <w:t xml:space="preserve">Nat. Hum. </w:t>
      </w:r>
      <w:proofErr w:type="spellStart"/>
      <w:r w:rsidRPr="003C3561">
        <w:rPr>
          <w:rFonts w:ascii="Times New Roman" w:hAnsi="Times New Roman" w:cs="Times New Roman"/>
          <w:i/>
          <w:iCs/>
        </w:rPr>
        <w:t>Behav</w:t>
      </w:r>
      <w:proofErr w:type="spellEnd"/>
      <w:r w:rsidRPr="003C3561">
        <w:rPr>
          <w:rFonts w:ascii="Times New Roman" w:hAnsi="Times New Roman" w:cs="Times New Roman"/>
          <w:i/>
          <w:iCs/>
        </w:rPr>
        <w:t>.</w:t>
      </w:r>
      <w:r w:rsidRPr="003C3561">
        <w:rPr>
          <w:rFonts w:ascii="Times New Roman" w:hAnsi="Times New Roman" w:cs="Times New Roman"/>
        </w:rPr>
        <w:t xml:space="preserve"> </w:t>
      </w:r>
      <w:r w:rsidRPr="003C3561">
        <w:rPr>
          <w:rFonts w:ascii="Times New Roman" w:hAnsi="Times New Roman" w:cs="Times New Roman"/>
          <w:b/>
          <w:bCs/>
        </w:rPr>
        <w:t>2</w:t>
      </w:r>
      <w:r w:rsidRPr="003C3561">
        <w:rPr>
          <w:rFonts w:ascii="Times New Roman" w:hAnsi="Times New Roman" w:cs="Times New Roman"/>
        </w:rPr>
        <w:t>, 4–4 (2018).</w:t>
      </w:r>
    </w:p>
    <w:p w14:paraId="60EA698C"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33.</w:t>
      </w:r>
      <w:r w:rsidRPr="003C3561">
        <w:rPr>
          <w:rFonts w:ascii="Times New Roman" w:hAnsi="Times New Roman" w:cs="Times New Roman"/>
        </w:rPr>
        <w:tab/>
        <w:t xml:space="preserve">McShane, B. B., Gal, D., </w:t>
      </w:r>
      <w:proofErr w:type="spellStart"/>
      <w:r w:rsidRPr="003C3561">
        <w:rPr>
          <w:rFonts w:ascii="Times New Roman" w:hAnsi="Times New Roman" w:cs="Times New Roman"/>
        </w:rPr>
        <w:t>Gelman</w:t>
      </w:r>
      <w:proofErr w:type="spellEnd"/>
      <w:r w:rsidRPr="003C3561">
        <w:rPr>
          <w:rFonts w:ascii="Times New Roman" w:hAnsi="Times New Roman" w:cs="Times New Roman"/>
        </w:rPr>
        <w:t xml:space="preserve">, A., Robert, C. &amp; Tackett, J. L. Abandon statistical significance. </w:t>
      </w:r>
      <w:r w:rsidRPr="003C3561">
        <w:rPr>
          <w:rFonts w:ascii="Times New Roman" w:hAnsi="Times New Roman" w:cs="Times New Roman"/>
          <w:i/>
          <w:iCs/>
        </w:rPr>
        <w:t>Am. Stat.</w:t>
      </w:r>
      <w:r w:rsidRPr="003C3561">
        <w:rPr>
          <w:rFonts w:ascii="Times New Roman" w:hAnsi="Times New Roman" w:cs="Times New Roman"/>
        </w:rPr>
        <w:t xml:space="preserve"> </w:t>
      </w:r>
      <w:r w:rsidRPr="003C3561">
        <w:rPr>
          <w:rFonts w:ascii="Times New Roman" w:hAnsi="Times New Roman" w:cs="Times New Roman"/>
          <w:b/>
          <w:bCs/>
        </w:rPr>
        <w:t>73</w:t>
      </w:r>
      <w:r w:rsidRPr="003C3561">
        <w:rPr>
          <w:rFonts w:ascii="Times New Roman" w:hAnsi="Times New Roman" w:cs="Times New Roman"/>
        </w:rPr>
        <w:t>, 235–245 (2019).</w:t>
      </w:r>
    </w:p>
    <w:p w14:paraId="1BE0187F"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34.</w:t>
      </w:r>
      <w:r w:rsidRPr="003C3561">
        <w:rPr>
          <w:rFonts w:ascii="Times New Roman" w:hAnsi="Times New Roman" w:cs="Times New Roman"/>
        </w:rPr>
        <w:tab/>
        <w:t xml:space="preserve">Simmons, J. P., Nelson, L. D. &amp; </w:t>
      </w:r>
      <w:proofErr w:type="spellStart"/>
      <w:r w:rsidRPr="003C3561">
        <w:rPr>
          <w:rFonts w:ascii="Times New Roman" w:hAnsi="Times New Roman" w:cs="Times New Roman"/>
        </w:rPr>
        <w:t>Simonsohn</w:t>
      </w:r>
      <w:proofErr w:type="spellEnd"/>
      <w:r w:rsidRPr="003C3561">
        <w:rPr>
          <w:rFonts w:ascii="Times New Roman" w:hAnsi="Times New Roman" w:cs="Times New Roman"/>
        </w:rPr>
        <w:t xml:space="preserve">, U. Life after p-hacking. </w:t>
      </w:r>
      <w:proofErr w:type="gramStart"/>
      <w:r w:rsidRPr="003C3561">
        <w:rPr>
          <w:rFonts w:ascii="Times New Roman" w:hAnsi="Times New Roman" w:cs="Times New Roman"/>
        </w:rPr>
        <w:t>in</w:t>
      </w:r>
      <w:proofErr w:type="gramEnd"/>
      <w:r w:rsidRPr="003C3561">
        <w:rPr>
          <w:rFonts w:ascii="Times New Roman" w:hAnsi="Times New Roman" w:cs="Times New Roman"/>
        </w:rPr>
        <w:t xml:space="preserve"> </w:t>
      </w:r>
      <w:r w:rsidRPr="003C3561">
        <w:rPr>
          <w:rFonts w:ascii="Times New Roman" w:hAnsi="Times New Roman" w:cs="Times New Roman"/>
          <w:i/>
          <w:iCs/>
        </w:rPr>
        <w:t>Meeting of the society for personality and social psychology, New Orleans, LA</w:t>
      </w:r>
      <w:r w:rsidRPr="003C3561">
        <w:rPr>
          <w:rFonts w:ascii="Times New Roman" w:hAnsi="Times New Roman" w:cs="Times New Roman"/>
        </w:rPr>
        <w:t xml:space="preserve"> 17–19 (2013).</w:t>
      </w:r>
    </w:p>
    <w:p w14:paraId="7F18848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35.</w:t>
      </w:r>
      <w:r w:rsidRPr="003C3561">
        <w:rPr>
          <w:rFonts w:ascii="Times New Roman" w:hAnsi="Times New Roman" w:cs="Times New Roman"/>
        </w:rPr>
        <w:tab/>
        <w:t xml:space="preserve">Simmons, J. P., Nelson, </w:t>
      </w:r>
      <w:proofErr w:type="gramStart"/>
      <w:r w:rsidRPr="003C3561">
        <w:rPr>
          <w:rFonts w:ascii="Times New Roman" w:hAnsi="Times New Roman" w:cs="Times New Roman"/>
        </w:rPr>
        <w:t>L</w:t>
      </w:r>
      <w:proofErr w:type="gramEnd"/>
      <w:r w:rsidRPr="003C3561">
        <w:rPr>
          <w:rFonts w:ascii="Times New Roman" w:hAnsi="Times New Roman" w:cs="Times New Roman"/>
        </w:rPr>
        <w:t xml:space="preserve">. D. &amp; </w:t>
      </w:r>
      <w:proofErr w:type="spellStart"/>
      <w:r w:rsidRPr="003C3561">
        <w:rPr>
          <w:rFonts w:ascii="Times New Roman" w:hAnsi="Times New Roman" w:cs="Times New Roman"/>
        </w:rPr>
        <w:t>Simonsohn</w:t>
      </w:r>
      <w:proofErr w:type="spellEnd"/>
      <w:r w:rsidRPr="003C3561">
        <w:rPr>
          <w:rFonts w:ascii="Times New Roman" w:hAnsi="Times New Roman" w:cs="Times New Roman"/>
        </w:rPr>
        <w:t>, U. False-positive psychology: undisclosed flexibility in data collection and analysis allows presenting anything as significant. (2016).</w:t>
      </w:r>
    </w:p>
    <w:p w14:paraId="6AA1C27A"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36.</w:t>
      </w:r>
      <w:r w:rsidRPr="003C3561">
        <w:rPr>
          <w:rFonts w:ascii="Times New Roman" w:hAnsi="Times New Roman" w:cs="Times New Roman"/>
        </w:rPr>
        <w:tab/>
        <w:t xml:space="preserve">Sun, X. </w:t>
      </w:r>
      <w:r w:rsidRPr="003C3561">
        <w:rPr>
          <w:rFonts w:ascii="Times New Roman" w:hAnsi="Times New Roman" w:cs="Times New Roman"/>
          <w:i/>
          <w:iCs/>
        </w:rPr>
        <w:t>et al.</w:t>
      </w:r>
      <w:r w:rsidRPr="003C3561">
        <w:rPr>
          <w:rFonts w:ascii="Times New Roman" w:hAnsi="Times New Roman" w:cs="Times New Roman"/>
        </w:rPr>
        <w:t xml:space="preserve"> Credibility of claims of subgroup effects in </w:t>
      </w:r>
      <w:proofErr w:type="spellStart"/>
      <w:r w:rsidRPr="003C3561">
        <w:rPr>
          <w:rFonts w:ascii="Times New Roman" w:hAnsi="Times New Roman" w:cs="Times New Roman"/>
        </w:rPr>
        <w:t>randomised</w:t>
      </w:r>
      <w:proofErr w:type="spellEnd"/>
      <w:r w:rsidRPr="003C3561">
        <w:rPr>
          <w:rFonts w:ascii="Times New Roman" w:hAnsi="Times New Roman" w:cs="Times New Roman"/>
        </w:rPr>
        <w:t xml:space="preserve"> controlled trials: systematic review. </w:t>
      </w:r>
      <w:proofErr w:type="spellStart"/>
      <w:r w:rsidRPr="003C3561">
        <w:rPr>
          <w:rFonts w:ascii="Times New Roman" w:hAnsi="Times New Roman" w:cs="Times New Roman"/>
          <w:i/>
          <w:iCs/>
        </w:rPr>
        <w:t>Bmj</w:t>
      </w:r>
      <w:proofErr w:type="spellEnd"/>
      <w:r w:rsidRPr="003C3561">
        <w:rPr>
          <w:rFonts w:ascii="Times New Roman" w:hAnsi="Times New Roman" w:cs="Times New Roman"/>
        </w:rPr>
        <w:t xml:space="preserve"> </w:t>
      </w:r>
      <w:r w:rsidRPr="003C3561">
        <w:rPr>
          <w:rFonts w:ascii="Times New Roman" w:hAnsi="Times New Roman" w:cs="Times New Roman"/>
          <w:b/>
          <w:bCs/>
        </w:rPr>
        <w:t>344</w:t>
      </w:r>
      <w:r w:rsidRPr="003C3561">
        <w:rPr>
          <w:rFonts w:ascii="Times New Roman" w:hAnsi="Times New Roman" w:cs="Times New Roman"/>
        </w:rPr>
        <w:t>, (2012).</w:t>
      </w:r>
    </w:p>
    <w:p w14:paraId="5AAEB76F"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37.</w:t>
      </w:r>
      <w:r w:rsidRPr="003C3561">
        <w:rPr>
          <w:rFonts w:ascii="Times New Roman" w:hAnsi="Times New Roman" w:cs="Times New Roman"/>
        </w:rPr>
        <w:tab/>
        <w:t xml:space="preserve">Kerr, N. L. </w:t>
      </w:r>
      <w:proofErr w:type="spellStart"/>
      <w:r w:rsidRPr="003C3561">
        <w:rPr>
          <w:rFonts w:ascii="Times New Roman" w:hAnsi="Times New Roman" w:cs="Times New Roman"/>
        </w:rPr>
        <w:t>HARKing</w:t>
      </w:r>
      <w:proofErr w:type="spellEnd"/>
      <w:r w:rsidRPr="003C3561">
        <w:rPr>
          <w:rFonts w:ascii="Times New Roman" w:hAnsi="Times New Roman" w:cs="Times New Roman"/>
        </w:rPr>
        <w:t xml:space="preserve">: Hypothesizing after the results are known. </w:t>
      </w:r>
      <w:r w:rsidRPr="003C3561">
        <w:rPr>
          <w:rFonts w:ascii="Times New Roman" w:hAnsi="Times New Roman" w:cs="Times New Roman"/>
          <w:i/>
          <w:iCs/>
        </w:rPr>
        <w:t>Personal. Soc. Psychol. Rev.</w:t>
      </w:r>
      <w:r w:rsidRPr="003C3561">
        <w:rPr>
          <w:rFonts w:ascii="Times New Roman" w:hAnsi="Times New Roman" w:cs="Times New Roman"/>
        </w:rPr>
        <w:t xml:space="preserve"> </w:t>
      </w:r>
      <w:r w:rsidRPr="003C3561">
        <w:rPr>
          <w:rFonts w:ascii="Times New Roman" w:hAnsi="Times New Roman" w:cs="Times New Roman"/>
          <w:b/>
          <w:bCs/>
        </w:rPr>
        <w:t>2</w:t>
      </w:r>
      <w:r w:rsidRPr="003C3561">
        <w:rPr>
          <w:rFonts w:ascii="Times New Roman" w:hAnsi="Times New Roman" w:cs="Times New Roman"/>
        </w:rPr>
        <w:t>, 196–217 (1998).</w:t>
      </w:r>
    </w:p>
    <w:p w14:paraId="7BBFF37D"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38.</w:t>
      </w:r>
      <w:r w:rsidRPr="003C3561">
        <w:rPr>
          <w:rFonts w:ascii="Times New Roman" w:hAnsi="Times New Roman" w:cs="Times New Roman"/>
        </w:rPr>
        <w:tab/>
        <w:t xml:space="preserve">Rosenthal, R. The file drawer problem and tolerance for null results. </w:t>
      </w:r>
      <w:r w:rsidRPr="003C3561">
        <w:rPr>
          <w:rFonts w:ascii="Times New Roman" w:hAnsi="Times New Roman" w:cs="Times New Roman"/>
          <w:i/>
          <w:iCs/>
        </w:rPr>
        <w:t>Psychol. Bull.</w:t>
      </w:r>
      <w:r w:rsidRPr="003C3561">
        <w:rPr>
          <w:rFonts w:ascii="Times New Roman" w:hAnsi="Times New Roman" w:cs="Times New Roman"/>
        </w:rPr>
        <w:t xml:space="preserve"> </w:t>
      </w:r>
      <w:r w:rsidRPr="003C3561">
        <w:rPr>
          <w:rFonts w:ascii="Times New Roman" w:hAnsi="Times New Roman" w:cs="Times New Roman"/>
          <w:b/>
          <w:bCs/>
        </w:rPr>
        <w:t>86</w:t>
      </w:r>
      <w:r w:rsidRPr="003C3561">
        <w:rPr>
          <w:rFonts w:ascii="Times New Roman" w:hAnsi="Times New Roman" w:cs="Times New Roman"/>
        </w:rPr>
        <w:t>, (1979).</w:t>
      </w:r>
    </w:p>
    <w:p w14:paraId="0DECFE45"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39.</w:t>
      </w:r>
      <w:r w:rsidRPr="003C3561">
        <w:rPr>
          <w:rFonts w:ascii="Times New Roman" w:hAnsi="Times New Roman" w:cs="Times New Roman"/>
        </w:rPr>
        <w:tab/>
        <w:t xml:space="preserve">Borg, D. N., Lohse, K. R. &amp; Sainani, K. L. Ten common statistical errors from all phases of research, and their fixes. </w:t>
      </w:r>
      <w:r w:rsidRPr="003C3561">
        <w:rPr>
          <w:rFonts w:ascii="Times New Roman" w:hAnsi="Times New Roman" w:cs="Times New Roman"/>
          <w:i/>
          <w:iCs/>
        </w:rPr>
        <w:t>PM&amp;R</w:t>
      </w:r>
      <w:r w:rsidRPr="003C3561">
        <w:rPr>
          <w:rFonts w:ascii="Times New Roman" w:hAnsi="Times New Roman" w:cs="Times New Roman"/>
        </w:rPr>
        <w:t xml:space="preserve"> </w:t>
      </w:r>
      <w:r w:rsidRPr="003C3561">
        <w:rPr>
          <w:rFonts w:ascii="Times New Roman" w:hAnsi="Times New Roman" w:cs="Times New Roman"/>
          <w:b/>
          <w:bCs/>
        </w:rPr>
        <w:t>12</w:t>
      </w:r>
      <w:r w:rsidRPr="003C3561">
        <w:rPr>
          <w:rFonts w:ascii="Times New Roman" w:hAnsi="Times New Roman" w:cs="Times New Roman"/>
        </w:rPr>
        <w:t>, 610–614 (2020).</w:t>
      </w:r>
    </w:p>
    <w:p w14:paraId="57E35A48"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lastRenderedPageBreak/>
        <w:t>40.</w:t>
      </w:r>
      <w:r w:rsidRPr="003C3561">
        <w:rPr>
          <w:rFonts w:ascii="Times New Roman" w:hAnsi="Times New Roman" w:cs="Times New Roman"/>
        </w:rPr>
        <w:tab/>
        <w:t xml:space="preserve">Leek, J. T. &amp; Peng, </w:t>
      </w:r>
      <w:proofErr w:type="gramStart"/>
      <w:r w:rsidRPr="003C3561">
        <w:rPr>
          <w:rFonts w:ascii="Times New Roman" w:hAnsi="Times New Roman" w:cs="Times New Roman"/>
        </w:rPr>
        <w:t>R</w:t>
      </w:r>
      <w:proofErr w:type="gramEnd"/>
      <w:r w:rsidRPr="003C3561">
        <w:rPr>
          <w:rFonts w:ascii="Times New Roman" w:hAnsi="Times New Roman" w:cs="Times New Roman"/>
        </w:rPr>
        <w:t xml:space="preserve">. D. Statistics: P values are just the tip of the iceberg. </w:t>
      </w:r>
      <w:r w:rsidRPr="003C3561">
        <w:rPr>
          <w:rFonts w:ascii="Times New Roman" w:hAnsi="Times New Roman" w:cs="Times New Roman"/>
          <w:i/>
          <w:iCs/>
        </w:rPr>
        <w:t>Nature</w:t>
      </w:r>
      <w:r w:rsidRPr="003C3561">
        <w:rPr>
          <w:rFonts w:ascii="Times New Roman" w:hAnsi="Times New Roman" w:cs="Times New Roman"/>
        </w:rPr>
        <w:t xml:space="preserve"> </w:t>
      </w:r>
      <w:r w:rsidRPr="003C3561">
        <w:rPr>
          <w:rFonts w:ascii="Times New Roman" w:hAnsi="Times New Roman" w:cs="Times New Roman"/>
          <w:b/>
          <w:bCs/>
        </w:rPr>
        <w:t>520</w:t>
      </w:r>
      <w:r w:rsidRPr="003C3561">
        <w:rPr>
          <w:rFonts w:ascii="Times New Roman" w:hAnsi="Times New Roman" w:cs="Times New Roman"/>
        </w:rPr>
        <w:t>, 612–612 (2015).</w:t>
      </w:r>
    </w:p>
    <w:p w14:paraId="480B655B" w14:textId="77777777" w:rsidR="003C3561" w:rsidRPr="003C3561" w:rsidRDefault="003C3561" w:rsidP="003C3561">
      <w:pPr>
        <w:pStyle w:val="Bibliography"/>
        <w:rPr>
          <w:rFonts w:ascii="Times New Roman" w:hAnsi="Times New Roman" w:cs="Times New Roman"/>
        </w:rPr>
      </w:pPr>
      <w:r w:rsidRPr="003C3561">
        <w:rPr>
          <w:rFonts w:ascii="Times New Roman" w:hAnsi="Times New Roman" w:cs="Times New Roman"/>
        </w:rPr>
        <w:t>41.</w:t>
      </w:r>
      <w:r w:rsidRPr="003C3561">
        <w:rPr>
          <w:rFonts w:ascii="Times New Roman" w:hAnsi="Times New Roman" w:cs="Times New Roman"/>
        </w:rPr>
        <w:tab/>
        <w:t xml:space="preserve">Wasserstein, R. L., </w:t>
      </w:r>
      <w:proofErr w:type="spellStart"/>
      <w:r w:rsidRPr="003C3561">
        <w:rPr>
          <w:rFonts w:ascii="Times New Roman" w:hAnsi="Times New Roman" w:cs="Times New Roman"/>
        </w:rPr>
        <w:t>Schirm</w:t>
      </w:r>
      <w:proofErr w:type="spellEnd"/>
      <w:r w:rsidRPr="003C3561">
        <w:rPr>
          <w:rFonts w:ascii="Times New Roman" w:hAnsi="Times New Roman" w:cs="Times New Roman"/>
        </w:rPr>
        <w:t xml:space="preserve">, A. L. &amp; Lazar, N. A. Moving to a world beyond “p&lt; 0.05”. </w:t>
      </w:r>
      <w:r w:rsidRPr="003C3561">
        <w:rPr>
          <w:rFonts w:ascii="Times New Roman" w:hAnsi="Times New Roman" w:cs="Times New Roman"/>
          <w:i/>
          <w:iCs/>
        </w:rPr>
        <w:t>The American Statistician</w:t>
      </w:r>
      <w:r w:rsidRPr="003C3561">
        <w:rPr>
          <w:rFonts w:ascii="Times New Roman" w:hAnsi="Times New Roman" w:cs="Times New Roman"/>
        </w:rPr>
        <w:t xml:space="preserve"> vol. 73 1–19 (2019).</w:t>
      </w:r>
    </w:p>
    <w:p w14:paraId="4C7F6104" w14:textId="783C2ECB" w:rsidR="0088791F" w:rsidRPr="0088791F" w:rsidRDefault="0088791F" w:rsidP="008A3376">
      <w:pPr>
        <w:spacing w:line="480" w:lineRule="auto"/>
        <w:ind w:firstLine="720"/>
        <w:rPr>
          <w:rFonts w:ascii="Times New Roman" w:hAnsi="Times New Roman" w:cs="Times New Roman"/>
          <w:b/>
          <w:bCs/>
        </w:rPr>
      </w:pPr>
      <w:r>
        <w:rPr>
          <w:rFonts w:ascii="Times New Roman" w:hAnsi="Times New Roman" w:cs="Times New Roman"/>
          <w:b/>
          <w:bCs/>
        </w:rPr>
        <w:fldChar w:fldCharType="end"/>
      </w:r>
    </w:p>
    <w:sectPr w:rsidR="0088791F" w:rsidRPr="0088791F" w:rsidSect="001E3C5C">
      <w:footerReference w:type="default" r:id="rId11"/>
      <w:footnotePr>
        <w:numFmt w:val="upperLetter"/>
      </w:footnotePr>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10776" w14:textId="77777777" w:rsidR="00191828" w:rsidRDefault="00191828" w:rsidP="00280B6A">
      <w:pPr>
        <w:spacing w:after="0" w:line="240" w:lineRule="auto"/>
      </w:pPr>
      <w:r>
        <w:separator/>
      </w:r>
    </w:p>
  </w:endnote>
  <w:endnote w:type="continuationSeparator" w:id="0">
    <w:p w14:paraId="3C03B46C" w14:textId="77777777" w:rsidR="00191828" w:rsidRDefault="00191828" w:rsidP="0028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57653"/>
      <w:docPartObj>
        <w:docPartGallery w:val="Page Numbers (Bottom of Page)"/>
        <w:docPartUnique/>
      </w:docPartObj>
    </w:sdtPr>
    <w:sdtEndPr>
      <w:rPr>
        <w:noProof/>
      </w:rPr>
    </w:sdtEndPr>
    <w:sdtContent>
      <w:p w14:paraId="3BB437E2" w14:textId="2F9B1B8B" w:rsidR="00B659A3" w:rsidRDefault="00B659A3">
        <w:pPr>
          <w:pStyle w:val="Footer"/>
          <w:jc w:val="right"/>
        </w:pPr>
        <w:r>
          <w:fldChar w:fldCharType="begin"/>
        </w:r>
        <w:r>
          <w:instrText xml:space="preserve"> PAGE   \* MERGEFORMAT </w:instrText>
        </w:r>
        <w:r>
          <w:fldChar w:fldCharType="separate"/>
        </w:r>
        <w:r w:rsidR="00C01EF8">
          <w:rPr>
            <w:noProof/>
          </w:rPr>
          <w:t>3</w:t>
        </w:r>
        <w:r>
          <w:rPr>
            <w:noProof/>
          </w:rPr>
          <w:fldChar w:fldCharType="end"/>
        </w:r>
      </w:p>
    </w:sdtContent>
  </w:sdt>
  <w:p w14:paraId="0F379BE8" w14:textId="77777777" w:rsidR="00B659A3" w:rsidRDefault="00B65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820F" w14:textId="77777777" w:rsidR="00191828" w:rsidRDefault="00191828" w:rsidP="00280B6A">
      <w:pPr>
        <w:spacing w:after="0" w:line="240" w:lineRule="auto"/>
      </w:pPr>
      <w:r>
        <w:separator/>
      </w:r>
    </w:p>
  </w:footnote>
  <w:footnote w:type="continuationSeparator" w:id="0">
    <w:p w14:paraId="7DD73404" w14:textId="77777777" w:rsidR="00191828" w:rsidRDefault="00191828" w:rsidP="00280B6A">
      <w:pPr>
        <w:spacing w:after="0" w:line="240" w:lineRule="auto"/>
      </w:pPr>
      <w:r>
        <w:continuationSeparator/>
      </w:r>
    </w:p>
  </w:footnote>
  <w:footnote w:id="1">
    <w:p w14:paraId="5E52B6DB" w14:textId="30E89930" w:rsidR="00921D08" w:rsidRPr="00FE06EE" w:rsidRDefault="00921D08">
      <w:pPr>
        <w:pStyle w:val="FootnoteText"/>
        <w:rPr>
          <w:rFonts w:ascii="Times New Roman" w:hAnsi="Times New Roman" w:cs="Times New Roman"/>
        </w:rPr>
      </w:pPr>
      <w:r w:rsidRPr="00FE06EE">
        <w:rPr>
          <w:rStyle w:val="FootnoteReference"/>
          <w:rFonts w:ascii="Times New Roman" w:hAnsi="Times New Roman" w:cs="Times New Roman"/>
        </w:rPr>
        <w:footnoteRef/>
      </w:r>
      <w:r w:rsidRPr="00FE06EE">
        <w:rPr>
          <w:rFonts w:ascii="Times New Roman" w:hAnsi="Times New Roman" w:cs="Times New Roman"/>
        </w:rPr>
        <w:t xml:space="preserve"> </w:t>
      </w:r>
      <w:r w:rsidR="00C71A68" w:rsidRPr="00FE06EE">
        <w:rPr>
          <w:rFonts w:ascii="Times New Roman" w:hAnsi="Times New Roman" w:cs="Times New Roman"/>
        </w:rPr>
        <w:t>METs</w:t>
      </w:r>
      <w:r w:rsidRPr="00FE06EE">
        <w:rPr>
          <w:rFonts w:ascii="Times New Roman" w:hAnsi="Times New Roman" w:cs="Times New Roman"/>
        </w:rPr>
        <w:t xml:space="preserve"> are typically directional</w:t>
      </w:r>
      <w:r w:rsidR="00C71A68" w:rsidRPr="00FE06EE">
        <w:rPr>
          <w:rFonts w:ascii="Times New Roman" w:hAnsi="Times New Roman" w:cs="Times New Roman"/>
        </w:rPr>
        <w:t xml:space="preserve">, </w:t>
      </w:r>
      <w:r w:rsidRPr="00FE06EE">
        <w:rPr>
          <w:rFonts w:ascii="Times New Roman" w:hAnsi="Times New Roman" w:cs="Times New Roman"/>
        </w:rPr>
        <w:t>using one-sided hypothesis tests</w:t>
      </w:r>
      <w:r w:rsidR="00C71A68" w:rsidRPr="00FE06EE">
        <w:rPr>
          <w:rFonts w:ascii="Times New Roman" w:hAnsi="Times New Roman" w:cs="Times New Roman"/>
        </w:rPr>
        <w:t xml:space="preserve"> (</w:t>
      </w:r>
      <w:r w:rsidR="00C71A68" w:rsidRPr="00FE06EE">
        <w:rPr>
          <w:rFonts w:ascii="Times New Roman" w:eastAsiaTheme="minorEastAsia" w:hAnsi="Times New Roman" w:cs="Times New Roman"/>
        </w:rPr>
        <w:t xml:space="preserve">e.g.,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:≤1</m:t>
        </m:r>
      </m:oMath>
      <w:r w:rsidRPr="00FE06EE">
        <w:rPr>
          <w:rFonts w:ascii="Times New Roman" w:hAnsi="Times New Roman" w:cs="Times New Roman"/>
        </w:rPr>
        <w:t>)</w:t>
      </w:r>
      <w:r w:rsidR="00C71A68" w:rsidRPr="00FE06EE">
        <w:rPr>
          <w:rFonts w:ascii="Times New Roman" w:hAnsi="Times New Roman" w:cs="Times New Roman"/>
        </w:rPr>
        <w:t xml:space="preserve"> whereas NH</w:t>
      </w:r>
      <w:r w:rsidR="00A2775B">
        <w:rPr>
          <w:rFonts w:ascii="Times New Roman" w:hAnsi="Times New Roman" w:cs="Times New Roman"/>
        </w:rPr>
        <w:t>S</w:t>
      </w:r>
      <w:r w:rsidR="00C71A68" w:rsidRPr="00FE06EE">
        <w:rPr>
          <w:rFonts w:ascii="Times New Roman" w:hAnsi="Times New Roman" w:cs="Times New Roman"/>
        </w:rPr>
        <w:t>Ts are often non-directional, using two-sided hypothesis tests (</w:t>
      </w:r>
      <w:r w:rsidR="00C71A68" w:rsidRPr="00FE06EE">
        <w:rPr>
          <w:rFonts w:ascii="Times New Roman" w:eastAsiaTheme="minorEastAsia" w:hAnsi="Times New Roman" w:cs="Times New Roman"/>
        </w:rPr>
        <w:t xml:space="preserve">e.g., </w:t>
      </w:r>
      <w:bookmarkStart w:id="14" w:name="OLE_LINK6"/>
      <w:bookmarkStart w:id="15" w:name="OLE_LINK7"/>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:=0</m:t>
        </m:r>
      </m:oMath>
      <w:bookmarkEnd w:id="14"/>
      <w:bookmarkEnd w:id="15"/>
      <w:r w:rsidR="00C71A68" w:rsidRPr="00FE06EE">
        <w:rPr>
          <w:rFonts w:ascii="Times New Roman" w:eastAsiaTheme="minorEastAsia" w:hAnsi="Times New Roman" w:cs="Times New Roman"/>
        </w:rPr>
        <w:t>)</w:t>
      </w:r>
      <w:r w:rsidRPr="00FE06EE">
        <w:rPr>
          <w:rFonts w:ascii="Times New Roman" w:hAnsi="Times New Roman" w:cs="Times New Roman"/>
        </w:rPr>
        <w:t xml:space="preserve">. </w:t>
      </w:r>
      <w:r w:rsidR="00C71A68" w:rsidRPr="00FE06EE">
        <w:rPr>
          <w:rFonts w:ascii="Times New Roman" w:hAnsi="Times New Roman" w:cs="Times New Roman"/>
        </w:rPr>
        <w:t xml:space="preserve">Thus, although the confidence interval for Figure 1A does not contain the null value of 1, the whole of the confidence interval is below 1, </w:t>
      </w:r>
      <w:r w:rsidR="0059019D" w:rsidRPr="00FE06EE">
        <w:rPr>
          <w:rFonts w:ascii="Times New Roman" w:hAnsi="Times New Roman" w:cs="Times New Roman"/>
        </w:rPr>
        <w:t xml:space="preserve">thus yielding a non-significant minimal effects test. </w:t>
      </w:r>
    </w:p>
  </w:footnote>
  <w:footnote w:id="2">
    <w:p w14:paraId="7BFF11C5" w14:textId="019B15C6" w:rsidR="006B6A93" w:rsidRPr="00655885" w:rsidRDefault="006B6A93">
      <w:pPr>
        <w:pStyle w:val="FootnoteText"/>
        <w:rPr>
          <w:rFonts w:ascii="Times New Roman" w:hAnsi="Times New Roman" w:cs="Times New Roman"/>
        </w:rPr>
      </w:pPr>
      <w:r w:rsidRPr="00655885">
        <w:rPr>
          <w:rStyle w:val="FootnoteReference"/>
          <w:rFonts w:ascii="Times New Roman" w:hAnsi="Times New Roman" w:cs="Times New Roman"/>
        </w:rPr>
        <w:footnoteRef/>
      </w:r>
      <w:r w:rsidRPr="00655885">
        <w:rPr>
          <w:rFonts w:ascii="Times New Roman" w:hAnsi="Times New Roman" w:cs="Times New Roman"/>
        </w:rPr>
        <w:t xml:space="preserve"> For convenience, I am referring to NHST and MET as separate tests. However, it is more accurate to think of the MET as type of NHST where you have a one-sided test of a non-zero null value. I use the different terms because </w:t>
      </w:r>
      <w:r w:rsidR="00655885">
        <w:rPr>
          <w:rFonts w:ascii="Times New Roman" w:hAnsi="Times New Roman" w:cs="Times New Roman"/>
        </w:rPr>
        <w:t>readers</w:t>
      </w:r>
      <w:r w:rsidRPr="00655885">
        <w:rPr>
          <w:rFonts w:ascii="Times New Roman" w:hAnsi="Times New Roman" w:cs="Times New Roman"/>
        </w:rPr>
        <w:t xml:space="preserve"> are likely more familiar with the term NHST </w:t>
      </w:r>
      <w:r w:rsidR="00655885">
        <w:rPr>
          <w:rFonts w:ascii="Times New Roman" w:hAnsi="Times New Roman" w:cs="Times New Roman"/>
        </w:rPr>
        <w:t xml:space="preserve">when referring to the specific case of </w:t>
      </w:r>
      <m:oMath>
        <m:sSub>
          <m:sSubPr>
            <m:ctrlPr>
              <w:rPr>
                <w:rFonts w:ascii="Cambria Math" w:hAnsi="Cambria Math" w:cs="Times New Roman"/>
                <w:i/>
                <w:sz w:val="24"/>
                <w:szCs w:val="24"/>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=0</m:t>
        </m:r>
      </m:oMath>
      <w:r w:rsidRPr="00655885">
        <w:rPr>
          <w:rFonts w:ascii="Times New Roman" w:hAnsi="Times New Roman" w:cs="Times New Roman"/>
        </w:rPr>
        <w:t>.</w:t>
      </w:r>
      <w:r w:rsidR="00655885">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{"citationID":"Wemamwyr","properties":{"formattedCitation":"\\super 4\\nosupersub{}","plainCitation":"4","noteIndex":2},"citationItems":[{"id":"H9QJZpMW/SQyAeUWe","uris":["http://zotero.org/users/local/ecrV1soE/items/5R7BMWLY"],"itemData":{"id":"FuptPp2V/7j9T9ETV","type":"article-journal","abstract":"After 4 decades of severe criticism, the ritual of null hypothesis significance testing (mechanical dichotomous decisions around a sacred .05 criterion) still persists. This article reviews the problems with this practice, including near universal misinterpretation of p as the probability that H₀ is false, the misinterpretation that its complement is the probability of successful replication, and the mistaken assumption that if one rejects H₀ one thereby affirms the theory that led to the test. Exploratory data analysis and the use of graphic methods, a steady improvement in and a movement toward standardization in measurement, an emphasis on estimating effect sizes using confidence intervals, and the informed use of available statistical methods are suggested. For generalization, psychologists must finally rely, as has been done in all the older sciences, on replication. (PsycINFO Database Record (c) 2016 APA, all rights reserved)","container-title":"American Psychologist","DOI":"10.1037/0003-066X.49.12.997","ISSN":"1935-990X","issue":"12","note":"publisher-place: US\npublisher: American Psychological Association","page":"997-1003","source":"APA PsycNet","title":"The earth is round (p &lt; .05)","volume":"49","author":[{"family":"Cohen","given":"Jacob"}],"issued":{"date-parts":[["1994"]]}}}],"schema":"https://github.com/citation-style-language/schema/raw/master/csl-citation.json"} </w:instrText>
      </w:r>
      <w:r w:rsidR="00655885">
        <w:rPr>
          <w:rFonts w:ascii="Times New Roman" w:hAnsi="Times New Roman" w:cs="Times New Roman"/>
        </w:rPr>
        <w:fldChar w:fldCharType="separate"/>
      </w:r>
      <w:r w:rsidR="00655885" w:rsidRPr="00655885">
        <w:rPr>
          <w:rFonts w:ascii="Times New Roman" w:hAnsi="Times New Roman" w:cs="Times New Roman"/>
          <w:szCs w:val="24"/>
          <w:vertAlign w:val="superscript"/>
        </w:rPr>
        <w:t>4</w:t>
      </w:r>
      <w:r w:rsidR="00655885">
        <w:rPr>
          <w:rFonts w:ascii="Times New Roman" w:hAnsi="Times New Roman" w:cs="Times New Roman"/>
        </w:rPr>
        <w:fldChar w:fldCharType="end"/>
      </w:r>
    </w:p>
  </w:footnote>
  <w:footnote w:id="3">
    <w:p w14:paraId="5D0CFFD8" w14:textId="106F3959" w:rsidR="00ED61D6" w:rsidRPr="00F06F05" w:rsidRDefault="00ED61D6" w:rsidP="00ED61D6">
      <w:pPr>
        <w:pStyle w:val="FootnoteText"/>
        <w:rPr>
          <w:color w:val="FF0000"/>
        </w:rPr>
      </w:pPr>
      <w:r>
        <w:rPr>
          <w:rStyle w:val="FootnoteReference"/>
        </w:rPr>
        <w:footnoteRef/>
      </w:r>
      <w:r>
        <w:t xml:space="preserve"> </w:t>
      </w:r>
      <w:r>
        <w:rPr>
          <w:rFonts w:ascii="Times New Roman" w:hAnsi="Times New Roman" w:cs="Times New Roman"/>
        </w:rPr>
        <w:t>F</w:t>
      </w:r>
      <w:r w:rsidRPr="00280B6A">
        <w:rPr>
          <w:rFonts w:ascii="Times New Roman" w:hAnsi="Times New Roman" w:cs="Times New Roman"/>
        </w:rPr>
        <w:t xml:space="preserve">or a humorous demonstration see: </w:t>
      </w:r>
      <w:hyperlink r:id="rId1" w:history="1">
        <w:r w:rsidRPr="00280B6A">
          <w:rPr>
            <w:rStyle w:val="Hyperlink"/>
            <w:rFonts w:ascii="Times New Roman" w:hAnsi="Times New Roman" w:cs="Times New Roman"/>
          </w:rPr>
          <w:t>https://xkcd.com/1132/</w:t>
        </w:r>
      </w:hyperlink>
      <w:r>
        <w:rPr>
          <w:rFonts w:ascii="Times New Roman" w:hAnsi="Times New Roman" w:cs="Times New Roman"/>
        </w:rPr>
        <w:t xml:space="preserve"> ; for a more quantitative visualization of the relationship between priors, p-values, and posteriors see: </w:t>
      </w:r>
      <w:hyperlink r:id="rId2" w:history="1">
        <w:r w:rsidRPr="00EC5A9D">
          <w:rPr>
            <w:rStyle w:val="Hyperlink"/>
            <w:rFonts w:ascii="Times New Roman" w:hAnsi="Times New Roman" w:cs="Times New Roman"/>
          </w:rPr>
          <w:t>https://rpsychologist.com/d3/bayes/</w:t>
        </w:r>
      </w:hyperlink>
      <w:r>
        <w:rPr>
          <w:rFonts w:ascii="Times New Roman" w:hAnsi="Times New Roman" w:cs="Times New Roman"/>
        </w:rPr>
        <w:t>.</w:t>
      </w:r>
      <w:r w:rsidR="00F06F05">
        <w:rPr>
          <w:rFonts w:ascii="Times New Roman" w:hAnsi="Times New Roman" w:cs="Times New Roman"/>
        </w:rPr>
        <w:t xml:space="preserve"> </w:t>
      </w:r>
      <w:r w:rsidR="00F06F05" w:rsidRPr="008423E8">
        <w:rPr>
          <w:rFonts w:ascii="Times New Roman" w:hAnsi="Times New Roman" w:cs="Times New Roman"/>
          <w:color w:val="000000" w:themeColor="text1"/>
        </w:rPr>
        <w:t>More technically, the posterior (the updated probabilit</w:t>
      </w:r>
      <w:r w:rsidR="00233EC8" w:rsidRPr="008423E8">
        <w:rPr>
          <w:rFonts w:ascii="Times New Roman" w:hAnsi="Times New Roman" w:cs="Times New Roman"/>
          <w:color w:val="000000" w:themeColor="text1"/>
        </w:rPr>
        <w:t>y density function</w:t>
      </w:r>
      <w:r w:rsidR="00F06F05" w:rsidRPr="008423E8">
        <w:rPr>
          <w:rFonts w:ascii="Times New Roman" w:hAnsi="Times New Roman" w:cs="Times New Roman"/>
          <w:color w:val="000000" w:themeColor="text1"/>
        </w:rPr>
        <w:t xml:space="preserve"> after we’ve seen the evidence) is proportional to the prior (</w:t>
      </w:r>
      <w:r w:rsidR="00E41734" w:rsidRPr="008423E8">
        <w:rPr>
          <w:rFonts w:ascii="Times New Roman" w:hAnsi="Times New Roman" w:cs="Times New Roman"/>
          <w:color w:val="000000" w:themeColor="text1"/>
        </w:rPr>
        <w:t xml:space="preserve">our expectation before we </w:t>
      </w:r>
      <w:r w:rsidR="00F06F05" w:rsidRPr="008423E8">
        <w:rPr>
          <w:rFonts w:ascii="Times New Roman" w:hAnsi="Times New Roman" w:cs="Times New Roman"/>
          <w:color w:val="000000" w:themeColor="text1"/>
        </w:rPr>
        <w:t>saw the evidence) multiplied by the likelihood (</w:t>
      </w:r>
      <w:r w:rsidR="004374E7" w:rsidRPr="008423E8">
        <w:rPr>
          <w:rFonts w:ascii="Times New Roman" w:hAnsi="Times New Roman" w:cs="Times New Roman"/>
          <w:color w:val="000000" w:themeColor="text1"/>
        </w:rPr>
        <w:t xml:space="preserve">which is the probability of the </w:t>
      </w:r>
      <w:r w:rsidR="00E41734" w:rsidRPr="008423E8">
        <w:rPr>
          <w:rFonts w:ascii="Times New Roman" w:hAnsi="Times New Roman" w:cs="Times New Roman"/>
          <w:color w:val="000000" w:themeColor="text1"/>
        </w:rPr>
        <w:t xml:space="preserve">current </w:t>
      </w:r>
      <w:r w:rsidR="004374E7" w:rsidRPr="008423E8">
        <w:rPr>
          <w:rFonts w:ascii="Times New Roman" w:hAnsi="Times New Roman" w:cs="Times New Roman"/>
          <w:color w:val="000000" w:themeColor="text1"/>
        </w:rPr>
        <w:t>evidence given the hypothesis</w:t>
      </w:r>
      <w:r w:rsidR="00F06F05" w:rsidRPr="008423E8">
        <w:rPr>
          <w:rFonts w:ascii="Times New Roman" w:hAnsi="Times New Roman" w:cs="Times New Roman"/>
          <w:color w:val="000000" w:themeColor="text1"/>
        </w:rPr>
        <w:t xml:space="preserve">): </w:t>
      </w:r>
      <m:oMath>
        <m:r>
          <w:rPr>
            <w:rFonts w:ascii="Cambria Math" w:hAnsi="Cambria Math" w:cs="Times New Roman"/>
            <w:color w:val="000000" w:themeColor="text1"/>
          </w:rPr>
          <m:t>posterior ∝likelihood ∙prior</m:t>
        </m:r>
      </m:oMath>
      <w:r w:rsidR="00F06F05" w:rsidRPr="008423E8">
        <w:rPr>
          <w:rFonts w:ascii="Times New Roman" w:eastAsiaTheme="minorEastAsia" w:hAnsi="Times New Roman" w:cs="Times New Roman"/>
          <w:color w:val="000000" w:themeColor="text1"/>
        </w:rPr>
        <w:t>.</w:t>
      </w:r>
    </w:p>
  </w:footnote>
  <w:footnote w:id="4">
    <w:p w14:paraId="5C4A668C" w14:textId="5DB378A5" w:rsidR="009E42CA" w:rsidRPr="009E42CA" w:rsidRDefault="009E42CA">
      <w:pPr>
        <w:pStyle w:val="FootnoteText"/>
        <w:rPr>
          <w:rFonts w:ascii="Times New Roman" w:hAnsi="Times New Roman" w:cs="Times New Roman"/>
        </w:rPr>
      </w:pPr>
      <w:r w:rsidRPr="009E42CA">
        <w:rPr>
          <w:rStyle w:val="FootnoteReference"/>
          <w:rFonts w:ascii="Times New Roman" w:hAnsi="Times New Roman" w:cs="Times New Roman"/>
        </w:rPr>
        <w:footnoteRef/>
      </w:r>
      <w:r w:rsidRPr="009E42CA">
        <w:rPr>
          <w:rFonts w:ascii="Times New Roman" w:hAnsi="Times New Roman" w:cs="Times New Roman"/>
        </w:rPr>
        <w:t xml:space="preserve"> I was very excited to see the </w:t>
      </w:r>
      <w:proofErr w:type="spellStart"/>
      <w:r w:rsidRPr="009E42CA">
        <w:rPr>
          <w:rFonts w:ascii="Times New Roman" w:hAnsi="Times New Roman" w:cs="Times New Roman"/>
        </w:rPr>
        <w:t>Lakens</w:t>
      </w:r>
      <w:proofErr w:type="spellEnd"/>
      <w:r w:rsidRPr="009E42CA">
        <w:rPr>
          <w:rFonts w:ascii="Times New Roman" w:hAnsi="Times New Roman" w:cs="Times New Roman"/>
        </w:rPr>
        <w:t xml:space="preserve"> commentary</w:t>
      </w:r>
      <w:r w:rsidRPr="009E42CA">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{"citationID":"XggATT7R","properties":{"formattedCitation":"\\super 18\\nosupersub{}","plainCitation":"18","noteIndex":4},"citationItems":[{"id":401,"uris":["http://zotero.org/users/6211945/items/ZIT5TH2V"],"itemData":{"id":401,"type":"article-journal","container-title":"Journal of Physiotherapy","DOI":"10.1016/j.jphys.2022.06.004","ISSN":"1836-9553","issue":"3","journalAbbreviation":"Journal of Physiotherapy","language":"en","page":"213-214","source":"ScienceDirect","title":"Correspondence: Reward, but do not yet require, interval hypothesis tests","title-short":"Correspondence","volume":"68","author":[{"family":"Lakens","given":"Daniël"}],"issued":{"date-parts":[["2022",7,1]]}}}],"schema":"https://github.com/citation-style-language/schema/raw/master/csl-citation.json"} </w:instrText>
      </w:r>
      <w:r w:rsidRPr="009E42CA">
        <w:rPr>
          <w:rFonts w:ascii="Times New Roman" w:hAnsi="Times New Roman" w:cs="Times New Roman"/>
        </w:rPr>
        <w:fldChar w:fldCharType="separate"/>
      </w:r>
      <w:r w:rsidR="003C3561" w:rsidRPr="003C3561">
        <w:rPr>
          <w:rFonts w:ascii="Times New Roman" w:hAnsi="Times New Roman" w:cs="Times New Roman"/>
          <w:szCs w:val="24"/>
          <w:vertAlign w:val="superscript"/>
        </w:rPr>
        <w:t>18</w:t>
      </w:r>
      <w:r w:rsidRPr="009E42CA">
        <w:rPr>
          <w:rFonts w:ascii="Times New Roman" w:hAnsi="Times New Roman" w:cs="Times New Roman"/>
        </w:rPr>
        <w:fldChar w:fldCharType="end"/>
      </w:r>
      <w:r w:rsidRPr="009E42CA">
        <w:rPr>
          <w:rFonts w:ascii="Times New Roman" w:hAnsi="Times New Roman" w:cs="Times New Roman"/>
        </w:rPr>
        <w:t xml:space="preserve"> and others</w:t>
      </w:r>
      <w:r w:rsidRPr="009E42CA">
        <w:rPr>
          <w:rFonts w:ascii="Times New Roman" w:hAnsi="Times New Roman" w:cs="Times New Roman"/>
        </w:rPr>
        <w:fldChar w:fldCharType="begin"/>
      </w:r>
      <w:r w:rsidR="003C3561">
        <w:rPr>
          <w:rFonts w:ascii="Times New Roman" w:hAnsi="Times New Roman" w:cs="Times New Roman"/>
        </w:rPr>
        <w:instrText xml:space="preserve"> ADDIN ZOTERO_ITEM CSL_CITATION {"citationID":"iqCH4bCg","properties":{"formattedCitation":"\\super 19\\nosupersub{}","plainCitation":"19","noteIndex":4},"citationItems":[{"id":"H9QJZpMW/t9q35tVm","uris":["http://zotero.org/users/local/ecrV1soE/items/XNRHYBF9"],"itemData":{"id":"7GZoYDaF/edHzxua3","type":"article-journal","note":"publisher: SportRxiv","source":"Google Scholar","title":"A Critical Review of Phyiotherapy Editor’s Comments on Statistical Practice","author":[{"family":"Tenan","given":"Matthew"},{"family":"Caldwell","given":"Aaron"}]}}],"schema":"https://github.com/citation-style-language/schema/raw/master/csl-citation.json"} </w:instrText>
      </w:r>
      <w:r w:rsidRPr="009E42CA">
        <w:rPr>
          <w:rFonts w:ascii="Times New Roman" w:hAnsi="Times New Roman" w:cs="Times New Roman"/>
        </w:rPr>
        <w:fldChar w:fldCharType="separate"/>
      </w:r>
      <w:r w:rsidR="003C3561" w:rsidRPr="003C3561">
        <w:rPr>
          <w:rFonts w:ascii="Times New Roman" w:hAnsi="Times New Roman" w:cs="Times New Roman"/>
          <w:szCs w:val="24"/>
          <w:vertAlign w:val="superscript"/>
        </w:rPr>
        <w:t>19</w:t>
      </w:r>
      <w:r w:rsidRPr="009E42CA">
        <w:rPr>
          <w:rFonts w:ascii="Times New Roman" w:hAnsi="Times New Roman" w:cs="Times New Roman"/>
        </w:rPr>
        <w:fldChar w:fldCharType="end"/>
      </w:r>
      <w:r w:rsidRPr="009E42CA">
        <w:rPr>
          <w:rFonts w:ascii="Times New Roman" w:hAnsi="Times New Roman" w:cs="Times New Roman"/>
        </w:rPr>
        <w:t xml:space="preserve">, and </w:t>
      </w:r>
      <w:r w:rsidR="006D5468">
        <w:rPr>
          <w:rFonts w:ascii="Times New Roman" w:hAnsi="Times New Roman" w:cs="Times New Roman"/>
        </w:rPr>
        <w:t xml:space="preserve">even </w:t>
      </w:r>
      <w:r w:rsidRPr="009E42CA">
        <w:rPr>
          <w:rFonts w:ascii="Times New Roman" w:hAnsi="Times New Roman" w:cs="Times New Roman"/>
        </w:rPr>
        <w:t xml:space="preserve">more excited to see we all largely agree. Interestingly, however, I only became aware of these commentaries after writing my own because I did not see the editorial until it was re-published in </w:t>
      </w:r>
      <w:r w:rsidRPr="009E42CA">
        <w:rPr>
          <w:rFonts w:ascii="Times New Roman" w:hAnsi="Times New Roman" w:cs="Times New Roman"/>
          <w:i/>
        </w:rPr>
        <w:t>Physical Therapy</w:t>
      </w:r>
      <w:r w:rsidR="00210368">
        <w:rPr>
          <w:rFonts w:ascii="Times New Roman" w:hAnsi="Times New Roman" w:cs="Times New Roman"/>
          <w:i/>
        </w:rPr>
        <w:fldChar w:fldCharType="begin"/>
      </w:r>
      <w:r w:rsidR="003C3561">
        <w:rPr>
          <w:rFonts w:ascii="Times New Roman" w:hAnsi="Times New Roman" w:cs="Times New Roman"/>
          <w:i/>
        </w:rPr>
        <w:instrText xml:space="preserve"> ADDIN ZOTERO_ITEM CSL_CITATION {"citationID":"lZvg96H6","properties":{"formattedCitation":"\\super 1\\nosupersub{}","plainCitation":"1","noteIndex":4},"citationItems":[{"id":"H9QJZpMW/cfgq3QXg","uris":["http://zotero.org/users/local/ecrV1soE/items/3CL34UW2"],"itemData":{"id":"7GZoYDaF/yxtpEgPG","type":"article-journal","abstract":"Null hypothesis statistical tests are often conducted in healthcare research,1 including in the physiotherapy field.2 Despite their widespread use, null hypothesis statistical tests have important limitations. This co-published editorial explains statistical inference using null hypothesis statistical tests and the problems inherent to this approach; examines an alternative approach for statistical inference (known as estimation); and encourages readers of physiotherapy research to become familiar with estimation methods and how the results are interpreted. It also advises researchers that some physiotherapy journals that are members of the International Society of Physiotherapy Journal Editors (ISPJE) will be expecting manuscripts to use estimation methods instead of null hypothesis statistical tests.","container-title":"Physical Therapy","DOI":"10.1093/ptj/pzac066","ISSN":"1538-6724","issue":"6","journalAbbreviation":"Physical Therapy","page":"pzac066","source":"Silverchair","title":"Statistical inference through estimation: recommendations from the International Society of Physiotherapy Journal Editors","title-short":"Statistical inference through estimation","volume":"102","author":[{"family":"Elkins","given":"Mark R"},{"family":"Pinto","given":"Rafael Zambelli"},{"family":"Verhagen","given":"Arianne"},{"family":"Grygorowicz","given":"Monika"},{"family":"Söderlund","given":"Anne"},{"family":"Guemann","given":"Matthieu"},{"family":"Gómez-Conesa","given":"Antonia"},{"family":"Blanton","given":"Sarah"},{"family":"Brismée","given":"Jean-Michel"},{"family":"Agarwal","given":"Shabnam"},{"family":"Jette","given":"Alan"},{"family":"Karstens","given":"Sven"},{"family":"Harms","given":"Michele"},{"family":"Verheyden","given":"Geert"},{"family":"Sheikh","given":"Umer"}],"issued":{"date-parts":[["2022",6,1]]}}}],"schema":"https://github.com/citation-style-language/schema/raw/master/csl-citation.json"} </w:instrText>
      </w:r>
      <w:r w:rsidR="00210368">
        <w:rPr>
          <w:rFonts w:ascii="Times New Roman" w:hAnsi="Times New Roman" w:cs="Times New Roman"/>
          <w:i/>
        </w:rPr>
        <w:fldChar w:fldCharType="separate"/>
      </w:r>
      <w:r w:rsidR="00210368" w:rsidRPr="00210368">
        <w:rPr>
          <w:rFonts w:ascii="Times New Roman" w:hAnsi="Times New Roman" w:cs="Times New Roman"/>
          <w:szCs w:val="24"/>
          <w:vertAlign w:val="superscript"/>
        </w:rPr>
        <w:t>1</w:t>
      </w:r>
      <w:r w:rsidR="00210368">
        <w:rPr>
          <w:rFonts w:ascii="Times New Roman" w:hAnsi="Times New Roman" w:cs="Times New Roman"/>
          <w:i/>
        </w:rPr>
        <w:fldChar w:fldCharType="end"/>
      </w:r>
      <w:r w:rsidRPr="009E42CA">
        <w:rPr>
          <w:rFonts w:ascii="Times New Roman" w:hAnsi="Times New Roman" w:cs="Times New Roman"/>
        </w:rPr>
        <w:t xml:space="preserve"> in June, 2022, whereas my more astute colleagues respond</w:t>
      </w:r>
      <w:r w:rsidR="006D5468">
        <w:rPr>
          <w:rFonts w:ascii="Times New Roman" w:hAnsi="Times New Roman" w:cs="Times New Roman"/>
        </w:rPr>
        <w:t>ed</w:t>
      </w:r>
      <w:r w:rsidRPr="009E42CA">
        <w:rPr>
          <w:rFonts w:ascii="Times New Roman" w:hAnsi="Times New Roman" w:cs="Times New Roman"/>
        </w:rPr>
        <w:t xml:space="preserve"> to the original publication in the </w:t>
      </w:r>
      <w:r w:rsidRPr="00210368">
        <w:rPr>
          <w:rFonts w:ascii="Times New Roman" w:hAnsi="Times New Roman" w:cs="Times New Roman"/>
          <w:i/>
        </w:rPr>
        <w:t>Journal of Physiotherapy</w:t>
      </w:r>
      <w:r w:rsidR="00210368">
        <w:rPr>
          <w:rFonts w:ascii="Times New Roman" w:hAnsi="Times New Roman" w:cs="Times New Roman"/>
          <w:i/>
        </w:rPr>
        <w:fldChar w:fldCharType="begin"/>
      </w:r>
      <w:r w:rsidR="003C3561">
        <w:rPr>
          <w:rFonts w:ascii="Times New Roman" w:hAnsi="Times New Roman" w:cs="Times New Roman"/>
          <w:i/>
        </w:rPr>
        <w:instrText xml:space="preserve"> ADDIN ZOTERO_ITEM CSL_CITATION {"citationID":"RjRLQGdd","properties":{"formattedCitation":"\\super 20\\nosupersub{}","plainCitation":"20","noteIndex":4},"citationItems":[{"id":381,"uris":["http://zotero.org/users/6211945/items/EVISJMZF"],"itemData":{"id":381,"type":"article-journal","container-title":"Journal of Physiotherapy","DOI":"10.1016/j.jphys.2021.12.001","ISSN":"1836-9561","issue":"1","journalAbbreviation":"J Physiother","language":"eng","note":"PMID: 34952811","page":"1-4","source":"PubMed","title":"Statistical inference through estimation: recommendations from the International Society of Physiotherapy Journal Editors","title-short":"Statistical inference through estimation","volume":"68","author":[{"family":"Elkins","given":"Mark R."},{"family":"Pinto","given":"Rafael Zambelli"},{"family":"Verhagen","given":"Arianne"},{"family":"Grygorowicz","given":"Monika"},{"family":"Söderlund","given":"Anne"},{"family":"Guemann","given":"Matthieu"},{"family":"Gómez-Conesa","given":"Antonia"},{"family":"Blanton","given":"Sarah"},{"family":"Brismée","given":"Jean-Michel"},{"family":"Ardern","given":"Clare"},{"family":"Agarwal","given":"Shabnam"},{"family":"Jette","given":"Alan"},{"family":"Karstens","given":"Sven"},{"family":"Harms","given":"Michele"},{"family":"Verheyden","given":"Geert"},{"family":"Sheikh","given":"Umer"}],"issued":{"date-parts":[["2022",1]]}}}],"schema":"https://github.com/citation-style-language/schema/raw/master/csl-citation.json"} </w:instrText>
      </w:r>
      <w:r w:rsidR="00210368">
        <w:rPr>
          <w:rFonts w:ascii="Times New Roman" w:hAnsi="Times New Roman" w:cs="Times New Roman"/>
          <w:i/>
        </w:rPr>
        <w:fldChar w:fldCharType="separate"/>
      </w:r>
      <w:r w:rsidR="003C3561" w:rsidRPr="003C3561">
        <w:rPr>
          <w:rFonts w:ascii="Times New Roman" w:hAnsi="Times New Roman" w:cs="Times New Roman"/>
          <w:szCs w:val="24"/>
          <w:vertAlign w:val="superscript"/>
        </w:rPr>
        <w:t>20</w:t>
      </w:r>
      <w:r w:rsidR="00210368">
        <w:rPr>
          <w:rFonts w:ascii="Times New Roman" w:hAnsi="Times New Roman" w:cs="Times New Roman"/>
          <w:i/>
        </w:rPr>
        <w:fldChar w:fldCharType="end"/>
      </w:r>
      <w:r w:rsidRPr="009E42CA">
        <w:rPr>
          <w:rFonts w:ascii="Times New Roman" w:hAnsi="Times New Roman" w:cs="Times New Roman"/>
        </w:rPr>
        <w:t>, in January 2022. The editorial has be</w:t>
      </w:r>
      <w:r w:rsidR="0017334A">
        <w:rPr>
          <w:rFonts w:ascii="Times New Roman" w:hAnsi="Times New Roman" w:cs="Times New Roman"/>
        </w:rPr>
        <w:t>en</w:t>
      </w:r>
      <w:r w:rsidRPr="009E42CA">
        <w:rPr>
          <w:rFonts w:ascii="Times New Roman" w:hAnsi="Times New Roman" w:cs="Times New Roman"/>
        </w:rPr>
        <w:t xml:space="preserve"> re-published in four different journals</w:t>
      </w:r>
      <w:r w:rsidR="006D5468">
        <w:rPr>
          <w:rFonts w:ascii="Times New Roman" w:hAnsi="Times New Roman" w:cs="Times New Roman"/>
        </w:rPr>
        <w:t xml:space="preserve"> to date</w:t>
      </w:r>
      <w:r w:rsidRPr="009E42CA">
        <w:rPr>
          <w:rFonts w:ascii="Times New Roman" w:hAnsi="Times New Roman" w:cs="Times New Roman"/>
        </w:rPr>
        <w:t xml:space="preserve">. While I can appreciate trying to spread one’s message, this creates confusion. </w:t>
      </w:r>
    </w:p>
  </w:footnote>
  <w:footnote w:id="5">
    <w:p w14:paraId="2311241F" w14:textId="2205C125" w:rsidR="00FE06EE" w:rsidRDefault="00FE06EE">
      <w:pPr>
        <w:pStyle w:val="FootnoteText"/>
      </w:pPr>
      <w:r>
        <w:rPr>
          <w:rStyle w:val="FootnoteReference"/>
        </w:rPr>
        <w:footnoteRef/>
      </w:r>
      <w:r>
        <w:t xml:space="preserve"> </w:t>
      </w:r>
      <w:r w:rsidR="001C1EB1">
        <w:rPr>
          <w:rFonts w:ascii="Times New Roman" w:eastAsiaTheme="minorEastAsia" w:hAnsi="Times New Roman" w:cs="Times New Roman"/>
        </w:rPr>
        <w:t xml:space="preserve">I </w:t>
      </w:r>
      <w:r>
        <w:rPr>
          <w:rFonts w:ascii="Times New Roman" w:eastAsiaTheme="minorEastAsia" w:hAnsi="Times New Roman" w:cs="Times New Roman"/>
        </w:rPr>
        <w:t xml:space="preserve">caution that it is difficult to find a single measure of </w:t>
      </w:r>
      <m:oMath>
        <m:r>
          <w:rPr>
            <w:rFonts w:ascii="Cambria Math" w:eastAsiaTheme="minorEastAsia" w:hAnsi="Cambria Math" w:cs="Times New Roman"/>
          </w:rPr>
          <m:t>δ</m:t>
        </m:r>
      </m:oMath>
      <w:r>
        <w:rPr>
          <w:rFonts w:ascii="Times New Roman" w:eastAsiaTheme="minorEastAsia" w:hAnsi="Times New Roman" w:cs="Times New Roman"/>
        </w:rPr>
        <w:t xml:space="preserve">; it changes as a function of the study population, the study context, and has its own </w:t>
      </w:r>
      <w:r w:rsidR="002B7B93">
        <w:rPr>
          <w:rFonts w:ascii="Times New Roman" w:eastAsiaTheme="minorEastAsia" w:hAnsi="Times New Roman" w:cs="Times New Roman"/>
        </w:rPr>
        <w:t>uncertainty</w:t>
      </w:r>
      <w:r>
        <w:rPr>
          <w:rFonts w:ascii="Times New Roman" w:eastAsiaTheme="minorEastAsia" w:hAnsi="Times New Roman" w:cs="Times New Roman"/>
        </w:rPr>
        <w:t xml:space="preserve"> due to sampling error.</w:t>
      </w:r>
      <w:r w:rsidR="00322243">
        <w:rPr>
          <w:rFonts w:ascii="Times New Roman" w:eastAsiaTheme="minorEastAsia" w:hAnsi="Times New Roman" w:cs="Times New Roman"/>
        </w:rPr>
        <w:fldChar w:fldCharType="begin"/>
      </w:r>
      <w:r w:rsidR="003C3561">
        <w:rPr>
          <w:rFonts w:ascii="Times New Roman" w:eastAsiaTheme="minorEastAsia" w:hAnsi="Times New Roman" w:cs="Times New Roman"/>
        </w:rPr>
        <w:instrText xml:space="preserve"> ADDIN ZOTERO_ITEM CSL_CITATION {"citationID":"6gXONFo0","properties":{"formattedCitation":"\\super 19,25\\nosupersub{}","plainCitation":"19,25","noteIndex":5},"citationItems":[{"id":"H9QJZpMW/t9q35tVm","uris":["http://zotero.org/users/local/ecrV1soE/items/XNRHYBF9"],"itemData":{"id":39,"type":"article-journal","note":"publisher: SportRxiv","source":"Google Scholar","title":"A Critical Review of Phyiotherapy Editor’s Comments on Statistical Practice","author":[{"family":"Tenan","given":"Matthew"},{"family":"Caldwell","given":"Aaron"}]}},{"id":"H9QJZpMW/cEqLnOmt","uris":["http://zotero.org/users/local/ecrV1soE/items/BCIDJ6Q4"],"itemData":{"id":47,"type":"article-journal","abstract":"Objective:\nPatient-reported outcome scales determine response to treatment. The minimal clinically important difference (MCID) of these scales is a measure of responsiveness: the smallest change in a score associated with a clinically important change to the patient. This study sought to summarize the literature on MCID for the most commonly reported shoulder outcome scales.\n\nDesign:\nA literature search of PubMed and EMBASE databases identified 193 citations, twenty-seven of which met the inclusion/exclusion criteria.\n\nResults:\nFor rotator cuff tears, a MCID range of 9–26.9 was reported for American Shoulder and Elbow Surgeons (ASES), 8 or 10 for Constant, and 282.6–588.7 for the Western Ontario Rotator Cuff Index (WORC). For patients who underwent arthroplasty, a MCID range of 6.3–20.9 was reported for ASES, 5.7–9.4 for Constant, and 14.1–20.6 for the Shoulder Pain and Disability Index (SPADI). For proximal humeral fractures, a MCID range of 5.4–11.6 was reported for Constant and 8.1–13.0 for Disability of the Arm, Shoulder, and Hand (DASH).\n\nConclusion:\nA wide range of MCID values was reported for each patient population and instrument. In the future, a uniform outcome instrument and MCID will be useful to measure clinically meaningful change across practices and the spectrum of shoulder diagnoses.","container-title":"American journal of physical medicine &amp; rehabilitation","DOI":"10.1097/PHM.0000000000001169","ISSN":"0894-9115","issue":"8","journalAbbreviation":"Am J Phys Med Rehabil","note":"PMID: 31318747\nPMCID: PMC6649681","page":"671-676","source":"PubMed Central","title":"Minimal Clinically Important Difference of Shoulder Outcome Measures and Diagnoses: A Systematic Review","title-short":"Minimal Clinically Important Difference of Shoulder Outcome Measures and Diagnoses","volume":"98","author":[{"family":"Dabija","given":"Dominique I."},{"family":"Jain","given":"Nitin B."}],"issued":{"date-parts":[["2019",8]]}}}],"schema":"https://github.com/citation-style-language/schema/raw/master/csl-citation.json"} </w:instrText>
      </w:r>
      <w:r w:rsidR="00322243">
        <w:rPr>
          <w:rFonts w:ascii="Times New Roman" w:eastAsiaTheme="minorEastAsia" w:hAnsi="Times New Roman" w:cs="Times New Roman"/>
        </w:rPr>
        <w:fldChar w:fldCharType="separate"/>
      </w:r>
      <w:r w:rsidR="003C3561" w:rsidRPr="003C3561">
        <w:rPr>
          <w:rFonts w:ascii="Times New Roman" w:hAnsi="Times New Roman" w:cs="Times New Roman"/>
          <w:szCs w:val="24"/>
          <w:vertAlign w:val="superscript"/>
        </w:rPr>
        <w:t>19,25</w:t>
      </w:r>
      <w:r w:rsidR="00322243">
        <w:rPr>
          <w:rFonts w:ascii="Times New Roman" w:eastAsiaTheme="minorEastAsia" w:hAnsi="Times New Roman" w:cs="Times New Roman"/>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numFmt w:val="upp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81"/>
    <w:rsid w:val="00000B37"/>
    <w:rsid w:val="00002562"/>
    <w:rsid w:val="0001468D"/>
    <w:rsid w:val="000165C2"/>
    <w:rsid w:val="0001741B"/>
    <w:rsid w:val="00024ADB"/>
    <w:rsid w:val="00030508"/>
    <w:rsid w:val="00030527"/>
    <w:rsid w:val="00030C1F"/>
    <w:rsid w:val="00033DEA"/>
    <w:rsid w:val="000360E9"/>
    <w:rsid w:val="00046A35"/>
    <w:rsid w:val="000479C1"/>
    <w:rsid w:val="00055341"/>
    <w:rsid w:val="00055D7D"/>
    <w:rsid w:val="00077432"/>
    <w:rsid w:val="000776E3"/>
    <w:rsid w:val="00087815"/>
    <w:rsid w:val="00091EE0"/>
    <w:rsid w:val="0009495E"/>
    <w:rsid w:val="000A6E98"/>
    <w:rsid w:val="000B0A05"/>
    <w:rsid w:val="000B55E3"/>
    <w:rsid w:val="000B5FA4"/>
    <w:rsid w:val="000D3E40"/>
    <w:rsid w:val="000D57DC"/>
    <w:rsid w:val="000F7F35"/>
    <w:rsid w:val="00105B87"/>
    <w:rsid w:val="001112FE"/>
    <w:rsid w:val="00117205"/>
    <w:rsid w:val="001252D8"/>
    <w:rsid w:val="00134C6C"/>
    <w:rsid w:val="00134E2B"/>
    <w:rsid w:val="00135B49"/>
    <w:rsid w:val="00135EB4"/>
    <w:rsid w:val="00143652"/>
    <w:rsid w:val="00144E72"/>
    <w:rsid w:val="00145B44"/>
    <w:rsid w:val="001461C8"/>
    <w:rsid w:val="0014772D"/>
    <w:rsid w:val="00155D1F"/>
    <w:rsid w:val="00157A98"/>
    <w:rsid w:val="00162727"/>
    <w:rsid w:val="00171604"/>
    <w:rsid w:val="0017334A"/>
    <w:rsid w:val="00191828"/>
    <w:rsid w:val="00192B11"/>
    <w:rsid w:val="001A4C37"/>
    <w:rsid w:val="001B2206"/>
    <w:rsid w:val="001C1EB1"/>
    <w:rsid w:val="001D44B3"/>
    <w:rsid w:val="001D5B13"/>
    <w:rsid w:val="001D60BD"/>
    <w:rsid w:val="001E3479"/>
    <w:rsid w:val="001E36D7"/>
    <w:rsid w:val="001E3C5C"/>
    <w:rsid w:val="00210368"/>
    <w:rsid w:val="00221411"/>
    <w:rsid w:val="00221DAE"/>
    <w:rsid w:val="00230C02"/>
    <w:rsid w:val="00233EC8"/>
    <w:rsid w:val="002428EF"/>
    <w:rsid w:val="00242B7F"/>
    <w:rsid w:val="00255561"/>
    <w:rsid w:val="00260739"/>
    <w:rsid w:val="00265FBB"/>
    <w:rsid w:val="0026690F"/>
    <w:rsid w:val="002720ED"/>
    <w:rsid w:val="002756EA"/>
    <w:rsid w:val="00280B6A"/>
    <w:rsid w:val="002A0759"/>
    <w:rsid w:val="002A26DA"/>
    <w:rsid w:val="002B2E69"/>
    <w:rsid w:val="002B31DD"/>
    <w:rsid w:val="002B3C5B"/>
    <w:rsid w:val="002B4DE9"/>
    <w:rsid w:val="002B7B93"/>
    <w:rsid w:val="002C15F9"/>
    <w:rsid w:val="002C3B9D"/>
    <w:rsid w:val="002C7901"/>
    <w:rsid w:val="002D11F5"/>
    <w:rsid w:val="002D20AC"/>
    <w:rsid w:val="002D7E55"/>
    <w:rsid w:val="002E242D"/>
    <w:rsid w:val="002E6721"/>
    <w:rsid w:val="00300796"/>
    <w:rsid w:val="0030295B"/>
    <w:rsid w:val="003058CE"/>
    <w:rsid w:val="003067C3"/>
    <w:rsid w:val="00312BC7"/>
    <w:rsid w:val="00322243"/>
    <w:rsid w:val="00322B59"/>
    <w:rsid w:val="00323978"/>
    <w:rsid w:val="00337E71"/>
    <w:rsid w:val="00353F6C"/>
    <w:rsid w:val="00360B44"/>
    <w:rsid w:val="00362FA3"/>
    <w:rsid w:val="0036470F"/>
    <w:rsid w:val="0039699B"/>
    <w:rsid w:val="003A1C29"/>
    <w:rsid w:val="003A3E08"/>
    <w:rsid w:val="003A552A"/>
    <w:rsid w:val="003B38D9"/>
    <w:rsid w:val="003B62E6"/>
    <w:rsid w:val="003B66D9"/>
    <w:rsid w:val="003B6A4F"/>
    <w:rsid w:val="003C3561"/>
    <w:rsid w:val="003D50CB"/>
    <w:rsid w:val="003D5C09"/>
    <w:rsid w:val="003D6D5A"/>
    <w:rsid w:val="003E230A"/>
    <w:rsid w:val="003E7240"/>
    <w:rsid w:val="003E7D2C"/>
    <w:rsid w:val="003F47FB"/>
    <w:rsid w:val="003F4C79"/>
    <w:rsid w:val="003F62C4"/>
    <w:rsid w:val="00416542"/>
    <w:rsid w:val="004206E6"/>
    <w:rsid w:val="00423C65"/>
    <w:rsid w:val="00425379"/>
    <w:rsid w:val="00425975"/>
    <w:rsid w:val="00435F18"/>
    <w:rsid w:val="004374E7"/>
    <w:rsid w:val="0044018B"/>
    <w:rsid w:val="00451F8A"/>
    <w:rsid w:val="004560A7"/>
    <w:rsid w:val="0046233A"/>
    <w:rsid w:val="00465366"/>
    <w:rsid w:val="00474D45"/>
    <w:rsid w:val="0047510C"/>
    <w:rsid w:val="00475199"/>
    <w:rsid w:val="0047784A"/>
    <w:rsid w:val="004818A0"/>
    <w:rsid w:val="004865BD"/>
    <w:rsid w:val="00486972"/>
    <w:rsid w:val="004A4C4B"/>
    <w:rsid w:val="004A7B95"/>
    <w:rsid w:val="004B0D6F"/>
    <w:rsid w:val="004B6525"/>
    <w:rsid w:val="004B68EE"/>
    <w:rsid w:val="004D0076"/>
    <w:rsid w:val="004D6DDF"/>
    <w:rsid w:val="004E2C9E"/>
    <w:rsid w:val="004E683E"/>
    <w:rsid w:val="004F4BFC"/>
    <w:rsid w:val="00506360"/>
    <w:rsid w:val="00507095"/>
    <w:rsid w:val="00526409"/>
    <w:rsid w:val="0053321C"/>
    <w:rsid w:val="00543FB6"/>
    <w:rsid w:val="005450A4"/>
    <w:rsid w:val="005546B7"/>
    <w:rsid w:val="00555CD2"/>
    <w:rsid w:val="005600AD"/>
    <w:rsid w:val="00561072"/>
    <w:rsid w:val="00562E0F"/>
    <w:rsid w:val="005677B4"/>
    <w:rsid w:val="00570929"/>
    <w:rsid w:val="00580B9B"/>
    <w:rsid w:val="0059019D"/>
    <w:rsid w:val="00592A1A"/>
    <w:rsid w:val="0059366D"/>
    <w:rsid w:val="00596290"/>
    <w:rsid w:val="005A6F46"/>
    <w:rsid w:val="005B195C"/>
    <w:rsid w:val="005C23C3"/>
    <w:rsid w:val="005C4446"/>
    <w:rsid w:val="005D00E4"/>
    <w:rsid w:val="005D0F84"/>
    <w:rsid w:val="005D1D12"/>
    <w:rsid w:val="005D4568"/>
    <w:rsid w:val="005D48E3"/>
    <w:rsid w:val="005D5768"/>
    <w:rsid w:val="005E3178"/>
    <w:rsid w:val="005E661D"/>
    <w:rsid w:val="005F5D89"/>
    <w:rsid w:val="005F5ED7"/>
    <w:rsid w:val="0060206C"/>
    <w:rsid w:val="006142C6"/>
    <w:rsid w:val="00622628"/>
    <w:rsid w:val="00622C40"/>
    <w:rsid w:val="00623248"/>
    <w:rsid w:val="00624617"/>
    <w:rsid w:val="00630FB5"/>
    <w:rsid w:val="00631931"/>
    <w:rsid w:val="00631F40"/>
    <w:rsid w:val="006322B6"/>
    <w:rsid w:val="006379F5"/>
    <w:rsid w:val="00641D79"/>
    <w:rsid w:val="00652DF0"/>
    <w:rsid w:val="00655885"/>
    <w:rsid w:val="00655949"/>
    <w:rsid w:val="006634D2"/>
    <w:rsid w:val="00666B88"/>
    <w:rsid w:val="006675F0"/>
    <w:rsid w:val="00674823"/>
    <w:rsid w:val="006770AA"/>
    <w:rsid w:val="0068516F"/>
    <w:rsid w:val="00692805"/>
    <w:rsid w:val="00694B9B"/>
    <w:rsid w:val="006A0B66"/>
    <w:rsid w:val="006A5528"/>
    <w:rsid w:val="006A58A6"/>
    <w:rsid w:val="006B0A64"/>
    <w:rsid w:val="006B3383"/>
    <w:rsid w:val="006B5ABC"/>
    <w:rsid w:val="006B6A93"/>
    <w:rsid w:val="006C55E9"/>
    <w:rsid w:val="006D2A83"/>
    <w:rsid w:val="006D5468"/>
    <w:rsid w:val="006D5F41"/>
    <w:rsid w:val="006E4D99"/>
    <w:rsid w:val="006F0615"/>
    <w:rsid w:val="006F20F4"/>
    <w:rsid w:val="006F33DE"/>
    <w:rsid w:val="006F4831"/>
    <w:rsid w:val="00700948"/>
    <w:rsid w:val="00706093"/>
    <w:rsid w:val="00710A7E"/>
    <w:rsid w:val="00715178"/>
    <w:rsid w:val="00722F30"/>
    <w:rsid w:val="00735C44"/>
    <w:rsid w:val="00746646"/>
    <w:rsid w:val="0074738B"/>
    <w:rsid w:val="00751C7E"/>
    <w:rsid w:val="00753C12"/>
    <w:rsid w:val="00757D20"/>
    <w:rsid w:val="00760079"/>
    <w:rsid w:val="00776661"/>
    <w:rsid w:val="00776DA9"/>
    <w:rsid w:val="00782950"/>
    <w:rsid w:val="00782F7F"/>
    <w:rsid w:val="00784068"/>
    <w:rsid w:val="00787AD4"/>
    <w:rsid w:val="0079030D"/>
    <w:rsid w:val="007A2C89"/>
    <w:rsid w:val="007A7929"/>
    <w:rsid w:val="007B0CC0"/>
    <w:rsid w:val="007B1A2E"/>
    <w:rsid w:val="007B3C6F"/>
    <w:rsid w:val="007C032E"/>
    <w:rsid w:val="007C12C6"/>
    <w:rsid w:val="007C664D"/>
    <w:rsid w:val="007E1FD5"/>
    <w:rsid w:val="007E6B9A"/>
    <w:rsid w:val="007F1265"/>
    <w:rsid w:val="007F4227"/>
    <w:rsid w:val="007F5B0F"/>
    <w:rsid w:val="007F7530"/>
    <w:rsid w:val="00821A27"/>
    <w:rsid w:val="0083076C"/>
    <w:rsid w:val="008317D7"/>
    <w:rsid w:val="0083223F"/>
    <w:rsid w:val="008339C4"/>
    <w:rsid w:val="0083729B"/>
    <w:rsid w:val="00840DDB"/>
    <w:rsid w:val="008423E8"/>
    <w:rsid w:val="00844B64"/>
    <w:rsid w:val="00872A17"/>
    <w:rsid w:val="0088548B"/>
    <w:rsid w:val="0088791F"/>
    <w:rsid w:val="00887C5A"/>
    <w:rsid w:val="008935E0"/>
    <w:rsid w:val="008A2784"/>
    <w:rsid w:val="008A31F0"/>
    <w:rsid w:val="008A3376"/>
    <w:rsid w:val="008A57F1"/>
    <w:rsid w:val="008B153D"/>
    <w:rsid w:val="008C1F27"/>
    <w:rsid w:val="008C48E8"/>
    <w:rsid w:val="008D1D13"/>
    <w:rsid w:val="008D3528"/>
    <w:rsid w:val="008D3CDC"/>
    <w:rsid w:val="008D466C"/>
    <w:rsid w:val="008D54AD"/>
    <w:rsid w:val="008F041D"/>
    <w:rsid w:val="008F73AE"/>
    <w:rsid w:val="00903D8A"/>
    <w:rsid w:val="009068AD"/>
    <w:rsid w:val="00911EFE"/>
    <w:rsid w:val="009178F4"/>
    <w:rsid w:val="00920F95"/>
    <w:rsid w:val="00921D08"/>
    <w:rsid w:val="00926255"/>
    <w:rsid w:val="009267B5"/>
    <w:rsid w:val="009531CC"/>
    <w:rsid w:val="00953C99"/>
    <w:rsid w:val="0095624B"/>
    <w:rsid w:val="0096517F"/>
    <w:rsid w:val="00966B98"/>
    <w:rsid w:val="00972CD0"/>
    <w:rsid w:val="00975E79"/>
    <w:rsid w:val="00981369"/>
    <w:rsid w:val="00987F89"/>
    <w:rsid w:val="00994B21"/>
    <w:rsid w:val="00996144"/>
    <w:rsid w:val="00996F15"/>
    <w:rsid w:val="009A17E8"/>
    <w:rsid w:val="009A3B93"/>
    <w:rsid w:val="009A573E"/>
    <w:rsid w:val="009A6FF9"/>
    <w:rsid w:val="009B69A9"/>
    <w:rsid w:val="009C0380"/>
    <w:rsid w:val="009C3481"/>
    <w:rsid w:val="009D1F2F"/>
    <w:rsid w:val="009E42CA"/>
    <w:rsid w:val="009E6EA1"/>
    <w:rsid w:val="009F2081"/>
    <w:rsid w:val="009F6235"/>
    <w:rsid w:val="00A12380"/>
    <w:rsid w:val="00A2363E"/>
    <w:rsid w:val="00A2775B"/>
    <w:rsid w:val="00A278B6"/>
    <w:rsid w:val="00A30037"/>
    <w:rsid w:val="00A317AF"/>
    <w:rsid w:val="00A3232D"/>
    <w:rsid w:val="00A346CA"/>
    <w:rsid w:val="00A350CE"/>
    <w:rsid w:val="00A6280E"/>
    <w:rsid w:val="00A667E1"/>
    <w:rsid w:val="00A749E4"/>
    <w:rsid w:val="00A86EDA"/>
    <w:rsid w:val="00A87D25"/>
    <w:rsid w:val="00A90465"/>
    <w:rsid w:val="00A97899"/>
    <w:rsid w:val="00AA19A3"/>
    <w:rsid w:val="00AA1C32"/>
    <w:rsid w:val="00AA4701"/>
    <w:rsid w:val="00AA671D"/>
    <w:rsid w:val="00AB0180"/>
    <w:rsid w:val="00AB7B5F"/>
    <w:rsid w:val="00AC509B"/>
    <w:rsid w:val="00AD3621"/>
    <w:rsid w:val="00AE316B"/>
    <w:rsid w:val="00AE496B"/>
    <w:rsid w:val="00AE6234"/>
    <w:rsid w:val="00AE685F"/>
    <w:rsid w:val="00AF4562"/>
    <w:rsid w:val="00AF6DAF"/>
    <w:rsid w:val="00B014E5"/>
    <w:rsid w:val="00B035E9"/>
    <w:rsid w:val="00B2616C"/>
    <w:rsid w:val="00B278C5"/>
    <w:rsid w:val="00B27A37"/>
    <w:rsid w:val="00B30673"/>
    <w:rsid w:val="00B43ABB"/>
    <w:rsid w:val="00B46909"/>
    <w:rsid w:val="00B51582"/>
    <w:rsid w:val="00B541AF"/>
    <w:rsid w:val="00B57A85"/>
    <w:rsid w:val="00B6245C"/>
    <w:rsid w:val="00B659A3"/>
    <w:rsid w:val="00B66B1A"/>
    <w:rsid w:val="00B700E5"/>
    <w:rsid w:val="00B709CC"/>
    <w:rsid w:val="00B81C19"/>
    <w:rsid w:val="00B853AC"/>
    <w:rsid w:val="00B87763"/>
    <w:rsid w:val="00B93294"/>
    <w:rsid w:val="00B934C6"/>
    <w:rsid w:val="00BA7860"/>
    <w:rsid w:val="00BB455D"/>
    <w:rsid w:val="00BB4D6A"/>
    <w:rsid w:val="00BC3115"/>
    <w:rsid w:val="00BD2A07"/>
    <w:rsid w:val="00BD33F6"/>
    <w:rsid w:val="00BE7E07"/>
    <w:rsid w:val="00C00AB1"/>
    <w:rsid w:val="00C01B13"/>
    <w:rsid w:val="00C01EF8"/>
    <w:rsid w:val="00C06C09"/>
    <w:rsid w:val="00C16741"/>
    <w:rsid w:val="00C22CC9"/>
    <w:rsid w:val="00C27387"/>
    <w:rsid w:val="00C50979"/>
    <w:rsid w:val="00C71A68"/>
    <w:rsid w:val="00C81BBC"/>
    <w:rsid w:val="00C86638"/>
    <w:rsid w:val="00C936B4"/>
    <w:rsid w:val="00C95DC7"/>
    <w:rsid w:val="00CA696A"/>
    <w:rsid w:val="00CB07C6"/>
    <w:rsid w:val="00CB0DDE"/>
    <w:rsid w:val="00CB7100"/>
    <w:rsid w:val="00CC1D1E"/>
    <w:rsid w:val="00CC2D31"/>
    <w:rsid w:val="00CD150E"/>
    <w:rsid w:val="00CD6A92"/>
    <w:rsid w:val="00CE03F2"/>
    <w:rsid w:val="00CE31B1"/>
    <w:rsid w:val="00CF134B"/>
    <w:rsid w:val="00CF2F61"/>
    <w:rsid w:val="00CF65A0"/>
    <w:rsid w:val="00D00EFF"/>
    <w:rsid w:val="00D04FCA"/>
    <w:rsid w:val="00D148C8"/>
    <w:rsid w:val="00D170CC"/>
    <w:rsid w:val="00D21355"/>
    <w:rsid w:val="00D22F4D"/>
    <w:rsid w:val="00D3017C"/>
    <w:rsid w:val="00D33964"/>
    <w:rsid w:val="00D34AB5"/>
    <w:rsid w:val="00D4643E"/>
    <w:rsid w:val="00D50094"/>
    <w:rsid w:val="00D534CF"/>
    <w:rsid w:val="00D5378B"/>
    <w:rsid w:val="00D65FC8"/>
    <w:rsid w:val="00D672EB"/>
    <w:rsid w:val="00D707CD"/>
    <w:rsid w:val="00D717D2"/>
    <w:rsid w:val="00D7221B"/>
    <w:rsid w:val="00D8511B"/>
    <w:rsid w:val="00D92214"/>
    <w:rsid w:val="00D93923"/>
    <w:rsid w:val="00D93F65"/>
    <w:rsid w:val="00D95986"/>
    <w:rsid w:val="00D971CA"/>
    <w:rsid w:val="00DA2A36"/>
    <w:rsid w:val="00DA476A"/>
    <w:rsid w:val="00DA7968"/>
    <w:rsid w:val="00DB7C68"/>
    <w:rsid w:val="00DE19DE"/>
    <w:rsid w:val="00DE21DD"/>
    <w:rsid w:val="00DF4BE5"/>
    <w:rsid w:val="00E04768"/>
    <w:rsid w:val="00E21CEA"/>
    <w:rsid w:val="00E25224"/>
    <w:rsid w:val="00E41734"/>
    <w:rsid w:val="00E54131"/>
    <w:rsid w:val="00E54E32"/>
    <w:rsid w:val="00E55FED"/>
    <w:rsid w:val="00E643E4"/>
    <w:rsid w:val="00E66942"/>
    <w:rsid w:val="00E857E7"/>
    <w:rsid w:val="00E85CAE"/>
    <w:rsid w:val="00E92BC2"/>
    <w:rsid w:val="00EA2308"/>
    <w:rsid w:val="00EB18C3"/>
    <w:rsid w:val="00EB2ACA"/>
    <w:rsid w:val="00EB443F"/>
    <w:rsid w:val="00EB5D7F"/>
    <w:rsid w:val="00EC6D6C"/>
    <w:rsid w:val="00ED61D6"/>
    <w:rsid w:val="00EE2145"/>
    <w:rsid w:val="00EE57E9"/>
    <w:rsid w:val="00EE586C"/>
    <w:rsid w:val="00EF6FB1"/>
    <w:rsid w:val="00F01982"/>
    <w:rsid w:val="00F03CA0"/>
    <w:rsid w:val="00F06F05"/>
    <w:rsid w:val="00F07BE4"/>
    <w:rsid w:val="00F16BE3"/>
    <w:rsid w:val="00F24D06"/>
    <w:rsid w:val="00F3000A"/>
    <w:rsid w:val="00F3286E"/>
    <w:rsid w:val="00F331BF"/>
    <w:rsid w:val="00F42BAF"/>
    <w:rsid w:val="00F51B90"/>
    <w:rsid w:val="00F549FE"/>
    <w:rsid w:val="00F5520F"/>
    <w:rsid w:val="00F61985"/>
    <w:rsid w:val="00F701EF"/>
    <w:rsid w:val="00F70C4B"/>
    <w:rsid w:val="00F73727"/>
    <w:rsid w:val="00F84F25"/>
    <w:rsid w:val="00FA0A4D"/>
    <w:rsid w:val="00FA1329"/>
    <w:rsid w:val="00FA4C0D"/>
    <w:rsid w:val="00FA5981"/>
    <w:rsid w:val="00FB0981"/>
    <w:rsid w:val="00FC16E4"/>
    <w:rsid w:val="00FD16D6"/>
    <w:rsid w:val="00FD366C"/>
    <w:rsid w:val="00FD72C2"/>
    <w:rsid w:val="00FD74E9"/>
    <w:rsid w:val="00FE06EE"/>
    <w:rsid w:val="00FE44C5"/>
    <w:rsid w:val="00FE5933"/>
    <w:rsid w:val="00FF3ECD"/>
    <w:rsid w:val="00FF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C0BE"/>
  <w15:chartTrackingRefBased/>
  <w15:docId w15:val="{03572390-EB4E-4CD7-832D-A59538FF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08"/>
    <w:rPr>
      <w:color w:val="0563C1" w:themeColor="hyperlink"/>
      <w:u w:val="single"/>
    </w:rPr>
  </w:style>
  <w:style w:type="character" w:styleId="PlaceholderText">
    <w:name w:val="Placeholder Text"/>
    <w:basedOn w:val="DefaultParagraphFont"/>
    <w:uiPriority w:val="99"/>
    <w:semiHidden/>
    <w:rsid w:val="00700948"/>
    <w:rPr>
      <w:color w:val="808080"/>
    </w:rPr>
  </w:style>
  <w:style w:type="paragraph" w:styleId="FootnoteText">
    <w:name w:val="footnote text"/>
    <w:basedOn w:val="Normal"/>
    <w:link w:val="FootnoteTextChar"/>
    <w:uiPriority w:val="99"/>
    <w:semiHidden/>
    <w:unhideWhenUsed/>
    <w:rsid w:val="00280B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B6A"/>
    <w:rPr>
      <w:sz w:val="20"/>
      <w:szCs w:val="20"/>
    </w:rPr>
  </w:style>
  <w:style w:type="character" w:styleId="FootnoteReference">
    <w:name w:val="footnote reference"/>
    <w:basedOn w:val="DefaultParagraphFont"/>
    <w:uiPriority w:val="99"/>
    <w:semiHidden/>
    <w:unhideWhenUsed/>
    <w:rsid w:val="00280B6A"/>
    <w:rPr>
      <w:vertAlign w:val="superscript"/>
    </w:rPr>
  </w:style>
  <w:style w:type="character" w:customStyle="1" w:styleId="UnresolvedMention1">
    <w:name w:val="Unresolved Mention1"/>
    <w:basedOn w:val="DefaultParagraphFont"/>
    <w:uiPriority w:val="99"/>
    <w:semiHidden/>
    <w:unhideWhenUsed/>
    <w:rsid w:val="00C95DC7"/>
    <w:rPr>
      <w:color w:val="605E5C"/>
      <w:shd w:val="clear" w:color="auto" w:fill="E1DFDD"/>
    </w:rPr>
  </w:style>
  <w:style w:type="character" w:styleId="FollowedHyperlink">
    <w:name w:val="FollowedHyperlink"/>
    <w:basedOn w:val="DefaultParagraphFont"/>
    <w:uiPriority w:val="99"/>
    <w:semiHidden/>
    <w:unhideWhenUsed/>
    <w:rsid w:val="00A317AF"/>
    <w:rPr>
      <w:color w:val="954F72" w:themeColor="followedHyperlink"/>
      <w:u w:val="single"/>
    </w:rPr>
  </w:style>
  <w:style w:type="paragraph" w:styleId="ListParagraph">
    <w:name w:val="List Paragraph"/>
    <w:basedOn w:val="Normal"/>
    <w:uiPriority w:val="34"/>
    <w:qFormat/>
    <w:rsid w:val="002B4DE9"/>
    <w:pPr>
      <w:ind w:left="720"/>
      <w:contextualSpacing/>
    </w:pPr>
  </w:style>
  <w:style w:type="paragraph" w:styleId="Header">
    <w:name w:val="header"/>
    <w:basedOn w:val="Normal"/>
    <w:link w:val="HeaderChar"/>
    <w:uiPriority w:val="99"/>
    <w:unhideWhenUsed/>
    <w:rsid w:val="00B65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A3"/>
  </w:style>
  <w:style w:type="paragraph" w:styleId="Footer">
    <w:name w:val="footer"/>
    <w:basedOn w:val="Normal"/>
    <w:link w:val="FooterChar"/>
    <w:uiPriority w:val="99"/>
    <w:unhideWhenUsed/>
    <w:rsid w:val="00B6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9A3"/>
  </w:style>
  <w:style w:type="paragraph" w:styleId="Bibliography">
    <w:name w:val="Bibliography"/>
    <w:basedOn w:val="Normal"/>
    <w:next w:val="Normal"/>
    <w:uiPriority w:val="37"/>
    <w:unhideWhenUsed/>
    <w:rsid w:val="0088791F"/>
    <w:pPr>
      <w:tabs>
        <w:tab w:val="left" w:pos="384"/>
      </w:tabs>
      <w:spacing w:after="0" w:line="480" w:lineRule="auto"/>
      <w:ind w:left="384" w:hanging="384"/>
    </w:pPr>
  </w:style>
  <w:style w:type="paragraph" w:styleId="Revision">
    <w:name w:val="Revision"/>
    <w:hidden/>
    <w:uiPriority w:val="99"/>
    <w:semiHidden/>
    <w:rsid w:val="009A17E8"/>
    <w:pPr>
      <w:spacing w:after="0" w:line="240" w:lineRule="auto"/>
    </w:pPr>
  </w:style>
  <w:style w:type="character" w:styleId="CommentReference">
    <w:name w:val="annotation reference"/>
    <w:basedOn w:val="DefaultParagraphFont"/>
    <w:uiPriority w:val="99"/>
    <w:semiHidden/>
    <w:unhideWhenUsed/>
    <w:rsid w:val="009A17E8"/>
    <w:rPr>
      <w:sz w:val="16"/>
      <w:szCs w:val="16"/>
    </w:rPr>
  </w:style>
  <w:style w:type="paragraph" w:styleId="CommentText">
    <w:name w:val="annotation text"/>
    <w:basedOn w:val="Normal"/>
    <w:link w:val="CommentTextChar"/>
    <w:uiPriority w:val="99"/>
    <w:unhideWhenUsed/>
    <w:rsid w:val="009A17E8"/>
    <w:pPr>
      <w:spacing w:line="240" w:lineRule="auto"/>
    </w:pPr>
    <w:rPr>
      <w:sz w:val="20"/>
      <w:szCs w:val="20"/>
    </w:rPr>
  </w:style>
  <w:style w:type="character" w:customStyle="1" w:styleId="CommentTextChar">
    <w:name w:val="Comment Text Char"/>
    <w:basedOn w:val="DefaultParagraphFont"/>
    <w:link w:val="CommentText"/>
    <w:uiPriority w:val="99"/>
    <w:rsid w:val="009A17E8"/>
    <w:rPr>
      <w:sz w:val="20"/>
      <w:szCs w:val="20"/>
    </w:rPr>
  </w:style>
  <w:style w:type="paragraph" w:styleId="CommentSubject">
    <w:name w:val="annotation subject"/>
    <w:basedOn w:val="CommentText"/>
    <w:next w:val="CommentText"/>
    <w:link w:val="CommentSubjectChar"/>
    <w:uiPriority w:val="99"/>
    <w:semiHidden/>
    <w:unhideWhenUsed/>
    <w:rsid w:val="009A17E8"/>
    <w:rPr>
      <w:b/>
      <w:bCs/>
    </w:rPr>
  </w:style>
  <w:style w:type="character" w:customStyle="1" w:styleId="CommentSubjectChar">
    <w:name w:val="Comment Subject Char"/>
    <w:basedOn w:val="CommentTextChar"/>
    <w:link w:val="CommentSubject"/>
    <w:uiPriority w:val="99"/>
    <w:semiHidden/>
    <w:rsid w:val="009A17E8"/>
    <w:rPr>
      <w:b/>
      <w:bCs/>
      <w:sz w:val="20"/>
      <w:szCs w:val="20"/>
    </w:rPr>
  </w:style>
  <w:style w:type="paragraph" w:styleId="BalloonText">
    <w:name w:val="Balloon Text"/>
    <w:basedOn w:val="Normal"/>
    <w:link w:val="BalloonTextChar"/>
    <w:uiPriority w:val="99"/>
    <w:semiHidden/>
    <w:unhideWhenUsed/>
    <w:rsid w:val="00B51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582"/>
    <w:rPr>
      <w:rFonts w:ascii="Segoe UI" w:hAnsi="Segoe UI" w:cs="Segoe UI"/>
      <w:sz w:val="18"/>
      <w:szCs w:val="18"/>
    </w:rPr>
  </w:style>
  <w:style w:type="character" w:styleId="LineNumber">
    <w:name w:val="line number"/>
    <w:basedOn w:val="DefaultParagraphFont"/>
    <w:uiPriority w:val="99"/>
    <w:semiHidden/>
    <w:unhideWhenUsed/>
    <w:rsid w:val="001E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0486">
      <w:bodyDiv w:val="1"/>
      <w:marLeft w:val="0"/>
      <w:marRight w:val="0"/>
      <w:marTop w:val="0"/>
      <w:marBottom w:val="0"/>
      <w:divBdr>
        <w:top w:val="none" w:sz="0" w:space="0" w:color="auto"/>
        <w:left w:val="none" w:sz="0" w:space="0" w:color="auto"/>
        <w:bottom w:val="none" w:sz="0" w:space="0" w:color="auto"/>
        <w:right w:val="none" w:sz="0" w:space="0" w:color="auto"/>
      </w:divBdr>
    </w:div>
    <w:div w:id="286939150">
      <w:bodyDiv w:val="1"/>
      <w:marLeft w:val="0"/>
      <w:marRight w:val="0"/>
      <w:marTop w:val="0"/>
      <w:marBottom w:val="0"/>
      <w:divBdr>
        <w:top w:val="none" w:sz="0" w:space="0" w:color="auto"/>
        <w:left w:val="none" w:sz="0" w:space="0" w:color="auto"/>
        <w:bottom w:val="none" w:sz="0" w:space="0" w:color="auto"/>
        <w:right w:val="none" w:sz="0" w:space="0" w:color="auto"/>
      </w:divBdr>
    </w:div>
    <w:div w:id="785344725">
      <w:bodyDiv w:val="1"/>
      <w:marLeft w:val="0"/>
      <w:marRight w:val="0"/>
      <w:marTop w:val="0"/>
      <w:marBottom w:val="0"/>
      <w:divBdr>
        <w:top w:val="none" w:sz="0" w:space="0" w:color="auto"/>
        <w:left w:val="none" w:sz="0" w:space="0" w:color="auto"/>
        <w:bottom w:val="none" w:sz="0" w:space="0" w:color="auto"/>
        <w:right w:val="none" w:sz="0" w:space="0" w:color="auto"/>
      </w:divBdr>
    </w:div>
    <w:div w:id="824780220">
      <w:bodyDiv w:val="1"/>
      <w:marLeft w:val="0"/>
      <w:marRight w:val="0"/>
      <w:marTop w:val="0"/>
      <w:marBottom w:val="0"/>
      <w:divBdr>
        <w:top w:val="none" w:sz="0" w:space="0" w:color="auto"/>
        <w:left w:val="none" w:sz="0" w:space="0" w:color="auto"/>
        <w:bottom w:val="none" w:sz="0" w:space="0" w:color="auto"/>
        <w:right w:val="none" w:sz="0" w:space="0" w:color="auto"/>
      </w:divBdr>
    </w:div>
    <w:div w:id="1232884381">
      <w:bodyDiv w:val="1"/>
      <w:marLeft w:val="0"/>
      <w:marRight w:val="0"/>
      <w:marTop w:val="0"/>
      <w:marBottom w:val="0"/>
      <w:divBdr>
        <w:top w:val="none" w:sz="0" w:space="0" w:color="auto"/>
        <w:left w:val="none" w:sz="0" w:space="0" w:color="auto"/>
        <w:bottom w:val="none" w:sz="0" w:space="0" w:color="auto"/>
        <w:right w:val="none" w:sz="0" w:space="0" w:color="auto"/>
      </w:divBdr>
    </w:div>
    <w:div w:id="1493833579">
      <w:bodyDiv w:val="1"/>
      <w:marLeft w:val="0"/>
      <w:marRight w:val="0"/>
      <w:marTop w:val="0"/>
      <w:marBottom w:val="0"/>
      <w:divBdr>
        <w:top w:val="none" w:sz="0" w:space="0" w:color="auto"/>
        <w:left w:val="none" w:sz="0" w:space="0" w:color="auto"/>
        <w:bottom w:val="none" w:sz="0" w:space="0" w:color="auto"/>
        <w:right w:val="none" w:sz="0" w:space="0" w:color="auto"/>
      </w:divBdr>
    </w:div>
    <w:div w:id="1837575058">
      <w:bodyDiv w:val="1"/>
      <w:marLeft w:val="0"/>
      <w:marRight w:val="0"/>
      <w:marTop w:val="0"/>
      <w:marBottom w:val="0"/>
      <w:divBdr>
        <w:top w:val="none" w:sz="0" w:space="0" w:color="auto"/>
        <w:left w:val="none" w:sz="0" w:space="0" w:color="auto"/>
        <w:bottom w:val="none" w:sz="0" w:space="0" w:color="auto"/>
        <w:right w:val="none" w:sz="0" w:space="0" w:color="auto"/>
      </w:divBdr>
    </w:div>
    <w:div w:id="2012877461">
      <w:bodyDiv w:val="1"/>
      <w:marLeft w:val="0"/>
      <w:marRight w:val="0"/>
      <w:marTop w:val="0"/>
      <w:marBottom w:val="0"/>
      <w:divBdr>
        <w:top w:val="none" w:sz="0" w:space="0" w:color="auto"/>
        <w:left w:val="none" w:sz="0" w:space="0" w:color="auto"/>
        <w:bottom w:val="none" w:sz="0" w:space="0" w:color="auto"/>
        <w:right w:val="none" w:sz="0" w:space="0" w:color="auto"/>
      </w:divBdr>
    </w:div>
    <w:div w:id="2031713071">
      <w:bodyDiv w:val="1"/>
      <w:marLeft w:val="0"/>
      <w:marRight w:val="0"/>
      <w:marTop w:val="0"/>
      <w:marBottom w:val="0"/>
      <w:divBdr>
        <w:top w:val="none" w:sz="0" w:space="0" w:color="auto"/>
        <w:left w:val="none" w:sz="0" w:space="0" w:color="auto"/>
        <w:bottom w:val="none" w:sz="0" w:space="0" w:color="auto"/>
        <w:right w:val="none" w:sz="0" w:space="0" w:color="auto"/>
      </w:divBdr>
    </w:div>
    <w:div w:id="2033534528">
      <w:bodyDiv w:val="1"/>
      <w:marLeft w:val="0"/>
      <w:marRight w:val="0"/>
      <w:marTop w:val="0"/>
      <w:marBottom w:val="0"/>
      <w:divBdr>
        <w:top w:val="none" w:sz="0" w:space="0" w:color="auto"/>
        <w:left w:val="none" w:sz="0" w:space="0" w:color="auto"/>
        <w:bottom w:val="none" w:sz="0" w:space="0" w:color="auto"/>
        <w:right w:val="none" w:sz="0" w:space="0" w:color="auto"/>
      </w:divBdr>
    </w:div>
    <w:div w:id="21311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ohse@wust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portrxiv.org/index.php/server/preprint/view/178/version/211"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rpsychologist.com/d3/bayes/" TargetMode="External"/><Relationship Id="rId1" Type="http://schemas.openxmlformats.org/officeDocument/2006/relationships/hyperlink" Target="https://xkcd.com/1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39E8-52F3-492A-A1BB-0FC0412D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13076</Words>
  <Characters>74536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87438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Lohse, Keith</dc:creator>
  <cp:keywords/>
  <dc:description/>
  <cp:lastModifiedBy>Lohse, Keith</cp:lastModifiedBy>
  <cp:revision>10</cp:revision>
  <cp:lastPrinted>2022-07-15T22:10:00Z</cp:lastPrinted>
  <dcterms:created xsi:type="dcterms:W3CDTF">2022-08-02T16:19:00Z</dcterms:created>
  <dcterms:modified xsi:type="dcterms:W3CDTF">2022-08-02T17:16:00Z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id="H9QJZpMW"/&gt;&lt;style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