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4A898" w14:textId="77777777" w:rsidR="00880BB1" w:rsidRDefault="00880BB1">
      <w:pPr>
        <w:rPr>
          <w:rFonts w:ascii="Open Sans ExtraBold" w:eastAsia="Open Sans ExtraBold" w:hAnsi="Open Sans ExtraBold" w:cs="Open Sans ExtraBold"/>
          <w:sz w:val="8"/>
          <w:szCs w:val="8"/>
        </w:rPr>
      </w:pPr>
    </w:p>
    <w:tbl>
      <w:tblPr>
        <w:tblStyle w:val="a"/>
        <w:tblW w:w="934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5025"/>
        <w:gridCol w:w="1185"/>
        <w:gridCol w:w="3135"/>
      </w:tblGrid>
      <w:tr w:rsidR="00880BB1" w14:paraId="4FB803DE" w14:textId="77777777">
        <w:tc>
          <w:tcPr>
            <w:tcW w:w="5025" w:type="dxa"/>
            <w:shd w:val="clear" w:color="auto" w:fill="auto"/>
            <w:tcMar>
              <w:top w:w="100" w:type="dxa"/>
              <w:left w:w="100" w:type="dxa"/>
              <w:bottom w:w="100" w:type="dxa"/>
              <w:right w:w="100" w:type="dxa"/>
            </w:tcMar>
          </w:tcPr>
          <w:p w14:paraId="4594A3D0" w14:textId="77777777" w:rsidR="00880BB1" w:rsidRDefault="00FA3211">
            <w:pPr>
              <w:ind w:left="-90"/>
              <w:rPr>
                <w:rFonts w:ascii="Open Sans ExtraBold" w:eastAsia="Open Sans ExtraBold" w:hAnsi="Open Sans ExtraBold" w:cs="Open Sans ExtraBold"/>
                <w:sz w:val="60"/>
                <w:szCs w:val="60"/>
              </w:rPr>
            </w:pPr>
            <w:r>
              <w:rPr>
                <w:rFonts w:ascii="Open Sans ExtraBold" w:eastAsia="Open Sans ExtraBold" w:hAnsi="Open Sans ExtraBold" w:cs="Open Sans ExtraBold"/>
                <w:sz w:val="60"/>
                <w:szCs w:val="60"/>
              </w:rPr>
              <w:t>Example Title: Colon Because it is Academia</w:t>
            </w:r>
          </w:p>
        </w:tc>
        <w:tc>
          <w:tcPr>
            <w:tcW w:w="1185" w:type="dxa"/>
            <w:shd w:val="clear" w:color="auto" w:fill="auto"/>
            <w:tcMar>
              <w:top w:w="100" w:type="dxa"/>
              <w:left w:w="100" w:type="dxa"/>
              <w:bottom w:w="100" w:type="dxa"/>
              <w:right w:w="100" w:type="dxa"/>
            </w:tcMar>
          </w:tcPr>
          <w:p w14:paraId="725D3F2C" w14:textId="77777777" w:rsidR="00880BB1" w:rsidRDefault="00880BB1">
            <w:pPr>
              <w:widowControl w:val="0"/>
              <w:spacing w:line="240" w:lineRule="auto"/>
              <w:jc w:val="right"/>
              <w:rPr>
                <w:color w:val="434343"/>
                <w:sz w:val="20"/>
                <w:szCs w:val="20"/>
              </w:rPr>
            </w:pPr>
          </w:p>
        </w:tc>
        <w:tc>
          <w:tcPr>
            <w:tcW w:w="3135" w:type="dxa"/>
            <w:shd w:val="clear" w:color="auto" w:fill="auto"/>
            <w:tcMar>
              <w:top w:w="100" w:type="dxa"/>
              <w:left w:w="100" w:type="dxa"/>
              <w:bottom w:w="100" w:type="dxa"/>
              <w:right w:w="100" w:type="dxa"/>
            </w:tcMar>
          </w:tcPr>
          <w:p w14:paraId="7E4D684D" w14:textId="77777777" w:rsidR="00880BB1" w:rsidRDefault="00880BB1">
            <w:pPr>
              <w:widowControl w:val="0"/>
              <w:spacing w:line="240" w:lineRule="auto"/>
              <w:jc w:val="right"/>
              <w:rPr>
                <w:color w:val="434343"/>
                <w:sz w:val="20"/>
                <w:szCs w:val="20"/>
              </w:rPr>
            </w:pPr>
          </w:p>
          <w:p w14:paraId="7AA752C5" w14:textId="77777777" w:rsidR="00880BB1" w:rsidRDefault="00FA3211">
            <w:pPr>
              <w:widowControl w:val="0"/>
              <w:spacing w:line="240" w:lineRule="auto"/>
              <w:jc w:val="right"/>
              <w:rPr>
                <w:color w:val="434343"/>
                <w:sz w:val="20"/>
                <w:szCs w:val="20"/>
              </w:rPr>
            </w:pPr>
            <w:r>
              <w:rPr>
                <w:color w:val="434343"/>
                <w:sz w:val="20"/>
                <w:szCs w:val="20"/>
              </w:rPr>
              <w:t>Supplementary materials: www.osf.io/xxx</w:t>
            </w:r>
          </w:p>
          <w:p w14:paraId="001F5910" w14:textId="77777777" w:rsidR="00880BB1" w:rsidRDefault="00FA3211">
            <w:pPr>
              <w:widowControl w:val="0"/>
              <w:spacing w:line="240" w:lineRule="auto"/>
              <w:jc w:val="right"/>
              <w:rPr>
                <w:color w:val="434343"/>
                <w:sz w:val="20"/>
                <w:szCs w:val="20"/>
              </w:rPr>
            </w:pPr>
            <w:r>
              <w:rPr>
                <w:color w:val="434343"/>
                <w:sz w:val="20"/>
                <w:szCs w:val="20"/>
              </w:rPr>
              <w:t xml:space="preserve">For correspondence: f.author@email.com </w:t>
            </w:r>
          </w:p>
          <w:p w14:paraId="4DA87A47" w14:textId="77777777" w:rsidR="00880BB1" w:rsidRDefault="00880BB1">
            <w:pPr>
              <w:widowControl w:val="0"/>
              <w:spacing w:before="160" w:line="240" w:lineRule="auto"/>
              <w:jc w:val="right"/>
              <w:rPr>
                <w:rFonts w:ascii="Open Sans SemiBold" w:eastAsia="Open Sans SemiBold" w:hAnsi="Open Sans SemiBold" w:cs="Open Sans SemiBold"/>
                <w:color w:val="434343"/>
                <w:sz w:val="20"/>
                <w:szCs w:val="20"/>
              </w:rPr>
            </w:pPr>
          </w:p>
          <w:p w14:paraId="5367C9DD" w14:textId="77777777" w:rsidR="00880BB1" w:rsidRDefault="00880BB1">
            <w:pPr>
              <w:widowControl w:val="0"/>
              <w:spacing w:before="120" w:after="120" w:line="240" w:lineRule="auto"/>
              <w:ind w:left="120"/>
              <w:jc w:val="right"/>
              <w:rPr>
                <w:sz w:val="20"/>
                <w:szCs w:val="20"/>
              </w:rPr>
            </w:pPr>
          </w:p>
        </w:tc>
      </w:tr>
    </w:tbl>
    <w:p w14:paraId="61793AA8" w14:textId="77777777" w:rsidR="00880BB1" w:rsidRDefault="00FA3211">
      <w:pPr>
        <w:widowControl w:val="0"/>
        <w:spacing w:before="120" w:after="120" w:line="240" w:lineRule="auto"/>
        <w:rPr>
          <w:color w:val="434343"/>
          <w:sz w:val="20"/>
          <w:szCs w:val="20"/>
          <w:vertAlign w:val="superscript"/>
        </w:rPr>
      </w:pPr>
      <w:r>
        <w:rPr>
          <w:color w:val="434343"/>
          <w:sz w:val="20"/>
          <w:szCs w:val="20"/>
        </w:rPr>
        <w:t>First Author</w:t>
      </w:r>
      <w:r>
        <w:rPr>
          <w:color w:val="434343"/>
          <w:sz w:val="20"/>
          <w:szCs w:val="20"/>
          <w:vertAlign w:val="superscript"/>
        </w:rPr>
        <w:t>1</w:t>
      </w:r>
      <w:r>
        <w:rPr>
          <w:color w:val="434343"/>
          <w:sz w:val="20"/>
          <w:szCs w:val="20"/>
        </w:rPr>
        <w:t xml:space="preserve"> and Second Author</w:t>
      </w:r>
      <w:r>
        <w:rPr>
          <w:color w:val="434343"/>
          <w:sz w:val="20"/>
          <w:szCs w:val="20"/>
          <w:vertAlign w:val="superscript"/>
        </w:rPr>
        <w:t>2</w:t>
      </w:r>
    </w:p>
    <w:p w14:paraId="02CC252A" w14:textId="77777777" w:rsidR="00880BB1" w:rsidRDefault="00FA3211">
      <w:pPr>
        <w:widowControl w:val="0"/>
        <w:spacing w:before="120" w:after="120" w:line="240" w:lineRule="auto"/>
        <w:rPr>
          <w:color w:val="434343"/>
          <w:sz w:val="20"/>
          <w:szCs w:val="20"/>
        </w:rPr>
      </w:pPr>
      <w:r>
        <w:rPr>
          <w:color w:val="434343"/>
          <w:sz w:val="20"/>
          <w:szCs w:val="20"/>
          <w:vertAlign w:val="superscript"/>
        </w:rPr>
        <w:t>1</w:t>
      </w:r>
      <w:r>
        <w:rPr>
          <w:color w:val="434343"/>
          <w:sz w:val="20"/>
          <w:szCs w:val="20"/>
        </w:rPr>
        <w:t xml:space="preserve">Affiliation and address, </w:t>
      </w:r>
      <w:r>
        <w:rPr>
          <w:color w:val="434343"/>
          <w:sz w:val="20"/>
          <w:szCs w:val="20"/>
          <w:vertAlign w:val="superscript"/>
        </w:rPr>
        <w:t>2</w:t>
      </w:r>
      <w:r>
        <w:rPr>
          <w:color w:val="434343"/>
          <w:sz w:val="20"/>
          <w:szCs w:val="20"/>
        </w:rPr>
        <w:t>Affiliation and address</w:t>
      </w:r>
    </w:p>
    <w:p w14:paraId="6CBA5F79" w14:textId="77777777" w:rsidR="00880BB1" w:rsidRDefault="00FA3211">
      <w:pPr>
        <w:widowControl w:val="0"/>
        <w:spacing w:before="120" w:after="120" w:line="240" w:lineRule="auto"/>
        <w:rPr>
          <w:color w:val="666666"/>
          <w:sz w:val="20"/>
          <w:szCs w:val="20"/>
        </w:rPr>
      </w:pPr>
      <w:r>
        <w:rPr>
          <w:i/>
          <w:color w:val="434343"/>
          <w:sz w:val="20"/>
          <w:szCs w:val="20"/>
        </w:rPr>
        <w:t>Please cite as</w:t>
      </w:r>
      <w:r>
        <w:rPr>
          <w:color w:val="434343"/>
          <w:sz w:val="20"/>
          <w:szCs w:val="20"/>
        </w:rPr>
        <w:t xml:space="preserve">: Author, F., &amp; Author S. (YEAR). Title. </w:t>
      </w:r>
      <w:proofErr w:type="spellStart"/>
      <w:r>
        <w:rPr>
          <w:i/>
          <w:color w:val="434343"/>
          <w:sz w:val="20"/>
          <w:szCs w:val="20"/>
        </w:rPr>
        <w:t>SportRχiv</w:t>
      </w:r>
      <w:proofErr w:type="spellEnd"/>
      <w:r>
        <w:rPr>
          <w:color w:val="434343"/>
          <w:sz w:val="20"/>
          <w:szCs w:val="20"/>
        </w:rPr>
        <w:t>.</w:t>
      </w:r>
      <w:r>
        <w:rPr>
          <w:color w:val="666666"/>
          <w:sz w:val="20"/>
          <w:szCs w:val="20"/>
        </w:rPr>
        <w:t xml:space="preserve"> </w:t>
      </w:r>
    </w:p>
    <w:p w14:paraId="44ED8D09" w14:textId="77777777" w:rsidR="00880BB1" w:rsidRDefault="00880BB1">
      <w:pPr>
        <w:widowControl w:val="0"/>
        <w:spacing w:before="120" w:after="120" w:line="240" w:lineRule="auto"/>
        <w:ind w:left="120"/>
        <w:rPr>
          <w:color w:val="666666"/>
          <w:sz w:val="20"/>
          <w:szCs w:val="20"/>
        </w:rPr>
      </w:pPr>
    </w:p>
    <w:p w14:paraId="68486836" w14:textId="77777777" w:rsidR="00880BB1" w:rsidRDefault="00FA3211">
      <w:pPr>
        <w:pStyle w:val="Heading1"/>
      </w:pPr>
      <w:bookmarkStart w:id="0" w:name="_3115g3lic76" w:colFirst="0" w:colLast="0"/>
      <w:bookmarkEnd w:id="0"/>
      <w:r>
        <w:t>ABSTRACT</w:t>
      </w:r>
    </w:p>
    <w:p w14:paraId="33A0ED9B" w14:textId="019DE0C2" w:rsidR="00880BB1" w:rsidRDefault="0081026E">
      <w:r>
        <w:t>$abstract$</w:t>
      </w:r>
    </w:p>
    <w:p w14:paraId="3FC8165F" w14:textId="20C4171E" w:rsidR="0081026E" w:rsidRDefault="0081026E">
      <w:r>
        <w:br w:type="page"/>
      </w:r>
    </w:p>
    <w:p w14:paraId="7A0F03CA" w14:textId="77777777" w:rsidR="00880BB1" w:rsidRDefault="00FA3211">
      <w:pPr>
        <w:pStyle w:val="Heading1"/>
      </w:pPr>
      <w:bookmarkStart w:id="1" w:name="_ucv28t65atmk" w:colFirst="0" w:colLast="0"/>
      <w:bookmarkEnd w:id="1"/>
      <w:r>
        <w:lastRenderedPageBreak/>
        <w:t>INTRODUCTION</w:t>
      </w:r>
    </w:p>
    <w:p w14:paraId="2D114EF3"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0C0E8FC8" w14:textId="77777777" w:rsidR="00880BB1" w:rsidRDefault="00880BB1"/>
    <w:p w14:paraId="25AE946B" w14:textId="77777777" w:rsidR="00880BB1" w:rsidRDefault="00FA3211">
      <w:pPr>
        <w:pStyle w:val="Heading1"/>
      </w:pPr>
      <w:bookmarkStart w:id="2" w:name="_wqrvxsa79uge" w:colFirst="0" w:colLast="0"/>
      <w:bookmarkEnd w:id="2"/>
      <w:r>
        <w:t>METHOD</w:t>
      </w:r>
    </w:p>
    <w:p w14:paraId="35809F85"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22747235" w14:textId="77777777" w:rsidR="00880BB1" w:rsidRDefault="00FA3211">
      <w:pPr>
        <w:pStyle w:val="Heading2"/>
        <w:rPr>
          <w:rFonts w:ascii="Open Sans" w:eastAsia="Open Sans" w:hAnsi="Open Sans" w:cs="Open Sans"/>
          <w:b/>
        </w:rPr>
      </w:pPr>
      <w:bookmarkStart w:id="3" w:name="_e02dau1z9mmt" w:colFirst="0" w:colLast="0"/>
      <w:bookmarkEnd w:id="3"/>
      <w:r>
        <w:rPr>
          <w:rFonts w:ascii="Open Sans" w:eastAsia="Open Sans" w:hAnsi="Open Sans" w:cs="Open Sans"/>
          <w:b/>
        </w:rPr>
        <w:t>Level 2</w:t>
      </w:r>
    </w:p>
    <w:p w14:paraId="684E1A44"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175299B1"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lastRenderedPageBreak/>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56DEDFDC" w14:textId="77777777" w:rsidR="00880BB1" w:rsidRDefault="00FA3211">
      <w:pPr>
        <w:pStyle w:val="Heading2"/>
        <w:ind w:firstLine="720"/>
        <w:rPr>
          <w:rFonts w:ascii="Open Sans" w:eastAsia="Open Sans" w:hAnsi="Open Sans" w:cs="Open Sans"/>
          <w:b/>
        </w:rPr>
      </w:pPr>
      <w:bookmarkStart w:id="4" w:name="_jxusvu1v9873" w:colFirst="0" w:colLast="0"/>
      <w:bookmarkEnd w:id="4"/>
      <w:r>
        <w:rPr>
          <w:rFonts w:ascii="Open Sans" w:eastAsia="Open Sans" w:hAnsi="Open Sans" w:cs="Open Sans"/>
          <w:b/>
        </w:rPr>
        <w:t>Level 3.</w:t>
      </w:r>
    </w:p>
    <w:p w14:paraId="3F3EDC7B"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699D2130"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r>
        <w:br/>
      </w:r>
    </w:p>
    <w:p w14:paraId="4C0F2BB8" w14:textId="77777777" w:rsidR="00880BB1" w:rsidRDefault="00FA3211">
      <w:pPr>
        <w:pStyle w:val="Heading4"/>
        <w:ind w:firstLine="720"/>
        <w:rPr>
          <w:sz w:val="22"/>
          <w:szCs w:val="22"/>
        </w:rPr>
      </w:pPr>
      <w:bookmarkStart w:id="5" w:name="_aw0ggwq0tkh7" w:colFirst="0" w:colLast="0"/>
      <w:bookmarkEnd w:id="5"/>
      <w:r>
        <w:rPr>
          <w:rFonts w:ascii="Open Sans" w:eastAsia="Open Sans" w:hAnsi="Open Sans" w:cs="Open Sans"/>
          <w:b/>
          <w:sz w:val="22"/>
          <w:szCs w:val="22"/>
        </w:rPr>
        <w:t>Level 4.</w:t>
      </w:r>
      <w:r>
        <w:br/>
      </w:r>
      <w:r>
        <w:tab/>
      </w:r>
      <w:proofErr w:type="spellStart"/>
      <w:r>
        <w:rPr>
          <w:sz w:val="22"/>
          <w:szCs w:val="22"/>
        </w:rPr>
        <w:t>Suspendisse</w:t>
      </w:r>
      <w:proofErr w:type="spellEnd"/>
      <w:r>
        <w:rPr>
          <w:sz w:val="22"/>
          <w:szCs w:val="22"/>
        </w:rPr>
        <w:t xml:space="preserve"> vitae </w:t>
      </w:r>
      <w:proofErr w:type="spellStart"/>
      <w:r>
        <w:rPr>
          <w:sz w:val="22"/>
          <w:szCs w:val="22"/>
        </w:rPr>
        <w:t>elit</w:t>
      </w:r>
      <w:proofErr w:type="spellEnd"/>
      <w:r>
        <w:rPr>
          <w:sz w:val="22"/>
          <w:szCs w:val="22"/>
        </w:rPr>
        <w:t xml:space="preserve">. </w:t>
      </w:r>
      <w:proofErr w:type="spellStart"/>
      <w:r>
        <w:rPr>
          <w:sz w:val="22"/>
          <w:szCs w:val="22"/>
        </w:rPr>
        <w:t>Aliquam</w:t>
      </w:r>
      <w:proofErr w:type="spellEnd"/>
      <w:r>
        <w:rPr>
          <w:sz w:val="22"/>
          <w:szCs w:val="22"/>
        </w:rPr>
        <w:t xml:space="preserve"> </w:t>
      </w:r>
      <w:proofErr w:type="spellStart"/>
      <w:r>
        <w:rPr>
          <w:sz w:val="22"/>
          <w:szCs w:val="22"/>
        </w:rPr>
        <w:t>arcu</w:t>
      </w:r>
      <w:proofErr w:type="spellEnd"/>
      <w:r>
        <w:rPr>
          <w:sz w:val="22"/>
          <w:szCs w:val="22"/>
        </w:rPr>
        <w:t xml:space="preserve"> </w:t>
      </w:r>
      <w:proofErr w:type="spellStart"/>
      <w:r>
        <w:rPr>
          <w:sz w:val="22"/>
          <w:szCs w:val="22"/>
        </w:rPr>
        <w:t>neque</w:t>
      </w:r>
      <w:proofErr w:type="spellEnd"/>
      <w:r>
        <w:rPr>
          <w:sz w:val="22"/>
          <w:szCs w:val="22"/>
        </w:rPr>
        <w:t xml:space="preserve">, </w:t>
      </w:r>
      <w:proofErr w:type="spellStart"/>
      <w:r>
        <w:rPr>
          <w:sz w:val="22"/>
          <w:szCs w:val="22"/>
        </w:rPr>
        <w:t>ornare</w:t>
      </w:r>
      <w:proofErr w:type="spellEnd"/>
      <w:r>
        <w:rPr>
          <w:sz w:val="22"/>
          <w:szCs w:val="22"/>
        </w:rPr>
        <w:t xml:space="preserve"> in, </w:t>
      </w:r>
      <w:proofErr w:type="spellStart"/>
      <w:r>
        <w:rPr>
          <w:sz w:val="22"/>
          <w:szCs w:val="22"/>
        </w:rPr>
        <w:t>ullamcorper</w:t>
      </w:r>
      <w:proofErr w:type="spellEnd"/>
      <w:r>
        <w:rPr>
          <w:sz w:val="22"/>
          <w:szCs w:val="22"/>
        </w:rPr>
        <w:t xml:space="preserve"> </w:t>
      </w:r>
      <w:proofErr w:type="spellStart"/>
      <w:r>
        <w:rPr>
          <w:sz w:val="22"/>
          <w:szCs w:val="22"/>
        </w:rPr>
        <w:t>quis</w:t>
      </w:r>
      <w:proofErr w:type="spellEnd"/>
      <w:r>
        <w:rPr>
          <w:sz w:val="22"/>
          <w:szCs w:val="22"/>
        </w:rPr>
        <w:t xml:space="preserve">, </w:t>
      </w:r>
      <w:proofErr w:type="spellStart"/>
      <w:r>
        <w:rPr>
          <w:sz w:val="22"/>
          <w:szCs w:val="22"/>
        </w:rPr>
        <w:t>commodo</w:t>
      </w:r>
      <w:proofErr w:type="spellEnd"/>
      <w:r>
        <w:rPr>
          <w:sz w:val="22"/>
          <w:szCs w:val="22"/>
        </w:rPr>
        <w:t xml:space="preserve"> </w:t>
      </w:r>
      <w:proofErr w:type="spellStart"/>
      <w:r>
        <w:rPr>
          <w:sz w:val="22"/>
          <w:szCs w:val="22"/>
        </w:rPr>
        <w:t>eu</w:t>
      </w:r>
      <w:proofErr w:type="spellEnd"/>
      <w:r>
        <w:rPr>
          <w:sz w:val="22"/>
          <w:szCs w:val="22"/>
        </w:rPr>
        <w:t xml:space="preserve">, libero. </w:t>
      </w:r>
      <w:proofErr w:type="spellStart"/>
      <w:r>
        <w:rPr>
          <w:sz w:val="22"/>
          <w:szCs w:val="22"/>
        </w:rPr>
        <w:t>Fusce</w:t>
      </w:r>
      <w:proofErr w:type="spellEnd"/>
      <w:r>
        <w:rPr>
          <w:sz w:val="22"/>
          <w:szCs w:val="22"/>
        </w:rPr>
        <w:t xml:space="preserve"> </w:t>
      </w:r>
      <w:proofErr w:type="spellStart"/>
      <w:r>
        <w:rPr>
          <w:sz w:val="22"/>
          <w:szCs w:val="22"/>
        </w:rPr>
        <w:t>sagittis</w:t>
      </w:r>
      <w:proofErr w:type="spellEnd"/>
      <w:r>
        <w:rPr>
          <w:sz w:val="22"/>
          <w:szCs w:val="22"/>
        </w:rPr>
        <w:t xml:space="preserve"> </w:t>
      </w:r>
      <w:proofErr w:type="spellStart"/>
      <w:r>
        <w:rPr>
          <w:sz w:val="22"/>
          <w:szCs w:val="22"/>
        </w:rPr>
        <w:t>erat</w:t>
      </w:r>
      <w:proofErr w:type="spellEnd"/>
      <w:r>
        <w:rPr>
          <w:sz w:val="22"/>
          <w:szCs w:val="22"/>
        </w:rPr>
        <w:t xml:space="preserve"> at </w:t>
      </w:r>
      <w:proofErr w:type="spellStart"/>
      <w:r>
        <w:rPr>
          <w:sz w:val="22"/>
          <w:szCs w:val="22"/>
        </w:rPr>
        <w:t>erat</w:t>
      </w:r>
      <w:proofErr w:type="spellEnd"/>
      <w:r>
        <w:rPr>
          <w:sz w:val="22"/>
          <w:szCs w:val="22"/>
        </w:rPr>
        <w:t xml:space="preserve"> </w:t>
      </w:r>
      <w:proofErr w:type="spellStart"/>
      <w:r>
        <w:rPr>
          <w:sz w:val="22"/>
          <w:szCs w:val="22"/>
        </w:rPr>
        <w:t>tristique</w:t>
      </w:r>
      <w:proofErr w:type="spellEnd"/>
      <w:r>
        <w:rPr>
          <w:sz w:val="22"/>
          <w:szCs w:val="22"/>
        </w:rPr>
        <w:t xml:space="preserve"> </w:t>
      </w:r>
      <w:proofErr w:type="spellStart"/>
      <w:r>
        <w:rPr>
          <w:sz w:val="22"/>
          <w:szCs w:val="22"/>
        </w:rPr>
        <w:t>mollis</w:t>
      </w:r>
      <w:proofErr w:type="spellEnd"/>
      <w:r>
        <w:rPr>
          <w:sz w:val="22"/>
          <w:szCs w:val="22"/>
        </w:rPr>
        <w:t xml:space="preserve">. Maecenas </w:t>
      </w:r>
      <w:proofErr w:type="spellStart"/>
      <w:r>
        <w:rPr>
          <w:sz w:val="22"/>
          <w:szCs w:val="22"/>
        </w:rPr>
        <w:t>sapien</w:t>
      </w:r>
      <w:proofErr w:type="spellEnd"/>
      <w:r>
        <w:rPr>
          <w:sz w:val="22"/>
          <w:szCs w:val="22"/>
        </w:rPr>
        <w:t xml:space="preserve"> libero, </w:t>
      </w:r>
      <w:proofErr w:type="spellStart"/>
      <w:r>
        <w:rPr>
          <w:sz w:val="22"/>
          <w:szCs w:val="22"/>
        </w:rPr>
        <w:t>molestie</w:t>
      </w:r>
      <w:proofErr w:type="spellEnd"/>
      <w:r>
        <w:rPr>
          <w:sz w:val="22"/>
          <w:szCs w:val="22"/>
        </w:rPr>
        <w:t xml:space="preserve"> et, </w:t>
      </w:r>
      <w:proofErr w:type="spellStart"/>
      <w:r>
        <w:rPr>
          <w:sz w:val="22"/>
          <w:szCs w:val="22"/>
        </w:rPr>
        <w:t>lobortis</w:t>
      </w:r>
      <w:proofErr w:type="spellEnd"/>
      <w:r>
        <w:rPr>
          <w:sz w:val="22"/>
          <w:szCs w:val="22"/>
        </w:rPr>
        <w:t xml:space="preserve"> in, </w:t>
      </w:r>
      <w:proofErr w:type="spellStart"/>
      <w:r>
        <w:rPr>
          <w:sz w:val="22"/>
          <w:szCs w:val="22"/>
        </w:rPr>
        <w:t>sodales</w:t>
      </w:r>
      <w:proofErr w:type="spellEnd"/>
      <w:r>
        <w:rPr>
          <w:sz w:val="22"/>
          <w:szCs w:val="22"/>
        </w:rPr>
        <w:t xml:space="preserve"> </w:t>
      </w:r>
      <w:proofErr w:type="spellStart"/>
      <w:r>
        <w:rPr>
          <w:sz w:val="22"/>
          <w:szCs w:val="22"/>
        </w:rPr>
        <w:t>eget</w:t>
      </w:r>
      <w:proofErr w:type="spellEnd"/>
      <w:r>
        <w:rPr>
          <w:sz w:val="22"/>
          <w:szCs w:val="22"/>
        </w:rPr>
        <w:t xml:space="preserve">, dui. Morbi </w:t>
      </w:r>
      <w:proofErr w:type="spellStart"/>
      <w:r>
        <w:rPr>
          <w:sz w:val="22"/>
          <w:szCs w:val="22"/>
        </w:rPr>
        <w:t>ultrices</w:t>
      </w:r>
      <w:proofErr w:type="spellEnd"/>
      <w:r>
        <w:rPr>
          <w:sz w:val="22"/>
          <w:szCs w:val="22"/>
        </w:rPr>
        <w:t xml:space="preserve"> </w:t>
      </w:r>
      <w:proofErr w:type="spellStart"/>
      <w:r>
        <w:rPr>
          <w:sz w:val="22"/>
          <w:szCs w:val="22"/>
        </w:rPr>
        <w:t>rutrum</w:t>
      </w:r>
      <w:proofErr w:type="spellEnd"/>
      <w:r>
        <w:rPr>
          <w:sz w:val="22"/>
          <w:szCs w:val="22"/>
        </w:rPr>
        <w:t xml:space="preserve"> lorem. Nam </w:t>
      </w:r>
      <w:proofErr w:type="spellStart"/>
      <w:r>
        <w:rPr>
          <w:sz w:val="22"/>
          <w:szCs w:val="22"/>
        </w:rPr>
        <w:t>elementum</w:t>
      </w:r>
      <w:proofErr w:type="spellEnd"/>
      <w:r>
        <w:rPr>
          <w:sz w:val="22"/>
          <w:szCs w:val="22"/>
        </w:rPr>
        <w:t xml:space="preserve"> </w:t>
      </w:r>
      <w:proofErr w:type="spellStart"/>
      <w:r>
        <w:rPr>
          <w:sz w:val="22"/>
          <w:szCs w:val="22"/>
        </w:rPr>
        <w:t>ullamcorper</w:t>
      </w:r>
      <w:proofErr w:type="spellEnd"/>
      <w:r>
        <w:rPr>
          <w:sz w:val="22"/>
          <w:szCs w:val="22"/>
        </w:rPr>
        <w:t xml:space="preserve"> </w:t>
      </w:r>
      <w:proofErr w:type="spellStart"/>
      <w:r>
        <w:rPr>
          <w:sz w:val="22"/>
          <w:szCs w:val="22"/>
        </w:rPr>
        <w:t>leo</w:t>
      </w:r>
      <w:proofErr w:type="spellEnd"/>
      <w:r>
        <w:rPr>
          <w:sz w:val="22"/>
          <w:szCs w:val="22"/>
        </w:rPr>
        <w:t xml:space="preserve">. Morbi dui. </w:t>
      </w:r>
      <w:proofErr w:type="spellStart"/>
      <w:r>
        <w:rPr>
          <w:sz w:val="22"/>
          <w:szCs w:val="22"/>
        </w:rPr>
        <w:t>Aliquam</w:t>
      </w:r>
      <w:proofErr w:type="spellEnd"/>
      <w:r>
        <w:rPr>
          <w:sz w:val="22"/>
          <w:szCs w:val="22"/>
        </w:rPr>
        <w:t xml:space="preserve"> </w:t>
      </w:r>
      <w:proofErr w:type="spellStart"/>
      <w:r>
        <w:rPr>
          <w:sz w:val="22"/>
          <w:szCs w:val="22"/>
        </w:rPr>
        <w:t>sagittis</w:t>
      </w:r>
      <w:proofErr w:type="spellEnd"/>
      <w:r>
        <w:rPr>
          <w:sz w:val="22"/>
          <w:szCs w:val="22"/>
        </w:rPr>
        <w:t xml:space="preserve">. Nunc </w:t>
      </w:r>
      <w:proofErr w:type="spellStart"/>
      <w:r>
        <w:rPr>
          <w:sz w:val="22"/>
          <w:szCs w:val="22"/>
        </w:rPr>
        <w:t>placerat</w:t>
      </w:r>
      <w:proofErr w:type="spellEnd"/>
      <w:r>
        <w:rPr>
          <w:sz w:val="22"/>
          <w:szCs w:val="22"/>
        </w:rPr>
        <w:t xml:space="preserve">. </w:t>
      </w:r>
      <w:proofErr w:type="spellStart"/>
      <w:r>
        <w:rPr>
          <w:sz w:val="22"/>
          <w:szCs w:val="22"/>
        </w:rPr>
        <w:t>Pellentesque</w:t>
      </w:r>
      <w:proofErr w:type="spellEnd"/>
      <w:r>
        <w:rPr>
          <w:sz w:val="22"/>
          <w:szCs w:val="22"/>
        </w:rPr>
        <w:t xml:space="preserve"> </w:t>
      </w:r>
      <w:proofErr w:type="spellStart"/>
      <w:r>
        <w:rPr>
          <w:sz w:val="22"/>
          <w:szCs w:val="22"/>
        </w:rPr>
        <w:t>tristique</w:t>
      </w:r>
      <w:proofErr w:type="spellEnd"/>
      <w:r>
        <w:rPr>
          <w:sz w:val="22"/>
          <w:szCs w:val="22"/>
        </w:rPr>
        <w:t xml:space="preserve"> </w:t>
      </w:r>
      <w:proofErr w:type="spellStart"/>
      <w:r>
        <w:rPr>
          <w:sz w:val="22"/>
          <w:szCs w:val="22"/>
        </w:rPr>
        <w:t>sodales</w:t>
      </w:r>
      <w:proofErr w:type="spellEnd"/>
      <w:r>
        <w:rPr>
          <w:sz w:val="22"/>
          <w:szCs w:val="22"/>
        </w:rPr>
        <w:t xml:space="preserve"> est. Maecenas </w:t>
      </w:r>
      <w:proofErr w:type="spellStart"/>
      <w:r>
        <w:rPr>
          <w:sz w:val="22"/>
          <w:szCs w:val="22"/>
        </w:rPr>
        <w:t>imperdiet</w:t>
      </w:r>
      <w:proofErr w:type="spellEnd"/>
      <w:r>
        <w:rPr>
          <w:sz w:val="22"/>
          <w:szCs w:val="22"/>
        </w:rPr>
        <w:t xml:space="preserve"> lacinia </w:t>
      </w:r>
      <w:proofErr w:type="spellStart"/>
      <w:r>
        <w:rPr>
          <w:sz w:val="22"/>
          <w:szCs w:val="22"/>
        </w:rPr>
        <w:t>velit</w:t>
      </w:r>
      <w:proofErr w:type="spellEnd"/>
      <w:r>
        <w:rPr>
          <w:sz w:val="22"/>
          <w:szCs w:val="22"/>
        </w:rPr>
        <w:t xml:space="preserve">. Cras non </w:t>
      </w:r>
      <w:proofErr w:type="spellStart"/>
      <w:r>
        <w:rPr>
          <w:sz w:val="22"/>
          <w:szCs w:val="22"/>
        </w:rPr>
        <w:t>urna</w:t>
      </w:r>
      <w:proofErr w:type="spellEnd"/>
      <w:r>
        <w:rPr>
          <w:sz w:val="22"/>
          <w:szCs w:val="22"/>
        </w:rPr>
        <w:t xml:space="preserve">. Morbi eros </w:t>
      </w:r>
      <w:proofErr w:type="spellStart"/>
      <w:r>
        <w:rPr>
          <w:sz w:val="22"/>
          <w:szCs w:val="22"/>
        </w:rPr>
        <w:t>pede</w:t>
      </w:r>
      <w:proofErr w:type="spellEnd"/>
      <w:r>
        <w:rPr>
          <w:sz w:val="22"/>
          <w:szCs w:val="22"/>
        </w:rPr>
        <w:t xml:space="preserve">, </w:t>
      </w:r>
      <w:proofErr w:type="spellStart"/>
      <w:r>
        <w:rPr>
          <w:sz w:val="22"/>
          <w:szCs w:val="22"/>
        </w:rPr>
        <w:t>suscipit</w:t>
      </w:r>
      <w:proofErr w:type="spellEnd"/>
      <w:r>
        <w:rPr>
          <w:sz w:val="22"/>
          <w:szCs w:val="22"/>
        </w:rPr>
        <w:t xml:space="preserve"> ac, </w:t>
      </w:r>
      <w:proofErr w:type="spellStart"/>
      <w:r>
        <w:rPr>
          <w:sz w:val="22"/>
          <w:szCs w:val="22"/>
        </w:rPr>
        <w:t>varius</w:t>
      </w:r>
      <w:proofErr w:type="spellEnd"/>
      <w:r>
        <w:rPr>
          <w:sz w:val="22"/>
          <w:szCs w:val="22"/>
        </w:rPr>
        <w:t xml:space="preserve"> vel, </w:t>
      </w:r>
      <w:proofErr w:type="spellStart"/>
      <w:r>
        <w:rPr>
          <w:sz w:val="22"/>
          <w:szCs w:val="22"/>
        </w:rPr>
        <w:t>egestas</w:t>
      </w:r>
      <w:proofErr w:type="spellEnd"/>
      <w:r>
        <w:rPr>
          <w:sz w:val="22"/>
          <w:szCs w:val="22"/>
        </w:rPr>
        <w:t xml:space="preserve"> non, eros. </w:t>
      </w:r>
      <w:proofErr w:type="spellStart"/>
      <w:r>
        <w:rPr>
          <w:sz w:val="22"/>
          <w:szCs w:val="22"/>
        </w:rPr>
        <w:t>Praesent</w:t>
      </w:r>
      <w:proofErr w:type="spellEnd"/>
      <w:r>
        <w:rPr>
          <w:sz w:val="22"/>
          <w:szCs w:val="22"/>
        </w:rPr>
        <w:t xml:space="preserve"> </w:t>
      </w:r>
      <w:proofErr w:type="spellStart"/>
      <w:r>
        <w:rPr>
          <w:sz w:val="22"/>
          <w:szCs w:val="22"/>
        </w:rPr>
        <w:t>malesuada</w:t>
      </w:r>
      <w:proofErr w:type="spellEnd"/>
      <w:r>
        <w:rPr>
          <w:sz w:val="22"/>
          <w:szCs w:val="22"/>
        </w:rPr>
        <w:t xml:space="preserve">, diam id </w:t>
      </w:r>
      <w:proofErr w:type="spellStart"/>
      <w:r>
        <w:rPr>
          <w:sz w:val="22"/>
          <w:szCs w:val="22"/>
        </w:rPr>
        <w:t>pretium</w:t>
      </w:r>
      <w:proofErr w:type="spellEnd"/>
      <w:r>
        <w:rPr>
          <w:sz w:val="22"/>
          <w:szCs w:val="22"/>
        </w:rPr>
        <w:t xml:space="preserve"> </w:t>
      </w:r>
      <w:proofErr w:type="spellStart"/>
      <w:r>
        <w:rPr>
          <w:sz w:val="22"/>
          <w:szCs w:val="22"/>
        </w:rPr>
        <w:t>elementum</w:t>
      </w:r>
      <w:proofErr w:type="spellEnd"/>
      <w:r>
        <w:rPr>
          <w:sz w:val="22"/>
          <w:szCs w:val="22"/>
        </w:rPr>
        <w:t xml:space="preserve">, eros </w:t>
      </w:r>
      <w:proofErr w:type="spellStart"/>
      <w:r>
        <w:rPr>
          <w:sz w:val="22"/>
          <w:szCs w:val="22"/>
        </w:rPr>
        <w:t>sem</w:t>
      </w:r>
      <w:proofErr w:type="spellEnd"/>
      <w:r>
        <w:rPr>
          <w:sz w:val="22"/>
          <w:szCs w:val="22"/>
        </w:rPr>
        <w:t xml:space="preserve"> dictum </w:t>
      </w:r>
      <w:proofErr w:type="spellStart"/>
      <w:r>
        <w:rPr>
          <w:sz w:val="22"/>
          <w:szCs w:val="22"/>
        </w:rPr>
        <w:t>tortor</w:t>
      </w:r>
      <w:proofErr w:type="spellEnd"/>
      <w:r>
        <w:rPr>
          <w:sz w:val="22"/>
          <w:szCs w:val="22"/>
        </w:rPr>
        <w:t xml:space="preserve">, vel </w:t>
      </w:r>
      <w:proofErr w:type="spellStart"/>
      <w:r>
        <w:rPr>
          <w:sz w:val="22"/>
          <w:szCs w:val="22"/>
        </w:rPr>
        <w:t>consectetuer</w:t>
      </w:r>
      <w:proofErr w:type="spellEnd"/>
      <w:r>
        <w:rPr>
          <w:sz w:val="22"/>
          <w:szCs w:val="22"/>
        </w:rPr>
        <w:t xml:space="preserve"> </w:t>
      </w:r>
      <w:proofErr w:type="spellStart"/>
      <w:r>
        <w:rPr>
          <w:sz w:val="22"/>
          <w:szCs w:val="22"/>
        </w:rPr>
        <w:t>odio</w:t>
      </w:r>
      <w:proofErr w:type="spellEnd"/>
      <w:r>
        <w:rPr>
          <w:sz w:val="22"/>
          <w:szCs w:val="22"/>
        </w:rPr>
        <w:t xml:space="preserve"> </w:t>
      </w:r>
      <w:proofErr w:type="spellStart"/>
      <w:r>
        <w:rPr>
          <w:sz w:val="22"/>
          <w:szCs w:val="22"/>
        </w:rPr>
        <w:t>sem</w:t>
      </w:r>
      <w:proofErr w:type="spellEnd"/>
      <w:r>
        <w:rPr>
          <w:sz w:val="22"/>
          <w:szCs w:val="22"/>
        </w:rPr>
        <w:t xml:space="preserve"> sed </w:t>
      </w:r>
      <w:proofErr w:type="spellStart"/>
      <w:r>
        <w:rPr>
          <w:sz w:val="22"/>
          <w:szCs w:val="22"/>
        </w:rPr>
        <w:t>wisi</w:t>
      </w:r>
      <w:proofErr w:type="spellEnd"/>
      <w:r>
        <w:rPr>
          <w:sz w:val="22"/>
          <w:szCs w:val="22"/>
        </w:rPr>
        <w:t>.</w:t>
      </w:r>
    </w:p>
    <w:p w14:paraId="7D0D004A"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76D11DE7" w14:textId="77777777" w:rsidR="00880BB1" w:rsidRDefault="00880BB1"/>
    <w:p w14:paraId="4F750D0B" w14:textId="77777777" w:rsidR="00880BB1" w:rsidRDefault="00FA3211">
      <w:pPr>
        <w:rPr>
          <w:i/>
        </w:rPr>
      </w:pPr>
      <w:r>
        <w:lastRenderedPageBreak/>
        <w:tab/>
      </w:r>
      <w:r>
        <w:rPr>
          <w:i/>
        </w:rPr>
        <w:t>Level 5.</w:t>
      </w:r>
    </w:p>
    <w:p w14:paraId="58824F03"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1A1E1523"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0F1D9A89" w14:textId="77777777" w:rsidR="00880BB1" w:rsidRDefault="00FA3211">
      <w:pPr>
        <w:pStyle w:val="Heading1"/>
      </w:pPr>
      <w:bookmarkStart w:id="6" w:name="_12jouud3jox" w:colFirst="0" w:colLast="0"/>
      <w:bookmarkEnd w:id="6"/>
      <w:r>
        <w:t>Results</w:t>
      </w:r>
    </w:p>
    <w:p w14:paraId="7DBE43CC"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073BD4A3" w14:textId="77777777" w:rsidR="00880BB1" w:rsidRDefault="00880BB1">
      <w:pPr>
        <w:spacing w:after="80" w:line="240" w:lineRule="auto"/>
        <w:rPr>
          <w:rFonts w:ascii="Open Sans" w:eastAsia="Open Sans" w:hAnsi="Open Sans" w:cs="Open Sans"/>
          <w:b/>
        </w:rPr>
      </w:pPr>
    </w:p>
    <w:p w14:paraId="1D591781" w14:textId="77777777" w:rsidR="00880BB1" w:rsidRDefault="00FA3211">
      <w:pPr>
        <w:spacing w:after="80"/>
        <w:rPr>
          <w:rFonts w:ascii="Open Sans" w:eastAsia="Open Sans" w:hAnsi="Open Sans" w:cs="Open Sans"/>
          <w:b/>
        </w:rPr>
      </w:pPr>
      <w:r>
        <w:rPr>
          <w:rFonts w:ascii="Open Sans" w:eastAsia="Open Sans" w:hAnsi="Open Sans" w:cs="Open Sans"/>
          <w:b/>
        </w:rPr>
        <w:t>Figures and Tables</w:t>
      </w:r>
    </w:p>
    <w:p w14:paraId="7DE782BB" w14:textId="77777777" w:rsidR="00880BB1" w:rsidRDefault="00FA3211">
      <w:pPr>
        <w:spacing w:after="80"/>
      </w:pPr>
      <w:r>
        <w:t>Enrollment in local colleges, 2005</w:t>
      </w:r>
    </w:p>
    <w:tbl>
      <w:tblPr>
        <w:tblStyle w:val="a0"/>
        <w:tblW w:w="9135" w:type="dxa"/>
        <w:tblBorders>
          <w:top w:val="nil"/>
          <w:left w:val="nil"/>
          <w:bottom w:val="nil"/>
          <w:right w:val="nil"/>
          <w:insideH w:val="nil"/>
          <w:insideV w:val="nil"/>
        </w:tblBorders>
        <w:tblLayout w:type="fixed"/>
        <w:tblLook w:val="0600" w:firstRow="0" w:lastRow="0" w:firstColumn="0" w:lastColumn="0" w:noHBand="1" w:noVBand="1"/>
      </w:tblPr>
      <w:tblGrid>
        <w:gridCol w:w="2295"/>
        <w:gridCol w:w="2280"/>
        <w:gridCol w:w="2280"/>
        <w:gridCol w:w="2280"/>
      </w:tblGrid>
      <w:tr w:rsidR="00880BB1" w14:paraId="7854A29F" w14:textId="77777777">
        <w:trPr>
          <w:trHeight w:val="460"/>
        </w:trPr>
        <w:tc>
          <w:tcPr>
            <w:tcW w:w="2295" w:type="dxa"/>
            <w:tcBorders>
              <w:top w:val="nil"/>
              <w:left w:val="nil"/>
              <w:bottom w:val="single" w:sz="8" w:space="0" w:color="000000"/>
              <w:right w:val="nil"/>
            </w:tcBorders>
            <w:shd w:val="clear" w:color="auto" w:fill="FFFFFF"/>
            <w:tcMar>
              <w:top w:w="100" w:type="dxa"/>
              <w:left w:w="100" w:type="dxa"/>
              <w:bottom w:w="100" w:type="dxa"/>
              <w:right w:w="100" w:type="dxa"/>
            </w:tcMar>
          </w:tcPr>
          <w:p w14:paraId="358F3C17" w14:textId="77777777" w:rsidR="00880BB1" w:rsidRDefault="00FA3211">
            <w:pPr>
              <w:spacing w:after="80" w:line="167" w:lineRule="auto"/>
            </w:pPr>
            <w:r>
              <w:t>College</w:t>
            </w:r>
          </w:p>
        </w:tc>
        <w:tc>
          <w:tcPr>
            <w:tcW w:w="2280" w:type="dxa"/>
            <w:tcBorders>
              <w:top w:val="nil"/>
              <w:left w:val="nil"/>
              <w:bottom w:val="single" w:sz="8" w:space="0" w:color="000000"/>
              <w:right w:val="nil"/>
            </w:tcBorders>
            <w:shd w:val="clear" w:color="auto" w:fill="FFFFFF"/>
            <w:tcMar>
              <w:top w:w="100" w:type="dxa"/>
              <w:left w:w="100" w:type="dxa"/>
              <w:bottom w:w="100" w:type="dxa"/>
              <w:right w:w="100" w:type="dxa"/>
            </w:tcMar>
          </w:tcPr>
          <w:p w14:paraId="53011772" w14:textId="77777777" w:rsidR="00880BB1" w:rsidRDefault="00FA3211">
            <w:pPr>
              <w:spacing w:after="80" w:line="167" w:lineRule="auto"/>
            </w:pPr>
            <w:r>
              <w:t>New students</w:t>
            </w:r>
          </w:p>
        </w:tc>
        <w:tc>
          <w:tcPr>
            <w:tcW w:w="2280" w:type="dxa"/>
            <w:tcBorders>
              <w:top w:val="nil"/>
              <w:left w:val="nil"/>
              <w:bottom w:val="single" w:sz="8" w:space="0" w:color="000000"/>
              <w:right w:val="nil"/>
            </w:tcBorders>
            <w:shd w:val="clear" w:color="auto" w:fill="FFFFFF"/>
            <w:tcMar>
              <w:top w:w="100" w:type="dxa"/>
              <w:left w:w="100" w:type="dxa"/>
              <w:bottom w:w="100" w:type="dxa"/>
              <w:right w:w="100" w:type="dxa"/>
            </w:tcMar>
          </w:tcPr>
          <w:p w14:paraId="6BED4920" w14:textId="77777777" w:rsidR="00880BB1" w:rsidRDefault="00FA3211">
            <w:pPr>
              <w:spacing w:after="80" w:line="167" w:lineRule="auto"/>
            </w:pPr>
            <w:r>
              <w:t>Graduating students</w:t>
            </w:r>
          </w:p>
        </w:tc>
        <w:tc>
          <w:tcPr>
            <w:tcW w:w="2280" w:type="dxa"/>
            <w:tcBorders>
              <w:top w:val="nil"/>
              <w:left w:val="nil"/>
              <w:bottom w:val="single" w:sz="8" w:space="0" w:color="000000"/>
              <w:right w:val="nil"/>
            </w:tcBorders>
            <w:shd w:val="clear" w:color="auto" w:fill="FFFFFF"/>
            <w:tcMar>
              <w:top w:w="100" w:type="dxa"/>
              <w:left w:w="100" w:type="dxa"/>
              <w:bottom w:w="100" w:type="dxa"/>
              <w:right w:w="100" w:type="dxa"/>
            </w:tcMar>
          </w:tcPr>
          <w:p w14:paraId="091B533B" w14:textId="77777777" w:rsidR="00880BB1" w:rsidRDefault="00FA3211">
            <w:pPr>
              <w:spacing w:after="80" w:line="167" w:lineRule="auto"/>
            </w:pPr>
            <w:r>
              <w:t>Change</w:t>
            </w:r>
          </w:p>
        </w:tc>
      </w:tr>
      <w:tr w:rsidR="00880BB1" w14:paraId="60E51534" w14:textId="77777777">
        <w:trPr>
          <w:trHeight w:val="460"/>
        </w:trPr>
        <w:tc>
          <w:tcPr>
            <w:tcW w:w="2295" w:type="dxa"/>
            <w:tcBorders>
              <w:top w:val="nil"/>
              <w:left w:val="nil"/>
              <w:bottom w:val="nil"/>
              <w:right w:val="nil"/>
            </w:tcBorders>
            <w:tcMar>
              <w:top w:w="100" w:type="dxa"/>
              <w:left w:w="100" w:type="dxa"/>
              <w:bottom w:w="100" w:type="dxa"/>
              <w:right w:w="100" w:type="dxa"/>
            </w:tcMar>
          </w:tcPr>
          <w:p w14:paraId="61EFA3B2" w14:textId="77777777" w:rsidR="00880BB1" w:rsidRDefault="00FA3211">
            <w:pPr>
              <w:spacing w:after="80" w:line="167" w:lineRule="auto"/>
            </w:pPr>
            <w:r>
              <w:t xml:space="preserve"> </w:t>
            </w:r>
          </w:p>
        </w:tc>
        <w:tc>
          <w:tcPr>
            <w:tcW w:w="2280" w:type="dxa"/>
            <w:tcBorders>
              <w:top w:val="nil"/>
              <w:left w:val="nil"/>
              <w:bottom w:val="nil"/>
              <w:right w:val="nil"/>
            </w:tcBorders>
            <w:tcMar>
              <w:top w:w="100" w:type="dxa"/>
              <w:left w:w="100" w:type="dxa"/>
              <w:bottom w:w="100" w:type="dxa"/>
              <w:right w:w="100" w:type="dxa"/>
            </w:tcMar>
          </w:tcPr>
          <w:p w14:paraId="4167E045" w14:textId="77777777" w:rsidR="00880BB1" w:rsidRDefault="00FA3211">
            <w:pPr>
              <w:spacing w:after="80" w:line="167" w:lineRule="auto"/>
            </w:pPr>
            <w:r>
              <w:t>Undergraduate</w:t>
            </w:r>
          </w:p>
        </w:tc>
        <w:tc>
          <w:tcPr>
            <w:tcW w:w="2280" w:type="dxa"/>
            <w:tcBorders>
              <w:top w:val="nil"/>
              <w:left w:val="nil"/>
              <w:bottom w:val="nil"/>
              <w:right w:val="nil"/>
            </w:tcBorders>
            <w:tcMar>
              <w:top w:w="100" w:type="dxa"/>
              <w:left w:w="100" w:type="dxa"/>
              <w:bottom w:w="100" w:type="dxa"/>
              <w:right w:w="100" w:type="dxa"/>
            </w:tcMar>
          </w:tcPr>
          <w:p w14:paraId="49139387" w14:textId="77777777" w:rsidR="00880BB1" w:rsidRDefault="00FA3211">
            <w:pPr>
              <w:spacing w:after="80" w:line="167" w:lineRule="auto"/>
            </w:pPr>
            <w:r>
              <w:t xml:space="preserve"> </w:t>
            </w:r>
          </w:p>
        </w:tc>
        <w:tc>
          <w:tcPr>
            <w:tcW w:w="2280" w:type="dxa"/>
            <w:tcBorders>
              <w:top w:val="nil"/>
              <w:left w:val="nil"/>
              <w:bottom w:val="nil"/>
              <w:right w:val="nil"/>
            </w:tcBorders>
            <w:tcMar>
              <w:top w:w="100" w:type="dxa"/>
              <w:left w:w="100" w:type="dxa"/>
              <w:bottom w:w="100" w:type="dxa"/>
              <w:right w:w="100" w:type="dxa"/>
            </w:tcMar>
          </w:tcPr>
          <w:p w14:paraId="0F0F816E" w14:textId="77777777" w:rsidR="00880BB1" w:rsidRDefault="00FA3211">
            <w:pPr>
              <w:spacing w:after="80" w:line="167" w:lineRule="auto"/>
            </w:pPr>
            <w:r>
              <w:t xml:space="preserve"> </w:t>
            </w:r>
          </w:p>
        </w:tc>
      </w:tr>
      <w:tr w:rsidR="00880BB1" w14:paraId="41674CBF" w14:textId="77777777">
        <w:trPr>
          <w:trHeight w:val="620"/>
        </w:trPr>
        <w:tc>
          <w:tcPr>
            <w:tcW w:w="2295" w:type="dxa"/>
            <w:tcBorders>
              <w:top w:val="nil"/>
              <w:left w:val="nil"/>
              <w:bottom w:val="nil"/>
              <w:right w:val="nil"/>
            </w:tcBorders>
            <w:tcMar>
              <w:top w:w="100" w:type="dxa"/>
              <w:left w:w="100" w:type="dxa"/>
              <w:bottom w:w="100" w:type="dxa"/>
              <w:right w:w="100" w:type="dxa"/>
            </w:tcMar>
          </w:tcPr>
          <w:p w14:paraId="4F6B473A" w14:textId="77777777" w:rsidR="00880BB1" w:rsidRDefault="00FA3211">
            <w:pPr>
              <w:spacing w:after="80" w:line="167" w:lineRule="auto"/>
            </w:pPr>
            <w:r>
              <w:t>Cedar University</w:t>
            </w:r>
          </w:p>
        </w:tc>
        <w:tc>
          <w:tcPr>
            <w:tcW w:w="2280" w:type="dxa"/>
            <w:tcBorders>
              <w:top w:val="nil"/>
              <w:left w:val="nil"/>
              <w:bottom w:val="nil"/>
              <w:right w:val="nil"/>
            </w:tcBorders>
            <w:tcMar>
              <w:top w:w="100" w:type="dxa"/>
              <w:left w:w="100" w:type="dxa"/>
              <w:bottom w:w="100" w:type="dxa"/>
              <w:right w:w="100" w:type="dxa"/>
            </w:tcMar>
          </w:tcPr>
          <w:p w14:paraId="61986604" w14:textId="77777777" w:rsidR="00880BB1" w:rsidRDefault="00FA3211">
            <w:pPr>
              <w:spacing w:after="80" w:line="167" w:lineRule="auto"/>
            </w:pPr>
            <w:r>
              <w:t>110</w:t>
            </w:r>
          </w:p>
        </w:tc>
        <w:tc>
          <w:tcPr>
            <w:tcW w:w="2280" w:type="dxa"/>
            <w:tcBorders>
              <w:top w:val="nil"/>
              <w:left w:val="nil"/>
              <w:bottom w:val="nil"/>
              <w:right w:val="nil"/>
            </w:tcBorders>
            <w:tcMar>
              <w:top w:w="100" w:type="dxa"/>
              <w:left w:w="100" w:type="dxa"/>
              <w:bottom w:w="100" w:type="dxa"/>
              <w:right w:w="100" w:type="dxa"/>
            </w:tcMar>
          </w:tcPr>
          <w:p w14:paraId="2E8EA183" w14:textId="77777777" w:rsidR="00880BB1" w:rsidRDefault="00FA3211">
            <w:pPr>
              <w:spacing w:after="80" w:line="167" w:lineRule="auto"/>
            </w:pPr>
            <w:r>
              <w:t>103</w:t>
            </w:r>
          </w:p>
        </w:tc>
        <w:tc>
          <w:tcPr>
            <w:tcW w:w="2280" w:type="dxa"/>
            <w:tcBorders>
              <w:top w:val="nil"/>
              <w:left w:val="nil"/>
              <w:bottom w:val="nil"/>
              <w:right w:val="nil"/>
            </w:tcBorders>
            <w:tcMar>
              <w:top w:w="100" w:type="dxa"/>
              <w:left w:w="100" w:type="dxa"/>
              <w:bottom w:w="100" w:type="dxa"/>
              <w:right w:w="100" w:type="dxa"/>
            </w:tcMar>
          </w:tcPr>
          <w:p w14:paraId="30D6F44F" w14:textId="77777777" w:rsidR="00880BB1" w:rsidRDefault="00FA3211">
            <w:pPr>
              <w:spacing w:after="80" w:line="167" w:lineRule="auto"/>
            </w:pPr>
            <w:r>
              <w:t>+7</w:t>
            </w:r>
          </w:p>
        </w:tc>
      </w:tr>
      <w:tr w:rsidR="00880BB1" w14:paraId="625B627E" w14:textId="77777777">
        <w:trPr>
          <w:trHeight w:val="620"/>
        </w:trPr>
        <w:tc>
          <w:tcPr>
            <w:tcW w:w="2295" w:type="dxa"/>
            <w:tcBorders>
              <w:top w:val="nil"/>
              <w:left w:val="nil"/>
              <w:bottom w:val="nil"/>
              <w:right w:val="nil"/>
            </w:tcBorders>
            <w:tcMar>
              <w:top w:w="100" w:type="dxa"/>
              <w:left w:w="100" w:type="dxa"/>
              <w:bottom w:w="100" w:type="dxa"/>
              <w:right w:w="100" w:type="dxa"/>
            </w:tcMar>
          </w:tcPr>
          <w:p w14:paraId="32F81141" w14:textId="77777777" w:rsidR="00880BB1" w:rsidRDefault="00FA3211">
            <w:pPr>
              <w:spacing w:after="80" w:line="167" w:lineRule="auto"/>
            </w:pPr>
            <w:r>
              <w:lastRenderedPageBreak/>
              <w:t>Elm College</w:t>
            </w:r>
          </w:p>
        </w:tc>
        <w:tc>
          <w:tcPr>
            <w:tcW w:w="2280" w:type="dxa"/>
            <w:tcBorders>
              <w:top w:val="nil"/>
              <w:left w:val="nil"/>
              <w:bottom w:val="nil"/>
              <w:right w:val="nil"/>
            </w:tcBorders>
            <w:tcMar>
              <w:top w:w="100" w:type="dxa"/>
              <w:left w:w="100" w:type="dxa"/>
              <w:bottom w:w="100" w:type="dxa"/>
              <w:right w:w="100" w:type="dxa"/>
            </w:tcMar>
          </w:tcPr>
          <w:p w14:paraId="71BACA98" w14:textId="77777777" w:rsidR="00880BB1" w:rsidRDefault="00FA3211">
            <w:pPr>
              <w:spacing w:after="80" w:line="167" w:lineRule="auto"/>
            </w:pPr>
            <w:r>
              <w:t>223</w:t>
            </w:r>
          </w:p>
        </w:tc>
        <w:tc>
          <w:tcPr>
            <w:tcW w:w="2280" w:type="dxa"/>
            <w:tcBorders>
              <w:top w:val="nil"/>
              <w:left w:val="nil"/>
              <w:bottom w:val="nil"/>
              <w:right w:val="nil"/>
            </w:tcBorders>
            <w:tcMar>
              <w:top w:w="100" w:type="dxa"/>
              <w:left w:w="100" w:type="dxa"/>
              <w:bottom w:w="100" w:type="dxa"/>
              <w:right w:w="100" w:type="dxa"/>
            </w:tcMar>
          </w:tcPr>
          <w:p w14:paraId="25FB1D36" w14:textId="77777777" w:rsidR="00880BB1" w:rsidRDefault="00FA3211">
            <w:pPr>
              <w:spacing w:after="80" w:line="167" w:lineRule="auto"/>
            </w:pPr>
            <w:r>
              <w:t>214</w:t>
            </w:r>
          </w:p>
        </w:tc>
        <w:tc>
          <w:tcPr>
            <w:tcW w:w="2280" w:type="dxa"/>
            <w:tcBorders>
              <w:top w:val="nil"/>
              <w:left w:val="nil"/>
              <w:bottom w:val="nil"/>
              <w:right w:val="nil"/>
            </w:tcBorders>
            <w:tcMar>
              <w:top w:w="100" w:type="dxa"/>
              <w:left w:w="100" w:type="dxa"/>
              <w:bottom w:w="100" w:type="dxa"/>
              <w:right w:w="100" w:type="dxa"/>
            </w:tcMar>
          </w:tcPr>
          <w:p w14:paraId="2D9C5AFD" w14:textId="77777777" w:rsidR="00880BB1" w:rsidRDefault="00FA3211">
            <w:pPr>
              <w:spacing w:after="80" w:line="167" w:lineRule="auto"/>
            </w:pPr>
            <w:r>
              <w:t>+9</w:t>
            </w:r>
          </w:p>
        </w:tc>
      </w:tr>
      <w:tr w:rsidR="00880BB1" w14:paraId="305AACBF" w14:textId="77777777">
        <w:trPr>
          <w:trHeight w:val="620"/>
        </w:trPr>
        <w:tc>
          <w:tcPr>
            <w:tcW w:w="2295" w:type="dxa"/>
            <w:tcBorders>
              <w:top w:val="nil"/>
              <w:left w:val="nil"/>
              <w:bottom w:val="nil"/>
              <w:right w:val="nil"/>
            </w:tcBorders>
            <w:tcMar>
              <w:top w:w="100" w:type="dxa"/>
              <w:left w:w="100" w:type="dxa"/>
              <w:bottom w:w="100" w:type="dxa"/>
              <w:right w:w="100" w:type="dxa"/>
            </w:tcMar>
          </w:tcPr>
          <w:p w14:paraId="66DE59A8" w14:textId="77777777" w:rsidR="00880BB1" w:rsidRDefault="00FA3211">
            <w:pPr>
              <w:spacing w:after="80" w:line="167" w:lineRule="auto"/>
            </w:pPr>
            <w:r>
              <w:t>Maple Academy</w:t>
            </w:r>
          </w:p>
        </w:tc>
        <w:tc>
          <w:tcPr>
            <w:tcW w:w="2280" w:type="dxa"/>
            <w:tcBorders>
              <w:top w:val="nil"/>
              <w:left w:val="nil"/>
              <w:bottom w:val="nil"/>
              <w:right w:val="nil"/>
            </w:tcBorders>
            <w:tcMar>
              <w:top w:w="100" w:type="dxa"/>
              <w:left w:w="100" w:type="dxa"/>
              <w:bottom w:w="100" w:type="dxa"/>
              <w:right w:w="100" w:type="dxa"/>
            </w:tcMar>
          </w:tcPr>
          <w:p w14:paraId="7B2272B8" w14:textId="77777777" w:rsidR="00880BB1" w:rsidRDefault="00FA3211">
            <w:pPr>
              <w:spacing w:after="80" w:line="167" w:lineRule="auto"/>
            </w:pPr>
            <w:r>
              <w:t>197</w:t>
            </w:r>
          </w:p>
        </w:tc>
        <w:tc>
          <w:tcPr>
            <w:tcW w:w="2280" w:type="dxa"/>
            <w:tcBorders>
              <w:top w:val="nil"/>
              <w:left w:val="nil"/>
              <w:bottom w:val="nil"/>
              <w:right w:val="nil"/>
            </w:tcBorders>
            <w:tcMar>
              <w:top w:w="100" w:type="dxa"/>
              <w:left w:w="100" w:type="dxa"/>
              <w:bottom w:w="100" w:type="dxa"/>
              <w:right w:w="100" w:type="dxa"/>
            </w:tcMar>
          </w:tcPr>
          <w:p w14:paraId="7398043D" w14:textId="77777777" w:rsidR="00880BB1" w:rsidRDefault="00FA3211">
            <w:pPr>
              <w:spacing w:after="80" w:line="167" w:lineRule="auto"/>
            </w:pPr>
            <w:r>
              <w:t>120</w:t>
            </w:r>
          </w:p>
        </w:tc>
        <w:tc>
          <w:tcPr>
            <w:tcW w:w="2280" w:type="dxa"/>
            <w:tcBorders>
              <w:top w:val="nil"/>
              <w:left w:val="nil"/>
              <w:bottom w:val="nil"/>
              <w:right w:val="nil"/>
            </w:tcBorders>
            <w:tcMar>
              <w:top w:w="100" w:type="dxa"/>
              <w:left w:w="100" w:type="dxa"/>
              <w:bottom w:w="100" w:type="dxa"/>
              <w:right w:w="100" w:type="dxa"/>
            </w:tcMar>
          </w:tcPr>
          <w:p w14:paraId="29E77AB1" w14:textId="77777777" w:rsidR="00880BB1" w:rsidRDefault="00FA3211">
            <w:pPr>
              <w:spacing w:after="80" w:line="167" w:lineRule="auto"/>
            </w:pPr>
            <w:r>
              <w:t>+77</w:t>
            </w:r>
          </w:p>
        </w:tc>
      </w:tr>
      <w:tr w:rsidR="00880BB1" w14:paraId="17DA7F12" w14:textId="77777777">
        <w:trPr>
          <w:trHeight w:val="620"/>
        </w:trPr>
        <w:tc>
          <w:tcPr>
            <w:tcW w:w="2295" w:type="dxa"/>
            <w:tcBorders>
              <w:top w:val="nil"/>
              <w:left w:val="nil"/>
              <w:bottom w:val="nil"/>
              <w:right w:val="nil"/>
            </w:tcBorders>
            <w:tcMar>
              <w:top w:w="100" w:type="dxa"/>
              <w:left w:w="100" w:type="dxa"/>
              <w:bottom w:w="100" w:type="dxa"/>
              <w:right w:w="100" w:type="dxa"/>
            </w:tcMar>
          </w:tcPr>
          <w:p w14:paraId="21A1EA10" w14:textId="77777777" w:rsidR="00880BB1" w:rsidRDefault="00FA3211">
            <w:pPr>
              <w:spacing w:after="80" w:line="167" w:lineRule="auto"/>
            </w:pPr>
            <w:r>
              <w:t>Pine College</w:t>
            </w:r>
          </w:p>
        </w:tc>
        <w:tc>
          <w:tcPr>
            <w:tcW w:w="2280" w:type="dxa"/>
            <w:tcBorders>
              <w:top w:val="nil"/>
              <w:left w:val="nil"/>
              <w:bottom w:val="nil"/>
              <w:right w:val="nil"/>
            </w:tcBorders>
            <w:tcMar>
              <w:top w:w="100" w:type="dxa"/>
              <w:left w:w="100" w:type="dxa"/>
              <w:bottom w:w="100" w:type="dxa"/>
              <w:right w:w="100" w:type="dxa"/>
            </w:tcMar>
          </w:tcPr>
          <w:p w14:paraId="5B9D3703" w14:textId="77777777" w:rsidR="00880BB1" w:rsidRDefault="00FA3211">
            <w:pPr>
              <w:spacing w:after="80" w:line="167" w:lineRule="auto"/>
            </w:pPr>
            <w:r>
              <w:t>134</w:t>
            </w:r>
          </w:p>
        </w:tc>
        <w:tc>
          <w:tcPr>
            <w:tcW w:w="2280" w:type="dxa"/>
            <w:tcBorders>
              <w:top w:val="nil"/>
              <w:left w:val="nil"/>
              <w:bottom w:val="nil"/>
              <w:right w:val="nil"/>
            </w:tcBorders>
            <w:tcMar>
              <w:top w:w="100" w:type="dxa"/>
              <w:left w:w="100" w:type="dxa"/>
              <w:bottom w:w="100" w:type="dxa"/>
              <w:right w:w="100" w:type="dxa"/>
            </w:tcMar>
          </w:tcPr>
          <w:p w14:paraId="395447B4" w14:textId="77777777" w:rsidR="00880BB1" w:rsidRDefault="00FA3211">
            <w:pPr>
              <w:spacing w:after="80" w:line="167" w:lineRule="auto"/>
            </w:pPr>
            <w:r>
              <w:t>121</w:t>
            </w:r>
          </w:p>
        </w:tc>
        <w:tc>
          <w:tcPr>
            <w:tcW w:w="2280" w:type="dxa"/>
            <w:tcBorders>
              <w:top w:val="nil"/>
              <w:left w:val="nil"/>
              <w:bottom w:val="nil"/>
              <w:right w:val="nil"/>
            </w:tcBorders>
            <w:tcMar>
              <w:top w:w="100" w:type="dxa"/>
              <w:left w:w="100" w:type="dxa"/>
              <w:bottom w:w="100" w:type="dxa"/>
              <w:right w:w="100" w:type="dxa"/>
            </w:tcMar>
          </w:tcPr>
          <w:p w14:paraId="714FA785" w14:textId="77777777" w:rsidR="00880BB1" w:rsidRDefault="00FA3211">
            <w:pPr>
              <w:spacing w:after="80" w:line="167" w:lineRule="auto"/>
            </w:pPr>
            <w:r>
              <w:t>+13</w:t>
            </w:r>
          </w:p>
        </w:tc>
      </w:tr>
      <w:tr w:rsidR="00880BB1" w14:paraId="511F2DE6" w14:textId="77777777">
        <w:trPr>
          <w:trHeight w:val="620"/>
        </w:trPr>
        <w:tc>
          <w:tcPr>
            <w:tcW w:w="2295" w:type="dxa"/>
            <w:tcBorders>
              <w:top w:val="nil"/>
              <w:left w:val="nil"/>
              <w:bottom w:val="nil"/>
              <w:right w:val="nil"/>
            </w:tcBorders>
            <w:tcMar>
              <w:top w:w="100" w:type="dxa"/>
              <w:left w:w="100" w:type="dxa"/>
              <w:bottom w:w="100" w:type="dxa"/>
              <w:right w:w="100" w:type="dxa"/>
            </w:tcMar>
          </w:tcPr>
          <w:p w14:paraId="3449A2CB" w14:textId="77777777" w:rsidR="00880BB1" w:rsidRDefault="00FA3211">
            <w:pPr>
              <w:spacing w:after="80" w:line="167" w:lineRule="auto"/>
            </w:pPr>
            <w:r>
              <w:t>Oak Institute</w:t>
            </w:r>
          </w:p>
        </w:tc>
        <w:tc>
          <w:tcPr>
            <w:tcW w:w="2280" w:type="dxa"/>
            <w:tcBorders>
              <w:top w:val="nil"/>
              <w:left w:val="nil"/>
              <w:bottom w:val="nil"/>
              <w:right w:val="nil"/>
            </w:tcBorders>
            <w:tcMar>
              <w:top w:w="100" w:type="dxa"/>
              <w:left w:w="100" w:type="dxa"/>
              <w:bottom w:w="100" w:type="dxa"/>
              <w:right w:w="100" w:type="dxa"/>
            </w:tcMar>
          </w:tcPr>
          <w:p w14:paraId="07F703A4" w14:textId="77777777" w:rsidR="00880BB1" w:rsidRDefault="00FA3211">
            <w:pPr>
              <w:spacing w:after="80" w:line="167" w:lineRule="auto"/>
            </w:pPr>
            <w:r>
              <w:t>202</w:t>
            </w:r>
          </w:p>
        </w:tc>
        <w:tc>
          <w:tcPr>
            <w:tcW w:w="2280" w:type="dxa"/>
            <w:tcBorders>
              <w:top w:val="nil"/>
              <w:left w:val="nil"/>
              <w:bottom w:val="nil"/>
              <w:right w:val="nil"/>
            </w:tcBorders>
            <w:tcMar>
              <w:top w:w="100" w:type="dxa"/>
              <w:left w:w="100" w:type="dxa"/>
              <w:bottom w:w="100" w:type="dxa"/>
              <w:right w:w="100" w:type="dxa"/>
            </w:tcMar>
          </w:tcPr>
          <w:p w14:paraId="2A535F67" w14:textId="77777777" w:rsidR="00880BB1" w:rsidRDefault="00FA3211">
            <w:pPr>
              <w:spacing w:after="80" w:line="167" w:lineRule="auto"/>
            </w:pPr>
            <w:r>
              <w:t>210</w:t>
            </w:r>
          </w:p>
        </w:tc>
        <w:tc>
          <w:tcPr>
            <w:tcW w:w="2280" w:type="dxa"/>
            <w:tcBorders>
              <w:top w:val="nil"/>
              <w:left w:val="nil"/>
              <w:bottom w:val="nil"/>
              <w:right w:val="nil"/>
            </w:tcBorders>
            <w:tcMar>
              <w:top w:w="100" w:type="dxa"/>
              <w:left w:w="100" w:type="dxa"/>
              <w:bottom w:w="100" w:type="dxa"/>
              <w:right w:w="100" w:type="dxa"/>
            </w:tcMar>
          </w:tcPr>
          <w:p w14:paraId="5B7FCE6E" w14:textId="77777777" w:rsidR="00880BB1" w:rsidRDefault="00FA3211">
            <w:pPr>
              <w:spacing w:after="80" w:line="167" w:lineRule="auto"/>
            </w:pPr>
            <w:r>
              <w:t>-8</w:t>
            </w:r>
          </w:p>
        </w:tc>
      </w:tr>
      <w:tr w:rsidR="00880BB1" w14:paraId="18E75F2C" w14:textId="77777777">
        <w:trPr>
          <w:trHeight w:val="440"/>
        </w:trPr>
        <w:tc>
          <w:tcPr>
            <w:tcW w:w="2295" w:type="dxa"/>
            <w:tcBorders>
              <w:top w:val="nil"/>
              <w:left w:val="nil"/>
              <w:bottom w:val="nil"/>
              <w:right w:val="nil"/>
            </w:tcBorders>
            <w:tcMar>
              <w:top w:w="100" w:type="dxa"/>
              <w:left w:w="100" w:type="dxa"/>
              <w:bottom w:w="100" w:type="dxa"/>
              <w:right w:w="100" w:type="dxa"/>
            </w:tcMar>
          </w:tcPr>
          <w:p w14:paraId="3430A586" w14:textId="77777777" w:rsidR="00880BB1" w:rsidRDefault="00FA3211">
            <w:pPr>
              <w:spacing w:after="80" w:line="167" w:lineRule="auto"/>
            </w:pPr>
            <w:r>
              <w:t xml:space="preserve"> </w:t>
            </w:r>
          </w:p>
        </w:tc>
        <w:tc>
          <w:tcPr>
            <w:tcW w:w="2280" w:type="dxa"/>
            <w:tcBorders>
              <w:top w:val="nil"/>
              <w:left w:val="nil"/>
              <w:bottom w:val="nil"/>
              <w:right w:val="nil"/>
            </w:tcBorders>
            <w:tcMar>
              <w:top w:w="100" w:type="dxa"/>
              <w:left w:w="100" w:type="dxa"/>
              <w:bottom w:w="100" w:type="dxa"/>
              <w:right w:w="100" w:type="dxa"/>
            </w:tcMar>
          </w:tcPr>
          <w:p w14:paraId="494ADEC5" w14:textId="77777777" w:rsidR="00880BB1" w:rsidRDefault="00FA3211">
            <w:pPr>
              <w:spacing w:after="80" w:line="167" w:lineRule="auto"/>
            </w:pPr>
            <w:r>
              <w:t>Graduate</w:t>
            </w:r>
          </w:p>
        </w:tc>
        <w:tc>
          <w:tcPr>
            <w:tcW w:w="2280" w:type="dxa"/>
            <w:tcBorders>
              <w:top w:val="nil"/>
              <w:left w:val="nil"/>
              <w:bottom w:val="nil"/>
              <w:right w:val="nil"/>
            </w:tcBorders>
            <w:tcMar>
              <w:top w:w="100" w:type="dxa"/>
              <w:left w:w="100" w:type="dxa"/>
              <w:bottom w:w="100" w:type="dxa"/>
              <w:right w:w="100" w:type="dxa"/>
            </w:tcMar>
          </w:tcPr>
          <w:p w14:paraId="58510448" w14:textId="77777777" w:rsidR="00880BB1" w:rsidRDefault="00FA3211">
            <w:pPr>
              <w:spacing w:after="80" w:line="167" w:lineRule="auto"/>
            </w:pPr>
            <w:r>
              <w:t xml:space="preserve"> </w:t>
            </w:r>
          </w:p>
        </w:tc>
        <w:tc>
          <w:tcPr>
            <w:tcW w:w="2280" w:type="dxa"/>
            <w:tcBorders>
              <w:top w:val="nil"/>
              <w:left w:val="nil"/>
              <w:bottom w:val="nil"/>
              <w:right w:val="nil"/>
            </w:tcBorders>
            <w:tcMar>
              <w:top w:w="100" w:type="dxa"/>
              <w:left w:w="100" w:type="dxa"/>
              <w:bottom w:w="100" w:type="dxa"/>
              <w:right w:w="100" w:type="dxa"/>
            </w:tcMar>
          </w:tcPr>
          <w:p w14:paraId="371E1A65" w14:textId="77777777" w:rsidR="00880BB1" w:rsidRDefault="00FA3211">
            <w:pPr>
              <w:spacing w:after="80" w:line="167" w:lineRule="auto"/>
            </w:pPr>
            <w:r>
              <w:t xml:space="preserve"> </w:t>
            </w:r>
          </w:p>
        </w:tc>
      </w:tr>
      <w:tr w:rsidR="00880BB1" w14:paraId="0F55953E" w14:textId="77777777">
        <w:trPr>
          <w:trHeight w:val="620"/>
        </w:trPr>
        <w:tc>
          <w:tcPr>
            <w:tcW w:w="2295" w:type="dxa"/>
            <w:tcBorders>
              <w:top w:val="nil"/>
              <w:left w:val="nil"/>
              <w:bottom w:val="nil"/>
              <w:right w:val="nil"/>
            </w:tcBorders>
            <w:tcMar>
              <w:top w:w="100" w:type="dxa"/>
              <w:left w:w="100" w:type="dxa"/>
              <w:bottom w:w="100" w:type="dxa"/>
              <w:right w:w="100" w:type="dxa"/>
            </w:tcMar>
          </w:tcPr>
          <w:p w14:paraId="7F3AE396" w14:textId="77777777" w:rsidR="00880BB1" w:rsidRDefault="00FA3211">
            <w:pPr>
              <w:spacing w:after="80" w:line="167" w:lineRule="auto"/>
            </w:pPr>
            <w:r>
              <w:t>Cedar University</w:t>
            </w:r>
          </w:p>
        </w:tc>
        <w:tc>
          <w:tcPr>
            <w:tcW w:w="2280" w:type="dxa"/>
            <w:tcBorders>
              <w:top w:val="nil"/>
              <w:left w:val="nil"/>
              <w:bottom w:val="nil"/>
              <w:right w:val="nil"/>
            </w:tcBorders>
            <w:tcMar>
              <w:top w:w="100" w:type="dxa"/>
              <w:left w:w="100" w:type="dxa"/>
              <w:bottom w:w="100" w:type="dxa"/>
              <w:right w:w="100" w:type="dxa"/>
            </w:tcMar>
          </w:tcPr>
          <w:p w14:paraId="1139F213" w14:textId="77777777" w:rsidR="00880BB1" w:rsidRDefault="00FA3211">
            <w:pPr>
              <w:spacing w:after="80" w:line="167" w:lineRule="auto"/>
            </w:pPr>
            <w:r>
              <w:t>24</w:t>
            </w:r>
          </w:p>
        </w:tc>
        <w:tc>
          <w:tcPr>
            <w:tcW w:w="2280" w:type="dxa"/>
            <w:tcBorders>
              <w:top w:val="nil"/>
              <w:left w:val="nil"/>
              <w:bottom w:val="nil"/>
              <w:right w:val="nil"/>
            </w:tcBorders>
            <w:tcMar>
              <w:top w:w="100" w:type="dxa"/>
              <w:left w:w="100" w:type="dxa"/>
              <w:bottom w:w="100" w:type="dxa"/>
              <w:right w:w="100" w:type="dxa"/>
            </w:tcMar>
          </w:tcPr>
          <w:p w14:paraId="77086AB0" w14:textId="77777777" w:rsidR="00880BB1" w:rsidRDefault="00FA3211">
            <w:pPr>
              <w:spacing w:after="80" w:line="167" w:lineRule="auto"/>
            </w:pPr>
            <w:r>
              <w:t>20</w:t>
            </w:r>
          </w:p>
        </w:tc>
        <w:tc>
          <w:tcPr>
            <w:tcW w:w="2280" w:type="dxa"/>
            <w:tcBorders>
              <w:top w:val="nil"/>
              <w:left w:val="nil"/>
              <w:bottom w:val="nil"/>
              <w:right w:val="nil"/>
            </w:tcBorders>
            <w:tcMar>
              <w:top w:w="100" w:type="dxa"/>
              <w:left w:w="100" w:type="dxa"/>
              <w:bottom w:w="100" w:type="dxa"/>
              <w:right w:w="100" w:type="dxa"/>
            </w:tcMar>
          </w:tcPr>
          <w:p w14:paraId="18F1CD16" w14:textId="77777777" w:rsidR="00880BB1" w:rsidRDefault="00FA3211">
            <w:pPr>
              <w:spacing w:after="80" w:line="167" w:lineRule="auto"/>
            </w:pPr>
            <w:r>
              <w:t>+4</w:t>
            </w:r>
          </w:p>
        </w:tc>
      </w:tr>
      <w:tr w:rsidR="00880BB1" w14:paraId="46E8F82C" w14:textId="77777777">
        <w:trPr>
          <w:trHeight w:val="620"/>
        </w:trPr>
        <w:tc>
          <w:tcPr>
            <w:tcW w:w="2295" w:type="dxa"/>
            <w:tcBorders>
              <w:top w:val="nil"/>
              <w:left w:val="nil"/>
              <w:bottom w:val="nil"/>
              <w:right w:val="nil"/>
            </w:tcBorders>
            <w:tcMar>
              <w:top w:w="100" w:type="dxa"/>
              <w:left w:w="100" w:type="dxa"/>
              <w:bottom w:w="100" w:type="dxa"/>
              <w:right w:w="100" w:type="dxa"/>
            </w:tcMar>
          </w:tcPr>
          <w:p w14:paraId="614B339A" w14:textId="77777777" w:rsidR="00880BB1" w:rsidRDefault="00FA3211">
            <w:pPr>
              <w:spacing w:after="80" w:line="167" w:lineRule="auto"/>
            </w:pPr>
            <w:r>
              <w:t>Elm College</w:t>
            </w:r>
          </w:p>
        </w:tc>
        <w:tc>
          <w:tcPr>
            <w:tcW w:w="2280" w:type="dxa"/>
            <w:tcBorders>
              <w:top w:val="nil"/>
              <w:left w:val="nil"/>
              <w:bottom w:val="nil"/>
              <w:right w:val="nil"/>
            </w:tcBorders>
            <w:tcMar>
              <w:top w:w="100" w:type="dxa"/>
              <w:left w:w="100" w:type="dxa"/>
              <w:bottom w:w="100" w:type="dxa"/>
              <w:right w:w="100" w:type="dxa"/>
            </w:tcMar>
          </w:tcPr>
          <w:p w14:paraId="1D07911C" w14:textId="77777777" w:rsidR="00880BB1" w:rsidRDefault="00FA3211">
            <w:pPr>
              <w:spacing w:after="80" w:line="167" w:lineRule="auto"/>
            </w:pPr>
            <w:r>
              <w:t>43</w:t>
            </w:r>
          </w:p>
        </w:tc>
        <w:tc>
          <w:tcPr>
            <w:tcW w:w="2280" w:type="dxa"/>
            <w:tcBorders>
              <w:top w:val="nil"/>
              <w:left w:val="nil"/>
              <w:bottom w:val="nil"/>
              <w:right w:val="nil"/>
            </w:tcBorders>
            <w:tcMar>
              <w:top w:w="100" w:type="dxa"/>
              <w:left w:w="100" w:type="dxa"/>
              <w:bottom w:w="100" w:type="dxa"/>
              <w:right w:w="100" w:type="dxa"/>
            </w:tcMar>
          </w:tcPr>
          <w:p w14:paraId="4656A3CE" w14:textId="77777777" w:rsidR="00880BB1" w:rsidRDefault="00FA3211">
            <w:pPr>
              <w:spacing w:after="80" w:line="167" w:lineRule="auto"/>
            </w:pPr>
            <w:r>
              <w:t>53</w:t>
            </w:r>
          </w:p>
        </w:tc>
        <w:tc>
          <w:tcPr>
            <w:tcW w:w="2280" w:type="dxa"/>
            <w:tcBorders>
              <w:top w:val="nil"/>
              <w:left w:val="nil"/>
              <w:bottom w:val="nil"/>
              <w:right w:val="nil"/>
            </w:tcBorders>
            <w:tcMar>
              <w:top w:w="100" w:type="dxa"/>
              <w:left w:w="100" w:type="dxa"/>
              <w:bottom w:w="100" w:type="dxa"/>
              <w:right w:w="100" w:type="dxa"/>
            </w:tcMar>
          </w:tcPr>
          <w:p w14:paraId="04D6FE5D" w14:textId="77777777" w:rsidR="00880BB1" w:rsidRDefault="00FA3211">
            <w:pPr>
              <w:spacing w:after="80" w:line="167" w:lineRule="auto"/>
            </w:pPr>
            <w:r>
              <w:t>-10</w:t>
            </w:r>
          </w:p>
        </w:tc>
      </w:tr>
      <w:tr w:rsidR="00880BB1" w14:paraId="64511E69" w14:textId="77777777">
        <w:trPr>
          <w:trHeight w:val="620"/>
        </w:trPr>
        <w:tc>
          <w:tcPr>
            <w:tcW w:w="2295" w:type="dxa"/>
            <w:tcBorders>
              <w:top w:val="nil"/>
              <w:left w:val="nil"/>
              <w:bottom w:val="nil"/>
              <w:right w:val="nil"/>
            </w:tcBorders>
            <w:tcMar>
              <w:top w:w="100" w:type="dxa"/>
              <w:left w:w="100" w:type="dxa"/>
              <w:bottom w:w="100" w:type="dxa"/>
              <w:right w:w="100" w:type="dxa"/>
            </w:tcMar>
          </w:tcPr>
          <w:p w14:paraId="72858746" w14:textId="77777777" w:rsidR="00880BB1" w:rsidRDefault="00FA3211">
            <w:pPr>
              <w:spacing w:after="80" w:line="167" w:lineRule="auto"/>
            </w:pPr>
            <w:r>
              <w:t>Maple Academy</w:t>
            </w:r>
          </w:p>
        </w:tc>
        <w:tc>
          <w:tcPr>
            <w:tcW w:w="2280" w:type="dxa"/>
            <w:tcBorders>
              <w:top w:val="nil"/>
              <w:left w:val="nil"/>
              <w:bottom w:val="nil"/>
              <w:right w:val="nil"/>
            </w:tcBorders>
            <w:tcMar>
              <w:top w:w="100" w:type="dxa"/>
              <w:left w:w="100" w:type="dxa"/>
              <w:bottom w:w="100" w:type="dxa"/>
              <w:right w:w="100" w:type="dxa"/>
            </w:tcMar>
          </w:tcPr>
          <w:p w14:paraId="07A379BA" w14:textId="77777777" w:rsidR="00880BB1" w:rsidRDefault="00FA3211">
            <w:pPr>
              <w:spacing w:after="80" w:line="167" w:lineRule="auto"/>
            </w:pPr>
            <w:r>
              <w:t>3</w:t>
            </w:r>
          </w:p>
        </w:tc>
        <w:tc>
          <w:tcPr>
            <w:tcW w:w="2280" w:type="dxa"/>
            <w:tcBorders>
              <w:top w:val="nil"/>
              <w:left w:val="nil"/>
              <w:bottom w:val="nil"/>
              <w:right w:val="nil"/>
            </w:tcBorders>
            <w:tcMar>
              <w:top w:w="100" w:type="dxa"/>
              <w:left w:w="100" w:type="dxa"/>
              <w:bottom w:w="100" w:type="dxa"/>
              <w:right w:w="100" w:type="dxa"/>
            </w:tcMar>
          </w:tcPr>
          <w:p w14:paraId="25817A43" w14:textId="77777777" w:rsidR="00880BB1" w:rsidRDefault="00FA3211">
            <w:pPr>
              <w:spacing w:after="80" w:line="167" w:lineRule="auto"/>
            </w:pPr>
            <w:r>
              <w:t>11</w:t>
            </w:r>
          </w:p>
        </w:tc>
        <w:tc>
          <w:tcPr>
            <w:tcW w:w="2280" w:type="dxa"/>
            <w:tcBorders>
              <w:top w:val="nil"/>
              <w:left w:val="nil"/>
              <w:bottom w:val="nil"/>
              <w:right w:val="nil"/>
            </w:tcBorders>
            <w:tcMar>
              <w:top w:w="100" w:type="dxa"/>
              <w:left w:w="100" w:type="dxa"/>
              <w:bottom w:w="100" w:type="dxa"/>
              <w:right w:w="100" w:type="dxa"/>
            </w:tcMar>
          </w:tcPr>
          <w:p w14:paraId="733C1DD3" w14:textId="77777777" w:rsidR="00880BB1" w:rsidRDefault="00FA3211">
            <w:pPr>
              <w:spacing w:after="80" w:line="167" w:lineRule="auto"/>
            </w:pPr>
            <w:r>
              <w:t>-8</w:t>
            </w:r>
          </w:p>
        </w:tc>
      </w:tr>
      <w:tr w:rsidR="00880BB1" w14:paraId="6BE897E8" w14:textId="77777777">
        <w:trPr>
          <w:trHeight w:val="620"/>
        </w:trPr>
        <w:tc>
          <w:tcPr>
            <w:tcW w:w="2295" w:type="dxa"/>
            <w:tcBorders>
              <w:top w:val="nil"/>
              <w:left w:val="nil"/>
              <w:bottom w:val="nil"/>
              <w:right w:val="nil"/>
            </w:tcBorders>
            <w:tcMar>
              <w:top w:w="100" w:type="dxa"/>
              <w:left w:w="100" w:type="dxa"/>
              <w:bottom w:w="100" w:type="dxa"/>
              <w:right w:w="100" w:type="dxa"/>
            </w:tcMar>
          </w:tcPr>
          <w:p w14:paraId="17089E9A" w14:textId="77777777" w:rsidR="00880BB1" w:rsidRDefault="00FA3211">
            <w:pPr>
              <w:spacing w:after="80" w:line="167" w:lineRule="auto"/>
            </w:pPr>
            <w:r>
              <w:t>Pine College</w:t>
            </w:r>
          </w:p>
        </w:tc>
        <w:tc>
          <w:tcPr>
            <w:tcW w:w="2280" w:type="dxa"/>
            <w:tcBorders>
              <w:top w:val="nil"/>
              <w:left w:val="nil"/>
              <w:bottom w:val="nil"/>
              <w:right w:val="nil"/>
            </w:tcBorders>
            <w:tcMar>
              <w:top w:w="100" w:type="dxa"/>
              <w:left w:w="100" w:type="dxa"/>
              <w:bottom w:w="100" w:type="dxa"/>
              <w:right w:w="100" w:type="dxa"/>
            </w:tcMar>
          </w:tcPr>
          <w:p w14:paraId="40B94878" w14:textId="77777777" w:rsidR="00880BB1" w:rsidRDefault="00FA3211">
            <w:pPr>
              <w:spacing w:after="80" w:line="167" w:lineRule="auto"/>
            </w:pPr>
            <w:r>
              <w:t>9</w:t>
            </w:r>
          </w:p>
        </w:tc>
        <w:tc>
          <w:tcPr>
            <w:tcW w:w="2280" w:type="dxa"/>
            <w:tcBorders>
              <w:top w:val="nil"/>
              <w:left w:val="nil"/>
              <w:bottom w:val="nil"/>
              <w:right w:val="nil"/>
            </w:tcBorders>
            <w:tcMar>
              <w:top w:w="100" w:type="dxa"/>
              <w:left w:w="100" w:type="dxa"/>
              <w:bottom w:w="100" w:type="dxa"/>
              <w:right w:w="100" w:type="dxa"/>
            </w:tcMar>
          </w:tcPr>
          <w:p w14:paraId="1F1E0B39" w14:textId="77777777" w:rsidR="00880BB1" w:rsidRDefault="00FA3211">
            <w:pPr>
              <w:spacing w:after="80" w:line="167" w:lineRule="auto"/>
            </w:pPr>
            <w:r>
              <w:t>4</w:t>
            </w:r>
          </w:p>
        </w:tc>
        <w:tc>
          <w:tcPr>
            <w:tcW w:w="2280" w:type="dxa"/>
            <w:tcBorders>
              <w:top w:val="nil"/>
              <w:left w:val="nil"/>
              <w:bottom w:val="nil"/>
              <w:right w:val="nil"/>
            </w:tcBorders>
            <w:tcMar>
              <w:top w:w="100" w:type="dxa"/>
              <w:left w:w="100" w:type="dxa"/>
              <w:bottom w:w="100" w:type="dxa"/>
              <w:right w:w="100" w:type="dxa"/>
            </w:tcMar>
          </w:tcPr>
          <w:p w14:paraId="5EA14533" w14:textId="77777777" w:rsidR="00880BB1" w:rsidRDefault="00FA3211">
            <w:pPr>
              <w:spacing w:after="80" w:line="167" w:lineRule="auto"/>
            </w:pPr>
            <w:r>
              <w:t>+5</w:t>
            </w:r>
          </w:p>
        </w:tc>
      </w:tr>
      <w:tr w:rsidR="00880BB1" w14:paraId="1A5F825D" w14:textId="77777777">
        <w:trPr>
          <w:trHeight w:val="620"/>
        </w:trPr>
        <w:tc>
          <w:tcPr>
            <w:tcW w:w="2295" w:type="dxa"/>
            <w:tcBorders>
              <w:top w:val="nil"/>
              <w:left w:val="nil"/>
              <w:bottom w:val="nil"/>
              <w:right w:val="nil"/>
            </w:tcBorders>
            <w:tcMar>
              <w:top w:w="100" w:type="dxa"/>
              <w:left w:w="100" w:type="dxa"/>
              <w:bottom w:w="100" w:type="dxa"/>
              <w:right w:w="100" w:type="dxa"/>
            </w:tcMar>
          </w:tcPr>
          <w:p w14:paraId="55188C13" w14:textId="77777777" w:rsidR="00880BB1" w:rsidRDefault="00FA3211">
            <w:pPr>
              <w:spacing w:after="80" w:line="167" w:lineRule="auto"/>
            </w:pPr>
            <w:r>
              <w:t>Oak Institute</w:t>
            </w:r>
          </w:p>
        </w:tc>
        <w:tc>
          <w:tcPr>
            <w:tcW w:w="2280" w:type="dxa"/>
            <w:tcBorders>
              <w:top w:val="nil"/>
              <w:left w:val="nil"/>
              <w:bottom w:val="nil"/>
              <w:right w:val="nil"/>
            </w:tcBorders>
            <w:tcMar>
              <w:top w:w="100" w:type="dxa"/>
              <w:left w:w="100" w:type="dxa"/>
              <w:bottom w:w="100" w:type="dxa"/>
              <w:right w:w="100" w:type="dxa"/>
            </w:tcMar>
          </w:tcPr>
          <w:p w14:paraId="29C2AB37" w14:textId="77777777" w:rsidR="00880BB1" w:rsidRDefault="00FA3211">
            <w:pPr>
              <w:spacing w:after="80" w:line="167" w:lineRule="auto"/>
            </w:pPr>
            <w:r>
              <w:t>53</w:t>
            </w:r>
          </w:p>
        </w:tc>
        <w:tc>
          <w:tcPr>
            <w:tcW w:w="2280" w:type="dxa"/>
            <w:tcBorders>
              <w:top w:val="nil"/>
              <w:left w:val="nil"/>
              <w:bottom w:val="nil"/>
              <w:right w:val="nil"/>
            </w:tcBorders>
            <w:tcMar>
              <w:top w:w="100" w:type="dxa"/>
              <w:left w:w="100" w:type="dxa"/>
              <w:bottom w:w="100" w:type="dxa"/>
              <w:right w:w="100" w:type="dxa"/>
            </w:tcMar>
          </w:tcPr>
          <w:p w14:paraId="2C2F2F8E" w14:textId="77777777" w:rsidR="00880BB1" w:rsidRDefault="00FA3211">
            <w:pPr>
              <w:spacing w:after="80" w:line="167" w:lineRule="auto"/>
            </w:pPr>
            <w:r>
              <w:t>52</w:t>
            </w:r>
          </w:p>
        </w:tc>
        <w:tc>
          <w:tcPr>
            <w:tcW w:w="2280" w:type="dxa"/>
            <w:tcBorders>
              <w:top w:val="nil"/>
              <w:left w:val="nil"/>
              <w:bottom w:val="nil"/>
              <w:right w:val="nil"/>
            </w:tcBorders>
            <w:tcMar>
              <w:top w:w="100" w:type="dxa"/>
              <w:left w:w="100" w:type="dxa"/>
              <w:bottom w:w="100" w:type="dxa"/>
              <w:right w:w="100" w:type="dxa"/>
            </w:tcMar>
          </w:tcPr>
          <w:p w14:paraId="29401482" w14:textId="77777777" w:rsidR="00880BB1" w:rsidRDefault="00FA3211">
            <w:pPr>
              <w:spacing w:after="80" w:line="167" w:lineRule="auto"/>
            </w:pPr>
            <w:r>
              <w:t>+1</w:t>
            </w:r>
          </w:p>
        </w:tc>
      </w:tr>
      <w:tr w:rsidR="00880BB1" w14:paraId="25C9F518" w14:textId="77777777">
        <w:trPr>
          <w:trHeight w:val="680"/>
        </w:trPr>
        <w:tc>
          <w:tcPr>
            <w:tcW w:w="2295" w:type="dxa"/>
            <w:tcBorders>
              <w:top w:val="single" w:sz="8" w:space="0" w:color="000000"/>
              <w:left w:val="nil"/>
              <w:bottom w:val="nil"/>
              <w:right w:val="nil"/>
            </w:tcBorders>
            <w:shd w:val="clear" w:color="auto" w:fill="FFFFFF"/>
            <w:tcMar>
              <w:top w:w="100" w:type="dxa"/>
              <w:left w:w="100" w:type="dxa"/>
              <w:bottom w:w="100" w:type="dxa"/>
              <w:right w:w="100" w:type="dxa"/>
            </w:tcMar>
          </w:tcPr>
          <w:p w14:paraId="5D18FA08" w14:textId="77777777" w:rsidR="00880BB1" w:rsidRDefault="00FA3211">
            <w:pPr>
              <w:spacing w:after="80" w:line="167" w:lineRule="auto"/>
            </w:pPr>
            <w:r>
              <w:t>Total</w:t>
            </w:r>
          </w:p>
        </w:tc>
        <w:tc>
          <w:tcPr>
            <w:tcW w:w="2280" w:type="dxa"/>
            <w:tcBorders>
              <w:top w:val="single" w:sz="8" w:space="0" w:color="000000"/>
              <w:left w:val="nil"/>
              <w:bottom w:val="nil"/>
              <w:right w:val="nil"/>
            </w:tcBorders>
            <w:shd w:val="clear" w:color="auto" w:fill="FFFFFF"/>
            <w:tcMar>
              <w:top w:w="100" w:type="dxa"/>
              <w:left w:w="100" w:type="dxa"/>
              <w:bottom w:w="100" w:type="dxa"/>
              <w:right w:w="100" w:type="dxa"/>
            </w:tcMar>
          </w:tcPr>
          <w:p w14:paraId="223CF35A" w14:textId="77777777" w:rsidR="00880BB1" w:rsidRDefault="00FA3211">
            <w:pPr>
              <w:spacing w:after="80" w:line="167" w:lineRule="auto"/>
            </w:pPr>
            <w:r>
              <w:t>998</w:t>
            </w:r>
          </w:p>
        </w:tc>
        <w:tc>
          <w:tcPr>
            <w:tcW w:w="2280" w:type="dxa"/>
            <w:tcBorders>
              <w:top w:val="single" w:sz="8" w:space="0" w:color="000000"/>
              <w:left w:val="nil"/>
              <w:bottom w:val="nil"/>
              <w:right w:val="nil"/>
            </w:tcBorders>
            <w:shd w:val="clear" w:color="auto" w:fill="FFFFFF"/>
            <w:tcMar>
              <w:top w:w="100" w:type="dxa"/>
              <w:left w:w="100" w:type="dxa"/>
              <w:bottom w:w="100" w:type="dxa"/>
              <w:right w:w="100" w:type="dxa"/>
            </w:tcMar>
          </w:tcPr>
          <w:p w14:paraId="1750937F" w14:textId="77777777" w:rsidR="00880BB1" w:rsidRDefault="00FA3211">
            <w:pPr>
              <w:spacing w:after="80" w:line="167" w:lineRule="auto"/>
            </w:pPr>
            <w:r>
              <w:t>908</w:t>
            </w:r>
          </w:p>
        </w:tc>
        <w:tc>
          <w:tcPr>
            <w:tcW w:w="2280" w:type="dxa"/>
            <w:tcBorders>
              <w:top w:val="single" w:sz="8" w:space="0" w:color="000000"/>
              <w:left w:val="nil"/>
              <w:bottom w:val="nil"/>
              <w:right w:val="nil"/>
            </w:tcBorders>
            <w:shd w:val="clear" w:color="auto" w:fill="FFFFFF"/>
            <w:tcMar>
              <w:top w:w="100" w:type="dxa"/>
              <w:left w:w="100" w:type="dxa"/>
              <w:bottom w:w="100" w:type="dxa"/>
              <w:right w:w="100" w:type="dxa"/>
            </w:tcMar>
          </w:tcPr>
          <w:p w14:paraId="093733C6" w14:textId="77777777" w:rsidR="00880BB1" w:rsidRDefault="00FA3211">
            <w:pPr>
              <w:spacing w:after="80" w:line="167" w:lineRule="auto"/>
            </w:pPr>
            <w:r>
              <w:t>90</w:t>
            </w:r>
          </w:p>
        </w:tc>
      </w:tr>
    </w:tbl>
    <w:p w14:paraId="4FCC5C1B" w14:textId="77777777" w:rsidR="00880BB1" w:rsidRDefault="00FA3211">
      <w:pPr>
        <w:spacing w:after="80" w:line="216" w:lineRule="auto"/>
      </w:pPr>
      <w:r>
        <w:t>Source: Fictitious data, for illustration purposes only</w:t>
      </w:r>
    </w:p>
    <w:p w14:paraId="6DF64F19" w14:textId="77777777" w:rsidR="00880BB1" w:rsidRDefault="00880BB1"/>
    <w:p w14:paraId="1D456360"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lastRenderedPageBreak/>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0A0225EE" w14:textId="77777777" w:rsidR="00880BB1" w:rsidRDefault="00FA3211">
      <w:r>
        <w:t xml:space="preserve"> </w:t>
      </w:r>
    </w:p>
    <w:p w14:paraId="0F75DCF4" w14:textId="77777777" w:rsidR="00880BB1" w:rsidRDefault="00FA3211">
      <w:r>
        <w:rPr>
          <w:noProof/>
        </w:rPr>
        <w:drawing>
          <wp:inline distT="114300" distB="114300" distL="114300" distR="114300" wp14:anchorId="39599C63" wp14:editId="3DD159B5">
            <wp:extent cx="5943600" cy="3314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314700"/>
                    </a:xfrm>
                    <a:prstGeom prst="rect">
                      <a:avLst/>
                    </a:prstGeom>
                    <a:ln/>
                  </pic:spPr>
                </pic:pic>
              </a:graphicData>
            </a:graphic>
          </wp:inline>
        </w:drawing>
      </w:r>
      <w:r>
        <w:t xml:space="preserve"> </w:t>
      </w:r>
    </w:p>
    <w:p w14:paraId="37AA26AD" w14:textId="77777777" w:rsidR="00880BB1" w:rsidRDefault="00FA3211">
      <w:pPr>
        <w:spacing w:before="140"/>
      </w:pPr>
      <w:r>
        <w:t>Figure 1. An example image.</w:t>
      </w:r>
    </w:p>
    <w:p w14:paraId="159A90DE" w14:textId="77777777" w:rsidR="00880BB1" w:rsidRDefault="00880BB1">
      <w:pPr>
        <w:pStyle w:val="Heading1"/>
      </w:pPr>
      <w:bookmarkStart w:id="7" w:name="_5b2izigtli0e" w:colFirst="0" w:colLast="0"/>
      <w:bookmarkEnd w:id="7"/>
    </w:p>
    <w:p w14:paraId="65B45C34" w14:textId="77777777" w:rsidR="00880BB1" w:rsidRDefault="00FA3211">
      <w:pPr>
        <w:pStyle w:val="Heading1"/>
      </w:pPr>
      <w:bookmarkStart w:id="8" w:name="_3fe0rwjr32l6" w:colFirst="0" w:colLast="0"/>
      <w:bookmarkEnd w:id="8"/>
      <w:r>
        <w:t>Discussion</w:t>
      </w:r>
    </w:p>
    <w:p w14:paraId="534222A3"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2B37A8B3" w14:textId="77777777" w:rsidR="00880BB1" w:rsidRDefault="00880BB1">
      <w:pPr>
        <w:pStyle w:val="Heading1"/>
      </w:pPr>
      <w:bookmarkStart w:id="9" w:name="_6hxvdygiix7r" w:colFirst="0" w:colLast="0"/>
      <w:bookmarkEnd w:id="9"/>
    </w:p>
    <w:p w14:paraId="114F9A92" w14:textId="77777777" w:rsidR="00880BB1" w:rsidRDefault="00FA3211">
      <w:pPr>
        <w:pStyle w:val="Heading1"/>
      </w:pPr>
      <w:bookmarkStart w:id="10" w:name="_7ndkfimo29dh" w:colFirst="0" w:colLast="0"/>
      <w:bookmarkEnd w:id="10"/>
      <w:r>
        <w:t>Conclusion</w:t>
      </w:r>
    </w:p>
    <w:p w14:paraId="35E987B7" w14:textId="77777777" w:rsidR="00880BB1" w:rsidRDefault="00FA3211">
      <w:pPr>
        <w:ind w:firstLine="720"/>
      </w:pPr>
      <w:proofErr w:type="spellStart"/>
      <w:r>
        <w:t>Suspendisse</w:t>
      </w:r>
      <w:proofErr w:type="spellEnd"/>
      <w:r>
        <w:t xml:space="preserve"> vitae </w:t>
      </w:r>
      <w:proofErr w:type="spellStart"/>
      <w:r>
        <w:t>elit</w:t>
      </w:r>
      <w:proofErr w:type="spellEnd"/>
      <w:r>
        <w:t xml:space="preserve">. </w:t>
      </w:r>
      <w:proofErr w:type="spellStart"/>
      <w:r>
        <w:t>Aliquam</w:t>
      </w:r>
      <w:proofErr w:type="spellEnd"/>
      <w:r>
        <w:t xml:space="preserve"> </w:t>
      </w:r>
      <w:proofErr w:type="spellStart"/>
      <w:r>
        <w:t>arcu</w:t>
      </w:r>
      <w:proofErr w:type="spellEnd"/>
      <w:r>
        <w:t xml:space="preserve"> </w:t>
      </w:r>
      <w:proofErr w:type="spellStart"/>
      <w:r>
        <w:t>neque</w:t>
      </w:r>
      <w:proofErr w:type="spellEnd"/>
      <w:r>
        <w:t xml:space="preserve">, </w:t>
      </w:r>
      <w:proofErr w:type="spellStart"/>
      <w:r>
        <w:t>ornare</w:t>
      </w:r>
      <w:proofErr w:type="spellEnd"/>
      <w:r>
        <w:t xml:space="preserve"> in, </w:t>
      </w:r>
      <w:proofErr w:type="spellStart"/>
      <w:r>
        <w:t>ullamcorper</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eu</w:t>
      </w:r>
      <w:proofErr w:type="spellEnd"/>
      <w:r>
        <w:t xml:space="preserve">, libero. </w:t>
      </w:r>
      <w:proofErr w:type="spellStart"/>
      <w:r>
        <w:t>Fusce</w:t>
      </w:r>
      <w:proofErr w:type="spellEnd"/>
      <w:r>
        <w:t xml:space="preserve"> </w:t>
      </w:r>
      <w:proofErr w:type="spellStart"/>
      <w:r>
        <w:t>sagittis</w:t>
      </w:r>
      <w:proofErr w:type="spellEnd"/>
      <w:r>
        <w:t xml:space="preserve"> </w:t>
      </w:r>
      <w:proofErr w:type="spellStart"/>
      <w:r>
        <w:t>erat</w:t>
      </w:r>
      <w:proofErr w:type="spellEnd"/>
      <w:r>
        <w:t xml:space="preserve"> at </w:t>
      </w:r>
      <w:proofErr w:type="spellStart"/>
      <w:r>
        <w:t>erat</w:t>
      </w:r>
      <w:proofErr w:type="spellEnd"/>
      <w:r>
        <w:t xml:space="preserve"> </w:t>
      </w:r>
      <w:proofErr w:type="spellStart"/>
      <w:r>
        <w:t>tristique</w:t>
      </w:r>
      <w:proofErr w:type="spellEnd"/>
      <w:r>
        <w:t xml:space="preserve"> </w:t>
      </w:r>
      <w:proofErr w:type="spellStart"/>
      <w:r>
        <w:t>mollis</w:t>
      </w:r>
      <w:proofErr w:type="spellEnd"/>
      <w:r>
        <w:t xml:space="preserve">. Maecenas </w:t>
      </w:r>
      <w:proofErr w:type="spellStart"/>
      <w:r>
        <w:t>sapien</w:t>
      </w:r>
      <w:proofErr w:type="spellEnd"/>
      <w:r>
        <w:t xml:space="preserve"> libero, </w:t>
      </w:r>
      <w:proofErr w:type="spellStart"/>
      <w:r>
        <w:t>molestie</w:t>
      </w:r>
      <w:proofErr w:type="spellEnd"/>
      <w:r>
        <w:t xml:space="preserve"> et, </w:t>
      </w:r>
      <w:proofErr w:type="spellStart"/>
      <w:r>
        <w:t>lobortis</w:t>
      </w:r>
      <w:proofErr w:type="spellEnd"/>
      <w:r>
        <w:t xml:space="preserve"> in, </w:t>
      </w:r>
      <w:proofErr w:type="spellStart"/>
      <w:r>
        <w:t>sodales</w:t>
      </w:r>
      <w:proofErr w:type="spellEnd"/>
      <w:r>
        <w:t xml:space="preserve"> </w:t>
      </w:r>
      <w:proofErr w:type="spellStart"/>
      <w:r>
        <w:t>eget</w:t>
      </w:r>
      <w:proofErr w:type="spellEnd"/>
      <w:r>
        <w:t xml:space="preserve">, dui. Morbi </w:t>
      </w:r>
      <w:proofErr w:type="spellStart"/>
      <w:r>
        <w:t>ultrices</w:t>
      </w:r>
      <w:proofErr w:type="spellEnd"/>
      <w:r>
        <w:t xml:space="preserve"> </w:t>
      </w:r>
      <w:proofErr w:type="spellStart"/>
      <w:r>
        <w:t>rutrum</w:t>
      </w:r>
      <w:proofErr w:type="spellEnd"/>
      <w:r>
        <w:t xml:space="preserve"> lorem. Nam </w:t>
      </w:r>
      <w:proofErr w:type="spellStart"/>
      <w:r>
        <w:t>elementum</w:t>
      </w:r>
      <w:proofErr w:type="spellEnd"/>
      <w:r>
        <w:t xml:space="preserve"> </w:t>
      </w:r>
      <w:proofErr w:type="spellStart"/>
      <w:r>
        <w:t>ullamcorper</w:t>
      </w:r>
      <w:proofErr w:type="spellEnd"/>
      <w:r>
        <w:t xml:space="preserve"> </w:t>
      </w:r>
      <w:proofErr w:type="spellStart"/>
      <w:r>
        <w:t>leo</w:t>
      </w:r>
      <w:proofErr w:type="spellEnd"/>
      <w:r>
        <w:t xml:space="preserve">. Morbi dui. </w:t>
      </w:r>
      <w:proofErr w:type="spellStart"/>
      <w:r>
        <w:t>Aliquam</w:t>
      </w:r>
      <w:proofErr w:type="spellEnd"/>
      <w:r>
        <w:t xml:space="preserve"> </w:t>
      </w:r>
      <w:proofErr w:type="spellStart"/>
      <w:r>
        <w:t>sagittis</w:t>
      </w:r>
      <w:proofErr w:type="spellEnd"/>
      <w:r>
        <w:t xml:space="preserve">. Nunc </w:t>
      </w:r>
      <w:proofErr w:type="spellStart"/>
      <w:r>
        <w:t>placerat</w:t>
      </w:r>
      <w:proofErr w:type="spellEnd"/>
      <w:r>
        <w:t xml:space="preserve">. </w:t>
      </w:r>
      <w:proofErr w:type="spellStart"/>
      <w:r>
        <w:t>Pellentesque</w:t>
      </w:r>
      <w:proofErr w:type="spellEnd"/>
      <w:r>
        <w:t xml:space="preserve"> </w:t>
      </w:r>
      <w:proofErr w:type="spellStart"/>
      <w:r>
        <w:t>tristique</w:t>
      </w:r>
      <w:proofErr w:type="spellEnd"/>
      <w:r>
        <w:t xml:space="preserve"> </w:t>
      </w:r>
      <w:proofErr w:type="spellStart"/>
      <w:r>
        <w:t>sodales</w:t>
      </w:r>
      <w:proofErr w:type="spellEnd"/>
      <w:r>
        <w:t xml:space="preserve"> est. Maecenas </w:t>
      </w:r>
      <w:proofErr w:type="spellStart"/>
      <w:r>
        <w:t>imperdiet</w:t>
      </w:r>
      <w:proofErr w:type="spellEnd"/>
      <w:r>
        <w:t xml:space="preserve"> lacinia </w:t>
      </w:r>
      <w:proofErr w:type="spellStart"/>
      <w:r>
        <w:t>velit</w:t>
      </w:r>
      <w:proofErr w:type="spellEnd"/>
      <w:r>
        <w:t xml:space="preserve">. Cras non </w:t>
      </w:r>
      <w:proofErr w:type="spellStart"/>
      <w:r>
        <w:t>urna</w:t>
      </w:r>
      <w:proofErr w:type="spellEnd"/>
      <w:r>
        <w:t xml:space="preserve">. Morbi eros </w:t>
      </w:r>
      <w:proofErr w:type="spellStart"/>
      <w:r>
        <w:t>pede</w:t>
      </w:r>
      <w:proofErr w:type="spellEnd"/>
      <w:r>
        <w:t xml:space="preserve">, </w:t>
      </w:r>
      <w:proofErr w:type="spellStart"/>
      <w:r>
        <w:t>suscipit</w:t>
      </w:r>
      <w:proofErr w:type="spellEnd"/>
      <w:r>
        <w:t xml:space="preserve"> ac, </w:t>
      </w:r>
      <w:proofErr w:type="spellStart"/>
      <w:r>
        <w:t>varius</w:t>
      </w:r>
      <w:proofErr w:type="spellEnd"/>
      <w:r>
        <w:t xml:space="preserve"> vel, </w:t>
      </w:r>
      <w:proofErr w:type="spellStart"/>
      <w:r>
        <w:t>egestas</w:t>
      </w:r>
      <w:proofErr w:type="spellEnd"/>
      <w:r>
        <w:t xml:space="preserve"> non, eros. </w:t>
      </w:r>
      <w:proofErr w:type="spellStart"/>
      <w:r>
        <w:t>Praesent</w:t>
      </w:r>
      <w:proofErr w:type="spellEnd"/>
      <w:r>
        <w:t xml:space="preserve"> </w:t>
      </w:r>
      <w:proofErr w:type="spellStart"/>
      <w:r>
        <w:t>malesuada</w:t>
      </w:r>
      <w:proofErr w:type="spellEnd"/>
      <w:r>
        <w:t xml:space="preserve">, diam id </w:t>
      </w:r>
      <w:proofErr w:type="spellStart"/>
      <w:r>
        <w:t>pretium</w:t>
      </w:r>
      <w:proofErr w:type="spellEnd"/>
      <w:r>
        <w:t xml:space="preserve"> </w:t>
      </w:r>
      <w:proofErr w:type="spellStart"/>
      <w:r>
        <w:t>elementum</w:t>
      </w:r>
      <w:proofErr w:type="spellEnd"/>
      <w:r>
        <w:t xml:space="preserve">, eros </w:t>
      </w:r>
      <w:proofErr w:type="spellStart"/>
      <w:r>
        <w:t>sem</w:t>
      </w:r>
      <w:proofErr w:type="spellEnd"/>
      <w:r>
        <w:t xml:space="preserve"> dictum </w:t>
      </w:r>
      <w:proofErr w:type="spellStart"/>
      <w:r>
        <w:t>tortor</w:t>
      </w:r>
      <w:proofErr w:type="spellEnd"/>
      <w:r>
        <w:t xml:space="preserve">, vel </w:t>
      </w:r>
      <w:proofErr w:type="spellStart"/>
      <w:r>
        <w:t>consectetuer</w:t>
      </w:r>
      <w:proofErr w:type="spellEnd"/>
      <w:r>
        <w:t xml:space="preserve"> </w:t>
      </w:r>
      <w:proofErr w:type="spellStart"/>
      <w:r>
        <w:t>odio</w:t>
      </w:r>
      <w:proofErr w:type="spellEnd"/>
      <w:r>
        <w:t xml:space="preserve"> </w:t>
      </w:r>
      <w:proofErr w:type="spellStart"/>
      <w:r>
        <w:t>sem</w:t>
      </w:r>
      <w:proofErr w:type="spellEnd"/>
      <w:r>
        <w:t xml:space="preserve"> sed </w:t>
      </w:r>
      <w:proofErr w:type="spellStart"/>
      <w:r>
        <w:t>wisi</w:t>
      </w:r>
      <w:proofErr w:type="spellEnd"/>
      <w:r>
        <w:t>.</w:t>
      </w:r>
    </w:p>
    <w:p w14:paraId="5B08458E" w14:textId="77777777" w:rsidR="00880BB1" w:rsidRDefault="00FA3211">
      <w:pPr>
        <w:pStyle w:val="Heading1"/>
      </w:pPr>
      <w:bookmarkStart w:id="11" w:name="_33f70djagmjd" w:colFirst="0" w:colLast="0"/>
      <w:bookmarkEnd w:id="11"/>
      <w:r>
        <w:t>Contributions</w:t>
      </w:r>
    </w:p>
    <w:p w14:paraId="67613CC3" w14:textId="77777777" w:rsidR="00880BB1" w:rsidRDefault="00880BB1"/>
    <w:p w14:paraId="1864FF6D" w14:textId="77777777" w:rsidR="00880BB1" w:rsidRDefault="00FA3211">
      <w:r>
        <w:t xml:space="preserve">Authors should report the contributions of each author in </w:t>
      </w:r>
      <w:proofErr w:type="gramStart"/>
      <w:r>
        <w:t>the a</w:t>
      </w:r>
      <w:proofErr w:type="gramEnd"/>
      <w:r>
        <w:t xml:space="preserve"> specific contribution section based on the guidelines set forth by the International Committee of Medical Journal Editors. </w:t>
      </w:r>
    </w:p>
    <w:p w14:paraId="75A7B25D" w14:textId="77777777" w:rsidR="00880BB1" w:rsidRDefault="00880BB1"/>
    <w:p w14:paraId="3D729BB6" w14:textId="77777777" w:rsidR="00880BB1" w:rsidRDefault="00FA3211">
      <w:r>
        <w:t>Please indicate author contributions as clearly as possible, according to the following criteria:</w:t>
      </w:r>
    </w:p>
    <w:p w14:paraId="70CC6DC1" w14:textId="77777777" w:rsidR="00880BB1" w:rsidRDefault="00880BB1"/>
    <w:p w14:paraId="6D9B80BE" w14:textId="77777777" w:rsidR="00880BB1" w:rsidRDefault="00FA3211">
      <w:r>
        <w:t xml:space="preserve">    Substantial contributions to conception and design</w:t>
      </w:r>
    </w:p>
    <w:p w14:paraId="01A6EE24" w14:textId="77777777" w:rsidR="00880BB1" w:rsidRDefault="00FA3211">
      <w:r>
        <w:t xml:space="preserve">    Acquisition of data</w:t>
      </w:r>
    </w:p>
    <w:p w14:paraId="7C0A8AF4" w14:textId="77777777" w:rsidR="00880BB1" w:rsidRDefault="00FA3211">
      <w:r>
        <w:t xml:space="preserve">    Analysis and interpretation of data</w:t>
      </w:r>
    </w:p>
    <w:p w14:paraId="3B81B578" w14:textId="77777777" w:rsidR="00880BB1" w:rsidRDefault="00FA3211">
      <w:r>
        <w:t xml:space="preserve">    Drafting the article or revising it critically for important intellectual content</w:t>
      </w:r>
    </w:p>
    <w:p w14:paraId="7A1B8126" w14:textId="77777777" w:rsidR="00880BB1" w:rsidRDefault="00FA3211">
      <w:r>
        <w:t xml:space="preserve">    Final approval of the version to be published</w:t>
      </w:r>
    </w:p>
    <w:p w14:paraId="0C3696BA" w14:textId="77777777" w:rsidR="00880BB1" w:rsidRDefault="00880BB1"/>
    <w:p w14:paraId="2541243B" w14:textId="77777777" w:rsidR="00880BB1" w:rsidRDefault="00FA3211">
      <w:r>
        <w:t>Example:</w:t>
      </w:r>
    </w:p>
    <w:p w14:paraId="4F17A9EC" w14:textId="77777777" w:rsidR="00880BB1" w:rsidRDefault="00880BB1"/>
    <w:p w14:paraId="59DEAF4E" w14:textId="77777777" w:rsidR="00880BB1" w:rsidRDefault="00FA3211">
      <w:r>
        <w:t>Contributed to conception and design: KDM, Y-LC</w:t>
      </w:r>
    </w:p>
    <w:p w14:paraId="4EF824BE" w14:textId="77777777" w:rsidR="00880BB1" w:rsidRDefault="00FA3211">
      <w:r>
        <w:t>Contributed to acquisition of data: KDM</w:t>
      </w:r>
    </w:p>
    <w:p w14:paraId="20A66BF6" w14:textId="77777777" w:rsidR="00880BB1" w:rsidRDefault="00FA3211">
      <w:r>
        <w:t>Contributed to analysis and interpretation of data: KDM, Y-LC</w:t>
      </w:r>
    </w:p>
    <w:p w14:paraId="2B88752A" w14:textId="77777777" w:rsidR="00880BB1" w:rsidRDefault="00FA3211">
      <w:r>
        <w:t>Drafted and/or revised the article: KDM, Y-LC</w:t>
      </w:r>
    </w:p>
    <w:p w14:paraId="2D0399F6" w14:textId="77777777" w:rsidR="00880BB1" w:rsidRDefault="00FA3211">
      <w:r>
        <w:t>Approved the submitted version for publication: KDM, Y-LC</w:t>
      </w:r>
    </w:p>
    <w:p w14:paraId="7E3633B4" w14:textId="77777777" w:rsidR="00880BB1" w:rsidRDefault="00FA3211">
      <w:pPr>
        <w:pStyle w:val="Heading1"/>
      </w:pPr>
      <w:bookmarkStart w:id="12" w:name="_th11bxok0dtv" w:colFirst="0" w:colLast="0"/>
      <w:bookmarkEnd w:id="12"/>
      <w:r>
        <w:t>Acknowledgements</w:t>
      </w:r>
    </w:p>
    <w:p w14:paraId="006A6938" w14:textId="77777777" w:rsidR="00880BB1" w:rsidRDefault="00880BB1"/>
    <w:p w14:paraId="0D534152" w14:textId="77777777" w:rsidR="00880BB1" w:rsidRDefault="00FA3211">
      <w:r>
        <w:lastRenderedPageBreak/>
        <w:t>People who contributed to the work but do not fit our author criteria should be listed in the acknowledgments, along with their contributions. You must ensure that anyone named in the acknowledgments agrees to being so named.</w:t>
      </w:r>
    </w:p>
    <w:p w14:paraId="4DFD8E34" w14:textId="77777777" w:rsidR="00880BB1" w:rsidRDefault="00880BB1"/>
    <w:p w14:paraId="134534B3" w14:textId="77777777" w:rsidR="00880BB1" w:rsidRDefault="00FA3211">
      <w:r>
        <w:t>Funding sources should not be included in the acknowledgments, but in the section below.</w:t>
      </w:r>
    </w:p>
    <w:p w14:paraId="6103840D" w14:textId="77777777" w:rsidR="00880BB1" w:rsidRDefault="00FA3211">
      <w:pPr>
        <w:pStyle w:val="Heading1"/>
      </w:pPr>
      <w:bookmarkStart w:id="13" w:name="_tv179enlsosb" w:colFirst="0" w:colLast="0"/>
      <w:bookmarkEnd w:id="13"/>
      <w:r>
        <w:t>Funding information</w:t>
      </w:r>
    </w:p>
    <w:p w14:paraId="5EEDDC6F" w14:textId="77777777" w:rsidR="00880BB1" w:rsidRDefault="00880BB1"/>
    <w:p w14:paraId="662E75E0" w14:textId="77777777" w:rsidR="00880BB1" w:rsidRDefault="00FA3211">
      <w:r>
        <w:t>Please provide a list of the sources of funding, as well as the relevant grant numbers, where possible. List the authors associated with specific funding sources. You will also enter this information in a form during the submission process, but it must be repeated here.</w:t>
      </w:r>
    </w:p>
    <w:p w14:paraId="1F6CED44" w14:textId="77777777" w:rsidR="00880BB1" w:rsidRDefault="00FA3211">
      <w:pPr>
        <w:pStyle w:val="Heading1"/>
      </w:pPr>
      <w:bookmarkStart w:id="14" w:name="_b7h8gai2k7ad" w:colFirst="0" w:colLast="0"/>
      <w:bookmarkEnd w:id="14"/>
      <w:r>
        <w:t xml:space="preserve">Data and Supplementary Material Accessibility </w:t>
      </w:r>
    </w:p>
    <w:p w14:paraId="30D709D8" w14:textId="77777777" w:rsidR="00880BB1" w:rsidRDefault="00880BB1"/>
    <w:p w14:paraId="44A16987" w14:textId="77777777" w:rsidR="00880BB1" w:rsidRDefault="00FA3211">
      <w:r>
        <w:t>This should list the database(s) and, if appropriate, the respective accession numbers and DOIs for all data or supplementary material for the manuscript that has been made publicly available on a trusted digital repository. If no data, code, or supplementary material are available for this manuscript then the reason for this should be explained here.</w:t>
      </w:r>
    </w:p>
    <w:p w14:paraId="7F5A3382" w14:textId="77777777" w:rsidR="00880BB1" w:rsidRDefault="00FA3211">
      <w:pPr>
        <w:rPr>
          <w:sz w:val="24"/>
          <w:szCs w:val="24"/>
        </w:rPr>
      </w:pPr>
      <w:r>
        <w:rPr>
          <w:sz w:val="24"/>
          <w:szCs w:val="24"/>
        </w:rPr>
        <w:t xml:space="preserve"> </w:t>
      </w:r>
    </w:p>
    <w:p w14:paraId="42770FC4" w14:textId="77777777" w:rsidR="00880BB1" w:rsidRDefault="00FA3211">
      <w:pPr>
        <w:pStyle w:val="Heading1"/>
        <w:keepNext w:val="0"/>
        <w:keepLines w:val="0"/>
        <w:spacing w:before="0"/>
      </w:pPr>
      <w:bookmarkStart w:id="15" w:name="_zb7zs6hzia0a" w:colFirst="0" w:colLast="0"/>
      <w:bookmarkEnd w:id="15"/>
      <w:r>
        <w:t>REFERENCES</w:t>
      </w:r>
    </w:p>
    <w:p w14:paraId="6CA4B0AF" w14:textId="77777777" w:rsidR="00880BB1" w:rsidRDefault="00FA3211">
      <w:r>
        <w:t xml:space="preserve">[1] A. J. Figueredo and P. S. A. Wolf. “Assortative pairing and life history strategy - a cross-cultural study”. </w:t>
      </w:r>
      <w:proofErr w:type="spellStart"/>
      <w:proofErr w:type="gramStart"/>
      <w:r>
        <w:t>In:Human</w:t>
      </w:r>
      <w:proofErr w:type="spellEnd"/>
      <w:proofErr w:type="gramEnd"/>
      <w:r>
        <w:t xml:space="preserve"> Nature 20 (2009), pp. 317–330. URL:</w:t>
      </w:r>
      <w:hyperlink r:id="rId7">
        <w:r>
          <w:t xml:space="preserve"> www.google.com.</w:t>
        </w:r>
      </w:hyperlink>
    </w:p>
    <w:p w14:paraId="051B2BA7" w14:textId="77777777" w:rsidR="00880BB1" w:rsidRDefault="00880BB1"/>
    <w:p w14:paraId="7E6665BA" w14:textId="77777777" w:rsidR="00880BB1" w:rsidRDefault="00880BB1"/>
    <w:sectPr w:rsidR="00880BB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0"/>
      <w:cols w:space="720" w:equalWidth="0">
        <w:col w:w="936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58425" w14:textId="77777777" w:rsidR="001C1192" w:rsidRDefault="001C1192">
      <w:pPr>
        <w:spacing w:line="240" w:lineRule="auto"/>
      </w:pPr>
      <w:r>
        <w:separator/>
      </w:r>
    </w:p>
  </w:endnote>
  <w:endnote w:type="continuationSeparator" w:id="0">
    <w:p w14:paraId="3831F3E0" w14:textId="77777777" w:rsidR="001C1192" w:rsidRDefault="001C11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Light">
    <w:altName w:val="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ExtraBold">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17EB2" w14:textId="77777777" w:rsidR="008626C0" w:rsidRDefault="008626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09D3E" w14:textId="77777777" w:rsidR="00880BB1" w:rsidRDefault="00880BB1"/>
  <w:tbl>
    <w:tblPr>
      <w:tblStyle w:val="a1"/>
      <w:tblW w:w="944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796"/>
      <w:gridCol w:w="5651"/>
    </w:tblGrid>
    <w:tr w:rsidR="00880BB1" w14:paraId="1D259C52" w14:textId="77777777">
      <w:tc>
        <w:tcPr>
          <w:tcW w:w="3796" w:type="dxa"/>
          <w:shd w:val="clear" w:color="auto" w:fill="auto"/>
          <w:tcMar>
            <w:top w:w="100" w:type="dxa"/>
            <w:left w:w="100" w:type="dxa"/>
            <w:bottom w:w="100" w:type="dxa"/>
            <w:right w:w="100" w:type="dxa"/>
          </w:tcMar>
        </w:tcPr>
        <w:p w14:paraId="152D1DC8" w14:textId="77777777" w:rsidR="00880BB1" w:rsidRDefault="00880BB1">
          <w:pPr>
            <w:widowControl w:val="0"/>
            <w:spacing w:before="120" w:after="120" w:line="240" w:lineRule="auto"/>
            <w:rPr>
              <w:rFonts w:ascii="Open Sans" w:eastAsia="Open Sans" w:hAnsi="Open Sans" w:cs="Open Sans"/>
              <w:b/>
              <w:color w:val="666666"/>
              <w:sz w:val="20"/>
              <w:szCs w:val="20"/>
            </w:rPr>
          </w:pPr>
        </w:p>
      </w:tc>
      <w:tc>
        <w:tcPr>
          <w:tcW w:w="5650" w:type="dxa"/>
          <w:shd w:val="clear" w:color="auto" w:fill="auto"/>
          <w:tcMar>
            <w:top w:w="100" w:type="dxa"/>
            <w:left w:w="100" w:type="dxa"/>
            <w:bottom w:w="100" w:type="dxa"/>
            <w:right w:w="100" w:type="dxa"/>
          </w:tcMar>
        </w:tcPr>
        <w:p w14:paraId="7EDC355A" w14:textId="77777777" w:rsidR="00880BB1" w:rsidRDefault="00FA3211">
          <w:pPr>
            <w:widowControl w:val="0"/>
            <w:spacing w:before="120" w:after="120" w:line="240" w:lineRule="auto"/>
            <w:ind w:left="120"/>
          </w:pPr>
          <w:r>
            <w:rPr>
              <w:color w:val="666666"/>
              <w:sz w:val="20"/>
              <w:szCs w:val="20"/>
            </w:rPr>
            <w:t xml:space="preserve"> </w:t>
          </w:r>
        </w:p>
        <w:p w14:paraId="60F7CAA2" w14:textId="77777777" w:rsidR="00880BB1" w:rsidRDefault="00FA3211">
          <w:pPr>
            <w:widowControl w:val="0"/>
            <w:spacing w:before="120" w:after="120" w:line="240" w:lineRule="auto"/>
            <w:ind w:left="120"/>
            <w:rPr>
              <w:rFonts w:ascii="Open Sans" w:eastAsia="Open Sans" w:hAnsi="Open Sans" w:cs="Open Sans"/>
              <w:b/>
              <w:color w:val="666666"/>
              <w:sz w:val="20"/>
              <w:szCs w:val="20"/>
            </w:rPr>
          </w:pPr>
          <w:r>
            <w:rPr>
              <w:color w:val="666666"/>
              <w:sz w:val="20"/>
              <w:szCs w:val="20"/>
            </w:rPr>
            <w:t xml:space="preserve">                    </w:t>
          </w:r>
          <w:r>
            <w:rPr>
              <w:rFonts w:ascii="Open Sans" w:eastAsia="Open Sans" w:hAnsi="Open Sans" w:cs="Open Sans"/>
              <w:b/>
              <w:color w:val="666666"/>
              <w:sz w:val="20"/>
              <w:szCs w:val="20"/>
            </w:rPr>
            <w:fldChar w:fldCharType="begin"/>
          </w:r>
          <w:r>
            <w:rPr>
              <w:rFonts w:ascii="Open Sans" w:eastAsia="Open Sans" w:hAnsi="Open Sans" w:cs="Open Sans"/>
              <w:b/>
              <w:color w:val="666666"/>
              <w:sz w:val="20"/>
              <w:szCs w:val="20"/>
            </w:rPr>
            <w:instrText>PAGE</w:instrText>
          </w:r>
          <w:r>
            <w:rPr>
              <w:rFonts w:ascii="Open Sans" w:eastAsia="Open Sans" w:hAnsi="Open Sans" w:cs="Open Sans"/>
              <w:b/>
              <w:color w:val="666666"/>
              <w:sz w:val="20"/>
              <w:szCs w:val="20"/>
            </w:rPr>
            <w:fldChar w:fldCharType="separate"/>
          </w:r>
          <w:r w:rsidR="00F60D4E">
            <w:rPr>
              <w:rFonts w:ascii="Open Sans" w:eastAsia="Open Sans" w:hAnsi="Open Sans" w:cs="Open Sans"/>
              <w:b/>
              <w:noProof/>
              <w:color w:val="666666"/>
              <w:sz w:val="20"/>
              <w:szCs w:val="20"/>
            </w:rPr>
            <w:t>1</w:t>
          </w:r>
          <w:r>
            <w:rPr>
              <w:rFonts w:ascii="Open Sans" w:eastAsia="Open Sans" w:hAnsi="Open Sans" w:cs="Open Sans"/>
              <w:b/>
              <w:color w:val="666666"/>
              <w:sz w:val="20"/>
              <w:szCs w:val="20"/>
            </w:rPr>
            <w:fldChar w:fldCharType="end"/>
          </w:r>
        </w:p>
      </w:tc>
    </w:tr>
  </w:tbl>
  <w:p w14:paraId="46EAA5BE" w14:textId="77777777" w:rsidR="00880BB1" w:rsidRDefault="00880BB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DE700" w14:textId="77777777" w:rsidR="00880BB1" w:rsidRDefault="00880BB1"/>
  <w:tbl>
    <w:tblPr>
      <w:tblStyle w:val="a3"/>
      <w:tblW w:w="94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5895"/>
      <w:gridCol w:w="3555"/>
    </w:tblGrid>
    <w:tr w:rsidR="00880BB1" w14:paraId="6B0307D1" w14:textId="77777777">
      <w:tc>
        <w:tcPr>
          <w:tcW w:w="5895" w:type="dxa"/>
          <w:shd w:val="clear" w:color="auto" w:fill="auto"/>
          <w:tcMar>
            <w:top w:w="100" w:type="dxa"/>
            <w:left w:w="100" w:type="dxa"/>
            <w:bottom w:w="100" w:type="dxa"/>
            <w:right w:w="100" w:type="dxa"/>
          </w:tcMar>
        </w:tcPr>
        <w:p w14:paraId="62E3D89E" w14:textId="77777777" w:rsidR="00880BB1" w:rsidRDefault="00FA3211">
          <w:pPr>
            <w:widowControl w:val="0"/>
            <w:spacing w:before="120" w:after="120" w:line="240" w:lineRule="auto"/>
            <w:rPr>
              <w:color w:val="666666"/>
              <w:sz w:val="20"/>
              <w:szCs w:val="20"/>
            </w:rPr>
          </w:pPr>
          <w:r>
            <w:rPr>
              <w:color w:val="666666"/>
              <w:sz w:val="20"/>
              <w:szCs w:val="20"/>
            </w:rPr>
            <w:t>All authors have read and approved this version of the manuscript. This article was last modified on Month XX, YEAR.</w:t>
          </w:r>
        </w:p>
      </w:tc>
      <w:tc>
        <w:tcPr>
          <w:tcW w:w="3555" w:type="dxa"/>
          <w:shd w:val="clear" w:color="auto" w:fill="auto"/>
          <w:tcMar>
            <w:top w:w="100" w:type="dxa"/>
            <w:left w:w="100" w:type="dxa"/>
            <w:bottom w:w="100" w:type="dxa"/>
            <w:right w:w="100" w:type="dxa"/>
          </w:tcMar>
        </w:tcPr>
        <w:p w14:paraId="59FA1BA2" w14:textId="77777777" w:rsidR="00880BB1" w:rsidRDefault="00FA3211">
          <w:pPr>
            <w:widowControl w:val="0"/>
            <w:spacing w:before="120" w:after="120" w:line="240" w:lineRule="auto"/>
            <w:ind w:left="120"/>
            <w:rPr>
              <w:color w:val="666666"/>
              <w:sz w:val="20"/>
              <w:szCs w:val="20"/>
            </w:rPr>
          </w:pPr>
          <w:r>
            <w:rPr>
              <w:color w:val="666666"/>
              <w:sz w:val="20"/>
              <w:szCs w:val="20"/>
            </w:rPr>
            <w:t>Authors X @</w:t>
          </w:r>
          <w:r>
            <w:rPr>
              <w:i/>
              <w:color w:val="666666"/>
              <w:sz w:val="20"/>
              <w:szCs w:val="20"/>
            </w:rPr>
            <w:t xml:space="preserve">xtwitter </w:t>
          </w:r>
          <w:r>
            <w:rPr>
              <w:color w:val="666666"/>
              <w:sz w:val="20"/>
              <w:szCs w:val="20"/>
            </w:rPr>
            <w:t>and Y @</w:t>
          </w:r>
          <w:r>
            <w:rPr>
              <w:i/>
              <w:color w:val="666666"/>
              <w:sz w:val="20"/>
              <w:szCs w:val="20"/>
            </w:rPr>
            <w:t xml:space="preserve">ytwitter </w:t>
          </w:r>
          <w:r>
            <w:rPr>
              <w:color w:val="666666"/>
              <w:sz w:val="20"/>
              <w:szCs w:val="20"/>
            </w:rPr>
            <w:t>can be reached on Twitter.</w:t>
          </w:r>
        </w:p>
      </w:tc>
    </w:tr>
  </w:tbl>
  <w:p w14:paraId="6E4FC154" w14:textId="77777777" w:rsidR="00880BB1" w:rsidRDefault="00880B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EBE2F" w14:textId="77777777" w:rsidR="001C1192" w:rsidRDefault="001C1192">
      <w:pPr>
        <w:spacing w:line="240" w:lineRule="auto"/>
      </w:pPr>
      <w:r>
        <w:separator/>
      </w:r>
    </w:p>
  </w:footnote>
  <w:footnote w:type="continuationSeparator" w:id="0">
    <w:p w14:paraId="55AE6209" w14:textId="77777777" w:rsidR="001C1192" w:rsidRDefault="001C11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6A638" w14:textId="77777777" w:rsidR="008626C0" w:rsidRDefault="008626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A1AF3" w14:textId="77777777" w:rsidR="00880BB1" w:rsidRDefault="00880BB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93668" w14:textId="77777777" w:rsidR="00880BB1" w:rsidRDefault="00FA3211">
    <w:r>
      <w:rPr>
        <w:noProof/>
      </w:rPr>
      <w:drawing>
        <wp:anchor distT="114300" distB="114300" distL="114300" distR="114300" simplePos="0" relativeHeight="251658240" behindDoc="0" locked="0" layoutInCell="1" hidden="0" allowOverlap="1" wp14:anchorId="691BF9E3" wp14:editId="714E69A1">
          <wp:simplePos x="0" y="0"/>
          <wp:positionH relativeFrom="column">
            <wp:posOffset>5181600</wp:posOffset>
          </wp:positionH>
          <wp:positionV relativeFrom="paragraph">
            <wp:posOffset>295275</wp:posOffset>
          </wp:positionV>
          <wp:extent cx="676275" cy="338138"/>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76275" cy="338138"/>
                  </a:xfrm>
                  <a:prstGeom prst="rect">
                    <a:avLst/>
                  </a:prstGeom>
                  <a:ln/>
                </pic:spPr>
              </pic:pic>
            </a:graphicData>
          </a:graphic>
        </wp:anchor>
      </w:drawing>
    </w:r>
  </w:p>
  <w:tbl>
    <w:tblPr>
      <w:tblStyle w:val="a2"/>
      <w:tblW w:w="9495" w:type="dxa"/>
      <w:tblInd w:w="-95"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Look w:val="0600" w:firstRow="0" w:lastRow="0" w:firstColumn="0" w:lastColumn="0" w:noHBand="1" w:noVBand="1"/>
    </w:tblPr>
    <w:tblGrid>
      <w:gridCol w:w="255"/>
      <w:gridCol w:w="2085"/>
      <w:gridCol w:w="330"/>
      <w:gridCol w:w="3450"/>
      <w:gridCol w:w="1815"/>
      <w:gridCol w:w="255"/>
      <w:gridCol w:w="1305"/>
    </w:tblGrid>
    <w:tr w:rsidR="00880BB1" w14:paraId="3BFB686B" w14:textId="77777777">
      <w:trPr>
        <w:trHeight w:val="860"/>
      </w:trPr>
      <w:tc>
        <w:tcPr>
          <w:tcW w:w="255" w:type="dxa"/>
          <w:tcBorders>
            <w:top w:val="single" w:sz="4" w:space="0" w:color="FFFFFF"/>
            <w:left w:val="single" w:sz="4" w:space="0" w:color="FFFFFF"/>
            <w:bottom w:val="single" w:sz="4" w:space="0" w:color="000000"/>
            <w:right w:val="single" w:sz="4" w:space="0" w:color="FFFFFF"/>
          </w:tcBorders>
          <w:shd w:val="clear" w:color="auto" w:fill="auto"/>
          <w:tcMar>
            <w:top w:w="100" w:type="dxa"/>
            <w:left w:w="100" w:type="dxa"/>
            <w:bottom w:w="100" w:type="dxa"/>
            <w:right w:w="100" w:type="dxa"/>
          </w:tcMar>
        </w:tcPr>
        <w:p w14:paraId="2508F066" w14:textId="77777777" w:rsidR="00880BB1" w:rsidRDefault="00880BB1">
          <w:pPr>
            <w:widowControl w:val="0"/>
            <w:pBdr>
              <w:top w:val="nil"/>
              <w:left w:val="nil"/>
              <w:bottom w:val="nil"/>
              <w:right w:val="nil"/>
              <w:between w:val="nil"/>
            </w:pBdr>
            <w:spacing w:line="240" w:lineRule="auto"/>
          </w:pPr>
        </w:p>
      </w:tc>
      <w:tc>
        <w:tcPr>
          <w:tcW w:w="2085" w:type="dxa"/>
          <w:tcBorders>
            <w:top w:val="single" w:sz="4" w:space="0" w:color="FFFFFF"/>
            <w:left w:val="single" w:sz="4" w:space="0" w:color="FFFFFF"/>
            <w:bottom w:val="single" w:sz="4" w:space="0" w:color="000000"/>
            <w:right w:val="single" w:sz="4" w:space="0" w:color="FFFFFF"/>
          </w:tcBorders>
          <w:shd w:val="clear" w:color="auto" w:fill="auto"/>
          <w:tcMar>
            <w:top w:w="100" w:type="dxa"/>
            <w:left w:w="100" w:type="dxa"/>
            <w:bottom w:w="100" w:type="dxa"/>
            <w:right w:w="100" w:type="dxa"/>
          </w:tcMar>
        </w:tcPr>
        <w:p w14:paraId="62FB50DE" w14:textId="77777777" w:rsidR="00880BB1" w:rsidRDefault="00FA3211">
          <w:pPr>
            <w:widowControl w:val="0"/>
            <w:spacing w:line="240" w:lineRule="auto"/>
            <w:ind w:hanging="180"/>
            <w:jc w:val="right"/>
          </w:pPr>
          <w:r>
            <w:rPr>
              <w:noProof/>
            </w:rPr>
            <w:drawing>
              <wp:inline distT="114300" distB="114300" distL="114300" distR="114300" wp14:anchorId="68374277" wp14:editId="2AFDCE89">
                <wp:extent cx="1209675" cy="279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209675" cy="279400"/>
                        </a:xfrm>
                        <a:prstGeom prst="rect">
                          <a:avLst/>
                        </a:prstGeom>
                        <a:ln/>
                      </pic:spPr>
                    </pic:pic>
                  </a:graphicData>
                </a:graphic>
              </wp:inline>
            </w:drawing>
          </w:r>
        </w:p>
      </w:tc>
      <w:tc>
        <w:tcPr>
          <w:tcW w:w="330" w:type="dxa"/>
          <w:tcBorders>
            <w:top w:val="single" w:sz="4" w:space="0" w:color="FFFFFF"/>
            <w:left w:val="single" w:sz="4" w:space="0" w:color="FFFFFF"/>
            <w:bottom w:val="single" w:sz="4" w:space="0" w:color="000000"/>
            <w:right w:val="single" w:sz="4" w:space="0" w:color="FFFFFF"/>
          </w:tcBorders>
          <w:shd w:val="clear" w:color="auto" w:fill="auto"/>
          <w:tcMar>
            <w:top w:w="100" w:type="dxa"/>
            <w:left w:w="100" w:type="dxa"/>
            <w:bottom w:w="100" w:type="dxa"/>
            <w:right w:w="100" w:type="dxa"/>
          </w:tcMar>
        </w:tcPr>
        <w:p w14:paraId="5E5A505B" w14:textId="77777777" w:rsidR="00880BB1" w:rsidRDefault="00880BB1">
          <w:pPr>
            <w:widowControl w:val="0"/>
            <w:pBdr>
              <w:top w:val="nil"/>
              <w:left w:val="nil"/>
              <w:bottom w:val="nil"/>
              <w:right w:val="nil"/>
              <w:between w:val="nil"/>
            </w:pBdr>
            <w:spacing w:line="240" w:lineRule="auto"/>
          </w:pPr>
        </w:p>
      </w:tc>
      <w:tc>
        <w:tcPr>
          <w:tcW w:w="3450" w:type="dxa"/>
          <w:tcBorders>
            <w:top w:val="single" w:sz="4" w:space="0" w:color="FFFFFF"/>
            <w:left w:val="single" w:sz="4" w:space="0" w:color="FFFFFF"/>
            <w:bottom w:val="single" w:sz="4" w:space="0" w:color="000000"/>
            <w:right w:val="single" w:sz="4" w:space="0" w:color="FFFFFF"/>
          </w:tcBorders>
          <w:shd w:val="clear" w:color="auto" w:fill="auto"/>
          <w:tcMar>
            <w:top w:w="100" w:type="dxa"/>
            <w:left w:w="100" w:type="dxa"/>
            <w:bottom w:w="100" w:type="dxa"/>
            <w:right w:w="100" w:type="dxa"/>
          </w:tcMar>
        </w:tcPr>
        <w:p w14:paraId="49C988A0" w14:textId="77777777" w:rsidR="00880BB1" w:rsidRDefault="00FA3211">
          <w:pPr>
            <w:widowControl w:val="0"/>
            <w:pBdr>
              <w:top w:val="nil"/>
              <w:left w:val="nil"/>
              <w:bottom w:val="nil"/>
              <w:right w:val="nil"/>
              <w:between w:val="nil"/>
            </w:pBdr>
            <w:spacing w:line="240" w:lineRule="auto"/>
            <w:rPr>
              <w:sz w:val="20"/>
              <w:szCs w:val="20"/>
            </w:rPr>
          </w:pPr>
          <w:r>
            <w:rPr>
              <w:sz w:val="20"/>
              <w:szCs w:val="20"/>
            </w:rPr>
            <w:t xml:space="preserve">Part of the </w:t>
          </w:r>
          <w:hyperlink r:id="rId3">
            <w:r>
              <w:rPr>
                <w:color w:val="38761D"/>
                <w:sz w:val="20"/>
                <w:szCs w:val="20"/>
                <w:u w:val="single"/>
              </w:rPr>
              <w:t>Society for Transparency, Openness and Replication in Kinesiology</w:t>
            </w:r>
          </w:hyperlink>
          <w:r>
            <w:rPr>
              <w:color w:val="38761D"/>
              <w:sz w:val="20"/>
              <w:szCs w:val="20"/>
            </w:rPr>
            <w:t xml:space="preserve"> </w:t>
          </w:r>
          <w:r>
            <w:rPr>
              <w:sz w:val="20"/>
              <w:szCs w:val="20"/>
            </w:rPr>
            <w:t>(STORK)</w:t>
          </w:r>
        </w:p>
      </w:tc>
      <w:tc>
        <w:tcPr>
          <w:tcW w:w="1815" w:type="dxa"/>
          <w:tcBorders>
            <w:top w:val="single" w:sz="4" w:space="0" w:color="FFFFFF"/>
            <w:left w:val="single" w:sz="4" w:space="0" w:color="FFFFFF"/>
            <w:bottom w:val="single" w:sz="4" w:space="0" w:color="000000"/>
            <w:right w:val="single" w:sz="4" w:space="0" w:color="FFFFFF"/>
          </w:tcBorders>
          <w:shd w:val="clear" w:color="auto" w:fill="auto"/>
          <w:tcMar>
            <w:top w:w="100" w:type="dxa"/>
            <w:left w:w="100" w:type="dxa"/>
            <w:bottom w:w="100" w:type="dxa"/>
            <w:right w:w="100" w:type="dxa"/>
          </w:tcMar>
        </w:tcPr>
        <w:p w14:paraId="538B4C99" w14:textId="77777777" w:rsidR="00880BB1" w:rsidRDefault="00FA3211">
          <w:pPr>
            <w:widowControl w:val="0"/>
            <w:pBdr>
              <w:top w:val="nil"/>
              <w:left w:val="nil"/>
              <w:bottom w:val="nil"/>
              <w:right w:val="nil"/>
              <w:between w:val="nil"/>
            </w:pBdr>
            <w:spacing w:line="240" w:lineRule="auto"/>
            <w:jc w:val="right"/>
            <w:rPr>
              <w:sz w:val="36"/>
              <w:szCs w:val="36"/>
            </w:rPr>
          </w:pPr>
          <w:r>
            <w:rPr>
              <w:sz w:val="36"/>
              <w:szCs w:val="36"/>
            </w:rPr>
            <w:t>Preprint</w:t>
          </w:r>
        </w:p>
        <w:p w14:paraId="220667B2" w14:textId="77777777" w:rsidR="00880BB1" w:rsidRDefault="00FA3211">
          <w:pPr>
            <w:widowControl w:val="0"/>
            <w:pBdr>
              <w:top w:val="nil"/>
              <w:left w:val="nil"/>
              <w:bottom w:val="nil"/>
              <w:right w:val="nil"/>
              <w:between w:val="nil"/>
            </w:pBdr>
            <w:spacing w:line="240" w:lineRule="auto"/>
            <w:jc w:val="right"/>
            <w:rPr>
              <w:sz w:val="16"/>
              <w:szCs w:val="16"/>
            </w:rPr>
          </w:pPr>
          <w:r>
            <w:rPr>
              <w:sz w:val="16"/>
              <w:szCs w:val="16"/>
            </w:rPr>
            <w:t>not peer reviewed</w:t>
          </w:r>
        </w:p>
      </w:tc>
      <w:tc>
        <w:tcPr>
          <w:tcW w:w="255" w:type="dxa"/>
          <w:tcBorders>
            <w:top w:val="single" w:sz="4" w:space="0" w:color="FFFFFF"/>
            <w:left w:val="single" w:sz="4" w:space="0" w:color="FFFFFF"/>
            <w:bottom w:val="single" w:sz="4" w:space="0" w:color="000000"/>
            <w:right w:val="single" w:sz="4" w:space="0" w:color="FFFFFF"/>
          </w:tcBorders>
          <w:shd w:val="clear" w:color="auto" w:fill="auto"/>
          <w:tcMar>
            <w:top w:w="100" w:type="dxa"/>
            <w:left w:w="100" w:type="dxa"/>
            <w:bottom w:w="100" w:type="dxa"/>
            <w:right w:w="100" w:type="dxa"/>
          </w:tcMar>
        </w:tcPr>
        <w:p w14:paraId="6AC4D088" w14:textId="77777777" w:rsidR="00880BB1" w:rsidRDefault="00880BB1">
          <w:pPr>
            <w:widowControl w:val="0"/>
            <w:pBdr>
              <w:top w:val="nil"/>
              <w:left w:val="nil"/>
              <w:bottom w:val="nil"/>
              <w:right w:val="nil"/>
              <w:between w:val="nil"/>
            </w:pBdr>
            <w:spacing w:line="240" w:lineRule="auto"/>
          </w:pPr>
        </w:p>
      </w:tc>
      <w:tc>
        <w:tcPr>
          <w:tcW w:w="1305" w:type="dxa"/>
          <w:tcBorders>
            <w:top w:val="single" w:sz="4" w:space="0" w:color="FFFFFF"/>
            <w:left w:val="single" w:sz="4" w:space="0" w:color="FFFFFF"/>
            <w:bottom w:val="single" w:sz="4" w:space="0" w:color="000000"/>
            <w:right w:val="single" w:sz="4" w:space="0" w:color="FFFFFF"/>
          </w:tcBorders>
          <w:shd w:val="clear" w:color="auto" w:fill="auto"/>
          <w:tcMar>
            <w:top w:w="100" w:type="dxa"/>
            <w:left w:w="100" w:type="dxa"/>
            <w:bottom w:w="100" w:type="dxa"/>
            <w:right w:w="100" w:type="dxa"/>
          </w:tcMar>
        </w:tcPr>
        <w:p w14:paraId="1B80EC71" w14:textId="77777777" w:rsidR="00880BB1" w:rsidRDefault="00880BB1">
          <w:pPr>
            <w:widowControl w:val="0"/>
            <w:spacing w:line="240" w:lineRule="auto"/>
          </w:pPr>
        </w:p>
      </w:tc>
    </w:tr>
  </w:tbl>
  <w:p w14:paraId="36E1A1A5" w14:textId="77777777" w:rsidR="00880BB1" w:rsidRDefault="00880BB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BB1"/>
    <w:rsid w:val="001C1192"/>
    <w:rsid w:val="0081026E"/>
    <w:rsid w:val="008626C0"/>
    <w:rsid w:val="00880BB1"/>
    <w:rsid w:val="00F60D4E"/>
    <w:rsid w:val="00FA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C56757"/>
  <w15:docId w15:val="{81566232-90F7-DC42-AC2E-C1BDCB81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Light" w:eastAsia="Open Sans Light" w:hAnsi="Open Sans Light" w:cs="Open Sans Light"/>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120" w:line="240" w:lineRule="auto"/>
      <w:outlineLvl w:val="0"/>
    </w:pPr>
    <w:rPr>
      <w:rFonts w:ascii="Open Sans" w:eastAsia="Open Sans" w:hAnsi="Open Sans" w:cs="Open Sans"/>
      <w:b/>
      <w:sz w:val="28"/>
      <w:szCs w:val="28"/>
    </w:rPr>
  </w:style>
  <w:style w:type="paragraph" w:styleId="Heading2">
    <w:name w:val="heading 2"/>
    <w:basedOn w:val="Normal"/>
    <w:next w:val="Normal"/>
    <w:uiPriority w:val="9"/>
    <w:unhideWhenUsed/>
    <w:qFormat/>
    <w:pPr>
      <w:keepNext/>
      <w:keepLines/>
      <w:spacing w:before="360" w:after="120"/>
      <w:outlineLvl w:val="1"/>
    </w:pPr>
  </w:style>
  <w:style w:type="paragraph" w:styleId="Heading3">
    <w:name w:val="heading 3"/>
    <w:basedOn w:val="Normal"/>
    <w:next w:val="Normal"/>
    <w:uiPriority w:val="9"/>
    <w:unhideWhenUsed/>
    <w:qFormat/>
    <w:pPr>
      <w:keepNext/>
      <w:keepLines/>
      <w:outlineLvl w:val="2"/>
    </w:pPr>
    <w:rPr>
      <w:sz w:val="24"/>
      <w:szCs w:val="24"/>
    </w:rPr>
  </w:style>
  <w:style w:type="paragraph" w:styleId="Heading4">
    <w:name w:val="heading 4"/>
    <w:basedOn w:val="Normal"/>
    <w:next w:val="Normal"/>
    <w:uiPriority w:val="9"/>
    <w:unhideWhenUsed/>
    <w:qFormat/>
    <w:pPr>
      <w:keepNext/>
      <w:keepLines/>
      <w:outlineLvl w:val="3"/>
    </w:pPr>
    <w:rPr>
      <w:i/>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626C0"/>
    <w:pPr>
      <w:tabs>
        <w:tab w:val="center" w:pos="4680"/>
        <w:tab w:val="right" w:pos="9360"/>
      </w:tabs>
      <w:spacing w:line="240" w:lineRule="auto"/>
    </w:pPr>
  </w:style>
  <w:style w:type="character" w:customStyle="1" w:styleId="HeaderChar">
    <w:name w:val="Header Char"/>
    <w:basedOn w:val="DefaultParagraphFont"/>
    <w:link w:val="Header"/>
    <w:uiPriority w:val="99"/>
    <w:rsid w:val="008626C0"/>
  </w:style>
  <w:style w:type="paragraph" w:styleId="Footer">
    <w:name w:val="footer"/>
    <w:basedOn w:val="Normal"/>
    <w:link w:val="FooterChar"/>
    <w:uiPriority w:val="99"/>
    <w:unhideWhenUsed/>
    <w:rsid w:val="008626C0"/>
    <w:pPr>
      <w:tabs>
        <w:tab w:val="center" w:pos="4680"/>
        <w:tab w:val="right" w:pos="9360"/>
      </w:tabs>
      <w:spacing w:line="240" w:lineRule="auto"/>
    </w:pPr>
  </w:style>
  <w:style w:type="character" w:customStyle="1" w:styleId="FooterChar">
    <w:name w:val="Footer Char"/>
    <w:basedOn w:val="DefaultParagraphFont"/>
    <w:link w:val="Footer"/>
    <w:uiPriority w:val="99"/>
    <w:rsid w:val="00862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hyperlink" Target="http://www.google.com/" TargetMode="External"/><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header3.xml.rels><?xml version="1.0" encoding="UTF-8" standalone="yes"?>
<Relationships xmlns="http://schemas.openxmlformats.org/package/2006/relationships"><Relationship Id="rId3" Type="http://schemas.openxmlformats.org/officeDocument/2006/relationships/hyperlink" Target="http://storkinesiology.org/" TargetMode="External"/><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1624</Words>
  <Characters>9263</Characters>
  <Application>Microsoft Office Word</Application>
  <DocSecurity>0</DocSecurity>
  <Lines>77</Lines>
  <Paragraphs>21</Paragraphs>
  <ScaleCrop>false</ScaleCrop>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Caldwell</cp:lastModifiedBy>
  <cp:revision>4</cp:revision>
  <dcterms:created xsi:type="dcterms:W3CDTF">2021-11-18T12:28:00Z</dcterms:created>
  <dcterms:modified xsi:type="dcterms:W3CDTF">2021-11-18T18:46:00Z</dcterms:modified>
</cp:coreProperties>
</file>