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0F7" w:rsidRPr="008260F7" w:rsidRDefault="008260F7" w:rsidP="008260F7">
      <w:pPr>
        <w:spacing w:after="0" w:line="240" w:lineRule="auto"/>
        <w:rPr>
          <w:rFonts w:ascii="Arial" w:eastAsia="Times New Roman" w:hAnsi="Arial" w:cs="Arial"/>
          <w:b/>
          <w:bCs/>
          <w:color w:val="44546A" w:themeColor="text2"/>
          <w:sz w:val="36"/>
          <w:szCs w:val="36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538135" w:themeColor="accent6" w:themeShade="BF"/>
          <w:sz w:val="36"/>
          <w:szCs w:val="36"/>
          <w:lang w:eastAsia="es-CO"/>
        </w:rPr>
        <w:t>PROYECTO GRUPO 3</w:t>
      </w:r>
    </w:p>
    <w:p w:rsidR="008260F7" w:rsidRDefault="008260F7" w:rsidP="008260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8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  <w:gridCol w:w="2320"/>
        <w:gridCol w:w="1680"/>
        <w:gridCol w:w="1540"/>
      </w:tblGrid>
      <w:tr w:rsidR="00480504" w:rsidRPr="00480504" w:rsidTr="00480504">
        <w:trPr>
          <w:trHeight w:val="315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versi</w:t>
            </w:r>
            <w:r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ó</w:t>
            </w: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n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8A07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</w:pPr>
            <w:r w:rsidRPr="00480504">
              <w:rPr>
                <w:rFonts w:ascii="Arial Nova" w:eastAsia="Times New Roman" w:hAnsi="Arial Nova" w:cs="Calibri"/>
                <w:b/>
                <w:bCs/>
                <w:color w:val="000000"/>
                <w:lang w:eastAsia="es-CO"/>
              </w:rPr>
              <w:t>Revisor</w:t>
            </w:r>
          </w:p>
        </w:tc>
      </w:tr>
      <w:tr w:rsidR="00480504" w:rsidRPr="00480504" w:rsidTr="00480504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2-sep-20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1.0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Documento de análisis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Equipo 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D9AD"/>
            <w:noWrap/>
            <w:vAlign w:val="bottom"/>
            <w:hideMark/>
          </w:tcPr>
          <w:p w:rsidR="00480504" w:rsidRPr="00480504" w:rsidRDefault="00480504" w:rsidP="004805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  <w:r w:rsidRPr="00480504">
              <w:rPr>
                <w:rFonts w:ascii="Calibri" w:eastAsia="Times New Roman" w:hAnsi="Calibri" w:cs="Calibri"/>
                <w:color w:val="000000"/>
                <w:lang w:eastAsia="es-CO"/>
              </w:rPr>
              <w:t>efrey</w:t>
            </w:r>
            <w:proofErr w:type="spellEnd"/>
          </w:p>
        </w:tc>
      </w:tr>
    </w:tbl>
    <w:p w:rsid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538135" w:themeColor="accent6" w:themeShade="BF"/>
          <w:sz w:val="24"/>
          <w:szCs w:val="24"/>
          <w:lang w:eastAsia="es-CO"/>
        </w:rPr>
        <w:t>Roles asignados:</w:t>
      </w: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  <w:r w:rsidRPr="008260F7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>
            <wp:extent cx="5314950" cy="971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sdt>
      <w:sdtPr>
        <w:rPr>
          <w:lang w:val="es-ES"/>
        </w:rPr>
        <w:id w:val="189345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80504" w:rsidRPr="003B6222" w:rsidRDefault="00480504">
          <w:pPr>
            <w:pStyle w:val="TtuloTDC"/>
            <w:rPr>
              <w:color w:val="538135" w:themeColor="accent6" w:themeShade="BF"/>
            </w:rPr>
          </w:pPr>
          <w:r w:rsidRPr="003B6222">
            <w:rPr>
              <w:color w:val="538135" w:themeColor="accent6" w:themeShade="BF"/>
              <w:lang w:val="es-ES"/>
            </w:rPr>
            <w:t>Tabla de contenido</w:t>
          </w:r>
        </w:p>
        <w:p w:rsidR="003B6222" w:rsidRDefault="004805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291" w:history="1">
            <w:r w:rsidR="003B6222" w:rsidRPr="00F173B6">
              <w:rPr>
                <w:rStyle w:val="Hipervnculo"/>
                <w:rFonts w:eastAsia="Times New Roman"/>
                <w:noProof/>
                <w:color w:val="034990" w:themeColor="hyperlink" w:themeShade="BF"/>
                <w:lang w:eastAsia="es-CO"/>
              </w:rPr>
              <w:t>1.INTRODUCCIÓN</w:t>
            </w:r>
            <w:r w:rsidR="003B6222">
              <w:rPr>
                <w:noProof/>
                <w:webHidden/>
              </w:rPr>
              <w:tab/>
            </w:r>
            <w:r w:rsidR="003B6222">
              <w:rPr>
                <w:noProof/>
                <w:webHidden/>
              </w:rPr>
              <w:fldChar w:fldCharType="begin"/>
            </w:r>
            <w:r w:rsidR="003B6222">
              <w:rPr>
                <w:noProof/>
                <w:webHidden/>
              </w:rPr>
              <w:instrText xml:space="preserve"> PAGEREF _Toc50034291 \h </w:instrText>
            </w:r>
            <w:r w:rsidR="003B6222">
              <w:rPr>
                <w:noProof/>
                <w:webHidden/>
              </w:rPr>
            </w:r>
            <w:r w:rsidR="003B6222">
              <w:rPr>
                <w:noProof/>
                <w:webHidden/>
              </w:rPr>
              <w:fldChar w:fldCharType="separate"/>
            </w:r>
            <w:r w:rsidR="003B6222">
              <w:rPr>
                <w:noProof/>
                <w:webHidden/>
              </w:rPr>
              <w:t>2</w:t>
            </w:r>
            <w:r w:rsidR="003B6222">
              <w:rPr>
                <w:noProof/>
                <w:webHidden/>
              </w:rPr>
              <w:fldChar w:fldCharType="end"/>
            </w:r>
          </w:hyperlink>
        </w:p>
        <w:p w:rsidR="003B6222" w:rsidRDefault="003B62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034292" w:history="1">
            <w:r w:rsidRPr="00F173B6">
              <w:rPr>
                <w:rStyle w:val="Hipervnculo"/>
                <w:noProof/>
                <w:color w:val="034990" w:themeColor="hyperlink" w:themeShade="BF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222" w:rsidRDefault="003B62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0034293" w:history="1">
            <w:r w:rsidRPr="00F173B6">
              <w:rPr>
                <w:rStyle w:val="Hipervnculo"/>
                <w:rFonts w:eastAsia="Times New Roman"/>
                <w:noProof/>
                <w:lang w:eastAsia="es-CO"/>
              </w:rPr>
              <w:t>2.ALCANCE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504" w:rsidRDefault="00480504">
          <w:r>
            <w:rPr>
              <w:b/>
              <w:bCs/>
              <w:lang w:val="es-ES"/>
            </w:rPr>
            <w:fldChar w:fldCharType="end"/>
          </w:r>
        </w:p>
      </w:sdtContent>
    </w:sdt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Default="008260F7" w:rsidP="00826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8260F7" w:rsidRPr="003B6222" w:rsidRDefault="00480504" w:rsidP="00480504">
      <w:pPr>
        <w:pStyle w:val="Ttulo1"/>
        <w:rPr>
          <w:rFonts w:eastAsia="Times New Roman"/>
          <w:color w:val="538135" w:themeColor="accent6" w:themeShade="BF"/>
          <w:lang w:eastAsia="es-CO"/>
        </w:rPr>
      </w:pPr>
      <w:bookmarkStart w:id="0" w:name="_Toc50034291"/>
      <w:r w:rsidRPr="003B6222">
        <w:rPr>
          <w:rFonts w:eastAsia="Times New Roman"/>
          <w:color w:val="538135" w:themeColor="accent6" w:themeShade="BF"/>
          <w:lang w:eastAsia="es-CO"/>
        </w:rPr>
        <w:t>1.INTRODUCCIÓN</w:t>
      </w:r>
      <w:bookmarkEnd w:id="0"/>
    </w:p>
    <w:p w:rsidR="00500970" w:rsidRPr="00500970" w:rsidRDefault="00500970" w:rsidP="003B6222">
      <w:pPr>
        <w:jc w:val="both"/>
        <w:rPr>
          <w:lang w:eastAsia="es-CO"/>
        </w:rPr>
      </w:pPr>
    </w:p>
    <w:p w:rsidR="00323405" w:rsidRPr="00F23803" w:rsidRDefault="00EE18A8" w:rsidP="003B6222">
      <w:pPr>
        <w:ind w:left="705"/>
        <w:jc w:val="both"/>
        <w:rPr>
          <w:sz w:val="24"/>
          <w:szCs w:val="24"/>
          <w:lang w:eastAsia="es-CO"/>
        </w:rPr>
      </w:pPr>
      <w:r w:rsidRPr="00F23803">
        <w:rPr>
          <w:sz w:val="24"/>
          <w:szCs w:val="24"/>
          <w:lang w:eastAsia="es-CO"/>
        </w:rPr>
        <w:t>En</w:t>
      </w:r>
      <w:r w:rsidR="00323405" w:rsidRPr="00F23803">
        <w:rPr>
          <w:sz w:val="24"/>
          <w:szCs w:val="24"/>
          <w:lang w:eastAsia="es-CO"/>
        </w:rPr>
        <w:t xml:space="preserve"> una sociedad globalizada, la industria nacional se </w:t>
      </w:r>
      <w:r w:rsidR="004D7C97" w:rsidRPr="00F23803">
        <w:rPr>
          <w:sz w:val="24"/>
          <w:szCs w:val="24"/>
          <w:lang w:eastAsia="es-CO"/>
        </w:rPr>
        <w:t>ve</w:t>
      </w:r>
      <w:r w:rsidR="00323405" w:rsidRPr="00F23803">
        <w:rPr>
          <w:sz w:val="24"/>
          <w:szCs w:val="24"/>
          <w:lang w:eastAsia="es-CO"/>
        </w:rPr>
        <w:t xml:space="preserve"> afectada por cada producto extranjero que llega a Colombia</w:t>
      </w:r>
      <w:r w:rsidR="001C28D0" w:rsidRPr="00F23803">
        <w:rPr>
          <w:sz w:val="24"/>
          <w:szCs w:val="24"/>
          <w:lang w:eastAsia="es-CO"/>
        </w:rPr>
        <w:t xml:space="preserve"> y</w:t>
      </w:r>
      <w:r w:rsidR="00323405" w:rsidRPr="00F23803">
        <w:rPr>
          <w:sz w:val="24"/>
          <w:szCs w:val="24"/>
          <w:lang w:eastAsia="es-CO"/>
        </w:rPr>
        <w:t xml:space="preserve"> </w:t>
      </w:r>
      <w:r w:rsidR="001C28D0" w:rsidRPr="00F23803">
        <w:rPr>
          <w:sz w:val="24"/>
          <w:szCs w:val="24"/>
          <w:lang w:eastAsia="es-CO"/>
        </w:rPr>
        <w:t>nuestros campesinos</w:t>
      </w:r>
      <w:r w:rsidRPr="00F23803">
        <w:rPr>
          <w:sz w:val="24"/>
          <w:szCs w:val="24"/>
          <w:lang w:eastAsia="es-CO"/>
        </w:rPr>
        <w:t xml:space="preserve"> no son la excepción,</w:t>
      </w:r>
      <w:r w:rsidR="001C28D0" w:rsidRPr="00F23803">
        <w:rPr>
          <w:sz w:val="24"/>
          <w:szCs w:val="24"/>
          <w:lang w:eastAsia="es-CO"/>
        </w:rPr>
        <w:t xml:space="preserve"> </w:t>
      </w:r>
      <w:r w:rsidRPr="00F23803">
        <w:rPr>
          <w:sz w:val="24"/>
          <w:szCs w:val="24"/>
          <w:lang w:eastAsia="es-CO"/>
        </w:rPr>
        <w:t xml:space="preserve">sus ingresos se ven reducidos por competencia </w:t>
      </w:r>
      <w:r w:rsidR="00500970" w:rsidRPr="00F23803">
        <w:rPr>
          <w:sz w:val="24"/>
          <w:szCs w:val="24"/>
          <w:lang w:eastAsia="es-CO"/>
        </w:rPr>
        <w:t>los productos extranjeros que ahora se consumen en los hogares colombianos.</w:t>
      </w:r>
    </w:p>
    <w:p w:rsidR="00480504" w:rsidRPr="00F23803" w:rsidRDefault="00500970" w:rsidP="003B6222">
      <w:pPr>
        <w:ind w:left="705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F23803">
        <w:rPr>
          <w:sz w:val="24"/>
          <w:szCs w:val="24"/>
          <w:lang w:eastAsia="es-CO"/>
        </w:rPr>
        <w:t xml:space="preserve">LaVerdulería.com es un aplicativo web que busca </w:t>
      </w:r>
      <w:r w:rsidR="004D7C97" w:rsidRPr="00F23803">
        <w:rPr>
          <w:sz w:val="24"/>
          <w:szCs w:val="24"/>
          <w:lang w:eastAsia="es-CO"/>
        </w:rPr>
        <w:t xml:space="preserve">apoyar a los campesinos colombianos al conectar </w:t>
      </w:r>
      <w:r w:rsidR="003B6222" w:rsidRPr="00F23803">
        <w:rPr>
          <w:sz w:val="24"/>
          <w:szCs w:val="24"/>
          <w:lang w:eastAsia="es-CO"/>
        </w:rPr>
        <w:t xml:space="preserve">la </w:t>
      </w:r>
      <w:r w:rsidR="004D7C97" w:rsidRPr="00F23803">
        <w:rPr>
          <w:sz w:val="24"/>
          <w:szCs w:val="24"/>
          <w:lang w:eastAsia="es-CO"/>
        </w:rPr>
        <w:t xml:space="preserve">oferta con </w:t>
      </w:r>
      <w:r w:rsidR="003B6222" w:rsidRPr="00F23803">
        <w:rPr>
          <w:sz w:val="24"/>
          <w:szCs w:val="24"/>
          <w:lang w:eastAsia="es-CO"/>
        </w:rPr>
        <w:t xml:space="preserve">la </w:t>
      </w:r>
      <w:r w:rsidR="004D7C97" w:rsidRPr="00F23803">
        <w:rPr>
          <w:sz w:val="24"/>
          <w:szCs w:val="24"/>
          <w:lang w:eastAsia="es-CO"/>
        </w:rPr>
        <w:t xml:space="preserve">demanda de alimentos orgánicos mediante un mercado virtual en el que los campesinos puedan publicar </w:t>
      </w:r>
      <w:r w:rsidR="003B6222" w:rsidRPr="00F23803">
        <w:rPr>
          <w:sz w:val="24"/>
          <w:szCs w:val="24"/>
          <w:lang w:eastAsia="es-CO"/>
        </w:rPr>
        <w:t>los productos que quieran vender, dando información como precio, cantidad y ubicación; así mismo, los compradores podrán ver todos los productos ofertados por dichos campesinos y agregarlos a un carrito de compras.</w:t>
      </w: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1" w:name="_GoBack"/>
      <w:bookmarkEnd w:id="1"/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3B6222" w:rsidRDefault="008260F7" w:rsidP="003B6222">
      <w:pPr>
        <w:pStyle w:val="Ttulo2"/>
        <w:rPr>
          <w:color w:val="538135" w:themeColor="accent6" w:themeShade="BF"/>
        </w:rPr>
      </w:pPr>
      <w:bookmarkStart w:id="2" w:name="_Toc50034292"/>
      <w:r w:rsidRPr="003B6222">
        <w:rPr>
          <w:color w:val="538135" w:themeColor="accent6" w:themeShade="BF"/>
        </w:rPr>
        <w:t>Objetivo</w:t>
      </w:r>
      <w:bookmarkEnd w:id="2"/>
      <w:r w:rsidRPr="003B6222">
        <w:rPr>
          <w:color w:val="538135" w:themeColor="accent6" w:themeShade="BF"/>
        </w:rPr>
        <w:t> </w:t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F23803" w:rsidRDefault="00F23803" w:rsidP="008260F7">
      <w:pPr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Desarrollar un aplicativo móvil con las tecnologías aprendidas en el curso FULL STACK que busca a futuro </w:t>
      </w:r>
      <w:r w:rsidR="008260F7" w:rsidRPr="008260F7">
        <w:rPr>
          <w:rFonts w:eastAsia="Times New Roman" w:cstheme="minorHAnsi"/>
          <w:color w:val="000000"/>
          <w:sz w:val="24"/>
          <w:szCs w:val="24"/>
          <w:lang w:eastAsia="es-CO"/>
        </w:rPr>
        <w:t xml:space="preserve">Incentivar el comercio de productos nacionales en Colombia por medio de una aplicación web que conecte </w:t>
      </w:r>
      <w:r w:rsidRPr="008260F7">
        <w:rPr>
          <w:rFonts w:eastAsia="Times New Roman" w:cstheme="minorHAnsi"/>
          <w:color w:val="000000"/>
          <w:sz w:val="24"/>
          <w:szCs w:val="24"/>
          <w:lang w:eastAsia="es-CO"/>
        </w:rPr>
        <w:t>oferta (</w:t>
      </w:r>
      <w:r w:rsidR="008260F7" w:rsidRPr="008260F7">
        <w:rPr>
          <w:rFonts w:eastAsia="Times New Roman" w:cstheme="minorHAnsi"/>
          <w:color w:val="000000"/>
          <w:sz w:val="24"/>
          <w:szCs w:val="24"/>
          <w:lang w:eastAsia="es-CO"/>
        </w:rPr>
        <w:t>compradores de frutas y verduras al por mayor) con demanda (campesinos vendedores de frutas y verduras al por mayor).</w:t>
      </w:r>
    </w:p>
    <w:p w:rsidR="003B6222" w:rsidRDefault="003B6222" w:rsidP="008260F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B6222" w:rsidRPr="003B6222" w:rsidRDefault="003B6222" w:rsidP="003B6222">
      <w:pPr>
        <w:pStyle w:val="Ttulo1"/>
        <w:rPr>
          <w:rFonts w:eastAsia="Times New Roman"/>
          <w:color w:val="538135" w:themeColor="accent6" w:themeShade="BF"/>
          <w:lang w:eastAsia="es-CO"/>
        </w:rPr>
      </w:pPr>
      <w:bookmarkStart w:id="3" w:name="_Toc50034293"/>
      <w:r w:rsidRPr="003B6222">
        <w:rPr>
          <w:rFonts w:eastAsia="Times New Roman"/>
          <w:color w:val="538135" w:themeColor="accent6" w:themeShade="BF"/>
          <w:lang w:eastAsia="es-CO"/>
        </w:rPr>
        <w:t>2.ALCANCE</w:t>
      </w:r>
      <w:bookmarkEnd w:id="3"/>
    </w:p>
    <w:p w:rsidR="003B6222" w:rsidRDefault="003B6222" w:rsidP="008260F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B6222" w:rsidRPr="008260F7" w:rsidRDefault="003B6222" w:rsidP="003B6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Nombre del proyecto:</w:t>
      </w:r>
    </w:p>
    <w:p w:rsidR="003B6222" w:rsidRPr="008260F7" w:rsidRDefault="003B6222" w:rsidP="003B6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B6222" w:rsidRPr="008260F7" w:rsidRDefault="003B6222" w:rsidP="003B62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LaVerdulería.com</w:t>
      </w:r>
    </w:p>
    <w:p w:rsidR="003B6222" w:rsidRPr="008260F7" w:rsidRDefault="003B6222" w:rsidP="008260F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 del proyecto:</w:t>
      </w: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</w:p>
    <w:p w:rsidR="008260F7" w:rsidRPr="008260F7" w:rsidRDefault="008260F7" w:rsidP="008260F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plataforma web dará la posibilidad de crear usuarios con roles: compradores y vendedores. Los primeros, podrán crear, leer, borrar y actualizar sus productos junto con nombres, precio, stock de inventario; el segundo, podrá ver el catálogo de los productos creados con su nombre, precio y stock para finalmente agregar los productos ofertados al carrito de compras.</w:t>
      </w:r>
    </w:p>
    <w:p w:rsidR="008260F7" w:rsidRPr="008260F7" w:rsidRDefault="008260F7" w:rsidP="00826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Slogan:</w:t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  <w:r w:rsidRPr="008260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“Del campo a su mesa”</w:t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Logotipo:</w:t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ab/>
      </w:r>
    </w:p>
    <w:p w:rsidR="008260F7" w:rsidRPr="008260F7" w:rsidRDefault="008260F7" w:rsidP="008260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1905000" cy="1905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F7" w:rsidRPr="008260F7" w:rsidRDefault="008260F7" w:rsidP="0082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0F7">
        <w:rPr>
          <w:rFonts w:ascii="Arial" w:eastAsia="Times New Roman" w:hAnsi="Arial" w:cs="Arial"/>
          <w:color w:val="000000"/>
          <w:lang w:eastAsia="es-CO"/>
        </w:rPr>
        <w:t>252-198-132</w:t>
      </w:r>
    </w:p>
    <w:p w:rsidR="00C134B8" w:rsidRPr="008260F7" w:rsidRDefault="00C134B8" w:rsidP="008260F7"/>
    <w:sectPr w:rsidR="00C134B8" w:rsidRPr="00826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54FF2"/>
    <w:multiLevelType w:val="hybridMultilevel"/>
    <w:tmpl w:val="26387C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7"/>
    <w:rsid w:val="001C28D0"/>
    <w:rsid w:val="00323405"/>
    <w:rsid w:val="003B6222"/>
    <w:rsid w:val="00480504"/>
    <w:rsid w:val="004D7C97"/>
    <w:rsid w:val="00500970"/>
    <w:rsid w:val="008260F7"/>
    <w:rsid w:val="00A84253"/>
    <w:rsid w:val="00C134B8"/>
    <w:rsid w:val="00EE18A8"/>
    <w:rsid w:val="00F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DC04"/>
  <w15:chartTrackingRefBased/>
  <w15:docId w15:val="{F9FB7B31-4959-4F28-B9A3-ACCA55CD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260F7"/>
  </w:style>
  <w:style w:type="character" w:customStyle="1" w:styleId="Ttulo1Car">
    <w:name w:val="Título 1 Car"/>
    <w:basedOn w:val="Fuentedeprrafopredeter"/>
    <w:link w:val="Ttulo1"/>
    <w:uiPriority w:val="9"/>
    <w:rsid w:val="0048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050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48050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805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050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622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3B6222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B622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B6222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B6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B62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DA392-9878-4A77-BC0F-BE5B8BAB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</dc:creator>
  <cp:keywords/>
  <dc:description/>
  <cp:lastModifiedBy>Daniel Mora</cp:lastModifiedBy>
  <cp:revision>3</cp:revision>
  <dcterms:created xsi:type="dcterms:W3CDTF">2020-09-02T18:16:00Z</dcterms:created>
  <dcterms:modified xsi:type="dcterms:W3CDTF">2020-09-03T19:06:00Z</dcterms:modified>
</cp:coreProperties>
</file>