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﻿README.doc - Descrição do trabalho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software: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Compilador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Integrantes da equipe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1.Levi Cicero Arcanjo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linguagem X: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• Subconjunto de C, </w:t>
      </w:r>
      <w:r w:rsidDel="00000000" w:rsidR="00000000" w:rsidRPr="00000000">
        <w:rPr>
          <w:rtl w:val="0"/>
        </w:rPr>
        <w:t xml:space="preserve">incluindo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declaração de variáveis int, char, float. Permitindo o uso dos operadores de soma, multiplicação, subtração, divisão, operadores lógicos maior e menor, comandos condicionais (if e else) e loops (while e for).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• Nomes variáveis podendo iniciar com qualquer letra de a-z, A-Z ou underline seguidas por qualquer letra de a-z, A-Z, underline e </w:t>
      </w:r>
      <w:r w:rsidDel="00000000" w:rsidR="00000000" w:rsidRPr="00000000">
        <w:rPr>
          <w:rtl w:val="0"/>
        </w:rPr>
        <w:t xml:space="preserve">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• Palavras reservadas são: int, char, float, void, if, else, while, main, return e for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de Tokens: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int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^[i][n][t]$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char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^[c][h][a][r]$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float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^[f][l][o][a][t]$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void</w:t>
        <w:tab/>
        <w:tab/>
        <w:tab/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Expressão regular: ^[v][o][i][d]$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if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^[i][f]$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else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^[e][l][s][e]$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while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^[w][h][i][l][e]$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return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^[r][e][t][u][r][n]$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</w:t>
      </w:r>
      <w:r w:rsidDel="00000000" w:rsidR="00000000" w:rsidRPr="00000000">
        <w:rPr>
          <w:rtl w:val="0"/>
        </w:rPr>
        <w:t xml:space="preserve">for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^[f][o][r]$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abre </w:t>
      </w:r>
      <w:r w:rsidDel="00000000" w:rsidR="00000000" w:rsidRPr="00000000">
        <w:rPr>
          <w:rtl w:val="0"/>
        </w:rPr>
        <w:t xml:space="preserve">parêntesis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^[(]$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fecha </w:t>
      </w:r>
      <w:r w:rsidDel="00000000" w:rsidR="00000000" w:rsidRPr="00000000">
        <w:rPr>
          <w:rtl w:val="0"/>
        </w:rPr>
        <w:t xml:space="preserve">parênteses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^[)]$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abre chaves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^[{]$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fecha chaves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Expressão regular: ^[}]$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de soma             </w:t>
        <w:tab/>
        <w:t xml:space="preserve">-&gt; Expressão regular: ^[+]$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de subtração        </w:t>
        <w:tab/>
        <w:t xml:space="preserve">-&gt; Expressão regular: ^[-]$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de multiplicação    </w:t>
        <w:tab/>
        <w:t xml:space="preserve">-&gt; Expressão regular: ^[*]$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divisão          </w:t>
        <w:tab/>
        <w:t xml:space="preserve">-&gt; Expressão regular: ^[/]$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ponto e </w:t>
      </w:r>
      <w:r w:rsidDel="00000000" w:rsidR="00000000" w:rsidRPr="00000000">
        <w:rPr>
          <w:rtl w:val="0"/>
        </w:rPr>
        <w:t xml:space="preserve">vírgula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-&gt; Expressão regular: ^[;]$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vírgula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 xml:space="preserve">-&gt; </w:t>
      </w:r>
      <w:r w:rsidDel="00000000" w:rsidR="00000000" w:rsidRPr="00000000">
        <w:rPr>
          <w:rtl w:val="0"/>
        </w:rPr>
        <w:t xml:space="preserve">Expressão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regular: ^[,]$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de atribuição       </w:t>
        <w:tab/>
        <w:t xml:space="preserve">-&gt; Expressão regular: ^[=]$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                </w:t>
        <w:tab/>
        <w:t xml:space="preserve">-&gt; Expressão regular: ^[&amp;]$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                 </w:t>
        <w:tab/>
        <w:t xml:space="preserve">-&gt; Expressão regular: ^[|]$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maior               </w:t>
        <w:tab/>
        <w:t xml:space="preserve">-&gt; Expressão regular: ^[&gt;]$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menor               </w:t>
        <w:tab/>
        <w:t xml:space="preserve">-&gt; Expressão regular: ^[&lt;]$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abre colchetes      </w:t>
        <w:tab/>
        <w:t xml:space="preserve">-&gt; Expressão regular: ^[[]$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fecha colchetes     </w:t>
        <w:tab/>
        <w:t xml:space="preserve">-&gt; Expressão regular: ^[\]]$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                   </w:t>
        <w:tab/>
        <w:tab/>
        <w:t xml:space="preserve">-&gt; Expressão regular: ^['].[']$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                     </w:t>
        <w:tab/>
        <w:tab/>
        <w:t xml:space="preserve">-&gt; Expressão regular: ^["].*["]$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                     </w:t>
        <w:tab/>
        <w:tab/>
        <w:t xml:space="preserve">-&gt; Expressão regular: ^[0-9]+$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decimal              </w:t>
        <w:tab/>
        <w:t xml:space="preserve">-&gt; Expressão regular: ^[0-9]+[.][0-9]+$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dentificador               </w:t>
        <w:tab/>
        <w:tab/>
        <w:t xml:space="preserve">-&gt; Expressão regular: ^[_a-z][_a-z0-9]*$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Trecho de código associados às classes de tokens:</w:t>
      </w:r>
    </w:p>
    <w:p w:rsidR="00000000" w:rsidDel="00000000" w:rsidP="00000000" w:rsidRDefault="00000000" w:rsidRPr="00000000" w14:paraId="0000003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 variável “tokenClasses” é atribuída com expressões regulares que serão utilizadas no programa. Neste código a variável “tokenClasses” é um array imutável de objetos, sendo cada objeto composto por uma nomenclatura da classe de token (atributo “tokenClass”) e sua expressão regular correspondente (atributo “re”).</w:t>
      </w:r>
    </w:p>
    <w:p w:rsidR="00000000" w:rsidDel="00000000" w:rsidP="00000000" w:rsidRDefault="00000000" w:rsidRPr="00000000" w14:paraId="0000003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34515" cy="52339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515" cy="523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sintáticas em notação similar a EBNF: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Notação não-terminais: &lt;NÃO-TERMINAIS&gt;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Notação terminais: terminais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Notação palavra vazia: </w:t>
      </w:r>
      <w:r w:rsidDel="00000000" w:rsidR="00000000" w:rsidRPr="00000000">
        <w:rPr>
          <w:sz w:val="20"/>
          <w:szCs w:val="20"/>
          <w:rtl w:val="0"/>
        </w:rPr>
        <w:t xml:space="preserve">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405"/>
        <w:gridCol w:w="6825"/>
        <w:tblGridChange w:id="0">
          <w:tblGrid>
            <w:gridCol w:w="1965"/>
            <w:gridCol w:w="405"/>
            <w:gridCol w:w="68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Regras Sintáticas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&lt;S0&gt; &lt;S&gt;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 &lt;S0_&gt;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&lt;FUNCTION_&gt;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&lt;DECLARATION_&gt;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 &lt;IDENTIFIER&gt; &lt;DECLARATION_&gt;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&lt;FUNCTION_&gt;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&lt;F0&gt; ) &lt;STATEMENT&gt;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&lt;F1&gt;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&lt;F1&gt;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 &lt;F0&gt;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&lt;F1&gt;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 &lt;F2&gt; 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&lt;F1&gt;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&lt;F2&gt;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&lt;F2&gt;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( &lt;EXPRESION&gt; ) &lt;STATETMENT&gt;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 &lt;ITERATION_&gt; ; &lt;ITERATION_&gt; ; &lt;ITERATION_&gt; ) &lt;STATEMENT&gt;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 &lt;EXPRESION&gt; ) &lt;STATEMENT&gt; &lt;ELSE&gt;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&lt;ELSE&gt;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 &lt;STATEMENT&gt;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&lt;ELSE&gt;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&lt;OPERATOR&gt;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+ | - | * | / | &lt; | &gt; | = | &amp;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&lt;SELECTION&gt;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&lt;EXPRESION&gt; 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&lt;RETURN&gt;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&lt;RETURN&gt;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&lt;ITERATION_&gt; 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 &lt;ASSIGNMENT_&gt;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&lt;OPERATOR&gt; &lt;ASSIGNMENT&gt;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&lt;ASSIGNMENT&gt; &lt;EXPRESION_&gt;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 &lt;ASSIGNMENT&gt; &lt;EXPRESION_&gt;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&lt;STATEMENT_&gt; 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 &lt;STATEMENT_&gt;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&lt;DECLARATION&gt; &lt;STATEMENT_&gt;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Trecho de código associados à regra gramatical: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Regra associada neste trecho de código:</w:t>
      </w:r>
    </w:p>
    <w:p w:rsidR="00000000" w:rsidDel="00000000" w:rsidP="00000000" w:rsidRDefault="00000000" w:rsidRPr="00000000" w14:paraId="000000E9">
      <w:pPr>
        <w:widowControl w:val="0"/>
        <w:ind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&lt;EXPRESION_&gt; :: =  , &lt;ASSIGNMENT&gt; &lt;EXPRESION_&gt; | 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Regras sintáticas e gramática de atributos correspondente: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30"/>
        <w:gridCol w:w="4185"/>
        <w:gridCol w:w="2895"/>
        <w:tblGridChange w:id="0">
          <w:tblGrid>
            <w:gridCol w:w="1950"/>
            <w:gridCol w:w="330"/>
            <w:gridCol w:w="4185"/>
            <w:gridCol w:w="289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Regras Sintáticas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Gramática de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&lt;S0&gt; 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&lt;IDENTIFIER&gt;.type = &lt;TYPE&gt;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 &lt;S0_&gt;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&lt;DECLARATION_&gt;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&lt;IDENTIFIER&gt;.type = &lt;TYPE&gt;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 &lt;IDENTIFIER&gt; &lt;DECLARATION_&gt;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id.type = &lt;IDENTIFIER&gt;.type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&lt;TYPE&gt;.type = 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&lt;TYPE&gt;.type = float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&lt;TYPE&gt;.type = char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&lt;TYPE&gt;.type = char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&lt;FUNCTION_&gt;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&lt;IDENTIFIER&gt;.type = &lt;TYPE&gt;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&lt;FUNCTION_&gt;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 &lt;F0&gt; ) &lt;STATEMENT&gt;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&lt;TYPE&gt; &lt;IDENTIFIER&gt; &lt;F1&gt;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&lt;IDENTIFIER&gt;.type = &lt;TYPE&gt;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&lt;F1&gt;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 &lt;F0&gt;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&lt;F1&gt;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 &lt;F2&gt; 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&lt;F1&gt;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&lt;F2&gt;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&lt;F2&gt;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( &lt;EXPRESION&gt; ) &lt;STATETMENT&gt;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&lt;ITERATION&gt;.scope = currentScope + 1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( &lt;ITERATION_&gt; ; &lt;ITERATION_&gt; ; &lt;ITERATION_&gt; ) &lt;STATEMENT&gt;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&lt;ITERATION&gt;.scope = currentScope + 1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 &lt;EXPRESION&gt; ) &lt;STATEMENT&gt; &lt;ELSE&gt;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&lt;SELECTION&gt;.scope = currentScope + 1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&lt;ELSE&gt;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 &lt;STATEMENT&gt;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&lt;ELSE&gt;.scope = currentScope + 1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&lt;ELSE&gt;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&lt;OPERATOR&gt;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 + | - | * | / | &lt; | &gt; | = | &amp;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&lt;EXPRESION&gt; 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&lt;RETURN&gt;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&lt;RETURN&gt;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&lt;ITERATION_&gt; 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&lt;S0_&gt;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 &lt;ASSIGNMENT_&gt;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&lt;PRIMARY&gt;.type = &lt;ASSIGNMENT_&gt;.type, &lt;ASSIGNMENT&gt;.value = &lt;PRIMARY&gt;.value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&lt;OPERATOR&gt; &lt;ASSIGNMENT&gt;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&lt;IDENTIFIER&gt;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&lt;PRIMARY&gt;.type = &lt;IDENTIFIER&gt;.type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&lt;VALUE&gt;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&lt;PRIMARY&gt;.type = &lt;VALUE&gt;.type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&lt;ASSIGNMENT&gt; &lt;EXPRESION_&gt;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&lt;EXPRESION&gt;.value = &lt;ASSIGNMENT&gt;.value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 &lt;ASSIGNMENT&gt; &lt;EXPRESION_&gt;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&lt;STATEMENT_&gt; 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&lt;STATEMENT__&gt; 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&lt;DECLARATION&gt; 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&lt;STATEMENT_&gt;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&lt;EXPRESION&gt;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&lt;ITERATION_&gt;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::=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funcionamento e utilização do software: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Funcionamento</w:t>
      </w:r>
      <w:r w:rsidDel="00000000" w:rsidR="00000000" w:rsidRPr="00000000">
        <w:rPr>
          <w:rtl w:val="0"/>
        </w:rPr>
        <w:t xml:space="preserve">: funciona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em 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navegador </w:t>
      </w:r>
      <w:r w:rsidDel="00000000" w:rsidR="00000000" w:rsidRPr="00000000">
        <w:rPr>
          <w:rtl w:val="0"/>
        </w:rPr>
        <w:t xml:space="preserve">(preferência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chrome ou firefox)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Execução: Abrir o index.html com o navegador </w:t>
      </w:r>
      <w:r w:rsidDel="00000000" w:rsidR="00000000" w:rsidRPr="00000000">
        <w:rPr>
          <w:rtl w:val="0"/>
        </w:rPr>
        <w:t xml:space="preserve">(preferência chrome ou firefox)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Uso</w:t>
      </w:r>
      <w:r w:rsidDel="00000000" w:rsidR="00000000" w:rsidRPr="00000000">
        <w:rPr>
          <w:rtl w:val="0"/>
        </w:rPr>
        <w:t xml:space="preserve">: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elecionar o arquivo clicando no botão "selecionar arquivo",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licar no botão "Fazer análise" para </w:t>
      </w:r>
      <w:r w:rsidDel="00000000" w:rsidR="00000000" w:rsidRPr="00000000">
        <w:rPr>
          <w:rtl w:val="0"/>
        </w:rPr>
        <w:t xml:space="preserve">iniciar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análise (</w:t>
      </w:r>
      <w:r w:rsidDel="00000000" w:rsidR="00000000" w:rsidRPr="00000000">
        <w:rPr>
          <w:rtl w:val="0"/>
        </w:rPr>
        <w:t xml:space="preserve">léxica, sintática e semântica).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existam erros, serão mostrados na tela. </w:t>
      </w:r>
      <w:r w:rsidDel="00000000" w:rsidR="00000000" w:rsidRPr="00000000">
        <w:rPr>
          <w:rtl w:val="0"/>
        </w:rPr>
        <w:t xml:space="preserve">Caso não existam erros de compilação será iniciado o download do arquivo da árvore de derivação sintática.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tratamento de erros: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Erros léxicos: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tl w:val="0"/>
        </w:rPr>
        <w:t xml:space="preserve">analisador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erros </w:t>
      </w:r>
      <w:r w:rsidDel="00000000" w:rsidR="00000000" w:rsidRPr="00000000">
        <w:rPr>
          <w:rtl w:val="0"/>
        </w:rPr>
        <w:t xml:space="preserve">léxicos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são identificados através de expressões regulares, logo após ser constatado que o token está mal escrito é chamado um método denominado describeLexicalError() que determina qual tipo de erro o token apresenta.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Este analisador léxico reconhece os </w:t>
      </w:r>
      <w:r w:rsidDel="00000000" w:rsidR="00000000" w:rsidRPr="00000000">
        <w:rPr>
          <w:rtl w:val="0"/>
        </w:rPr>
        <w:t xml:space="preserve">seguintes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erros </w:t>
      </w:r>
      <w:r w:rsidDel="00000000" w:rsidR="00000000" w:rsidRPr="00000000">
        <w:rPr>
          <w:rtl w:val="0"/>
        </w:rPr>
        <w:t xml:space="preserve">especificamente: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Identificador mal formado -&gt; Quando um identificador inicia com </w:t>
      </w:r>
      <w:r w:rsidDel="00000000" w:rsidR="00000000" w:rsidRPr="00000000">
        <w:rPr>
          <w:rtl w:val="0"/>
        </w:rPr>
        <w:t xml:space="preserve">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Número mal formado-&gt; Quando existe um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letras e pontos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</w:t>
      </w:r>
      <w:r w:rsidDel="00000000" w:rsidR="00000000" w:rsidRPr="00000000">
        <w:rPr>
          <w:rtl w:val="0"/>
        </w:rPr>
        <w:t xml:space="preserve">Caráter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mal formado -&gt; Quando um </w:t>
      </w:r>
      <w:r w:rsidDel="00000000" w:rsidR="00000000" w:rsidRPr="00000000">
        <w:rPr>
          <w:rtl w:val="0"/>
        </w:rPr>
        <w:t xml:space="preserve">caractere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possui tamanho maior que um ou aspas simples a menos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String mal formada -&gt; Quando possui aspas duplas a menos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Símbolo desconhecido -&gt; Quando o </w:t>
      </w:r>
      <w:r w:rsidDel="00000000" w:rsidR="00000000" w:rsidRPr="00000000">
        <w:rPr>
          <w:rtl w:val="0"/>
        </w:rPr>
        <w:t xml:space="preserve">símbolo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apresentado não faz parte da linguagem</w:t>
      </w:r>
    </w:p>
    <w:p w:rsidR="00000000" w:rsidDel="00000000" w:rsidP="00000000" w:rsidRDefault="00000000" w:rsidRPr="00000000" w14:paraId="000001E9">
      <w:pPr>
        <w:widowControl w:val="0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- Tamanho excessivo -&gt; Quando o símbolo apresentado ultrapassa a quantidade permitida de caracteres.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Erros sintáticos:</w:t>
      </w:r>
    </w:p>
    <w:p w:rsidR="00000000" w:rsidDel="00000000" w:rsidP="00000000" w:rsidRDefault="00000000" w:rsidRPr="00000000" w14:paraId="000001EC">
      <w:pPr>
        <w:widowControl w:val="0"/>
        <w:jc w:val="both"/>
        <w:rPr/>
      </w:pPr>
      <w:r w:rsidDel="00000000" w:rsidR="00000000" w:rsidRPr="00000000">
        <w:rPr>
          <w:rtl w:val="0"/>
        </w:rPr>
        <w:tab/>
        <w:t xml:space="preserve">Neste analisador sintático os erros são identificados através de métodos recursivos. Cada método possui comandos de seleção que verificam a ordem esperada de tokens durante a análise. Cada método recursivo, quando detecta a ocorrência de um erro, determina de forma específica o tipo de erro com base no token esperado. Caso o token seja diferente do esperado é empilhado um erro e a análise ignora esse token faltante, seguindo a análise sintática como se não houvessem ocorrido erros até o momento.</w:t>
      </w:r>
    </w:p>
    <w:p w:rsidR="00000000" w:rsidDel="00000000" w:rsidP="00000000" w:rsidRDefault="00000000" w:rsidRPr="00000000" w14:paraId="000001ED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Os erros sintáticos são descritos por uma mensagem que diz qual o token esperado seguido de sua linha e o token anterior.</w:t>
      </w:r>
    </w:p>
    <w:p w:rsidR="00000000" w:rsidDel="00000000" w:rsidP="00000000" w:rsidRDefault="00000000" w:rsidRPr="00000000" w14:paraId="000001E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Erros Semânticos: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Neste analisador semântico os erros são identificados de forma específica, ou seja, para cada tipo de erro existe um trecho que código único para detectá-lo e tratá-lo.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ab/>
        <w:t xml:space="preserve">Os erros semânticos detectados neste analisador são: </w:t>
      </w:r>
    </w:p>
    <w:p w:rsidR="00000000" w:rsidDel="00000000" w:rsidP="00000000" w:rsidRDefault="00000000" w:rsidRPr="00000000" w14:paraId="000001F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já declarado</w:t>
      </w:r>
    </w:p>
    <w:p w:rsidR="00000000" w:rsidDel="00000000" w:rsidP="00000000" w:rsidRDefault="00000000" w:rsidRPr="00000000" w14:paraId="000001F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não declarado</w:t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Divergência de tipos</w:t>
      </w:r>
    </w:p>
    <w:p w:rsidR="00000000" w:rsidDel="00000000" w:rsidP="00000000" w:rsidRDefault="00000000" w:rsidRPr="00000000" w14:paraId="000001F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processo de construção: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Não é necessário </w:t>
      </w:r>
      <w:r w:rsidDel="00000000" w:rsidR="00000000" w:rsidRPr="00000000">
        <w:rPr>
          <w:rtl w:val="0"/>
        </w:rPr>
        <w:t xml:space="preserve">nenhum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tipo de processo de build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Apenas é necessário ter instalado um navegador</w:t>
      </w:r>
      <w:r w:rsidDel="00000000" w:rsidR="00000000" w:rsidRPr="00000000">
        <w:rPr>
          <w:rtl w:val="0"/>
        </w:rPr>
        <w:t xml:space="preserve">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Árvore sintática(imagem a esquerda) referente um trecho de código (imagem a direita):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4078539" cy="28432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539" cy="2843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176338" cy="1052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 usadas: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https://www.w3schools.com/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https://developer.mozilla.org/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https://javascript.info/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https://pt.stackoverflow.com/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Slides de compiladores (Aulas 0, 1 e 2, 3, 4, 5, 6)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