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71382" w14:textId="77777777" w:rsidR="004E46F5" w:rsidRPr="005B154E" w:rsidRDefault="00800359" w:rsidP="009D38F4">
      <w:pPr>
        <w:jc w:val="center"/>
        <w:rPr>
          <w:rFonts w:ascii="Calibri" w:hAnsi="Calibri" w:cs="Calibri"/>
          <w:b/>
          <w:sz w:val="24"/>
          <w:szCs w:val="24"/>
          <w:lang w:val="es-MX"/>
        </w:rPr>
      </w:pPr>
      <w:r w:rsidRPr="005B154E">
        <w:rPr>
          <w:rFonts w:ascii="Calibri" w:hAnsi="Calibri" w:cs="Calibri"/>
          <w:b/>
          <w:sz w:val="24"/>
          <w:szCs w:val="24"/>
          <w:lang w:val="es-MX"/>
        </w:rPr>
        <w:t>LECTURA CRITICA</w:t>
      </w:r>
      <w:r w:rsidR="007547FE" w:rsidRPr="005B154E">
        <w:rPr>
          <w:rFonts w:ascii="Calibri" w:hAnsi="Calibri" w:cs="Calibri"/>
          <w:b/>
          <w:sz w:val="24"/>
          <w:szCs w:val="24"/>
          <w:lang w:val="es-MX"/>
        </w:rPr>
        <w:t>- TALLER 2</w:t>
      </w:r>
    </w:p>
    <w:p w14:paraId="0B44412A" w14:textId="77777777" w:rsidR="00800359" w:rsidRPr="005B154E" w:rsidRDefault="00800359" w:rsidP="009D38F4">
      <w:pPr>
        <w:jc w:val="both"/>
        <w:rPr>
          <w:rFonts w:ascii="Calibri" w:hAnsi="Calibri" w:cs="Calibri"/>
          <w:b/>
          <w:sz w:val="24"/>
          <w:szCs w:val="24"/>
          <w:lang w:val="es-MX"/>
        </w:rPr>
      </w:pPr>
    </w:p>
    <w:p w14:paraId="5484A10D" w14:textId="77777777" w:rsidR="009D38F4" w:rsidRPr="00816138" w:rsidRDefault="009D38F4" w:rsidP="009D38F4">
      <w:pPr>
        <w:autoSpaceDE w:val="0"/>
        <w:autoSpaceDN w:val="0"/>
        <w:adjustRightInd w:val="0"/>
        <w:spacing w:after="0" w:line="240" w:lineRule="auto"/>
        <w:jc w:val="center"/>
        <w:rPr>
          <w:rFonts w:ascii="Calibri" w:hAnsi="Calibri" w:cs="Calibri"/>
          <w:color w:val="000000"/>
          <w:sz w:val="24"/>
          <w:szCs w:val="24"/>
          <w:lang w:val="es-CO"/>
        </w:rPr>
      </w:pPr>
    </w:p>
    <w:p w14:paraId="7F2363C8" w14:textId="77777777" w:rsidR="009D38F4" w:rsidRPr="009D38F4" w:rsidRDefault="009D38F4" w:rsidP="009D38F4">
      <w:pPr>
        <w:autoSpaceDE w:val="0"/>
        <w:autoSpaceDN w:val="0"/>
        <w:adjustRightInd w:val="0"/>
        <w:spacing w:after="0" w:line="240" w:lineRule="auto"/>
        <w:jc w:val="center"/>
        <w:rPr>
          <w:rFonts w:ascii="Calibri" w:hAnsi="Calibri" w:cs="Calibri"/>
          <w:sz w:val="24"/>
          <w:szCs w:val="24"/>
          <w:lang w:val="es-MX"/>
        </w:rPr>
      </w:pPr>
      <w:r w:rsidRPr="009D38F4">
        <w:rPr>
          <w:rFonts w:ascii="Calibri" w:hAnsi="Calibri" w:cs="Calibri"/>
          <w:b/>
          <w:bCs/>
          <w:sz w:val="24"/>
          <w:szCs w:val="24"/>
          <w:lang w:val="es-MX"/>
        </w:rPr>
        <w:t>RESPONDA LAS PREGUNTAS 5 Y 6 DE ACUERDO CON LA SIGUIENTE INFORMACIÓN</w:t>
      </w:r>
    </w:p>
    <w:p w14:paraId="0BB7FDB9" w14:textId="77777777" w:rsidR="00800359" w:rsidRPr="005B154E" w:rsidRDefault="00800359" w:rsidP="009D38F4">
      <w:pPr>
        <w:pStyle w:val="Default"/>
        <w:jc w:val="center"/>
        <w:rPr>
          <w:rFonts w:ascii="Calibri" w:hAnsi="Calibri" w:cs="Calibri"/>
          <w:lang w:val="es-MX"/>
        </w:rPr>
      </w:pPr>
    </w:p>
    <w:p w14:paraId="2C8D64AC" w14:textId="77777777" w:rsidR="009D38F4" w:rsidRPr="00816138" w:rsidRDefault="009D38F4" w:rsidP="009D38F4">
      <w:pPr>
        <w:autoSpaceDE w:val="0"/>
        <w:autoSpaceDN w:val="0"/>
        <w:adjustRightInd w:val="0"/>
        <w:spacing w:after="0" w:line="240" w:lineRule="auto"/>
        <w:jc w:val="center"/>
        <w:rPr>
          <w:rFonts w:ascii="Calibri" w:hAnsi="Calibri" w:cs="Calibri"/>
          <w:color w:val="000000"/>
          <w:sz w:val="24"/>
          <w:szCs w:val="24"/>
          <w:lang w:val="es-CO"/>
        </w:rPr>
      </w:pPr>
    </w:p>
    <w:p w14:paraId="475BD261" w14:textId="77777777" w:rsidR="009D38F4" w:rsidRPr="009D38F4" w:rsidRDefault="009D38F4" w:rsidP="009D38F4">
      <w:pPr>
        <w:autoSpaceDE w:val="0"/>
        <w:autoSpaceDN w:val="0"/>
        <w:adjustRightInd w:val="0"/>
        <w:spacing w:after="0" w:line="240" w:lineRule="auto"/>
        <w:jc w:val="center"/>
        <w:rPr>
          <w:rFonts w:ascii="Calibri" w:hAnsi="Calibri" w:cs="Calibri"/>
          <w:sz w:val="24"/>
          <w:szCs w:val="24"/>
        </w:rPr>
      </w:pPr>
      <w:r w:rsidRPr="009D38F4">
        <w:rPr>
          <w:rFonts w:ascii="Calibri" w:hAnsi="Calibri" w:cs="Calibri"/>
          <w:b/>
          <w:bCs/>
          <w:sz w:val="24"/>
          <w:szCs w:val="24"/>
        </w:rPr>
        <w:t>LA PÉRDIDA DE LA PRIVACIDAD</w:t>
      </w:r>
    </w:p>
    <w:p w14:paraId="28A2C069" w14:textId="77777777" w:rsidR="009D38F4" w:rsidRPr="005B154E" w:rsidRDefault="009D38F4" w:rsidP="009D38F4">
      <w:pPr>
        <w:pStyle w:val="Default"/>
        <w:jc w:val="both"/>
        <w:rPr>
          <w:rFonts w:ascii="Calibri" w:hAnsi="Calibri" w:cs="Calibri"/>
          <w:lang w:val="es-MX"/>
        </w:rPr>
      </w:pPr>
    </w:p>
    <w:p w14:paraId="06BC4893" w14:textId="77777777" w:rsidR="009D38F4" w:rsidRPr="009D38F4" w:rsidRDefault="009D38F4" w:rsidP="009D38F4">
      <w:pPr>
        <w:autoSpaceDE w:val="0"/>
        <w:autoSpaceDN w:val="0"/>
        <w:adjustRightInd w:val="0"/>
        <w:spacing w:after="0" w:line="240" w:lineRule="auto"/>
        <w:jc w:val="both"/>
        <w:rPr>
          <w:rFonts w:ascii="Calibri" w:hAnsi="Calibri" w:cs="Calibri"/>
          <w:color w:val="000000"/>
          <w:sz w:val="24"/>
          <w:szCs w:val="24"/>
        </w:rPr>
      </w:pPr>
    </w:p>
    <w:p w14:paraId="0038ED5F" w14:textId="77777777" w:rsidR="009D38F4" w:rsidRPr="00816138" w:rsidRDefault="009D38F4" w:rsidP="009D38F4">
      <w:pPr>
        <w:autoSpaceDE w:val="0"/>
        <w:autoSpaceDN w:val="0"/>
        <w:adjustRightInd w:val="0"/>
        <w:spacing w:after="0" w:line="240" w:lineRule="auto"/>
        <w:jc w:val="both"/>
        <w:rPr>
          <w:rFonts w:ascii="Calibri" w:hAnsi="Calibri" w:cs="Calibri"/>
          <w:sz w:val="24"/>
          <w:szCs w:val="24"/>
          <w:lang w:val="es-CO"/>
        </w:rPr>
      </w:pPr>
      <w:r w:rsidRPr="009D38F4">
        <w:rPr>
          <w:rFonts w:ascii="Calibri" w:hAnsi="Calibri" w:cs="Calibri"/>
          <w:sz w:val="24"/>
          <w:szCs w:val="24"/>
          <w:lang w:val="es-MX"/>
        </w:rPr>
        <w:t xml:space="preserve">El primer efecto de la globalización de la comunicación por Internet ha sido la crisis de la noción de límite. El concepto de límite es tan antiguo como la especie humana, incluso como todas las especies animales. La etología nos enseña que todos los animales reconocen que hay a su alrededor y en torno a sus semejantes una burbuja de respeto, un área territorial dentro de la cual se sienten seguros, y reconocen como adversario al que sobrepasa dicho límite. La antropología cultural nos ha demostrado que esta burbuja varía según las culturas, y que la proximidad, que para unos pueblos es expresión de confianza, para otros es una intrusión y una agresión. En el caso de los humanos, esta zona de protección se ha extendido del individuo a la comunidad. El límite –de la ciudad, de la región, del reino– siempre se ha considerado una especie de ampliación colectiva de las burbujas de protección individual. Los muros pueden servir para que un régimen despótico mantenga a sus súbditos en la ignorancia de lo que sucede fuera de ellos, pero en general garantizan a los ciudadanos que los posibles intrusos no tengan conocimiento de sus costumbres, de sus riquezas, de sus inventos. La Gran Muralla China no solo defendía de las invasiones a los súbditos del Imperio Celeste, sino que garantizaba, además, el secreto de la producción de seda. No </w:t>
      </w:r>
      <w:proofErr w:type="gramStart"/>
      <w:r w:rsidRPr="009D38F4">
        <w:rPr>
          <w:rFonts w:ascii="Calibri" w:hAnsi="Calibri" w:cs="Calibri"/>
          <w:sz w:val="24"/>
          <w:szCs w:val="24"/>
          <w:lang w:val="es-MX"/>
        </w:rPr>
        <w:t>obstante</w:t>
      </w:r>
      <w:proofErr w:type="gramEnd"/>
      <w:r w:rsidRPr="009D38F4">
        <w:rPr>
          <w:rFonts w:ascii="Calibri" w:hAnsi="Calibri" w:cs="Calibri"/>
          <w:sz w:val="24"/>
          <w:szCs w:val="24"/>
          <w:lang w:val="es-MX"/>
        </w:rPr>
        <w:t xml:space="preserve"> con Internet se rompen los límites que nos protegían y la privacidad queda expuesta. Esta desaparición de las fronteras ha provocado dos fenómenos opuestos. Por un lado, ya no hay </w:t>
      </w:r>
      <w:proofErr w:type="spellStart"/>
      <w:r w:rsidRPr="009D38F4">
        <w:rPr>
          <w:rFonts w:ascii="Calibri" w:hAnsi="Calibri" w:cs="Calibri"/>
          <w:sz w:val="24"/>
          <w:szCs w:val="24"/>
          <w:lang w:val="es-MX"/>
        </w:rPr>
        <w:t>comuni</w:t>
      </w:r>
      <w:proofErr w:type="spellEnd"/>
      <w:r w:rsidRPr="009D38F4">
        <w:rPr>
          <w:rFonts w:ascii="Calibri" w:hAnsi="Calibri" w:cs="Calibri"/>
          <w:sz w:val="24"/>
          <w:szCs w:val="24"/>
          <w:lang w:val="es-MX"/>
        </w:rPr>
        <w:t xml:space="preserve">-dad nacional que pueda impedir a sus ciudadanos que sepan lo que sucede en otros países, y pronto será imposible impedir que el súbdito de cualquier dictadura conozca en tiempo real lo que ocurre en otros lugares; además, en medio de una oleada migratoria imparable, se forman naciones por fuera de las fronteras físicas: es cada vez más fácil para una comunidad musulmana de Roma establecer vínculos con una comunidad musulmana de Berlín. Por otro lado, el severo control que los Estados ejercían sobre las actividades de los ciudadanos ha pasado a otros centros de poder que están </w:t>
      </w:r>
      <w:proofErr w:type="spellStart"/>
      <w:r w:rsidRPr="009D38F4">
        <w:rPr>
          <w:rFonts w:ascii="Calibri" w:hAnsi="Calibri" w:cs="Calibri"/>
          <w:sz w:val="24"/>
          <w:szCs w:val="24"/>
          <w:lang w:val="es-MX"/>
        </w:rPr>
        <w:t>técni-camente</w:t>
      </w:r>
      <w:proofErr w:type="spellEnd"/>
      <w:r w:rsidRPr="009D38F4">
        <w:rPr>
          <w:rFonts w:ascii="Calibri" w:hAnsi="Calibri" w:cs="Calibri"/>
          <w:sz w:val="24"/>
          <w:szCs w:val="24"/>
          <w:lang w:val="es-MX"/>
        </w:rPr>
        <w:t xml:space="preserve"> preparados (aunque no siempre con medios legales) para saber a quién hemos escrito, qué hemos comprado, qué viajes hemos hecho, cuáles son nuestras curiosidades enciclopédicas y hasta nuestras preferencias sexuales. El gran problema del ciudadano celoso no es defenderse de los </w:t>
      </w:r>
      <w:r w:rsidRPr="009D38F4">
        <w:rPr>
          <w:rFonts w:ascii="Calibri" w:hAnsi="Calibri" w:cs="Calibri"/>
          <w:i/>
          <w:iCs/>
          <w:sz w:val="24"/>
          <w:szCs w:val="24"/>
          <w:lang w:val="es-MX"/>
        </w:rPr>
        <w:t xml:space="preserve">hackers </w:t>
      </w:r>
      <w:r w:rsidRPr="009D38F4">
        <w:rPr>
          <w:rFonts w:ascii="Calibri" w:hAnsi="Calibri" w:cs="Calibri"/>
          <w:sz w:val="24"/>
          <w:szCs w:val="24"/>
          <w:lang w:val="es-MX"/>
        </w:rPr>
        <w:t xml:space="preserve">sino de las </w:t>
      </w:r>
      <w:r w:rsidRPr="009D38F4">
        <w:rPr>
          <w:rFonts w:ascii="Calibri" w:hAnsi="Calibri" w:cs="Calibri"/>
          <w:i/>
          <w:iCs/>
          <w:sz w:val="24"/>
          <w:szCs w:val="24"/>
          <w:lang w:val="es-MX"/>
        </w:rPr>
        <w:t>cookies</w:t>
      </w:r>
      <w:r w:rsidRPr="009D38F4">
        <w:rPr>
          <w:rFonts w:ascii="Calibri" w:hAnsi="Calibri" w:cs="Calibri"/>
          <w:sz w:val="24"/>
          <w:szCs w:val="24"/>
          <w:lang w:val="es-MX"/>
        </w:rPr>
        <w:t xml:space="preserve">1, y de todas esas otras maravillas tecnológicas que permiten recoger información sobre cada uno de nosotros. Adaptado de: Eco, U. (2007). La pérdida de la privacidad. </w:t>
      </w:r>
      <w:r w:rsidRPr="009D38F4">
        <w:rPr>
          <w:rFonts w:ascii="Calibri" w:hAnsi="Calibri" w:cs="Calibri"/>
          <w:i/>
          <w:iCs/>
          <w:sz w:val="24"/>
          <w:szCs w:val="24"/>
          <w:lang w:val="es-MX"/>
        </w:rPr>
        <w:t>A paso de cangrejo</w:t>
      </w:r>
      <w:r w:rsidRPr="009D38F4">
        <w:rPr>
          <w:rFonts w:ascii="Calibri" w:hAnsi="Calibri" w:cs="Calibri"/>
          <w:sz w:val="24"/>
          <w:szCs w:val="24"/>
          <w:lang w:val="es-MX"/>
        </w:rPr>
        <w:t xml:space="preserve">. </w:t>
      </w:r>
      <w:r w:rsidRPr="00816138">
        <w:rPr>
          <w:rFonts w:ascii="Calibri" w:hAnsi="Calibri" w:cs="Calibri"/>
          <w:sz w:val="24"/>
          <w:szCs w:val="24"/>
          <w:lang w:val="es-CO"/>
        </w:rPr>
        <w:t xml:space="preserve">Bogotá: Random House Mondadori </w:t>
      </w:r>
    </w:p>
    <w:p w14:paraId="22F7114E" w14:textId="77777777" w:rsidR="009D38F4" w:rsidRPr="005B154E" w:rsidRDefault="009D38F4" w:rsidP="009D38F4">
      <w:pPr>
        <w:pStyle w:val="Default"/>
        <w:jc w:val="both"/>
        <w:rPr>
          <w:rFonts w:ascii="Calibri" w:hAnsi="Calibri" w:cs="Calibri"/>
          <w:lang w:val="es-MX"/>
        </w:rPr>
      </w:pPr>
    </w:p>
    <w:p w14:paraId="7B5FB53A" w14:textId="77777777" w:rsidR="009D38F4" w:rsidRPr="00816138" w:rsidRDefault="009D38F4" w:rsidP="009D38F4">
      <w:pPr>
        <w:autoSpaceDE w:val="0"/>
        <w:autoSpaceDN w:val="0"/>
        <w:adjustRightInd w:val="0"/>
        <w:spacing w:after="0" w:line="240" w:lineRule="auto"/>
        <w:jc w:val="both"/>
        <w:rPr>
          <w:rFonts w:ascii="Calibri" w:hAnsi="Calibri" w:cs="Calibri"/>
          <w:color w:val="000000"/>
          <w:sz w:val="24"/>
          <w:szCs w:val="24"/>
          <w:lang w:val="es-CO"/>
        </w:rPr>
      </w:pPr>
    </w:p>
    <w:p w14:paraId="21B85CC5" w14:textId="77777777" w:rsidR="009D38F4" w:rsidRPr="005B154E" w:rsidRDefault="009D38F4" w:rsidP="009D38F4">
      <w:pPr>
        <w:autoSpaceDE w:val="0"/>
        <w:autoSpaceDN w:val="0"/>
        <w:adjustRightInd w:val="0"/>
        <w:spacing w:after="0" w:line="240" w:lineRule="auto"/>
        <w:jc w:val="both"/>
        <w:rPr>
          <w:rFonts w:ascii="Calibri" w:hAnsi="Calibri" w:cs="Calibri"/>
          <w:sz w:val="24"/>
          <w:szCs w:val="24"/>
          <w:lang w:val="es-MX"/>
        </w:rPr>
      </w:pPr>
      <w:r w:rsidRPr="005B154E">
        <w:rPr>
          <w:rFonts w:ascii="Calibri" w:hAnsi="Calibri" w:cs="Calibri"/>
          <w:b/>
          <w:sz w:val="24"/>
          <w:szCs w:val="24"/>
          <w:lang w:val="es-MX"/>
        </w:rPr>
        <w:t>5</w:t>
      </w:r>
      <w:r w:rsidRPr="005B154E">
        <w:rPr>
          <w:rFonts w:ascii="Calibri" w:hAnsi="Calibri" w:cs="Calibri"/>
          <w:sz w:val="24"/>
          <w:szCs w:val="24"/>
          <w:lang w:val="es-MX"/>
        </w:rPr>
        <w:t xml:space="preserve">. </w:t>
      </w:r>
      <w:r w:rsidRPr="009D38F4">
        <w:rPr>
          <w:rFonts w:ascii="Calibri" w:hAnsi="Calibri" w:cs="Calibri"/>
          <w:sz w:val="24"/>
          <w:szCs w:val="24"/>
          <w:lang w:val="es-MX"/>
        </w:rPr>
        <w:t xml:space="preserve">¿Cuál de los siguientes enunciados sintetiza mejor el contenido del primer párrafo? </w:t>
      </w:r>
    </w:p>
    <w:p w14:paraId="38CBBE38" w14:textId="77777777" w:rsidR="009D38F4" w:rsidRPr="005B154E" w:rsidRDefault="009D38F4" w:rsidP="009D38F4">
      <w:pPr>
        <w:autoSpaceDE w:val="0"/>
        <w:autoSpaceDN w:val="0"/>
        <w:adjustRightInd w:val="0"/>
        <w:spacing w:after="0" w:line="240" w:lineRule="auto"/>
        <w:jc w:val="both"/>
        <w:rPr>
          <w:rFonts w:ascii="Calibri" w:hAnsi="Calibri" w:cs="Calibri"/>
          <w:sz w:val="24"/>
          <w:szCs w:val="24"/>
          <w:lang w:val="es-MX"/>
        </w:rPr>
      </w:pPr>
      <w:r w:rsidRPr="009D38F4">
        <w:rPr>
          <w:rFonts w:ascii="Calibri" w:hAnsi="Calibri" w:cs="Calibri"/>
          <w:b/>
          <w:bCs/>
          <w:sz w:val="24"/>
          <w:szCs w:val="24"/>
          <w:lang w:val="es-MX"/>
        </w:rPr>
        <w:lastRenderedPageBreak/>
        <w:t xml:space="preserve">A. </w:t>
      </w:r>
      <w:r w:rsidRPr="009D38F4">
        <w:rPr>
          <w:rFonts w:ascii="Calibri" w:hAnsi="Calibri" w:cs="Calibri"/>
          <w:sz w:val="24"/>
          <w:szCs w:val="24"/>
          <w:lang w:val="es-MX"/>
        </w:rPr>
        <w:t>Una profunda tradición intelectual ha configurado el concepto de límite como el espacio de defensa que crean los seres a su alrededor.</w:t>
      </w:r>
    </w:p>
    <w:p w14:paraId="7B4D3D36" w14:textId="77777777" w:rsidR="009D38F4" w:rsidRPr="005B154E" w:rsidRDefault="009D38F4" w:rsidP="009D38F4">
      <w:pPr>
        <w:autoSpaceDE w:val="0"/>
        <w:autoSpaceDN w:val="0"/>
        <w:adjustRightInd w:val="0"/>
        <w:spacing w:after="0" w:line="240" w:lineRule="auto"/>
        <w:jc w:val="both"/>
        <w:rPr>
          <w:rFonts w:ascii="Calibri" w:hAnsi="Calibri" w:cs="Calibri"/>
          <w:sz w:val="24"/>
          <w:szCs w:val="24"/>
          <w:lang w:val="es-MX"/>
        </w:rPr>
      </w:pPr>
      <w:r w:rsidRPr="009D38F4">
        <w:rPr>
          <w:rFonts w:ascii="Calibri" w:hAnsi="Calibri" w:cs="Calibri"/>
          <w:sz w:val="24"/>
          <w:szCs w:val="24"/>
          <w:lang w:val="es-MX"/>
        </w:rPr>
        <w:t xml:space="preserve"> </w:t>
      </w:r>
      <w:r w:rsidRPr="00816138">
        <w:rPr>
          <w:rFonts w:ascii="Calibri" w:hAnsi="Calibri" w:cs="Calibri"/>
          <w:b/>
          <w:bCs/>
          <w:color w:val="FF0000"/>
          <w:sz w:val="24"/>
          <w:szCs w:val="24"/>
          <w:lang w:val="es-MX"/>
        </w:rPr>
        <w:t xml:space="preserve">B. </w:t>
      </w:r>
      <w:r w:rsidRPr="00816138">
        <w:rPr>
          <w:rFonts w:ascii="Calibri" w:hAnsi="Calibri" w:cs="Calibri"/>
          <w:color w:val="FF0000"/>
          <w:sz w:val="24"/>
          <w:szCs w:val="24"/>
          <w:lang w:val="es-MX"/>
        </w:rPr>
        <w:t xml:space="preserve">Internet ha generado cambios en el concepto tradicional de límite, tal como lo define la etología y la antropología. </w:t>
      </w:r>
    </w:p>
    <w:p w14:paraId="5D323CC6" w14:textId="77777777" w:rsidR="009D38F4" w:rsidRPr="005B154E" w:rsidRDefault="009D38F4" w:rsidP="009D38F4">
      <w:pPr>
        <w:autoSpaceDE w:val="0"/>
        <w:autoSpaceDN w:val="0"/>
        <w:adjustRightInd w:val="0"/>
        <w:spacing w:after="0" w:line="240" w:lineRule="auto"/>
        <w:jc w:val="both"/>
        <w:rPr>
          <w:rFonts w:ascii="Calibri" w:hAnsi="Calibri" w:cs="Calibri"/>
          <w:sz w:val="24"/>
          <w:szCs w:val="24"/>
          <w:lang w:val="es-MX"/>
        </w:rPr>
      </w:pPr>
      <w:r w:rsidRPr="009D38F4">
        <w:rPr>
          <w:rFonts w:ascii="Calibri" w:hAnsi="Calibri" w:cs="Calibri"/>
          <w:b/>
          <w:bCs/>
          <w:sz w:val="24"/>
          <w:szCs w:val="24"/>
          <w:lang w:val="es-MX"/>
        </w:rPr>
        <w:t xml:space="preserve">C. </w:t>
      </w:r>
      <w:r w:rsidRPr="009D38F4">
        <w:rPr>
          <w:rFonts w:ascii="Calibri" w:hAnsi="Calibri" w:cs="Calibri"/>
          <w:sz w:val="24"/>
          <w:szCs w:val="24"/>
          <w:lang w:val="es-MX"/>
        </w:rPr>
        <w:t>Por naturaleza los seres vivos exigen el respeto del propio espacio, y esto aplica incluso para las relaciones que se dan en Internet</w:t>
      </w:r>
    </w:p>
    <w:p w14:paraId="6B525104" w14:textId="77777777" w:rsidR="009D38F4" w:rsidRPr="009D38F4" w:rsidRDefault="009D38F4" w:rsidP="009D38F4">
      <w:pPr>
        <w:autoSpaceDE w:val="0"/>
        <w:autoSpaceDN w:val="0"/>
        <w:adjustRightInd w:val="0"/>
        <w:spacing w:after="0" w:line="240" w:lineRule="auto"/>
        <w:jc w:val="both"/>
        <w:rPr>
          <w:rFonts w:ascii="Calibri" w:hAnsi="Calibri" w:cs="Calibri"/>
          <w:sz w:val="24"/>
          <w:szCs w:val="24"/>
          <w:lang w:val="es-MX"/>
        </w:rPr>
      </w:pPr>
      <w:r w:rsidRPr="009D38F4">
        <w:rPr>
          <w:rFonts w:ascii="Calibri" w:hAnsi="Calibri" w:cs="Calibri"/>
          <w:sz w:val="24"/>
          <w:szCs w:val="24"/>
          <w:lang w:val="es-MX"/>
        </w:rPr>
        <w:t xml:space="preserve"> </w:t>
      </w:r>
      <w:r w:rsidRPr="009D38F4">
        <w:rPr>
          <w:rFonts w:ascii="Calibri" w:hAnsi="Calibri" w:cs="Calibri"/>
          <w:b/>
          <w:bCs/>
          <w:sz w:val="24"/>
          <w:szCs w:val="24"/>
          <w:lang w:val="es-MX"/>
        </w:rPr>
        <w:t xml:space="preserve">D. </w:t>
      </w:r>
      <w:r w:rsidRPr="009D38F4">
        <w:rPr>
          <w:rFonts w:ascii="Calibri" w:hAnsi="Calibri" w:cs="Calibri"/>
          <w:sz w:val="24"/>
          <w:szCs w:val="24"/>
          <w:lang w:val="es-MX"/>
        </w:rPr>
        <w:t xml:space="preserve">Los estudios de la etología y la antropología nos permiten comprender por qué Internet vulnera la intimidad de las personas. </w:t>
      </w:r>
    </w:p>
    <w:p w14:paraId="4FFB0588" w14:textId="77777777" w:rsidR="009D38F4" w:rsidRPr="005B154E" w:rsidRDefault="009D38F4" w:rsidP="009D38F4">
      <w:pPr>
        <w:pStyle w:val="Default"/>
        <w:jc w:val="both"/>
        <w:rPr>
          <w:rFonts w:ascii="Calibri" w:hAnsi="Calibri" w:cs="Calibri"/>
          <w:lang w:val="es-MX"/>
        </w:rPr>
      </w:pPr>
    </w:p>
    <w:p w14:paraId="6C100EA4" w14:textId="77777777" w:rsidR="009D38F4" w:rsidRPr="00816138" w:rsidRDefault="009D38F4" w:rsidP="009D38F4">
      <w:pPr>
        <w:autoSpaceDE w:val="0"/>
        <w:autoSpaceDN w:val="0"/>
        <w:adjustRightInd w:val="0"/>
        <w:spacing w:after="0" w:line="240" w:lineRule="auto"/>
        <w:jc w:val="both"/>
        <w:rPr>
          <w:rFonts w:ascii="Calibri" w:hAnsi="Calibri" w:cs="Calibri"/>
          <w:color w:val="000000"/>
          <w:sz w:val="24"/>
          <w:szCs w:val="24"/>
          <w:lang w:val="es-CO"/>
        </w:rPr>
      </w:pPr>
    </w:p>
    <w:p w14:paraId="3F0E9A6C" w14:textId="77777777" w:rsidR="009D38F4" w:rsidRPr="005B154E" w:rsidRDefault="009D38F4" w:rsidP="009D38F4">
      <w:pPr>
        <w:autoSpaceDE w:val="0"/>
        <w:autoSpaceDN w:val="0"/>
        <w:adjustRightInd w:val="0"/>
        <w:spacing w:after="0" w:line="240" w:lineRule="auto"/>
        <w:jc w:val="both"/>
        <w:rPr>
          <w:rFonts w:ascii="Calibri" w:hAnsi="Calibri" w:cs="Calibri"/>
          <w:sz w:val="24"/>
          <w:szCs w:val="24"/>
          <w:lang w:val="es-MX"/>
        </w:rPr>
      </w:pPr>
      <w:r w:rsidRPr="005B154E">
        <w:rPr>
          <w:rFonts w:ascii="Calibri" w:hAnsi="Calibri" w:cs="Calibri"/>
          <w:b/>
          <w:sz w:val="24"/>
          <w:szCs w:val="24"/>
          <w:lang w:val="es-MX"/>
        </w:rPr>
        <w:t>6.</w:t>
      </w:r>
      <w:r w:rsidRPr="005B154E">
        <w:rPr>
          <w:rFonts w:ascii="Calibri" w:hAnsi="Calibri" w:cs="Calibri"/>
          <w:sz w:val="24"/>
          <w:szCs w:val="24"/>
          <w:lang w:val="es-MX"/>
        </w:rPr>
        <w:t xml:space="preserve"> </w:t>
      </w:r>
      <w:r w:rsidRPr="009D38F4">
        <w:rPr>
          <w:rFonts w:ascii="Calibri" w:hAnsi="Calibri" w:cs="Calibri"/>
          <w:sz w:val="24"/>
          <w:szCs w:val="24"/>
          <w:lang w:val="es-MX"/>
        </w:rPr>
        <w:t>En el tercer párrafo, cuando el autor menciona a las naciones que se forman fuera de las fronteras físicas, hace referencia a</w:t>
      </w:r>
    </w:p>
    <w:p w14:paraId="2E46E9FE" w14:textId="77777777" w:rsidR="009D38F4" w:rsidRPr="005B154E" w:rsidRDefault="009D38F4" w:rsidP="009D38F4">
      <w:pPr>
        <w:autoSpaceDE w:val="0"/>
        <w:autoSpaceDN w:val="0"/>
        <w:adjustRightInd w:val="0"/>
        <w:spacing w:after="0" w:line="240" w:lineRule="auto"/>
        <w:jc w:val="both"/>
        <w:rPr>
          <w:rFonts w:ascii="Calibri" w:hAnsi="Calibri" w:cs="Calibri"/>
          <w:sz w:val="24"/>
          <w:szCs w:val="24"/>
          <w:lang w:val="es-MX"/>
        </w:rPr>
      </w:pPr>
      <w:r w:rsidRPr="009D38F4">
        <w:rPr>
          <w:rFonts w:ascii="Calibri" w:hAnsi="Calibri" w:cs="Calibri"/>
          <w:sz w:val="24"/>
          <w:szCs w:val="24"/>
          <w:lang w:val="es-MX"/>
        </w:rPr>
        <w:t xml:space="preserve"> </w:t>
      </w:r>
      <w:r w:rsidRPr="009D38F4">
        <w:rPr>
          <w:rFonts w:ascii="Calibri" w:hAnsi="Calibri" w:cs="Calibri"/>
          <w:b/>
          <w:bCs/>
          <w:sz w:val="24"/>
          <w:szCs w:val="24"/>
          <w:lang w:val="es-MX"/>
        </w:rPr>
        <w:t xml:space="preserve">A. </w:t>
      </w:r>
      <w:r w:rsidRPr="009D38F4">
        <w:rPr>
          <w:rFonts w:ascii="Calibri" w:hAnsi="Calibri" w:cs="Calibri"/>
          <w:sz w:val="24"/>
          <w:szCs w:val="24"/>
          <w:lang w:val="es-MX"/>
        </w:rPr>
        <w:t xml:space="preserve">los individuos de una misma cultura que viven en territorios diferentes. </w:t>
      </w:r>
    </w:p>
    <w:p w14:paraId="718B770F" w14:textId="77777777" w:rsidR="009D38F4" w:rsidRPr="005B154E" w:rsidRDefault="009D38F4" w:rsidP="009D38F4">
      <w:pPr>
        <w:autoSpaceDE w:val="0"/>
        <w:autoSpaceDN w:val="0"/>
        <w:adjustRightInd w:val="0"/>
        <w:spacing w:after="0" w:line="240" w:lineRule="auto"/>
        <w:jc w:val="both"/>
        <w:rPr>
          <w:rFonts w:ascii="Calibri" w:hAnsi="Calibri" w:cs="Calibri"/>
          <w:sz w:val="24"/>
          <w:szCs w:val="24"/>
          <w:lang w:val="es-MX"/>
        </w:rPr>
      </w:pPr>
      <w:r w:rsidRPr="009D38F4">
        <w:rPr>
          <w:rFonts w:ascii="Calibri" w:hAnsi="Calibri" w:cs="Calibri"/>
          <w:b/>
          <w:bCs/>
          <w:sz w:val="24"/>
          <w:szCs w:val="24"/>
          <w:lang w:val="es-MX"/>
        </w:rPr>
        <w:t xml:space="preserve">B. </w:t>
      </w:r>
      <w:r w:rsidRPr="009D38F4">
        <w:rPr>
          <w:rFonts w:ascii="Calibri" w:hAnsi="Calibri" w:cs="Calibri"/>
          <w:sz w:val="24"/>
          <w:szCs w:val="24"/>
          <w:lang w:val="es-MX"/>
        </w:rPr>
        <w:t>la fluencia migratoria que genera el amplio número de turistas.</w:t>
      </w:r>
    </w:p>
    <w:p w14:paraId="0E6366B9" w14:textId="77777777" w:rsidR="009D38F4" w:rsidRPr="005B154E" w:rsidRDefault="009D38F4" w:rsidP="009D38F4">
      <w:pPr>
        <w:autoSpaceDE w:val="0"/>
        <w:autoSpaceDN w:val="0"/>
        <w:adjustRightInd w:val="0"/>
        <w:spacing w:after="0" w:line="240" w:lineRule="auto"/>
        <w:jc w:val="both"/>
        <w:rPr>
          <w:rFonts w:ascii="Calibri" w:hAnsi="Calibri" w:cs="Calibri"/>
          <w:sz w:val="24"/>
          <w:szCs w:val="24"/>
          <w:lang w:val="es-MX"/>
        </w:rPr>
      </w:pPr>
      <w:r w:rsidRPr="009D38F4">
        <w:rPr>
          <w:rFonts w:ascii="Calibri" w:hAnsi="Calibri" w:cs="Calibri"/>
          <w:sz w:val="24"/>
          <w:szCs w:val="24"/>
          <w:lang w:val="es-MX"/>
        </w:rPr>
        <w:t xml:space="preserve"> </w:t>
      </w:r>
      <w:r w:rsidRPr="009D38F4">
        <w:rPr>
          <w:rFonts w:ascii="Calibri" w:hAnsi="Calibri" w:cs="Calibri"/>
          <w:b/>
          <w:bCs/>
          <w:sz w:val="24"/>
          <w:szCs w:val="24"/>
          <w:lang w:val="es-MX"/>
        </w:rPr>
        <w:t xml:space="preserve">C. </w:t>
      </w:r>
      <w:r w:rsidRPr="009D38F4">
        <w:rPr>
          <w:rFonts w:ascii="Calibri" w:hAnsi="Calibri" w:cs="Calibri"/>
          <w:sz w:val="24"/>
          <w:szCs w:val="24"/>
          <w:lang w:val="es-MX"/>
        </w:rPr>
        <w:t xml:space="preserve">el encuentro virtual de personas de pensamientos diferentes. </w:t>
      </w:r>
    </w:p>
    <w:p w14:paraId="16688CD1" w14:textId="77777777" w:rsidR="009D38F4" w:rsidRPr="00816138" w:rsidRDefault="009D38F4" w:rsidP="009D38F4">
      <w:pPr>
        <w:autoSpaceDE w:val="0"/>
        <w:autoSpaceDN w:val="0"/>
        <w:adjustRightInd w:val="0"/>
        <w:spacing w:after="0" w:line="240" w:lineRule="auto"/>
        <w:jc w:val="both"/>
        <w:rPr>
          <w:rFonts w:ascii="Calibri" w:hAnsi="Calibri" w:cs="Calibri"/>
          <w:color w:val="FF0000"/>
          <w:sz w:val="24"/>
          <w:szCs w:val="24"/>
          <w:lang w:val="es-MX"/>
        </w:rPr>
      </w:pPr>
      <w:r w:rsidRPr="00816138">
        <w:rPr>
          <w:rFonts w:ascii="Calibri" w:hAnsi="Calibri" w:cs="Calibri"/>
          <w:b/>
          <w:bCs/>
          <w:color w:val="FF0000"/>
          <w:sz w:val="24"/>
          <w:szCs w:val="24"/>
          <w:lang w:val="es-MX"/>
        </w:rPr>
        <w:t xml:space="preserve">D. </w:t>
      </w:r>
      <w:r w:rsidRPr="00816138">
        <w:rPr>
          <w:rFonts w:ascii="Calibri" w:hAnsi="Calibri" w:cs="Calibri"/>
          <w:color w:val="FF0000"/>
          <w:sz w:val="24"/>
          <w:szCs w:val="24"/>
          <w:lang w:val="es-MX"/>
        </w:rPr>
        <w:t xml:space="preserve">las comunidades virtuales que se crean en el ciberespacio. </w:t>
      </w:r>
    </w:p>
    <w:p w14:paraId="43EEFDF3" w14:textId="77777777" w:rsidR="009D38F4" w:rsidRPr="005B154E" w:rsidRDefault="009D38F4" w:rsidP="009D38F4">
      <w:pPr>
        <w:pStyle w:val="Default"/>
        <w:jc w:val="both"/>
        <w:rPr>
          <w:rFonts w:ascii="Calibri" w:hAnsi="Calibri" w:cs="Calibri"/>
          <w:lang w:val="es-MX"/>
        </w:rPr>
      </w:pPr>
    </w:p>
    <w:p w14:paraId="42912CD1" w14:textId="77777777" w:rsidR="009D38F4" w:rsidRPr="00816138" w:rsidRDefault="009D38F4" w:rsidP="009D38F4">
      <w:pPr>
        <w:autoSpaceDE w:val="0"/>
        <w:autoSpaceDN w:val="0"/>
        <w:adjustRightInd w:val="0"/>
        <w:spacing w:after="0" w:line="240" w:lineRule="auto"/>
        <w:jc w:val="center"/>
        <w:rPr>
          <w:rFonts w:ascii="Calibri" w:hAnsi="Calibri" w:cs="Calibri"/>
          <w:color w:val="000000"/>
          <w:sz w:val="24"/>
          <w:szCs w:val="24"/>
          <w:lang w:val="es-CO"/>
        </w:rPr>
      </w:pPr>
    </w:p>
    <w:p w14:paraId="56712A16" w14:textId="77777777" w:rsidR="009D38F4" w:rsidRPr="009D38F4" w:rsidRDefault="009D38F4" w:rsidP="009D38F4">
      <w:pPr>
        <w:autoSpaceDE w:val="0"/>
        <w:autoSpaceDN w:val="0"/>
        <w:adjustRightInd w:val="0"/>
        <w:spacing w:after="0" w:line="240" w:lineRule="auto"/>
        <w:jc w:val="center"/>
        <w:rPr>
          <w:rFonts w:ascii="Calibri" w:hAnsi="Calibri" w:cs="Calibri"/>
          <w:sz w:val="24"/>
          <w:szCs w:val="24"/>
          <w:lang w:val="es-MX"/>
        </w:rPr>
      </w:pPr>
      <w:r w:rsidRPr="009D38F4">
        <w:rPr>
          <w:rFonts w:ascii="Calibri" w:hAnsi="Calibri" w:cs="Calibri"/>
          <w:b/>
          <w:bCs/>
          <w:sz w:val="24"/>
          <w:szCs w:val="24"/>
          <w:lang w:val="es-MX"/>
        </w:rPr>
        <w:t>RESPONDA LAS PREGUNTAS 7 Y 8 DE ACUERDO CON LA SIGUIENTE INFORMACIÓN</w:t>
      </w:r>
    </w:p>
    <w:p w14:paraId="4E6877DE" w14:textId="77777777" w:rsidR="009D38F4" w:rsidRPr="00816138" w:rsidRDefault="009D38F4" w:rsidP="009D38F4">
      <w:pPr>
        <w:autoSpaceDE w:val="0"/>
        <w:autoSpaceDN w:val="0"/>
        <w:adjustRightInd w:val="0"/>
        <w:spacing w:after="0" w:line="240" w:lineRule="auto"/>
        <w:jc w:val="center"/>
        <w:rPr>
          <w:rFonts w:ascii="Calibri" w:hAnsi="Calibri" w:cs="Calibri"/>
          <w:color w:val="000000"/>
          <w:sz w:val="24"/>
          <w:szCs w:val="24"/>
          <w:lang w:val="es-CO"/>
        </w:rPr>
      </w:pPr>
    </w:p>
    <w:p w14:paraId="18CB4C61" w14:textId="77777777" w:rsidR="009D38F4" w:rsidRPr="009D38F4" w:rsidRDefault="009D38F4" w:rsidP="009D38F4">
      <w:pPr>
        <w:autoSpaceDE w:val="0"/>
        <w:autoSpaceDN w:val="0"/>
        <w:adjustRightInd w:val="0"/>
        <w:spacing w:after="0" w:line="240" w:lineRule="auto"/>
        <w:jc w:val="center"/>
        <w:rPr>
          <w:rFonts w:ascii="Calibri" w:hAnsi="Calibri" w:cs="Calibri"/>
          <w:sz w:val="24"/>
          <w:szCs w:val="24"/>
          <w:lang w:val="es-MX"/>
        </w:rPr>
      </w:pPr>
      <w:r w:rsidRPr="009D38F4">
        <w:rPr>
          <w:rFonts w:ascii="Calibri" w:hAnsi="Calibri" w:cs="Calibri"/>
          <w:b/>
          <w:bCs/>
          <w:sz w:val="24"/>
          <w:szCs w:val="24"/>
          <w:lang w:val="es-MX"/>
        </w:rPr>
        <w:t>¿SERÁ QUE GOOGLE NOS ESTÁ VOLVIENDO ESTOOPIDOS?</w:t>
      </w:r>
    </w:p>
    <w:p w14:paraId="4A3DD8B7" w14:textId="77777777" w:rsidR="009D38F4" w:rsidRPr="00816138" w:rsidRDefault="009D38F4" w:rsidP="009D38F4">
      <w:pPr>
        <w:autoSpaceDE w:val="0"/>
        <w:autoSpaceDN w:val="0"/>
        <w:adjustRightInd w:val="0"/>
        <w:spacing w:after="0" w:line="240" w:lineRule="auto"/>
        <w:jc w:val="both"/>
        <w:rPr>
          <w:rFonts w:ascii="Calibri" w:hAnsi="Calibri" w:cs="Calibri"/>
          <w:color w:val="000000"/>
          <w:sz w:val="24"/>
          <w:szCs w:val="24"/>
          <w:lang w:val="es-CO"/>
        </w:rPr>
      </w:pPr>
    </w:p>
    <w:p w14:paraId="41AFB627" w14:textId="77777777" w:rsidR="009D38F4" w:rsidRPr="005B154E" w:rsidRDefault="009D38F4" w:rsidP="009D38F4">
      <w:pPr>
        <w:autoSpaceDE w:val="0"/>
        <w:autoSpaceDN w:val="0"/>
        <w:adjustRightInd w:val="0"/>
        <w:spacing w:after="0" w:line="240" w:lineRule="auto"/>
        <w:jc w:val="both"/>
        <w:rPr>
          <w:rFonts w:ascii="Calibri" w:hAnsi="Calibri" w:cs="Calibri"/>
          <w:sz w:val="24"/>
          <w:szCs w:val="24"/>
          <w:lang w:val="es-MX"/>
        </w:rPr>
      </w:pPr>
      <w:r w:rsidRPr="005B154E">
        <w:rPr>
          <w:rFonts w:ascii="Calibri" w:hAnsi="Calibri" w:cs="Calibri"/>
          <w:b/>
          <w:sz w:val="24"/>
          <w:szCs w:val="24"/>
          <w:lang w:val="es-MX"/>
        </w:rPr>
        <w:t>7</w:t>
      </w:r>
      <w:r w:rsidRPr="005B154E">
        <w:rPr>
          <w:rFonts w:ascii="Calibri" w:hAnsi="Calibri" w:cs="Calibri"/>
          <w:sz w:val="24"/>
          <w:szCs w:val="24"/>
          <w:lang w:val="es-MX"/>
        </w:rPr>
        <w:t xml:space="preserve">. </w:t>
      </w:r>
      <w:r w:rsidRPr="009D38F4">
        <w:rPr>
          <w:rFonts w:ascii="Calibri" w:hAnsi="Calibri" w:cs="Calibri"/>
          <w:sz w:val="24"/>
          <w:szCs w:val="24"/>
          <w:lang w:val="es-MX"/>
        </w:rPr>
        <w:t xml:space="preserve">En el último párrafo del texto se </w:t>
      </w:r>
    </w:p>
    <w:p w14:paraId="0CEBCF90" w14:textId="77777777" w:rsidR="009D38F4" w:rsidRPr="005B154E" w:rsidRDefault="009D38F4" w:rsidP="009D38F4">
      <w:pPr>
        <w:autoSpaceDE w:val="0"/>
        <w:autoSpaceDN w:val="0"/>
        <w:adjustRightInd w:val="0"/>
        <w:spacing w:after="0" w:line="240" w:lineRule="auto"/>
        <w:jc w:val="both"/>
        <w:rPr>
          <w:rFonts w:ascii="Calibri" w:hAnsi="Calibri" w:cs="Calibri"/>
          <w:sz w:val="24"/>
          <w:szCs w:val="24"/>
          <w:lang w:val="es-MX"/>
        </w:rPr>
      </w:pPr>
      <w:r w:rsidRPr="009D38F4">
        <w:rPr>
          <w:rFonts w:ascii="Calibri" w:hAnsi="Calibri" w:cs="Calibri"/>
          <w:b/>
          <w:bCs/>
          <w:sz w:val="24"/>
          <w:szCs w:val="24"/>
          <w:lang w:val="es-MX"/>
        </w:rPr>
        <w:t xml:space="preserve">A. </w:t>
      </w:r>
      <w:r w:rsidRPr="009D38F4">
        <w:rPr>
          <w:rFonts w:ascii="Calibri" w:hAnsi="Calibri" w:cs="Calibri"/>
          <w:sz w:val="24"/>
          <w:szCs w:val="24"/>
          <w:lang w:val="es-MX"/>
        </w:rPr>
        <w:t xml:space="preserve">legitiman las prácticas del manejo de información en Internet que buscan distraernos a como dé lugar. </w:t>
      </w:r>
    </w:p>
    <w:p w14:paraId="4D866F2D" w14:textId="77777777" w:rsidR="009D38F4" w:rsidRPr="005B154E" w:rsidRDefault="009D38F4" w:rsidP="009D38F4">
      <w:pPr>
        <w:autoSpaceDE w:val="0"/>
        <w:autoSpaceDN w:val="0"/>
        <w:adjustRightInd w:val="0"/>
        <w:spacing w:after="0" w:line="240" w:lineRule="auto"/>
        <w:jc w:val="both"/>
        <w:rPr>
          <w:rFonts w:ascii="Calibri" w:hAnsi="Calibri" w:cs="Calibri"/>
          <w:sz w:val="24"/>
          <w:szCs w:val="24"/>
          <w:lang w:val="es-MX"/>
        </w:rPr>
      </w:pPr>
      <w:r w:rsidRPr="009D38F4">
        <w:rPr>
          <w:rFonts w:ascii="Calibri" w:hAnsi="Calibri" w:cs="Calibri"/>
          <w:b/>
          <w:bCs/>
          <w:sz w:val="24"/>
          <w:szCs w:val="24"/>
          <w:lang w:val="es-MX"/>
        </w:rPr>
        <w:t xml:space="preserve">B. </w:t>
      </w:r>
      <w:r w:rsidRPr="009D38F4">
        <w:rPr>
          <w:rFonts w:ascii="Calibri" w:hAnsi="Calibri" w:cs="Calibri"/>
          <w:sz w:val="24"/>
          <w:szCs w:val="24"/>
          <w:lang w:val="es-MX"/>
        </w:rPr>
        <w:t xml:space="preserve">desestima la efectividad de las estrategias publicitarias utilizadas en la web para obtener información. </w:t>
      </w:r>
    </w:p>
    <w:p w14:paraId="3963DD1A" w14:textId="77777777" w:rsidR="009D38F4" w:rsidRPr="00837A9A" w:rsidRDefault="009D38F4" w:rsidP="009D38F4">
      <w:pPr>
        <w:autoSpaceDE w:val="0"/>
        <w:autoSpaceDN w:val="0"/>
        <w:adjustRightInd w:val="0"/>
        <w:spacing w:after="0" w:line="240" w:lineRule="auto"/>
        <w:jc w:val="both"/>
        <w:rPr>
          <w:rFonts w:ascii="Calibri" w:hAnsi="Calibri" w:cs="Calibri"/>
          <w:color w:val="FF0000"/>
          <w:sz w:val="24"/>
          <w:szCs w:val="24"/>
          <w:lang w:val="es-MX"/>
        </w:rPr>
      </w:pPr>
      <w:r w:rsidRPr="00837A9A">
        <w:rPr>
          <w:rFonts w:ascii="Calibri" w:hAnsi="Calibri" w:cs="Calibri"/>
          <w:b/>
          <w:bCs/>
          <w:color w:val="FF0000"/>
          <w:sz w:val="24"/>
          <w:szCs w:val="24"/>
          <w:lang w:val="es-MX"/>
        </w:rPr>
        <w:t xml:space="preserve">C. </w:t>
      </w:r>
      <w:r w:rsidRPr="00837A9A">
        <w:rPr>
          <w:rFonts w:ascii="Calibri" w:hAnsi="Calibri" w:cs="Calibri"/>
          <w:color w:val="FF0000"/>
          <w:sz w:val="24"/>
          <w:szCs w:val="24"/>
          <w:lang w:val="es-MX"/>
        </w:rPr>
        <w:t xml:space="preserve">denuncian las motivaciones de varias compañías al respecto de cómo se maneja la información en Internet. </w:t>
      </w:r>
      <w:r w:rsidRPr="00837A9A">
        <w:rPr>
          <w:rFonts w:ascii="Calibri" w:hAnsi="Calibri" w:cs="Calibri"/>
          <w:b/>
          <w:bCs/>
          <w:color w:val="FF0000"/>
          <w:sz w:val="24"/>
          <w:szCs w:val="24"/>
          <w:lang w:val="es-MX"/>
        </w:rPr>
        <w:t xml:space="preserve">D. </w:t>
      </w:r>
      <w:r w:rsidRPr="00837A9A">
        <w:rPr>
          <w:rFonts w:ascii="Calibri" w:hAnsi="Calibri" w:cs="Calibri"/>
          <w:color w:val="FF0000"/>
          <w:sz w:val="24"/>
          <w:szCs w:val="24"/>
          <w:lang w:val="es-MX"/>
        </w:rPr>
        <w:t xml:space="preserve">rescatan estrategias para procesar datos a alta velocidad, sin caer en las manos de las empresas imperantes. </w:t>
      </w:r>
    </w:p>
    <w:p w14:paraId="4725FA6C" w14:textId="77777777" w:rsidR="009D38F4" w:rsidRPr="005B154E" w:rsidRDefault="009D38F4" w:rsidP="009D38F4">
      <w:pPr>
        <w:autoSpaceDE w:val="0"/>
        <w:autoSpaceDN w:val="0"/>
        <w:adjustRightInd w:val="0"/>
        <w:spacing w:after="0" w:line="240" w:lineRule="auto"/>
        <w:jc w:val="both"/>
        <w:rPr>
          <w:rFonts w:ascii="Calibri" w:hAnsi="Calibri" w:cs="Calibri"/>
          <w:sz w:val="24"/>
          <w:szCs w:val="24"/>
          <w:lang w:val="es-MX"/>
        </w:rPr>
      </w:pPr>
    </w:p>
    <w:p w14:paraId="1704E21F" w14:textId="77777777" w:rsidR="009D38F4" w:rsidRPr="00816138" w:rsidRDefault="009D38F4" w:rsidP="009D38F4">
      <w:pPr>
        <w:autoSpaceDE w:val="0"/>
        <w:autoSpaceDN w:val="0"/>
        <w:adjustRightInd w:val="0"/>
        <w:spacing w:after="0" w:line="240" w:lineRule="auto"/>
        <w:jc w:val="both"/>
        <w:rPr>
          <w:rFonts w:ascii="Calibri" w:hAnsi="Calibri" w:cs="Calibri"/>
          <w:b/>
          <w:color w:val="000000"/>
          <w:sz w:val="24"/>
          <w:szCs w:val="24"/>
          <w:lang w:val="es-CO"/>
        </w:rPr>
      </w:pPr>
    </w:p>
    <w:p w14:paraId="31636D6B" w14:textId="77777777" w:rsidR="009D38F4" w:rsidRPr="005B154E" w:rsidRDefault="009D38F4" w:rsidP="009D38F4">
      <w:pPr>
        <w:autoSpaceDE w:val="0"/>
        <w:autoSpaceDN w:val="0"/>
        <w:adjustRightInd w:val="0"/>
        <w:spacing w:after="0" w:line="240" w:lineRule="auto"/>
        <w:jc w:val="both"/>
        <w:rPr>
          <w:rFonts w:ascii="Calibri" w:hAnsi="Calibri" w:cs="Calibri"/>
          <w:sz w:val="24"/>
          <w:szCs w:val="24"/>
          <w:lang w:val="es-MX"/>
        </w:rPr>
      </w:pPr>
      <w:r w:rsidRPr="005B154E">
        <w:rPr>
          <w:rFonts w:ascii="Calibri" w:hAnsi="Calibri" w:cs="Calibri"/>
          <w:b/>
          <w:sz w:val="24"/>
          <w:szCs w:val="24"/>
          <w:lang w:val="es-MX"/>
        </w:rPr>
        <w:t>8.</w:t>
      </w:r>
      <w:r w:rsidRPr="005B154E">
        <w:rPr>
          <w:rFonts w:ascii="Calibri" w:hAnsi="Calibri" w:cs="Calibri"/>
          <w:sz w:val="24"/>
          <w:szCs w:val="24"/>
          <w:lang w:val="es-MX"/>
        </w:rPr>
        <w:t xml:space="preserve"> </w:t>
      </w:r>
      <w:r w:rsidRPr="009D38F4">
        <w:rPr>
          <w:rFonts w:ascii="Calibri" w:hAnsi="Calibri" w:cs="Calibri"/>
          <w:sz w:val="24"/>
          <w:szCs w:val="24"/>
          <w:lang w:val="es-MX"/>
        </w:rPr>
        <w:t xml:space="preserve">Considere el siguiente enunciado: “Pero, sea lo que sea, se trata de otra forma de leer, y detrás subyace otra forma de pensar... Quizás incluso, una nueva manera de </w:t>
      </w:r>
      <w:r w:rsidRPr="009D38F4">
        <w:rPr>
          <w:rFonts w:ascii="Calibri" w:hAnsi="Calibri" w:cs="Calibri"/>
          <w:i/>
          <w:iCs/>
          <w:sz w:val="24"/>
          <w:szCs w:val="24"/>
          <w:lang w:val="es-MX"/>
        </w:rPr>
        <w:t>ser</w:t>
      </w:r>
      <w:r w:rsidRPr="009D38F4">
        <w:rPr>
          <w:rFonts w:ascii="Calibri" w:hAnsi="Calibri" w:cs="Calibri"/>
          <w:sz w:val="24"/>
          <w:szCs w:val="24"/>
          <w:lang w:val="es-MX"/>
        </w:rPr>
        <w:t xml:space="preserve">”. Esta frase, dentro de la globalidad del texto, es </w:t>
      </w:r>
    </w:p>
    <w:p w14:paraId="4E697783" w14:textId="77777777" w:rsidR="009D38F4" w:rsidRPr="005B154E" w:rsidRDefault="009D38F4" w:rsidP="009D38F4">
      <w:pPr>
        <w:autoSpaceDE w:val="0"/>
        <w:autoSpaceDN w:val="0"/>
        <w:adjustRightInd w:val="0"/>
        <w:spacing w:after="0" w:line="240" w:lineRule="auto"/>
        <w:jc w:val="both"/>
        <w:rPr>
          <w:rFonts w:ascii="Calibri" w:hAnsi="Calibri" w:cs="Calibri"/>
          <w:sz w:val="24"/>
          <w:szCs w:val="24"/>
          <w:lang w:val="es-MX"/>
        </w:rPr>
      </w:pPr>
      <w:r w:rsidRPr="009D38F4">
        <w:rPr>
          <w:rFonts w:ascii="Calibri" w:hAnsi="Calibri" w:cs="Calibri"/>
          <w:b/>
          <w:bCs/>
          <w:sz w:val="24"/>
          <w:szCs w:val="24"/>
          <w:lang w:val="es-MX"/>
        </w:rPr>
        <w:t xml:space="preserve">A. </w:t>
      </w:r>
      <w:r w:rsidRPr="009D38F4">
        <w:rPr>
          <w:rFonts w:ascii="Calibri" w:hAnsi="Calibri" w:cs="Calibri"/>
          <w:sz w:val="24"/>
          <w:szCs w:val="24"/>
          <w:lang w:val="es-MX"/>
        </w:rPr>
        <w:t xml:space="preserve">una idea introductoria. </w:t>
      </w:r>
    </w:p>
    <w:p w14:paraId="3F1ACE08" w14:textId="77777777" w:rsidR="009D38F4" w:rsidRPr="005B154E" w:rsidRDefault="009D38F4" w:rsidP="009D38F4">
      <w:pPr>
        <w:autoSpaceDE w:val="0"/>
        <w:autoSpaceDN w:val="0"/>
        <w:adjustRightInd w:val="0"/>
        <w:spacing w:after="0" w:line="240" w:lineRule="auto"/>
        <w:jc w:val="both"/>
        <w:rPr>
          <w:rFonts w:ascii="Calibri" w:hAnsi="Calibri" w:cs="Calibri"/>
          <w:sz w:val="24"/>
          <w:szCs w:val="24"/>
          <w:lang w:val="es-MX"/>
        </w:rPr>
      </w:pPr>
      <w:r w:rsidRPr="009D38F4">
        <w:rPr>
          <w:rFonts w:ascii="Calibri" w:hAnsi="Calibri" w:cs="Calibri"/>
          <w:b/>
          <w:bCs/>
          <w:sz w:val="24"/>
          <w:szCs w:val="24"/>
          <w:lang w:val="es-MX"/>
        </w:rPr>
        <w:t xml:space="preserve">B. </w:t>
      </w:r>
      <w:r w:rsidRPr="009D38F4">
        <w:rPr>
          <w:rFonts w:ascii="Calibri" w:hAnsi="Calibri" w:cs="Calibri"/>
          <w:sz w:val="24"/>
          <w:szCs w:val="24"/>
          <w:lang w:val="es-MX"/>
        </w:rPr>
        <w:t xml:space="preserve">una conclusión del texto. </w:t>
      </w:r>
    </w:p>
    <w:p w14:paraId="025EE2E6" w14:textId="77777777" w:rsidR="009D38F4" w:rsidRPr="005B154E" w:rsidRDefault="009D38F4" w:rsidP="009D38F4">
      <w:pPr>
        <w:autoSpaceDE w:val="0"/>
        <w:autoSpaceDN w:val="0"/>
        <w:adjustRightInd w:val="0"/>
        <w:spacing w:after="0" w:line="240" w:lineRule="auto"/>
        <w:jc w:val="both"/>
        <w:rPr>
          <w:rFonts w:ascii="Calibri" w:hAnsi="Calibri" w:cs="Calibri"/>
          <w:sz w:val="24"/>
          <w:szCs w:val="24"/>
          <w:lang w:val="es-MX"/>
        </w:rPr>
      </w:pPr>
      <w:r w:rsidRPr="009D38F4">
        <w:rPr>
          <w:rFonts w:ascii="Calibri" w:hAnsi="Calibri" w:cs="Calibri"/>
          <w:b/>
          <w:bCs/>
          <w:sz w:val="24"/>
          <w:szCs w:val="24"/>
          <w:lang w:val="es-MX"/>
        </w:rPr>
        <w:t xml:space="preserve">C. </w:t>
      </w:r>
      <w:r w:rsidRPr="009D38F4">
        <w:rPr>
          <w:rFonts w:ascii="Calibri" w:hAnsi="Calibri" w:cs="Calibri"/>
          <w:sz w:val="24"/>
          <w:szCs w:val="24"/>
          <w:lang w:val="es-MX"/>
        </w:rPr>
        <w:t xml:space="preserve">una idea de importancia secundaria. </w:t>
      </w:r>
    </w:p>
    <w:p w14:paraId="0D334ACE" w14:textId="77777777" w:rsidR="009D38F4" w:rsidRPr="00837A9A" w:rsidRDefault="009D38F4" w:rsidP="009D38F4">
      <w:pPr>
        <w:autoSpaceDE w:val="0"/>
        <w:autoSpaceDN w:val="0"/>
        <w:adjustRightInd w:val="0"/>
        <w:spacing w:after="0" w:line="240" w:lineRule="auto"/>
        <w:jc w:val="both"/>
        <w:rPr>
          <w:rFonts w:ascii="Calibri" w:hAnsi="Calibri" w:cs="Calibri"/>
          <w:color w:val="FF0000"/>
          <w:sz w:val="24"/>
          <w:szCs w:val="24"/>
          <w:lang w:val="es-MX"/>
        </w:rPr>
      </w:pPr>
      <w:r w:rsidRPr="00837A9A">
        <w:rPr>
          <w:rFonts w:ascii="Calibri" w:hAnsi="Calibri" w:cs="Calibri"/>
          <w:b/>
          <w:bCs/>
          <w:color w:val="FF0000"/>
          <w:sz w:val="24"/>
          <w:szCs w:val="24"/>
          <w:lang w:val="es-MX"/>
        </w:rPr>
        <w:t xml:space="preserve">D. </w:t>
      </w:r>
      <w:r w:rsidRPr="00837A9A">
        <w:rPr>
          <w:rFonts w:ascii="Calibri" w:hAnsi="Calibri" w:cs="Calibri"/>
          <w:color w:val="FF0000"/>
          <w:sz w:val="24"/>
          <w:szCs w:val="24"/>
          <w:lang w:val="es-MX"/>
        </w:rPr>
        <w:t xml:space="preserve">una evidencia que apoya la tesis principal. </w:t>
      </w:r>
    </w:p>
    <w:p w14:paraId="03C96BA0" w14:textId="77777777" w:rsidR="009D38F4" w:rsidRPr="005B154E" w:rsidRDefault="009D38F4" w:rsidP="009D38F4">
      <w:pPr>
        <w:autoSpaceDE w:val="0"/>
        <w:autoSpaceDN w:val="0"/>
        <w:adjustRightInd w:val="0"/>
        <w:spacing w:after="0" w:line="240" w:lineRule="auto"/>
        <w:jc w:val="both"/>
        <w:rPr>
          <w:rFonts w:ascii="Calibri" w:hAnsi="Calibri" w:cs="Calibri"/>
          <w:sz w:val="24"/>
          <w:szCs w:val="24"/>
          <w:lang w:val="es-MX"/>
        </w:rPr>
      </w:pPr>
    </w:p>
    <w:p w14:paraId="613298BA" w14:textId="77777777" w:rsidR="009D38F4" w:rsidRPr="00816138" w:rsidRDefault="009D38F4" w:rsidP="009D38F4">
      <w:pPr>
        <w:autoSpaceDE w:val="0"/>
        <w:autoSpaceDN w:val="0"/>
        <w:adjustRightInd w:val="0"/>
        <w:spacing w:after="0" w:line="240" w:lineRule="auto"/>
        <w:jc w:val="both"/>
        <w:rPr>
          <w:rFonts w:ascii="Calibri" w:hAnsi="Calibri" w:cs="Calibri"/>
          <w:color w:val="000000"/>
          <w:sz w:val="24"/>
          <w:szCs w:val="24"/>
          <w:lang w:val="es-CO"/>
        </w:rPr>
      </w:pPr>
    </w:p>
    <w:p w14:paraId="6D1A10AE" w14:textId="77777777" w:rsidR="005B154E" w:rsidRPr="00816138" w:rsidRDefault="005B154E" w:rsidP="005B154E">
      <w:pPr>
        <w:autoSpaceDE w:val="0"/>
        <w:autoSpaceDN w:val="0"/>
        <w:adjustRightInd w:val="0"/>
        <w:spacing w:after="0" w:line="240" w:lineRule="auto"/>
        <w:rPr>
          <w:rFonts w:ascii="Calibri" w:hAnsi="Calibri" w:cs="Calibri"/>
          <w:color w:val="000000"/>
          <w:sz w:val="24"/>
          <w:szCs w:val="24"/>
          <w:lang w:val="es-CO"/>
        </w:rPr>
      </w:pPr>
    </w:p>
    <w:p w14:paraId="1BFED8DA" w14:textId="77777777" w:rsidR="005B154E" w:rsidRPr="005B154E" w:rsidRDefault="005B154E" w:rsidP="005B154E">
      <w:pPr>
        <w:autoSpaceDE w:val="0"/>
        <w:autoSpaceDN w:val="0"/>
        <w:adjustRightInd w:val="0"/>
        <w:spacing w:after="0" w:line="240" w:lineRule="auto"/>
        <w:rPr>
          <w:rFonts w:ascii="Calibri" w:hAnsi="Calibri" w:cs="Calibri"/>
          <w:sz w:val="24"/>
          <w:szCs w:val="24"/>
          <w:lang w:val="es-MX"/>
        </w:rPr>
      </w:pPr>
      <w:r w:rsidRPr="005B154E">
        <w:rPr>
          <w:rFonts w:ascii="Calibri" w:hAnsi="Calibri" w:cs="Calibri"/>
          <w:b/>
          <w:bCs/>
          <w:sz w:val="24"/>
          <w:szCs w:val="24"/>
          <w:lang w:val="es-MX"/>
        </w:rPr>
        <w:t>RESPONDA LA PREGUNTA 25 DE ACUERDO CON LA SIGUIENTE INFORMACIÓN</w:t>
      </w:r>
    </w:p>
    <w:p w14:paraId="1AD1DD91" w14:textId="77777777" w:rsidR="009D38F4" w:rsidRPr="005B154E" w:rsidRDefault="009D38F4" w:rsidP="009D38F4">
      <w:pPr>
        <w:autoSpaceDE w:val="0"/>
        <w:autoSpaceDN w:val="0"/>
        <w:adjustRightInd w:val="0"/>
        <w:spacing w:after="0" w:line="240" w:lineRule="auto"/>
        <w:jc w:val="both"/>
        <w:rPr>
          <w:rFonts w:ascii="Calibri" w:hAnsi="Calibri" w:cs="Calibri"/>
          <w:sz w:val="24"/>
          <w:szCs w:val="24"/>
          <w:lang w:val="es-MX"/>
        </w:rPr>
      </w:pPr>
    </w:p>
    <w:p w14:paraId="002DCA43" w14:textId="77777777" w:rsidR="009D38F4" w:rsidRPr="005B154E" w:rsidRDefault="005B154E" w:rsidP="009D38F4">
      <w:pPr>
        <w:autoSpaceDE w:val="0"/>
        <w:autoSpaceDN w:val="0"/>
        <w:adjustRightInd w:val="0"/>
        <w:spacing w:after="0" w:line="240" w:lineRule="auto"/>
        <w:jc w:val="both"/>
        <w:rPr>
          <w:rFonts w:ascii="Calibri" w:hAnsi="Calibri" w:cs="Calibri"/>
          <w:sz w:val="24"/>
          <w:szCs w:val="24"/>
          <w:lang w:val="es-MX"/>
        </w:rPr>
      </w:pPr>
      <w:r w:rsidRPr="005B154E">
        <w:rPr>
          <w:rFonts w:ascii="Calibri" w:hAnsi="Calibri" w:cs="Calibri"/>
          <w:noProof/>
          <w:sz w:val="24"/>
          <w:szCs w:val="24"/>
        </w:rPr>
        <w:lastRenderedPageBreak/>
        <w:drawing>
          <wp:inline distT="0" distB="0" distL="0" distR="0" wp14:anchorId="476188CA" wp14:editId="03C98700">
            <wp:extent cx="5612130" cy="7507447"/>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7507447"/>
                    </a:xfrm>
                    <a:prstGeom prst="rect">
                      <a:avLst/>
                    </a:prstGeom>
                    <a:noFill/>
                    <a:ln>
                      <a:noFill/>
                    </a:ln>
                  </pic:spPr>
                </pic:pic>
              </a:graphicData>
            </a:graphic>
          </wp:inline>
        </w:drawing>
      </w:r>
    </w:p>
    <w:p w14:paraId="77B523DC" w14:textId="77777777" w:rsidR="009D38F4" w:rsidRPr="009D38F4" w:rsidRDefault="009D38F4" w:rsidP="009D38F4">
      <w:pPr>
        <w:autoSpaceDE w:val="0"/>
        <w:autoSpaceDN w:val="0"/>
        <w:adjustRightInd w:val="0"/>
        <w:spacing w:after="0" w:line="240" w:lineRule="auto"/>
        <w:jc w:val="both"/>
        <w:rPr>
          <w:rFonts w:ascii="Calibri" w:hAnsi="Calibri" w:cs="Calibri"/>
          <w:color w:val="000000"/>
          <w:sz w:val="24"/>
          <w:szCs w:val="24"/>
        </w:rPr>
      </w:pPr>
    </w:p>
    <w:p w14:paraId="7B2D9F9D" w14:textId="77777777" w:rsidR="005B154E" w:rsidRPr="005B154E" w:rsidRDefault="005B154E" w:rsidP="005B154E">
      <w:pPr>
        <w:autoSpaceDE w:val="0"/>
        <w:autoSpaceDN w:val="0"/>
        <w:adjustRightInd w:val="0"/>
        <w:spacing w:after="0" w:line="240" w:lineRule="auto"/>
        <w:rPr>
          <w:rFonts w:ascii="Calibri" w:hAnsi="Calibri" w:cs="Calibri"/>
          <w:color w:val="000000"/>
          <w:sz w:val="24"/>
          <w:szCs w:val="24"/>
        </w:rPr>
      </w:pPr>
    </w:p>
    <w:p w14:paraId="20513975" w14:textId="77777777" w:rsidR="005B154E" w:rsidRPr="005B154E" w:rsidRDefault="005B154E" w:rsidP="005B154E">
      <w:pPr>
        <w:autoSpaceDE w:val="0"/>
        <w:autoSpaceDN w:val="0"/>
        <w:adjustRightInd w:val="0"/>
        <w:spacing w:after="0" w:line="240" w:lineRule="auto"/>
        <w:rPr>
          <w:rFonts w:ascii="Calibri" w:hAnsi="Calibri" w:cs="Calibri"/>
          <w:sz w:val="24"/>
          <w:szCs w:val="24"/>
          <w:lang w:val="es-MX"/>
        </w:rPr>
      </w:pPr>
      <w:r w:rsidRPr="005B154E">
        <w:rPr>
          <w:rFonts w:ascii="Calibri" w:hAnsi="Calibri" w:cs="Calibri"/>
          <w:b/>
          <w:sz w:val="24"/>
          <w:szCs w:val="24"/>
          <w:lang w:val="es-MX"/>
        </w:rPr>
        <w:t>25</w:t>
      </w:r>
      <w:r w:rsidRPr="005B154E">
        <w:rPr>
          <w:rFonts w:ascii="Calibri" w:hAnsi="Calibri" w:cs="Calibri"/>
          <w:sz w:val="24"/>
          <w:szCs w:val="24"/>
          <w:lang w:val="es-MX"/>
        </w:rPr>
        <w:t xml:space="preserve">. ¿Cuál de los siguientes enunciados se </w:t>
      </w:r>
      <w:r w:rsidRPr="005B154E">
        <w:rPr>
          <w:rFonts w:ascii="Calibri" w:hAnsi="Calibri" w:cs="Calibri"/>
          <w:b/>
          <w:bCs/>
          <w:sz w:val="24"/>
          <w:szCs w:val="24"/>
          <w:lang w:val="es-MX"/>
        </w:rPr>
        <w:t xml:space="preserve">contradice </w:t>
      </w:r>
      <w:r w:rsidRPr="005B154E">
        <w:rPr>
          <w:rFonts w:ascii="Calibri" w:hAnsi="Calibri" w:cs="Calibri"/>
          <w:sz w:val="24"/>
          <w:szCs w:val="24"/>
          <w:lang w:val="es-MX"/>
        </w:rPr>
        <w:t xml:space="preserve">con la tesis central del texto? </w:t>
      </w:r>
    </w:p>
    <w:p w14:paraId="6715F4E0" w14:textId="77777777" w:rsidR="005B154E" w:rsidRPr="00816138" w:rsidRDefault="005B154E" w:rsidP="005B154E">
      <w:pPr>
        <w:autoSpaceDE w:val="0"/>
        <w:autoSpaceDN w:val="0"/>
        <w:adjustRightInd w:val="0"/>
        <w:spacing w:after="0" w:line="240" w:lineRule="auto"/>
        <w:rPr>
          <w:rFonts w:ascii="Calibri" w:hAnsi="Calibri" w:cs="Calibri"/>
          <w:color w:val="000000"/>
          <w:sz w:val="24"/>
          <w:szCs w:val="24"/>
          <w:lang w:val="es-CO"/>
        </w:rPr>
      </w:pPr>
    </w:p>
    <w:p w14:paraId="50601821" w14:textId="77777777" w:rsidR="005B154E" w:rsidRPr="005B154E" w:rsidRDefault="005B154E" w:rsidP="005B154E">
      <w:pPr>
        <w:autoSpaceDE w:val="0"/>
        <w:autoSpaceDN w:val="0"/>
        <w:adjustRightInd w:val="0"/>
        <w:spacing w:after="0" w:line="240" w:lineRule="auto"/>
        <w:rPr>
          <w:rFonts w:ascii="Calibri" w:hAnsi="Calibri" w:cs="Calibri"/>
          <w:sz w:val="24"/>
          <w:szCs w:val="24"/>
          <w:lang w:val="es-MX"/>
        </w:rPr>
      </w:pPr>
      <w:r w:rsidRPr="005B154E">
        <w:rPr>
          <w:rFonts w:ascii="Calibri" w:hAnsi="Calibri" w:cs="Calibri"/>
          <w:b/>
          <w:bCs/>
          <w:sz w:val="24"/>
          <w:szCs w:val="24"/>
          <w:lang w:val="es-MX"/>
        </w:rPr>
        <w:lastRenderedPageBreak/>
        <w:t xml:space="preserve">A. </w:t>
      </w:r>
      <w:r w:rsidRPr="005B154E">
        <w:rPr>
          <w:rFonts w:ascii="Calibri" w:hAnsi="Calibri" w:cs="Calibri"/>
          <w:sz w:val="24"/>
          <w:szCs w:val="24"/>
          <w:lang w:val="es-MX"/>
        </w:rPr>
        <w:t xml:space="preserve">No todo se divide entre lo que depende y lo que no depende de nosotros. </w:t>
      </w:r>
    </w:p>
    <w:p w14:paraId="118A9344" w14:textId="77777777" w:rsidR="005B154E" w:rsidRPr="00837A9A" w:rsidRDefault="005B154E" w:rsidP="005B154E">
      <w:pPr>
        <w:autoSpaceDE w:val="0"/>
        <w:autoSpaceDN w:val="0"/>
        <w:adjustRightInd w:val="0"/>
        <w:spacing w:after="0" w:line="240" w:lineRule="auto"/>
        <w:rPr>
          <w:rFonts w:ascii="Calibri" w:hAnsi="Calibri" w:cs="Calibri"/>
          <w:color w:val="FF0000"/>
          <w:sz w:val="24"/>
          <w:szCs w:val="24"/>
          <w:lang w:val="es-MX"/>
        </w:rPr>
      </w:pPr>
      <w:r w:rsidRPr="00837A9A">
        <w:rPr>
          <w:rFonts w:ascii="Calibri" w:hAnsi="Calibri" w:cs="Calibri"/>
          <w:b/>
          <w:bCs/>
          <w:color w:val="FF0000"/>
          <w:sz w:val="24"/>
          <w:szCs w:val="24"/>
          <w:lang w:val="es-MX"/>
        </w:rPr>
        <w:t xml:space="preserve">B. </w:t>
      </w:r>
      <w:r w:rsidRPr="00837A9A">
        <w:rPr>
          <w:rFonts w:ascii="Calibri" w:hAnsi="Calibri" w:cs="Calibri"/>
          <w:color w:val="FF0000"/>
          <w:sz w:val="24"/>
          <w:szCs w:val="24"/>
          <w:lang w:val="es-MX"/>
        </w:rPr>
        <w:t xml:space="preserve">Alejarnos de alguien no depende de nosotros mismos. </w:t>
      </w:r>
    </w:p>
    <w:p w14:paraId="0C40530D" w14:textId="77777777" w:rsidR="005B154E" w:rsidRPr="005B154E" w:rsidRDefault="005B154E" w:rsidP="005B154E">
      <w:pPr>
        <w:autoSpaceDE w:val="0"/>
        <w:autoSpaceDN w:val="0"/>
        <w:adjustRightInd w:val="0"/>
        <w:spacing w:after="0" w:line="240" w:lineRule="auto"/>
        <w:rPr>
          <w:rFonts w:ascii="Calibri" w:hAnsi="Calibri" w:cs="Calibri"/>
          <w:sz w:val="24"/>
          <w:szCs w:val="24"/>
          <w:lang w:val="es-MX"/>
        </w:rPr>
      </w:pPr>
      <w:r w:rsidRPr="005B154E">
        <w:rPr>
          <w:rFonts w:ascii="Calibri" w:hAnsi="Calibri" w:cs="Calibri"/>
          <w:b/>
          <w:bCs/>
          <w:sz w:val="24"/>
          <w:szCs w:val="24"/>
          <w:lang w:val="es-MX"/>
        </w:rPr>
        <w:t xml:space="preserve">C. </w:t>
      </w:r>
      <w:r w:rsidRPr="005B154E">
        <w:rPr>
          <w:rFonts w:ascii="Calibri" w:hAnsi="Calibri" w:cs="Calibri"/>
          <w:sz w:val="24"/>
          <w:szCs w:val="24"/>
          <w:lang w:val="es-MX"/>
        </w:rPr>
        <w:t xml:space="preserve">La mente de un filósofo funciona de la misma manera que su cuerpo. </w:t>
      </w:r>
    </w:p>
    <w:p w14:paraId="1ABEC7CE" w14:textId="77777777" w:rsidR="005B154E" w:rsidRPr="005B154E" w:rsidRDefault="005B154E" w:rsidP="005B154E">
      <w:pPr>
        <w:autoSpaceDE w:val="0"/>
        <w:autoSpaceDN w:val="0"/>
        <w:adjustRightInd w:val="0"/>
        <w:spacing w:after="0" w:line="240" w:lineRule="auto"/>
        <w:rPr>
          <w:rFonts w:ascii="Calibri" w:hAnsi="Calibri" w:cs="Calibri"/>
          <w:sz w:val="24"/>
          <w:szCs w:val="24"/>
          <w:lang w:val="es-MX"/>
        </w:rPr>
      </w:pPr>
      <w:r w:rsidRPr="005B154E">
        <w:rPr>
          <w:rFonts w:ascii="Calibri" w:hAnsi="Calibri" w:cs="Calibri"/>
          <w:b/>
          <w:bCs/>
          <w:sz w:val="24"/>
          <w:szCs w:val="24"/>
          <w:lang w:val="es-MX"/>
        </w:rPr>
        <w:t xml:space="preserve">D. </w:t>
      </w:r>
      <w:r w:rsidRPr="005B154E">
        <w:rPr>
          <w:rFonts w:ascii="Calibri" w:hAnsi="Calibri" w:cs="Calibri"/>
          <w:sz w:val="24"/>
          <w:szCs w:val="24"/>
          <w:lang w:val="es-MX"/>
        </w:rPr>
        <w:t xml:space="preserve">El juicio y el deseo no dependen de nosotros. </w:t>
      </w:r>
    </w:p>
    <w:p w14:paraId="2403F883" w14:textId="77777777" w:rsidR="00800359" w:rsidRPr="005B154E" w:rsidRDefault="00800359" w:rsidP="00CC77FC">
      <w:pPr>
        <w:autoSpaceDE w:val="0"/>
        <w:autoSpaceDN w:val="0"/>
        <w:adjustRightInd w:val="0"/>
        <w:spacing w:after="0" w:line="240" w:lineRule="auto"/>
        <w:jc w:val="both"/>
        <w:rPr>
          <w:rFonts w:ascii="Calibri" w:hAnsi="Calibri" w:cs="Calibri"/>
          <w:sz w:val="24"/>
          <w:szCs w:val="24"/>
          <w:lang w:val="es-MX"/>
        </w:rPr>
      </w:pPr>
    </w:p>
    <w:sectPr w:rsidR="00800359" w:rsidRPr="005B15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DLIIX+Tahoma">
    <w:altName w:val="IDLIIX+Tahom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359"/>
    <w:rsid w:val="003776C4"/>
    <w:rsid w:val="003D003A"/>
    <w:rsid w:val="004E46F5"/>
    <w:rsid w:val="005B154E"/>
    <w:rsid w:val="00693AF4"/>
    <w:rsid w:val="007547FE"/>
    <w:rsid w:val="00800359"/>
    <w:rsid w:val="00816138"/>
    <w:rsid w:val="00837A9A"/>
    <w:rsid w:val="009B703F"/>
    <w:rsid w:val="009D38F4"/>
    <w:rsid w:val="00CC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88FF5"/>
  <w15:chartTrackingRefBased/>
  <w15:docId w15:val="{76D66DBA-868D-4222-A202-B91A56F89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00359"/>
    <w:pPr>
      <w:autoSpaceDE w:val="0"/>
      <w:autoSpaceDN w:val="0"/>
      <w:adjustRightInd w:val="0"/>
      <w:spacing w:after="0" w:line="240" w:lineRule="auto"/>
    </w:pPr>
    <w:rPr>
      <w:rFonts w:ascii="IDLIIX+Tahoma" w:hAnsi="IDLIIX+Tahoma" w:cs="IDLIIX+Tahoma"/>
      <w:color w:val="000000"/>
      <w:sz w:val="24"/>
      <w:szCs w:val="24"/>
    </w:rPr>
  </w:style>
  <w:style w:type="paragraph" w:customStyle="1" w:styleId="Pa18">
    <w:name w:val="Pa18"/>
    <w:basedOn w:val="Default"/>
    <w:next w:val="Default"/>
    <w:uiPriority w:val="99"/>
    <w:rsid w:val="00800359"/>
    <w:pPr>
      <w:spacing w:line="18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800</Words>
  <Characters>4401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yonner vargas bernate</cp:lastModifiedBy>
  <cp:revision>8</cp:revision>
  <dcterms:created xsi:type="dcterms:W3CDTF">2024-05-20T16:17:00Z</dcterms:created>
  <dcterms:modified xsi:type="dcterms:W3CDTF">2024-06-05T02:03:00Z</dcterms:modified>
</cp:coreProperties>
</file>