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A441E5">
        <w:rPr>
          <w:b/>
          <w:bCs/>
          <w:sz w:val="28"/>
          <w:szCs w:val="28"/>
        </w:rPr>
        <w:t xml:space="preserve"> </w:t>
      </w:r>
      <w:r w:rsidRPr="00DB31A6">
        <w:rPr>
          <w:b/>
          <w:bCs/>
          <w:sz w:val="28"/>
          <w:szCs w:val="28"/>
        </w:rPr>
        <w:t>2</w:t>
      </w:r>
      <w:r w:rsidR="00A441E5">
        <w:rPr>
          <w:b/>
          <w:bCs/>
          <w:sz w:val="28"/>
          <w:szCs w:val="28"/>
        </w:rPr>
        <w:t xml:space="preserve"> </w:t>
      </w:r>
      <w:r w:rsidRPr="00DB31A6">
        <w:rPr>
          <w:b/>
          <w:bCs/>
          <w:sz w:val="28"/>
          <w:szCs w:val="28"/>
        </w:rPr>
        <w:t>410</w:t>
      </w:r>
      <w:r w:rsidR="00A441E5">
        <w:rPr>
          <w:b/>
          <w:bCs/>
          <w:sz w:val="28"/>
          <w:szCs w:val="28"/>
        </w:rPr>
        <w:t xml:space="preserve"> </w:t>
      </w:r>
      <w:r w:rsidRPr="00DB31A6">
        <w:rPr>
          <w:b/>
          <w:bCs/>
          <w:sz w:val="28"/>
          <w:szCs w:val="28"/>
        </w:rPr>
        <w:t>139</w:t>
      </w:r>
      <w:r w:rsidR="00A441E5">
        <w:rPr>
          <w:b/>
          <w:bCs/>
          <w:sz w:val="28"/>
          <w:szCs w:val="28"/>
        </w:rPr>
        <w:t xml:space="preserve"> </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Pr="00DB31A6" w:rsidRDefault="003560EB" w:rsidP="003560EB">
      <w:pPr>
        <w:spacing w:after="285"/>
        <w:ind w:left="87"/>
        <w:jc w:val="center"/>
        <w:rPr>
          <w:b/>
        </w:rPr>
      </w:pPr>
      <w:r w:rsidRPr="00DB31A6">
        <w:rPr>
          <w:b/>
          <w:sz w:val="28"/>
        </w:rPr>
        <w:t>Saurav Munikar (6</w:t>
      </w:r>
      <w:r w:rsidR="00A441E5">
        <w:rPr>
          <w:b/>
          <w:sz w:val="28"/>
        </w:rPr>
        <w:t xml:space="preserve"> </w:t>
      </w:r>
      <w:r w:rsidRPr="00DB31A6">
        <w:rPr>
          <w:b/>
          <w:sz w:val="28"/>
        </w:rPr>
        <w:t>2</w:t>
      </w:r>
      <w:r w:rsidR="00A441E5">
        <w:rPr>
          <w:b/>
          <w:sz w:val="28"/>
        </w:rPr>
        <w:t xml:space="preserve"> </w:t>
      </w:r>
      <w:r w:rsidRPr="00DB31A6">
        <w:rPr>
          <w:b/>
          <w:sz w:val="28"/>
        </w:rPr>
        <w:t>410</w:t>
      </w:r>
      <w:r w:rsidR="00A441E5">
        <w:rPr>
          <w:b/>
          <w:sz w:val="28"/>
        </w:rPr>
        <w:t xml:space="preserve"> </w:t>
      </w:r>
      <w:r w:rsidRPr="00DB31A6">
        <w:rPr>
          <w:b/>
          <w:sz w:val="28"/>
        </w:rPr>
        <w:t>139</w:t>
      </w:r>
      <w:r w:rsidR="00A441E5">
        <w:rPr>
          <w:b/>
          <w:sz w:val="28"/>
        </w:rPr>
        <w:t xml:space="preserve"> </w:t>
      </w:r>
      <w:r w:rsidRPr="00DB31A6">
        <w:rPr>
          <w:b/>
          <w:sz w:val="28"/>
        </w:rPr>
        <w:t xml:space="preserve">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2288977"/>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2288978"/>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2288979"/>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2288980"/>
      <w:r>
        <w:lastRenderedPageBreak/>
        <w:t>ABSTRACT</w:t>
      </w:r>
      <w:bookmarkEnd w:id="6"/>
      <w:bookmarkEnd w:id="7"/>
      <w:r>
        <w:t xml:space="preserve"> </w:t>
      </w:r>
    </w:p>
    <w:p w:rsidR="00E14B72" w:rsidRDefault="00E14B72" w:rsidP="00B65AB9">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rsidP="00B65AB9">
      <w:pPr>
        <w:spacing w:before="0" w:after="160"/>
        <w:jc w:val="left"/>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DB31A6">
        <w:br/>
      </w:r>
      <w:r w:rsidR="00DB31A6">
        <w:br/>
      </w:r>
      <w:r w:rsidR="00DB31A6"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rsidR="009D231F" w:rsidRDefault="00DB31A6">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sidR="00E21E3F">
              <w:rPr>
                <w:webHidden/>
              </w:rPr>
              <w:t>iv</w:t>
            </w:r>
            <w:r w:rsidR="009D231F">
              <w:rPr>
                <w:webHidden/>
              </w:rPr>
              <w:fldChar w:fldCharType="end"/>
            </w:r>
          </w:hyperlink>
        </w:p>
        <w:p w:rsidR="009D231F" w:rsidRDefault="00DB31A6">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sidR="00E21E3F">
              <w:rPr>
                <w:webHidden/>
              </w:rPr>
              <w:t>v</w:t>
            </w:r>
            <w:r w:rsidR="009D231F">
              <w:rPr>
                <w:webHidden/>
              </w:rPr>
              <w:fldChar w:fldCharType="end"/>
            </w:r>
          </w:hyperlink>
        </w:p>
        <w:p w:rsidR="009D231F" w:rsidRDefault="00DB31A6">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sidR="00E21E3F">
              <w:rPr>
                <w:webHidden/>
              </w:rPr>
              <w:t>vi</w:t>
            </w:r>
            <w:r w:rsidR="009D231F">
              <w:rPr>
                <w:webHidden/>
              </w:rPr>
              <w:fldChar w:fldCharType="end"/>
            </w:r>
          </w:hyperlink>
        </w:p>
        <w:p w:rsidR="009D231F" w:rsidRDefault="00DB31A6">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sidR="00E21E3F">
              <w:rPr>
                <w:webHidden/>
              </w:rPr>
              <w:t>ix</w:t>
            </w:r>
            <w:r w:rsidR="009D231F">
              <w:rPr>
                <w:webHidden/>
              </w:rPr>
              <w:fldChar w:fldCharType="end"/>
            </w:r>
          </w:hyperlink>
        </w:p>
        <w:p w:rsidR="009D231F" w:rsidRDefault="00DB31A6">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sidR="00E21E3F">
              <w:rPr>
                <w:webHidden/>
              </w:rPr>
              <w:t>x</w:t>
            </w:r>
            <w:r w:rsidR="009D231F">
              <w:rPr>
                <w:webHidden/>
              </w:rPr>
              <w:fldChar w:fldCharType="end"/>
            </w:r>
          </w:hyperlink>
        </w:p>
        <w:p w:rsidR="009D231F" w:rsidRDefault="00DB31A6">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sidR="00E21E3F">
              <w:rPr>
                <w:webHidden/>
              </w:rPr>
              <w:t>xii</w:t>
            </w:r>
            <w:r w:rsidR="009D231F">
              <w:rPr>
                <w:webHidden/>
              </w:rPr>
              <w:fldChar w:fldCharType="end"/>
            </w:r>
          </w:hyperlink>
        </w:p>
        <w:p w:rsidR="009D231F" w:rsidRDefault="00DB31A6">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sidR="00E21E3F">
              <w:rPr>
                <w:webHidden/>
              </w:rPr>
              <w:t>1</w:t>
            </w:r>
            <w:r w:rsidR="009D231F">
              <w:rPr>
                <w:webHidden/>
              </w:rPr>
              <w:fldChar w:fldCharType="end"/>
            </w:r>
          </w:hyperlink>
        </w:p>
        <w:p w:rsidR="009D231F" w:rsidRDefault="00DB31A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sidR="00E21E3F">
              <w:rPr>
                <w:noProof/>
                <w:webHidden/>
              </w:rPr>
              <w:t>1</w:t>
            </w:r>
            <w:r w:rsidR="009D231F">
              <w:rPr>
                <w:noProof/>
                <w:webHidden/>
              </w:rPr>
              <w:fldChar w:fldCharType="end"/>
            </w:r>
          </w:hyperlink>
        </w:p>
        <w:p w:rsidR="009D231F" w:rsidRDefault="00DB31A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DB31A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DB31A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DB31A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sidR="00E21E3F">
              <w:rPr>
                <w:noProof/>
                <w:webHidden/>
              </w:rPr>
              <w:t>3</w:t>
            </w:r>
            <w:r w:rsidR="009D231F">
              <w:rPr>
                <w:noProof/>
                <w:webHidden/>
              </w:rPr>
              <w:fldChar w:fldCharType="end"/>
            </w:r>
          </w:hyperlink>
        </w:p>
        <w:p w:rsidR="009D231F" w:rsidRDefault="00DB31A6">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sidR="00E21E3F">
              <w:rPr>
                <w:webHidden/>
              </w:rPr>
              <w:t>6</w:t>
            </w:r>
            <w:r w:rsidR="009D231F">
              <w:rPr>
                <w:webHidden/>
              </w:rPr>
              <w:fldChar w:fldCharType="end"/>
            </w:r>
          </w:hyperlink>
        </w:p>
        <w:p w:rsidR="009D231F" w:rsidRDefault="00DB31A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sidR="00E21E3F">
              <w:rPr>
                <w:noProof/>
                <w:webHidden/>
              </w:rPr>
              <w:t>6</w:t>
            </w:r>
            <w:r w:rsidR="009D231F">
              <w:rPr>
                <w:noProof/>
                <w:webHidden/>
              </w:rPr>
              <w:fldChar w:fldCharType="end"/>
            </w:r>
          </w:hyperlink>
        </w:p>
        <w:p w:rsidR="009D231F" w:rsidRDefault="00DB31A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sidR="00E21E3F">
              <w:rPr>
                <w:noProof/>
                <w:webHidden/>
              </w:rPr>
              <w:t>7</w:t>
            </w:r>
            <w:r w:rsidR="009D231F">
              <w:rPr>
                <w:noProof/>
                <w:webHidden/>
              </w:rPr>
              <w:fldChar w:fldCharType="end"/>
            </w:r>
          </w:hyperlink>
        </w:p>
        <w:p w:rsidR="009D231F" w:rsidRDefault="00DB31A6">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sidR="00E21E3F">
              <w:rPr>
                <w:webHidden/>
              </w:rPr>
              <w:t>9</w:t>
            </w:r>
            <w:r w:rsidR="009D231F">
              <w:rPr>
                <w:webHidden/>
              </w:rPr>
              <w:fldChar w:fldCharType="end"/>
            </w:r>
          </w:hyperlink>
        </w:p>
        <w:p w:rsidR="009D231F" w:rsidRDefault="00DB31A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sidR="00E21E3F">
              <w:rPr>
                <w:noProof/>
                <w:webHidden/>
              </w:rPr>
              <w:t>12</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sidR="00E21E3F">
              <w:rPr>
                <w:noProof/>
                <w:webHidden/>
              </w:rPr>
              <w:t>15</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sidR="00E21E3F">
              <w:rPr>
                <w:noProof/>
                <w:webHidden/>
              </w:rPr>
              <w:t>16</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sidR="00E21E3F">
              <w:rPr>
                <w:noProof/>
                <w:webHidden/>
              </w:rPr>
              <w:t>18</w:t>
            </w:r>
            <w:r w:rsidR="009D231F">
              <w:rPr>
                <w:noProof/>
                <w:webHidden/>
              </w:rPr>
              <w:fldChar w:fldCharType="end"/>
            </w:r>
          </w:hyperlink>
        </w:p>
        <w:p w:rsidR="009D231F" w:rsidRDefault="00DB31A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DB31A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sidR="00E21E3F">
              <w:rPr>
                <w:noProof/>
                <w:webHidden/>
              </w:rPr>
              <w:t>23</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sidR="00E21E3F">
              <w:rPr>
                <w:noProof/>
                <w:webHidden/>
              </w:rPr>
              <w:t>24</w:t>
            </w:r>
            <w:r w:rsidR="009D231F">
              <w:rPr>
                <w:noProof/>
                <w:webHidden/>
              </w:rPr>
              <w:fldChar w:fldCharType="end"/>
            </w:r>
          </w:hyperlink>
        </w:p>
        <w:p w:rsidR="009D231F" w:rsidRDefault="00DB31A6">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sidR="00E21E3F">
              <w:rPr>
                <w:webHidden/>
              </w:rPr>
              <w:t>25</w:t>
            </w:r>
            <w:r w:rsidR="009D231F">
              <w:rPr>
                <w:webHidden/>
              </w:rPr>
              <w:fldChar w:fldCharType="end"/>
            </w:r>
          </w:hyperlink>
        </w:p>
        <w:p w:rsidR="009D231F" w:rsidRDefault="00DB31A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DB31A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sidR="00E21E3F">
              <w:rPr>
                <w:noProof/>
                <w:webHidden/>
              </w:rPr>
              <w:t>26</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sidR="00E21E3F">
              <w:rPr>
                <w:noProof/>
                <w:webHidden/>
              </w:rPr>
              <w:t>27</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sidR="00E21E3F">
              <w:rPr>
                <w:noProof/>
                <w:webHidden/>
              </w:rPr>
              <w:t>29</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sidR="00E21E3F">
              <w:rPr>
                <w:noProof/>
                <w:webHidden/>
              </w:rPr>
              <w:t>30</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sidR="00E21E3F">
              <w:rPr>
                <w:noProof/>
                <w:webHidden/>
              </w:rPr>
              <w:t>32</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sidR="00E21E3F">
              <w:rPr>
                <w:noProof/>
                <w:webHidden/>
              </w:rPr>
              <w:t>33</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009D231F" w:rsidRPr="007F44FD">
              <w:rPr>
                <w:rStyle w:val="Hyperlink"/>
                <w:noProof/>
              </w:rPr>
              <w:t>4.1.2.12. style.css Custom Visual Styles</w:t>
            </w:r>
            <w:r w:rsidR="009D231F">
              <w:rPr>
                <w:noProof/>
                <w:webHidden/>
              </w:rPr>
              <w:tab/>
            </w:r>
            <w:r w:rsidR="009D231F">
              <w:rPr>
                <w:noProof/>
                <w:webHidden/>
              </w:rPr>
              <w:fldChar w:fldCharType="begin"/>
            </w:r>
            <w:r w:rsidR="009D231F">
              <w:rPr>
                <w:noProof/>
                <w:webHidden/>
              </w:rPr>
              <w:instrText xml:space="preserve"> PAGEREF _Toc232289024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009D231F" w:rsidRPr="007F44FD">
              <w:rPr>
                <w:rStyle w:val="Hyperlink"/>
                <w:noProof/>
              </w:rPr>
              <w:t>4.1.2.13. HTML5 Dashboard Layout Structure</w:t>
            </w:r>
            <w:r w:rsidR="009D231F">
              <w:rPr>
                <w:noProof/>
                <w:webHidden/>
              </w:rPr>
              <w:tab/>
            </w:r>
            <w:r w:rsidR="009D231F">
              <w:rPr>
                <w:noProof/>
                <w:webHidden/>
              </w:rPr>
              <w:fldChar w:fldCharType="begin"/>
            </w:r>
            <w:r w:rsidR="009D231F">
              <w:rPr>
                <w:noProof/>
                <w:webHidden/>
              </w:rPr>
              <w:instrText xml:space="preserve"> PAGEREF _Toc232289025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sidR="00E21E3F">
              <w:rPr>
                <w:noProof/>
                <w:webHidden/>
              </w:rPr>
              <w:t>35</w:t>
            </w:r>
            <w:r w:rsidR="009D231F">
              <w:rPr>
                <w:noProof/>
                <w:webHidden/>
              </w:rPr>
              <w:fldChar w:fldCharType="end"/>
            </w:r>
          </w:hyperlink>
        </w:p>
        <w:p w:rsidR="009D231F" w:rsidRDefault="00DB31A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DB31A6">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DB31A6">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rsidR="00E21E3F">
            <w:t xml:space="preserve"> </w:t>
          </w:r>
          <w:hyperlink w:anchor="_Toc232289030" w:history="1">
            <w:r w:rsidR="009D231F" w:rsidRPr="007F44FD">
              <w:rPr>
                <w:rStyle w:val="Hyperlink"/>
              </w:rPr>
              <w:t>CONCLUSION AND FUTURE RECOMMENDATIONS</w:t>
            </w:r>
            <w:r w:rsidR="00E21E3F">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sidR="00E21E3F">
              <w:rPr>
                <w:webHidden/>
              </w:rPr>
              <w:t>40</w:t>
            </w:r>
            <w:r w:rsidR="009D231F">
              <w:rPr>
                <w:webHidden/>
              </w:rPr>
              <w:fldChar w:fldCharType="end"/>
            </w:r>
          </w:hyperlink>
        </w:p>
        <w:p w:rsidR="009D231F" w:rsidRDefault="00DB31A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DB31A6">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DB31A6">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sidR="00E21E3F">
              <w:rPr>
                <w:webHidden/>
              </w:rPr>
              <w:t>42</w:t>
            </w:r>
            <w:r w:rsidR="009D231F">
              <w:rPr>
                <w:webHidden/>
              </w:rPr>
              <w:fldChar w:fldCharType="end"/>
            </w:r>
          </w:hyperlink>
        </w:p>
        <w:p w:rsidR="00A12A74" w:rsidRPr="00A12A74" w:rsidRDefault="00907677" w:rsidP="00A12A74">
          <w:pPr>
            <w:rPr>
              <w:b/>
              <w:bCs/>
              <w:noProof/>
            </w:rPr>
          </w:pPr>
          <w:r>
            <w:rPr>
              <w:b/>
              <w:bCs/>
              <w:noProof/>
            </w:rPr>
            <w:fldChar w:fldCharType="end"/>
          </w:r>
        </w:p>
      </w:sdtContent>
    </w:sdt>
    <w:bookmarkStart w:id="8" w:name="_Toc232288981" w:displacedByCustomXml="prev"/>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Pr="00A12A74" w:rsidRDefault="00A12A74" w:rsidP="00A12A74"/>
    <w:p w:rsidR="00A12A74" w:rsidRPr="00A12A74" w:rsidRDefault="000B364E" w:rsidP="00A12A74">
      <w:pPr>
        <w:pStyle w:val="Heading1"/>
        <w:spacing w:after="240"/>
      </w:pPr>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w:t>
            </w:r>
            <w:r w:rsidR="00A441E5">
              <w:rPr>
                <w:sz w:val="22"/>
              </w:rPr>
              <w:t xml:space="preserve"> </w:t>
            </w:r>
            <w:r>
              <w:rPr>
                <w:sz w:val="22"/>
              </w:rPr>
              <w:t>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r w:rsidR="00A441E5">
              <w:rPr>
                <w:sz w:val="22"/>
              </w:rPr>
              <w:t xml:space="preserve"> </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w:t>
            </w:r>
            <w:r w:rsidR="00A441E5">
              <w:rPr>
                <w:sz w:val="22"/>
              </w:rPr>
              <w:t xml:space="preserve"> </w:t>
            </w:r>
            <w:r>
              <w:rPr>
                <w:sz w:val="22"/>
              </w:rPr>
              <w:t>Nearest Neighbors (Instance</w:t>
            </w:r>
            <w:r w:rsidR="00A441E5">
              <w:rPr>
                <w:sz w:val="22"/>
              </w:rPr>
              <w:t xml:space="preserve"> </w:t>
            </w:r>
            <w:r>
              <w:rPr>
                <w:sz w:val="22"/>
              </w:rPr>
              <w:t>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 xml:space="preserve">Generative </w:t>
            </w:r>
            <w:proofErr w:type="gramStart"/>
            <w:r>
              <w:rPr>
                <w:sz w:val="22"/>
              </w:rPr>
              <w:t>Pre</w:t>
            </w:r>
            <w:r w:rsidR="00A441E5">
              <w:rPr>
                <w:sz w:val="22"/>
              </w:rPr>
              <w:t xml:space="preserve"> </w:t>
            </w:r>
            <w:r>
              <w:rPr>
                <w:sz w:val="22"/>
              </w:rPr>
              <w:t>trained</w:t>
            </w:r>
            <w:proofErr w:type="gramEnd"/>
            <w:r>
              <w:rPr>
                <w:sz w:val="22"/>
              </w:rPr>
              <w:t xml:space="preserve"> Transformer</w:t>
            </w:r>
          </w:p>
        </w:tc>
      </w:tr>
      <w:tr w:rsidR="006C294C" w:rsidTr="00036CC0">
        <w:tc>
          <w:tcPr>
            <w:tcW w:w="1885" w:type="dxa"/>
          </w:tcPr>
          <w:p w:rsidR="00B67B99" w:rsidRDefault="003560EB">
            <w:r>
              <w:rPr>
                <w:sz w:val="22"/>
              </w:rPr>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rsidP="00FA34E9">
      <w:pPr>
        <w:pStyle w:val="Heading1"/>
        <w:spacing w:after="240"/>
      </w:pPr>
      <w:bookmarkStart w:id="9" w:name="_Toc23228898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228898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2288984"/>
      <w:r>
        <w:lastRenderedPageBreak/>
        <w:t>CHAPTER 1</w:t>
      </w:r>
      <w:r w:rsidR="009F3D06">
        <w:t xml:space="preserve"> </w:t>
      </w:r>
    </w:p>
    <w:p w:rsidR="00744FD3" w:rsidRDefault="00744FD3" w:rsidP="009F3D06">
      <w:pPr>
        <w:pStyle w:val="Heading1"/>
      </w:pPr>
      <w:r>
        <w:t>INTRODUCTION</w:t>
      </w:r>
      <w:bookmarkEnd w:id="11"/>
    </w:p>
    <w:p w:rsidR="00744FD3" w:rsidRDefault="00744FD3" w:rsidP="00744FD3">
      <w:pPr>
        <w:pStyle w:val="Heading2"/>
      </w:pPr>
      <w:bookmarkStart w:id="12" w:name="_Toc232288985"/>
      <w:r w:rsidRPr="00744FD3">
        <w:t>1.1. Introduction</w:t>
      </w:r>
      <w:bookmarkEnd w:id="12"/>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gramStart"/>
      <w:r>
        <w:t>front</w:t>
      </w:r>
      <w:r w:rsidR="00A441E5">
        <w:t xml:space="preserve"> </w:t>
      </w:r>
      <w:r>
        <w:t>end</w:t>
      </w:r>
      <w:proofErr w:type="gramEnd"/>
      <w:r>
        <w:t xml:space="preserve">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3" w:name="_Toc232288986"/>
      <w:r>
        <w:t>1.2. Problem Statement</w:t>
      </w:r>
      <w:bookmarkEnd w:id="13"/>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4" w:name="_Toc232288987"/>
      <w:r>
        <w:t>1.3. Objectives</w:t>
      </w:r>
      <w:bookmarkEnd w:id="14"/>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2288988"/>
      <w:r>
        <w:t xml:space="preserve">1.4. </w:t>
      </w:r>
      <w:r w:rsidR="00396E48">
        <w:t xml:space="preserve">Development </w:t>
      </w:r>
      <w:r w:rsidR="00B3542F">
        <w:t>Methodology</w:t>
      </w:r>
      <w:bookmarkEnd w:id="15"/>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6" w:name="_Toc232288989"/>
      <w:r>
        <w:t>1.5. Report Organization</w:t>
      </w:r>
      <w:bookmarkEnd w:id="16"/>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 including use case, class, sequence, state, and activity diagrams —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7" w:name="_Toc232288990"/>
      <w:r>
        <w:lastRenderedPageBreak/>
        <w:t>CHAPTER 2</w:t>
      </w:r>
      <w:bookmarkStart w:id="18" w:name="_Toc201399424"/>
      <w:r w:rsidR="009F3D06">
        <w:t xml:space="preserve"> </w:t>
      </w:r>
    </w:p>
    <w:p w:rsidR="00356F2E" w:rsidRDefault="007A50A4" w:rsidP="009F3D06">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2288991"/>
      <w:r>
        <w:t>2.1. Background Study</w:t>
      </w:r>
      <w:bookmarkEnd w:id="19"/>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2288992"/>
      <w:r>
        <w:t>2.2 Literature Review</w:t>
      </w:r>
      <w:bookmarkEnd w:id="20"/>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features—such as the Type</w:t>
      </w:r>
      <w:r w:rsidR="00A441E5">
        <w:rPr>
          <w:bCs/>
        </w:rPr>
        <w:t xml:space="preserve"> </w:t>
      </w:r>
      <w:r w:rsidRPr="00AF6F1E">
        <w:rPr>
          <w:bCs/>
        </w:rPr>
        <w:t xml:space="preserve">Token Ratio (TTR) and average word </w:t>
      </w:r>
      <w:r w:rsidRPr="00AF6F1E">
        <w:rPr>
          <w:bCs/>
        </w:rPr>
        <w:lastRenderedPageBreak/>
        <w:t>lengths—with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1" w:name="_Toc201399427"/>
      <w:bookmarkStart w:id="22" w:name="_Toc232288993"/>
      <w:r>
        <w:lastRenderedPageBreak/>
        <w:t>CHAPTER 3</w:t>
      </w:r>
      <w:bookmarkEnd w:id="21"/>
      <w:r w:rsidR="00AF6F1E">
        <w:t xml:space="preserve"> </w:t>
      </w:r>
    </w:p>
    <w:p w:rsidR="000D2A15" w:rsidRDefault="00AF6F1E" w:rsidP="00E41D50">
      <w:pPr>
        <w:pStyle w:val="Heading1"/>
        <w:ind w:left="224" w:right="278"/>
      </w:pPr>
      <w:r>
        <w:t>SYSTEM ANALYSIS AND DESIGN</w:t>
      </w:r>
      <w:bookmarkEnd w:id="22"/>
    </w:p>
    <w:p w:rsidR="0060248B" w:rsidRDefault="0060248B" w:rsidP="0060248B">
      <w:pPr>
        <w:pStyle w:val="Heading2"/>
      </w:pPr>
      <w:bookmarkStart w:id="23" w:name="_Toc231875504"/>
      <w:bookmarkStart w:id="24" w:name="_Toc232288994"/>
      <w:r>
        <w:t>3.1. System Analysis</w:t>
      </w:r>
      <w:bookmarkEnd w:id="23"/>
      <w:bookmarkEnd w:id="24"/>
    </w:p>
    <w:p w:rsidR="0060248B" w:rsidRDefault="0060248B" w:rsidP="0060248B">
      <w:pPr>
        <w:pStyle w:val="Heading3"/>
      </w:pPr>
      <w:bookmarkStart w:id="25" w:name="_Toc231875505"/>
      <w:bookmarkStart w:id="26" w:name="_Toc232288995"/>
      <w:r>
        <w:t>3.1.1 Requirement Analysis</w:t>
      </w:r>
      <w:bookmarkEnd w:id="25"/>
      <w:bookmarkEnd w:id="26"/>
    </w:p>
    <w:p w:rsidR="007C139B" w:rsidRDefault="00C54EC9">
      <w:pPr>
        <w:rPr>
          <w:b/>
          <w:bCs/>
        </w:rPr>
      </w:pPr>
      <w:r>
        <w:rPr>
          <w:b/>
          <w:bCs/>
        </w:rPr>
        <w:t>3.1.1.1 Functional Requirements</w:t>
      </w:r>
    </w:p>
    <w:p w:rsidR="007C139B" w:rsidRDefault="00C81385">
      <w:pPr>
        <w:jc w:val="center"/>
      </w:pPr>
      <w:r w:rsidRPr="00C81385">
        <w:rPr>
          <w:b/>
          <w:bCs/>
          <w:noProof/>
        </w:rPr>
        <w:drawing>
          <wp:anchor distT="0" distB="0" distL="114300" distR="114300" simplePos="0" relativeHeight="251666432" behindDoc="1" locked="0" layoutInCell="1" allowOverlap="1" wp14:anchorId="1C478FA1">
            <wp:simplePos x="0" y="0"/>
            <wp:positionH relativeFrom="column">
              <wp:posOffset>317846</wp:posOffset>
            </wp:positionH>
            <wp:positionV relativeFrom="paragraph">
              <wp:posOffset>55171</wp:posOffset>
            </wp:positionV>
            <wp:extent cx="4168239" cy="4182637"/>
            <wp:effectExtent l="0" t="0" r="3810" b="889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68239" cy="4182637"/>
                    </a:xfrm>
                    <a:prstGeom prst="rect">
                      <a:avLst/>
                    </a:prstGeom>
                  </pic:spPr>
                </pic:pic>
              </a:graphicData>
            </a:graphic>
            <wp14:sizeRelH relativeFrom="margin">
              <wp14:pctWidth>0</wp14:pctWidth>
            </wp14:sizeRelH>
            <wp14:sizeRelV relativeFrom="margin">
              <wp14:pctHeight>0</wp14:pctHeight>
            </wp14:sizeRelV>
          </wp:anchor>
        </w:drawing>
      </w:r>
    </w:p>
    <w:p w:rsidR="0060248B" w:rsidRDefault="0060248B"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C81385" w:rsidRDefault="00C81385" w:rsidP="0060248B">
      <w:pPr>
        <w:rPr>
          <w:b/>
          <w:bCs/>
        </w:rPr>
      </w:pPr>
    </w:p>
    <w:p w:rsidR="00D432F2" w:rsidRDefault="00D432F2"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r>
        <w:t>Users can paste raw text directly into a text area to analyze documents immediately.</w:t>
      </w:r>
    </w:p>
    <w:p w:rsidR="005A0A67" w:rsidRPr="0060248B" w:rsidRDefault="005A0A67" w:rsidP="000D03DF">
      <w:pPr>
        <w:spacing w:after="0"/>
        <w:rPr>
          <w:b/>
          <w:bCs/>
        </w:rPr>
      </w:pPr>
      <w:r w:rsidRPr="0060248B">
        <w:rPr>
          <w:b/>
          <w:bCs/>
        </w:rPr>
        <w:t>2.  File Drag</w:t>
      </w:r>
      <w:r w:rsidR="00A441E5">
        <w:rPr>
          <w:b/>
          <w:bCs/>
        </w:rPr>
        <w:t xml:space="preserve"> </w:t>
      </w:r>
      <w:r w:rsidRPr="0060248B">
        <w:rPr>
          <w:b/>
          <w:bCs/>
        </w:rPr>
        <w:t>and</w:t>
      </w:r>
      <w:r w:rsidR="00A441E5">
        <w:rPr>
          <w:b/>
          <w:bCs/>
        </w:rPr>
        <w:t xml:space="preserve"> </w:t>
      </w:r>
      <w:r w:rsidRPr="0060248B">
        <w:rPr>
          <w:b/>
          <w:bCs/>
        </w:rPr>
        <w:t>Drop:</w:t>
      </w:r>
    </w:p>
    <w:p w:rsidR="000D03DF" w:rsidRDefault="00CD5F7F" w:rsidP="000D03DF">
      <w:r>
        <w:lastRenderedPageBreak/>
        <w:t xml:space="preserve">Supports dragging and dropping </w:t>
      </w:r>
      <w:r w:rsidRPr="003C32D4">
        <w:rPr>
          <w:sz w:val="22"/>
          <w:szCs w:val="22"/>
        </w:rPr>
        <w:t xml:space="preserve">.txt, .md, .pdf, and .docx </w:t>
      </w:r>
      <w:r>
        <w:t>files locally.</w:t>
      </w:r>
    </w:p>
    <w:p w:rsidR="00211823" w:rsidRPr="0060248B" w:rsidRDefault="00211823" w:rsidP="00211823">
      <w:pPr>
        <w:spacing w:after="0"/>
        <w:rPr>
          <w:b/>
          <w:bCs/>
        </w:rPr>
      </w:pPr>
      <w:r w:rsidRPr="0060248B">
        <w:rPr>
          <w:b/>
          <w:bCs/>
        </w:rPr>
        <w:t>3.  Asynchronous Processing Engine:</w:t>
      </w:r>
    </w:p>
    <w:p w:rsidR="009F3D06" w:rsidRPr="009361EE" w:rsidRDefault="00211823" w:rsidP="009361EE">
      <w:r>
        <w:t>Runs three independent stylometric analysis modules concurrently in the background and returns results in under a second.</w:t>
      </w:r>
    </w:p>
    <w:p w:rsidR="00FA440D" w:rsidRPr="0060248B" w:rsidRDefault="00FA440D" w:rsidP="00FA440D">
      <w:pPr>
        <w:spacing w:after="0"/>
        <w:rPr>
          <w:b/>
          <w:bCs/>
        </w:rPr>
      </w:pPr>
      <w:r w:rsidRPr="0060248B">
        <w:rPr>
          <w:b/>
          <w:bCs/>
        </w:rPr>
        <w:t>4.  Overall Probability Gauge:</w:t>
      </w:r>
    </w:p>
    <w:p w:rsidR="00FA440D" w:rsidRDefault="001A0FB6" w:rsidP="00FA440D">
      <w:r>
        <w:t>Displays a clean SVG gauge visualization representing the weighted ensemble probability of machine generation.</w:t>
      </w:r>
    </w:p>
    <w:p w:rsidR="003E4F4B" w:rsidRPr="0060248B" w:rsidRDefault="003E4F4B" w:rsidP="003E4F4B">
      <w:pPr>
        <w:spacing w:after="0"/>
        <w:rPr>
          <w:b/>
          <w:bCs/>
        </w:rPr>
      </w:pPr>
      <w:r w:rsidRPr="0060248B">
        <w:rPr>
          <w:b/>
          <w:bCs/>
        </w:rPr>
        <w:t>5.  5</w:t>
      </w:r>
      <w:r w:rsidR="00A441E5">
        <w:rPr>
          <w:b/>
          <w:bCs/>
        </w:rPr>
        <w:t xml:space="preserve"> </w:t>
      </w:r>
      <w:r w:rsidRPr="0060248B">
        <w:rPr>
          <w:b/>
          <w:bCs/>
        </w:rPr>
        <w:t>Axis Stylometric Radar Chart:</w:t>
      </w:r>
    </w:p>
    <w:p w:rsidR="003E4F4B" w:rsidRDefault="002947CE" w:rsidP="003E4F4B">
      <w:r>
        <w:t>Renders a radar chart comparing five syntactic markers of the document against human and AI prototype vectors.</w:t>
      </w:r>
    </w:p>
    <w:p w:rsidR="00791029" w:rsidRPr="0060248B" w:rsidRDefault="00791029" w:rsidP="00791029">
      <w:pPr>
        <w:spacing w:after="0"/>
        <w:rPr>
          <w:b/>
          <w:bCs/>
        </w:rPr>
      </w:pPr>
      <w:r w:rsidRPr="0060248B">
        <w:rPr>
          <w:b/>
          <w:bCs/>
        </w:rPr>
        <w:t>6.  KNN Scatter Plot:</w:t>
      </w:r>
    </w:p>
    <w:p w:rsidR="00791029" w:rsidRDefault="00816ECE" w:rsidP="00791029">
      <w:r>
        <w:t>Renders a 2D scatter plot illustrating the feature space vectors of the 5 nearest neighbors relative to the document.</w:t>
      </w:r>
    </w:p>
    <w:p w:rsidR="00791029" w:rsidRPr="0060248B" w:rsidRDefault="00791029" w:rsidP="00791029">
      <w:pPr>
        <w:spacing w:after="0"/>
        <w:rPr>
          <w:b/>
          <w:bCs/>
        </w:rPr>
      </w:pPr>
      <w:r w:rsidRPr="0060248B">
        <w:rPr>
          <w:b/>
          <w:bCs/>
        </w:rPr>
        <w:t>7.  Word &amp; Sentence Counting:</w:t>
      </w:r>
    </w:p>
    <w:p w:rsidR="00E36D1F" w:rsidRDefault="001E6E63" w:rsidP="00791029">
      <w:r>
        <w:t>Shows the character and word counts of the text in real time.</w:t>
      </w:r>
    </w:p>
    <w:p w:rsidR="00791029" w:rsidRPr="0060248B" w:rsidRDefault="00816ECE" w:rsidP="00791029">
      <w:pPr>
        <w:spacing w:after="0"/>
        <w:rPr>
          <w:b/>
          <w:bCs/>
        </w:rPr>
      </w:pPr>
      <w:r w:rsidRPr="0060248B">
        <w:rPr>
          <w:b/>
          <w:bCs/>
        </w:rPr>
        <w:t>8.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A12C36" w:rsidP="00791029">
      <w:pPr>
        <w:spacing w:after="0"/>
        <w:rPr>
          <w:b/>
          <w:bCs/>
        </w:rPr>
      </w:pPr>
      <w:r w:rsidRPr="0060248B">
        <w:rPr>
          <w:b/>
          <w:bCs/>
        </w:rPr>
        <w:t>9.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A12C36" w:rsidP="00791029">
      <w:pPr>
        <w:spacing w:after="0"/>
        <w:rPr>
          <w:b/>
          <w:bCs/>
        </w:rPr>
      </w:pPr>
      <w:r w:rsidRPr="0060248B">
        <w:rPr>
          <w:b/>
          <w:bCs/>
        </w:rPr>
        <w:t>10. Sentence Inspector:</w:t>
      </w:r>
    </w:p>
    <w:p w:rsidR="00791029" w:rsidRDefault="00F63595" w:rsidP="00791029">
      <w:r>
        <w:t>Clicking a heatmap sentence displays its word count, AI confidence, and classification.</w:t>
      </w:r>
    </w:p>
    <w:p w:rsidR="00791029" w:rsidRPr="0060248B" w:rsidRDefault="00673F60" w:rsidP="00791029">
      <w:pPr>
        <w:spacing w:after="0"/>
        <w:rPr>
          <w:b/>
          <w:bCs/>
        </w:rPr>
      </w:pPr>
      <w:r w:rsidRPr="0060248B">
        <w:rPr>
          <w:b/>
          <w:bCs/>
        </w:rPr>
        <w:t>11. LaTeX Math Panel:</w:t>
      </w:r>
    </w:p>
    <w:p w:rsidR="009F3D06" w:rsidRPr="00574240" w:rsidRDefault="00EA380B" w:rsidP="00574240">
      <w:r>
        <w:lastRenderedPageBreak/>
        <w:t>A dedicated tab displaying MathJax</w:t>
      </w:r>
      <w:r w:rsidR="00A441E5">
        <w:t xml:space="preserve"> </w:t>
      </w:r>
      <w:r>
        <w:t>rendered mathematical steps and raw formulas used by the classifier.</w:t>
      </w:r>
    </w:p>
    <w:p w:rsidR="00791029" w:rsidRPr="0060248B" w:rsidRDefault="003D5AA0" w:rsidP="00791029">
      <w:pPr>
        <w:spacing w:after="0"/>
        <w:rPr>
          <w:b/>
          <w:bCs/>
        </w:rPr>
      </w:pPr>
      <w:r w:rsidRPr="0060248B">
        <w:rPr>
          <w:b/>
          <w:bCs/>
        </w:rPr>
        <w:t>12. Privacy (Local Execution):</w:t>
      </w:r>
    </w:p>
    <w:p w:rsidR="00791029" w:rsidRDefault="00EC46D3" w:rsidP="00791029">
      <w:r>
        <w:t>All parsing, feature extraction, and classification run entirely client</w:t>
      </w:r>
      <w:r w:rsidR="00A441E5">
        <w:t xml:space="preserve"> </w:t>
      </w:r>
      <w:r>
        <w:t>side in the browser sandbox.</w:t>
      </w:r>
    </w:p>
    <w:p w:rsidR="00194B07" w:rsidRPr="0060248B" w:rsidRDefault="00194B07" w:rsidP="00194B07">
      <w:pPr>
        <w:spacing w:after="0"/>
        <w:rPr>
          <w:b/>
          <w:bCs/>
        </w:rPr>
      </w:pPr>
      <w:r w:rsidRPr="0060248B">
        <w:rPr>
          <w:b/>
          <w:bCs/>
        </w:rPr>
        <w:t>13. Single Page Dashboard:</w:t>
      </w:r>
    </w:p>
    <w:p w:rsidR="00AE6AAC" w:rsidRDefault="004D24D8" w:rsidP="00361991">
      <w:r>
        <w:t>A unified, responsive single</w:t>
      </w:r>
      <w:r w:rsidR="00A441E5">
        <w:t xml:space="preserve"> </w:t>
      </w:r>
      <w:r>
        <w:t>page visual dashboard with clean minimalist elements.</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B20AB2" w:rsidP="00B20AB2">
      <w:pPr>
        <w:spacing w:after="0"/>
        <w:rPr>
          <w:b/>
          <w:bCs/>
        </w:rPr>
      </w:pPr>
      <w:r w:rsidRPr="0060248B">
        <w:rPr>
          <w:b/>
          <w:bCs/>
        </w:rPr>
        <w:t>1.  Usability (User Friendly):</w:t>
      </w:r>
    </w:p>
    <w:p w:rsidR="00B20AB2" w:rsidRDefault="00E44839" w:rsidP="00B20AB2">
      <w:r>
        <w:t>The interface must remain clean and intuitive, requiring no technical styling training to operate.</w:t>
      </w:r>
    </w:p>
    <w:p w:rsidR="001A353D" w:rsidRPr="0060248B" w:rsidRDefault="00E44839" w:rsidP="001A353D">
      <w:pPr>
        <w:spacing w:after="0"/>
        <w:rPr>
          <w:b/>
          <w:bCs/>
        </w:rPr>
      </w:pPr>
      <w:r w:rsidRPr="0060248B">
        <w:rPr>
          <w:b/>
          <w:bCs/>
        </w:rPr>
        <w:t>2.  Privacy (Data Security):</w:t>
      </w:r>
    </w:p>
    <w:p w:rsidR="001A353D" w:rsidRDefault="003C78C0" w:rsidP="001A353D">
      <w:r>
        <w:t>The application does not transmit any document text to remote servers, preventing credentials or data leaks.</w:t>
      </w:r>
    </w:p>
    <w:p w:rsidR="001A353D" w:rsidRPr="0060248B" w:rsidRDefault="0040196E" w:rsidP="001A353D">
      <w:pPr>
        <w:spacing w:after="0"/>
        <w:rPr>
          <w:b/>
          <w:bCs/>
        </w:rPr>
      </w:pPr>
      <w:r w:rsidRPr="0060248B">
        <w:rPr>
          <w:b/>
          <w:bCs/>
        </w:rPr>
        <w:t>3.  Low Latency Performance:</w:t>
      </w:r>
    </w:p>
    <w:p w:rsidR="001A353D" w:rsidRDefault="00E844DB" w:rsidP="001A353D">
      <w:r>
        <w:t>The document processing and classification pipeline must execute in less than 500 milliseconds.</w:t>
      </w:r>
    </w:p>
    <w:p w:rsidR="00A832A5" w:rsidRPr="0060248B" w:rsidRDefault="00A832A5" w:rsidP="00A832A5">
      <w:pPr>
        <w:spacing w:after="0"/>
        <w:rPr>
          <w:b/>
          <w:bCs/>
        </w:rPr>
      </w:pPr>
      <w:r w:rsidRPr="0060248B">
        <w:rPr>
          <w:b/>
          <w:bCs/>
        </w:rPr>
        <w:t>4.  Classification Accuracy:</w:t>
      </w:r>
    </w:p>
    <w:p w:rsidR="00A832A5" w:rsidRDefault="00046C4E" w:rsidP="00046C4E">
      <w:r>
        <w:t>The ensemble algorithms must be tuned to minimize false positives on human text and false negatives on AI content.</w:t>
      </w:r>
    </w:p>
    <w:p w:rsidR="00A832A5" w:rsidRPr="0060248B" w:rsidRDefault="00A832A5" w:rsidP="00A832A5">
      <w:pPr>
        <w:spacing w:after="0"/>
        <w:rPr>
          <w:b/>
          <w:bCs/>
        </w:rPr>
      </w:pPr>
      <w:r w:rsidRPr="0060248B">
        <w:rPr>
          <w:b/>
          <w:bCs/>
        </w:rPr>
        <w:t>5.  Reliability and Stability:</w:t>
      </w:r>
    </w:p>
    <w:p w:rsidR="00A832A5" w:rsidRDefault="00DE782A" w:rsidP="00A832A5">
      <w:r>
        <w:t>The browser environment must remain stable, running files up to 20,000 words without freezing the UI.</w:t>
      </w:r>
    </w:p>
    <w:p w:rsidR="009361EE" w:rsidRDefault="009361EE" w:rsidP="00A832A5"/>
    <w:p w:rsidR="00A832A5" w:rsidRPr="0060248B" w:rsidRDefault="00A832A5" w:rsidP="00A832A5">
      <w:pPr>
        <w:spacing w:after="0"/>
        <w:rPr>
          <w:b/>
          <w:bCs/>
        </w:rPr>
      </w:pPr>
      <w:r w:rsidRPr="0060248B">
        <w:rPr>
          <w:b/>
          <w:bCs/>
        </w:rPr>
        <w:lastRenderedPageBreak/>
        <w:t>6.  Responsive Layout:</w:t>
      </w:r>
    </w:p>
    <w:p w:rsidR="009F3D06" w:rsidRPr="009361EE" w:rsidRDefault="00D22BB1" w:rsidP="009361EE">
      <w:r>
        <w:t>The dashboard must adapt dynamically to screens from mobile devices to desktop monitors.</w:t>
      </w:r>
    </w:p>
    <w:p w:rsidR="00BA5832" w:rsidRPr="0060248B" w:rsidRDefault="00BA5832" w:rsidP="00BA5832">
      <w:pPr>
        <w:spacing w:after="0"/>
        <w:rPr>
          <w:b/>
          <w:bCs/>
        </w:rPr>
      </w:pPr>
      <w:r w:rsidRPr="0060248B">
        <w:rPr>
          <w:b/>
          <w:bCs/>
        </w:rPr>
        <w:t>7.  Modular Extensibility:</w:t>
      </w:r>
    </w:p>
    <w:p w:rsidR="0060248B" w:rsidRDefault="001F554E" w:rsidP="00BA5832">
      <w:r>
        <w:t>The codebase must be structured to support adding new stylometric features or algorithms easily.</w:t>
      </w:r>
    </w:p>
    <w:p w:rsidR="00BA5832" w:rsidRPr="0060248B" w:rsidRDefault="00BA5832" w:rsidP="00BA5832">
      <w:pPr>
        <w:spacing w:after="0"/>
        <w:rPr>
          <w:b/>
          <w:bCs/>
        </w:rPr>
      </w:pPr>
      <w:r w:rsidRPr="0060248B">
        <w:rPr>
          <w:b/>
          <w:bCs/>
        </w:rPr>
        <w:t>8.  Offline Capability:</w:t>
      </w:r>
    </w:p>
    <w:p w:rsidR="00BA5832" w:rsidRDefault="006B4C65" w:rsidP="00BA5832">
      <w:r>
        <w:t>Because it runs client</w:t>
      </w:r>
      <w:r w:rsidR="00A441E5">
        <w:t xml:space="preserve"> </w:t>
      </w:r>
      <w:r>
        <w:t>side, the app must function entirely offline once loaded in the browser.</w:t>
      </w:r>
    </w:p>
    <w:p w:rsidR="00BA5832" w:rsidRPr="0060248B" w:rsidRDefault="00BA5832" w:rsidP="00BA5832">
      <w:pPr>
        <w:spacing w:after="0"/>
        <w:rPr>
          <w:b/>
          <w:bCs/>
        </w:rPr>
      </w:pPr>
      <w:r w:rsidRPr="0060248B">
        <w:rPr>
          <w:b/>
          <w:bCs/>
        </w:rPr>
        <w:t>9.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27" w:name="_Toc232288996"/>
      <w:r>
        <w:t>3.1.2. Feasibility Analysis</w:t>
      </w:r>
      <w:bookmarkEnd w:id="27"/>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DB31A6" w:rsidRDefault="00DB31A6" w:rsidP="004B7418">
      <w:pPr>
        <w:spacing w:after="0"/>
        <w:jc w:val="center"/>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6B055A" w:rsidRPr="005E7829" w:rsidRDefault="00486BC0" w:rsidP="005E7829">
      <w:pPr>
        <w:spacing w:after="0"/>
        <w:jc w:val="center"/>
        <w:rPr>
          <w:b/>
          <w:bCs/>
        </w:rPr>
      </w:pPr>
      <w:r>
        <w:rPr>
          <w:b/>
        </w:rPr>
        <w:t>F</w:t>
      </w:r>
      <w:r w:rsidR="005E7829">
        <w:rPr>
          <w:b/>
        </w:rPr>
        <w:t>igure 3.2: Gantt Chart for AI Text Detector</w:t>
      </w:r>
    </w:p>
    <w:p w:rsidR="009F3D06" w:rsidRPr="009F3D06" w:rsidRDefault="009F3D06" w:rsidP="009F3D06"/>
    <w:p w:rsidR="009F3D06" w:rsidRPr="009F3D06" w:rsidRDefault="009F3D06" w:rsidP="009F3D06"/>
    <w:p w:rsidR="006B055A" w:rsidRDefault="00232010" w:rsidP="001D3451">
      <w:pPr>
        <w:pStyle w:val="Heading3"/>
      </w:pPr>
      <w:bookmarkStart w:id="28" w:name="_Toc232288997"/>
      <w:r>
        <w:t>3.1.3. Object Modeling using Class Diagram</w:t>
      </w:r>
      <w:bookmarkEnd w:id="28"/>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7C139B" w:rsidRDefault="007C139B">
      <w:pPr>
        <w:jc w:val="center"/>
      </w:pPr>
    </w:p>
    <w:p w:rsidR="00800E20" w:rsidRDefault="00DB31A6" w:rsidP="009E31A0">
      <w:r w:rsidRPr="00DB31A6">
        <w:drawing>
          <wp:inline distT="0" distB="0" distL="0" distR="0" wp14:anchorId="1417263A" wp14:editId="68FE3CCA">
            <wp:extent cx="5715000" cy="47256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000" cy="4725670"/>
                    </a:xfrm>
                    <a:prstGeom prst="rect">
                      <a:avLst/>
                    </a:prstGeom>
                  </pic:spPr>
                </pic:pic>
              </a:graphicData>
            </a:graphic>
          </wp:inline>
        </w:drawing>
      </w:r>
    </w:p>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lastRenderedPageBreak/>
        <w:t xml:space="preserve">Figure 3.3 illustrates the class relationships within the </w:t>
      </w:r>
      <w:proofErr w:type="gramStart"/>
      <w:r w:rsidRPr="00800E20">
        <w:t>client</w:t>
      </w:r>
      <w:r w:rsidR="00A441E5">
        <w:t xml:space="preserve"> </w:t>
      </w:r>
      <w:r w:rsidRPr="00800E20">
        <w:t>side</w:t>
      </w:r>
      <w:proofErr w:type="gramEnd"/>
      <w:r w:rsidRPr="00800E20">
        <w:t xml:space="preserv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29" w:name="_Toc231875508"/>
      <w:bookmarkStart w:id="30" w:name="_Toc232288998"/>
      <w:r w:rsidRPr="00800E20">
        <w:t>3.1.4. Dynamic Modelling using State and Sequence Diagrams</w:t>
      </w:r>
      <w:bookmarkEnd w:id="29"/>
      <w:bookmarkEnd w:id="30"/>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 xml:space="preserve">written text. Lastly, the system will update the output state, rendering responsive SVG </w:t>
      </w:r>
      <w:r w:rsidRPr="00D04D5F">
        <w:lastRenderedPageBreak/>
        <w:t>charts (gauge, scatter plot, and radar web), color</w:t>
      </w:r>
      <w:r w:rsidR="00A441E5">
        <w:t xml:space="preserve"> </w:t>
      </w:r>
      <w:r w:rsidRPr="00D04D5F">
        <w:t xml:space="preserve">coding the sentence perplexity heatmap, and </w:t>
      </w:r>
      <w:r w:rsidR="00DB31A6" w:rsidRPr="009361EE">
        <w:rPr>
          <w:b/>
          <w:noProof/>
        </w:rPr>
        <w:drawing>
          <wp:anchor distT="0" distB="0" distL="114300" distR="114300" simplePos="0" relativeHeight="251665408" behindDoc="1" locked="0" layoutInCell="1" allowOverlap="1" wp14:anchorId="2EB62973">
            <wp:simplePos x="0" y="0"/>
            <wp:positionH relativeFrom="column">
              <wp:posOffset>1796415</wp:posOffset>
            </wp:positionH>
            <wp:positionV relativeFrom="paragraph">
              <wp:posOffset>560705</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r w:rsidRPr="00D04D5F">
        <w:t>typesetting the raw formulas using MathJax.</w:t>
      </w:r>
    </w:p>
    <w:p w:rsidR="00D04D5F" w:rsidRDefault="00D04D5F" w:rsidP="000048E2"/>
    <w:p w:rsidR="00D04D5F" w:rsidRDefault="00D04D5F" w:rsidP="000048E2"/>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w:t>
      </w:r>
      <w:r w:rsidRPr="00486BC0">
        <w:lastRenderedPageBreak/>
        <w:t>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9361EE" w:rsidP="00E56E54">
      <w:pPr>
        <w:jc w:val="center"/>
      </w:pPr>
      <w:r w:rsidRPr="009361EE">
        <w:rPr>
          <w:noProof/>
        </w:rPr>
        <w:drawing>
          <wp:inline distT="0" distB="0" distL="0" distR="0" wp14:anchorId="0CB6BB85" wp14:editId="2B91636B">
            <wp:extent cx="5715000" cy="3379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3379470"/>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 xml:space="preserve">sentence highlights, and MathJax compiles the </w:t>
      </w:r>
      <w:r>
        <w:lastRenderedPageBreak/>
        <w:t>mathematical formulas and rule occurrences in the LaTeX resolution panel. All executions complete locally, ensuring that no data is transmitted externally.</w:t>
      </w:r>
    </w:p>
    <w:p w:rsidR="009F3D06" w:rsidRPr="009F3D06" w:rsidRDefault="009F3D06" w:rsidP="00D04D5F">
      <w:pPr>
        <w:rPr>
          <w:b/>
        </w:rPr>
      </w:pPr>
    </w:p>
    <w:p w:rsidR="00430AE9" w:rsidRDefault="00430AE9" w:rsidP="001D3451">
      <w:pPr>
        <w:pStyle w:val="Heading3"/>
      </w:pPr>
      <w:bookmarkStart w:id="31" w:name="_Toc232288999"/>
      <w:r>
        <w:t>3.1.5. Process Modelling Using Activity Diagrams</w:t>
      </w:r>
      <w:bookmarkEnd w:id="31"/>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t xml:space="preserve">                </w:t>
      </w:r>
      <w:r>
        <w:rPr>
          <w:noProof/>
        </w:rPr>
        <w:drawing>
          <wp:inline distT="0" distB="0" distL="0" distR="0" wp14:anchorId="6BE0BDC0" wp14:editId="08CF38BB">
            <wp:extent cx="5838190" cy="43529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883545" cy="4386741"/>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lastRenderedPageBreak/>
        <w:t>Figure 3.6 details this workflow. The process starts with text validation. If the word count is under 10 words, the analysis halts with a warning. Otherwise, local tokenization proceeds, and the session cache is stored. The seven analysis engines</w:t>
      </w:r>
      <w:r w:rsidR="00A441E5">
        <w:t xml:space="preserve"> </w:t>
      </w:r>
      <w:r>
        <w:t>Perplexity, KNN, Cosine Similarity, and Grammar Error check</w:t>
      </w:r>
      <w:r w:rsidR="00A441E5">
        <w:t xml:space="preserve">, </w:t>
      </w:r>
      <w:r>
        <w:t>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2" w:name="_Toc232289000"/>
      <w:r>
        <w:t>3.2. System Design</w:t>
      </w:r>
      <w:bookmarkEnd w:id="32"/>
    </w:p>
    <w:p w:rsidR="001D3451" w:rsidRDefault="001D3451" w:rsidP="001D3451">
      <w:pPr>
        <w:pStyle w:val="Heading3"/>
      </w:pPr>
      <w:bookmarkStart w:id="33" w:name="_Toc232289001"/>
      <w:r>
        <w:t>3.2.1. Component Diagram</w:t>
      </w:r>
      <w:bookmarkEnd w:id="33"/>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4" w:name="_Toc232289002"/>
      <w:r>
        <w:lastRenderedPageBreak/>
        <w:t>3.2.2. Deployment Diagram</w:t>
      </w:r>
      <w:bookmarkEnd w:id="34"/>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5" w:name="_Toc232289003"/>
      <w:r>
        <w:t>3.3. Algorithm Details</w:t>
      </w:r>
      <w:bookmarkEnd w:id="35"/>
    </w:p>
    <w:p w:rsidR="00871D0C" w:rsidRPr="00871D0C" w:rsidRDefault="00775B78" w:rsidP="00871D0C">
      <w:pPr>
        <w:pStyle w:val="Heading3"/>
        <w:rPr>
          <w:bCs/>
        </w:rPr>
      </w:pPr>
      <w:bookmarkStart w:id="36" w:name="_Toc232289004"/>
      <w:r>
        <w:t>3.3.1. Statistical NLP Algorithm (Perplexity &amp; Burstiness)</w:t>
      </w:r>
      <w:bookmarkEnd w:id="36"/>
    </w:p>
    <w:p w:rsidR="00225940" w:rsidRDefault="00225940" w:rsidP="00515F0B">
      <w:pPr>
        <w:spacing w:after="0"/>
      </w:pPr>
      <w:r>
        <w:t>The Statistical NLP Algorithm evaluates basic linguistic statistics of the text to identify machine</w:t>
      </w:r>
      <w:r w:rsidR="00A441E5">
        <w:t xml:space="preserve"> </w:t>
      </w:r>
      <w:r>
        <w:t xml:space="preserve">generated patterns. Large Language Models generate text by predicting the next most </w:t>
      </w:r>
      <w:r>
        <w:lastRenderedPageBreak/>
        <w:t>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37" w:name="_Toc232289005"/>
      <w:r>
        <w:t>3.3.2. KNN Classifier</w:t>
      </w:r>
      <w:bookmarkEnd w:id="37"/>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w:proofErr w:type="spellStart"/>
                <m:r>
                  <m:rPr>
                    <m:nor/>
                  </m:rPr>
                  <w:rPr>
                    <w:rFonts w:ascii="Cambria Math" w:hAnsi="Cambria Math"/>
                  </w:rPr>
                  <m:t>i</m:t>
                </m:r>
                <w:proofErr w:type="spellEnd"/>
                <m:r>
                  <m:rPr>
                    <m:nor/>
                  </m:rPr>
                  <w:rPr>
                    <w:rFonts w:ascii="Cambria Math" w:hAnsi="Cambria Math"/>
                  </w:rPr>
                  <m:t>=1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m:t>
                        </m:r>
                        <m:r>
                          <m:rPr>
                            <m:nor/>
                          </m:rPr>
                          <w:rPr>
                            <w:rFonts w:ascii="Cambria Math" w:hAnsi="Cambria Math"/>
                          </w:rPr>
                          <m:t xml:space="preserve"> </m:t>
                        </m:r>
                        <m:r>
                          <m:rPr>
                            <m:nor/>
                          </m:rP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38" w:name="_Toc232289006"/>
      <w:r>
        <w:lastRenderedPageBreak/>
        <w:t>3.3.3. Cosine Similarity (Vector Space Model)</w:t>
      </w:r>
      <w:bookmarkEnd w:id="38"/>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representing the frequency of stylistic 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DB31A6">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DB31A6">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r>
        <w:t>3.3.4. Stylometric Logistic Regression Classifier</w:t>
      </w:r>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w:t>
      </w:r>
      <w:r>
        <w:lastRenderedPageBreak/>
        <w:t>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5311AC" w:rsidRDefault="00F04B28">
      <w:pPr>
        <w:jc w:val="center"/>
      </w:pPr>
      <w:r>
        <w:rPr>
          <w:i/>
        </w:rPr>
        <w:t>P_LR = 1 / (1 + e^</w:t>
      </w:r>
      <w:r w:rsidR="00A441E5">
        <w:rPr>
          <w:i/>
        </w:rPr>
        <w:t xml:space="preserve"> </w:t>
      </w:r>
      <w:r>
        <w:rPr>
          <w:i/>
        </w:rPr>
        <w:t>logit)</w:t>
      </w:r>
    </w:p>
    <w:p w:rsidR="005311AC" w:rsidRDefault="00F04B28">
      <w:pPr>
        <w:jc w:val="center"/>
      </w:pPr>
      <w:r>
        <w:rPr>
          <w:i/>
        </w:rPr>
        <w:t xml:space="preserve">logit = </w:t>
      </w:r>
      <w:r w:rsidR="00A441E5">
        <w:rPr>
          <w:i/>
        </w:rPr>
        <w:t xml:space="preserve"> </w:t>
      </w:r>
      <w:r>
        <w:rPr>
          <w:i/>
        </w:rPr>
        <w:t xml:space="preserve">10.87000 + 6.79418 * f_1 </w:t>
      </w:r>
      <w:r w:rsidR="00A441E5">
        <w:rPr>
          <w:i/>
        </w:rPr>
        <w:t xml:space="preserve"> </w:t>
      </w:r>
      <w:r>
        <w:rPr>
          <w:i/>
        </w:rPr>
        <w:t xml:space="preserve"> 0.17427 * f_2 + 0.58039 * f_3 + 5.29141 * f_4 + 2.93657 * f_5</w:t>
      </w:r>
    </w:p>
    <w:p w:rsidR="005311AC" w:rsidRDefault="00F04B28">
      <w:pPr>
        <w:pStyle w:val="Heading3"/>
      </w:pPr>
      <w:r>
        <w:t>3.3.5. Character Trigram Cosine Similarity</w:t>
      </w:r>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proofErr w:type="spellStart"/>
      <w:r>
        <w:rPr>
          <w:i/>
        </w:rPr>
        <w:t>Score_Trigram</w:t>
      </w:r>
      <w:proofErr w:type="spellEnd"/>
      <w:r>
        <w:rPr>
          <w:i/>
        </w:rPr>
        <w:t xml:space="preserve"> = ((cos(\</w:t>
      </w:r>
      <w:proofErr w:type="spellStart"/>
      <w:r>
        <w:rPr>
          <w:i/>
        </w:rPr>
        <w:t>phi_AI</w:t>
      </w:r>
      <w:proofErr w:type="spellEnd"/>
      <w:r>
        <w:rPr>
          <w:i/>
        </w:rPr>
        <w:t xml:space="preserve">) </w:t>
      </w:r>
      <w:r w:rsidR="00A441E5">
        <w:rPr>
          <w:i/>
        </w:rPr>
        <w:t xml:space="preserve"> </w:t>
      </w:r>
      <w:r>
        <w:rPr>
          <w:i/>
        </w:rPr>
        <w:t xml:space="preserve"> cos(\</w:t>
      </w:r>
      <w:proofErr w:type="spellStart"/>
      <w:r>
        <w:rPr>
          <w:i/>
        </w:rPr>
        <w:t>phi_Human</w:t>
      </w:r>
      <w:proofErr w:type="spellEnd"/>
      <w:r>
        <w:rPr>
          <w:i/>
        </w:rPr>
        <w:t>) + 1) / 2) * 100</w:t>
      </w:r>
    </w:p>
    <w:p w:rsidR="005311AC" w:rsidRDefault="00F04B28">
      <w:pPr>
        <w:pStyle w:val="Heading3"/>
      </w:pPr>
      <w:r>
        <w:t>3.3.6. POS Syntax Ratio Cosine Similarity</w:t>
      </w:r>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proofErr w:type="spellStart"/>
      <w:r>
        <w:rPr>
          <w:i/>
        </w:rPr>
        <w:t>Score_POS</w:t>
      </w:r>
      <w:proofErr w:type="spellEnd"/>
      <w:r>
        <w:rPr>
          <w:i/>
        </w:rPr>
        <w:t xml:space="preserve"> = ((cos(\</w:t>
      </w:r>
      <w:proofErr w:type="spellStart"/>
      <w:r>
        <w:rPr>
          <w:i/>
        </w:rPr>
        <w:t>psi_AI</w:t>
      </w:r>
      <w:proofErr w:type="spellEnd"/>
      <w:r>
        <w:rPr>
          <w:i/>
        </w:rPr>
        <w:t xml:space="preserve">) </w:t>
      </w:r>
      <w:r w:rsidR="00A441E5">
        <w:rPr>
          <w:i/>
        </w:rPr>
        <w:t xml:space="preserve"> </w:t>
      </w:r>
      <w:r>
        <w:rPr>
          <w:i/>
        </w:rPr>
        <w:t xml:space="preserve"> cos(\</w:t>
      </w:r>
      <w:proofErr w:type="spellStart"/>
      <w:r>
        <w:rPr>
          <w:i/>
        </w:rPr>
        <w:t>psi_Human</w:t>
      </w:r>
      <w:proofErr w:type="spellEnd"/>
      <w:r>
        <w:rPr>
          <w:i/>
        </w:rPr>
        <w:t>) + 1) / 2) * 100</w:t>
      </w:r>
    </w:p>
    <w:p w:rsidR="00D3502F" w:rsidRDefault="00D3502F" w:rsidP="00D3502F">
      <w:pPr>
        <w:pStyle w:val="Heading3"/>
      </w:pPr>
      <w:r>
        <w:t>3.3.7. Heuristic Grammar &amp; Typography Analyzer</w:t>
      </w:r>
    </w:p>
    <w:p w:rsidR="00BF2FDA" w:rsidRDefault="00BF2FDA" w:rsidP="00BF2FDA">
      <w:pPr>
        <w:spacing w:after="0"/>
      </w:pPr>
      <w:r>
        <w:t xml:space="preserve">The Heuristic Grammar &amp; Typography Analyzer evaluates the input text for common grammatical slips, capitalization errors, double negatives, punctuation spacing issues, and duplicate words. Since Large Language Models are trained on massive corpuses and output </w:t>
      </w:r>
      <w:r>
        <w:lastRenderedPageBreak/>
        <w:t>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DB31A6">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m:t>
              </m:r>
              <m:r>
                <m:rPr>
                  <m:nor/>
                </m:rPr>
                <w:rPr>
                  <w:rFonts w:ascii="Cambria Math" w:hAnsi="Cambria Math"/>
                </w:rPr>
                <m:t xml:space="preserve"> </m:t>
              </m:r>
              <m:r>
                <m:rPr>
                  <m:nor/>
                </m:rPr>
                <w:rPr>
                  <w:rFonts w:ascii="Cambria Math" w:hAnsi="Cambria Math"/>
                </w:rPr>
                <m:t xml:space="preserve">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bookmarkStart w:id="39" w:name="_GoBack"/>
    <w:p w:rsidR="005311AC" w:rsidRDefault="00DB31A6">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bookmarkEnd w:id="39"/>
    <w:p w:rsidR="00542B45" w:rsidRDefault="00542B45" w:rsidP="00542B45">
      <w:pPr>
        <w:pStyle w:val="ListParagraph"/>
        <w:spacing w:after="0"/>
        <w:ind w:left="360"/>
        <w:jc w:val="left"/>
      </w:pPr>
    </w:p>
    <w:p w:rsidR="00BF2FDA" w:rsidRDefault="00BF2FDA" w:rsidP="00542B45">
      <w:pPr>
        <w:pStyle w:val="Heading3"/>
      </w:pPr>
      <w:r>
        <w:t>3.3.8. Ensemble Scoring &amp; Grammar Calibration</w:t>
      </w:r>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DB31A6">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m:t>
              </m:r>
              <m:r>
                <m:rPr>
                  <m:nor/>
                </m:rPr>
                <w:rPr>
                  <w:rFonts w:ascii="Cambria Math" w:hAnsi="Cambria Math"/>
                </w:rPr>
                <m:t xml:space="preserve"> </m:t>
              </m:r>
              <m:r>
                <m:rPr>
                  <m:nor/>
                </m:rPr>
                <w:rPr>
                  <w:rFonts w:ascii="Cambria Math" w:hAnsi="Cambria Math"/>
                </w:rPr>
                <m:t xml:space="preserve">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Pr="00542B45" w:rsidRDefault="00542B45" w:rsidP="00542B45"/>
    <w:p w:rsidR="00E21E3F" w:rsidRDefault="00542B45" w:rsidP="00361991">
      <w:pPr>
        <w:pStyle w:val="Heading1"/>
      </w:pPr>
      <w:bookmarkStart w:id="40" w:name="_Toc232289009"/>
      <w:r>
        <w:lastRenderedPageBreak/>
        <w:t>CHAPTER 4</w:t>
      </w:r>
    </w:p>
    <w:p w:rsidR="00FA224F" w:rsidRDefault="00542B45" w:rsidP="00361991">
      <w:pPr>
        <w:pStyle w:val="Heading1"/>
      </w:pPr>
      <w:r>
        <w:t xml:space="preserve"> </w:t>
      </w:r>
      <w:r w:rsidR="00FA224F">
        <w:t>IMPLEMENTATION AND TESTING</w:t>
      </w:r>
      <w:bookmarkEnd w:id="40"/>
      <w:r w:rsidR="00FA224F">
        <w:t xml:space="preserve">  </w:t>
      </w:r>
    </w:p>
    <w:p w:rsidR="00E450FA" w:rsidRDefault="00BB28A7" w:rsidP="007C10D7">
      <w:pPr>
        <w:pStyle w:val="Heading2"/>
      </w:pPr>
      <w:bookmarkStart w:id="41" w:name="_Toc232289010"/>
      <w:r>
        <w:t xml:space="preserve">4.1. </w:t>
      </w:r>
      <w:r w:rsidRPr="00BB28A7">
        <w:t>Implementation</w:t>
      </w:r>
      <w:bookmarkEnd w:id="41"/>
    </w:p>
    <w:p w:rsidR="00DD0ABB" w:rsidRDefault="00DD0ABB" w:rsidP="007C10D7">
      <w:pPr>
        <w:pStyle w:val="Heading3"/>
        <w:rPr>
          <w:bCs/>
        </w:rPr>
      </w:pPr>
      <w:bookmarkStart w:id="42" w:name="_Toc232289011"/>
      <w:r>
        <w:t xml:space="preserve">4.1.1. </w:t>
      </w:r>
      <w:r w:rsidRPr="00DD0ABB">
        <w:rPr>
          <w:bCs/>
        </w:rPr>
        <w:t>Tools Used</w:t>
      </w:r>
      <w:bookmarkEnd w:id="42"/>
    </w:p>
    <w:p w:rsidR="00E450FA" w:rsidRDefault="007C10D7" w:rsidP="007C10D7">
      <w:r>
        <w:t>HTML5 &amp; CSS3 Variables: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43" w:name="_Toc232289012"/>
      <w:r>
        <w:t>4.1.2. Module Implementation Details</w:t>
      </w:r>
      <w:bookmarkEnd w:id="43"/>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4" w:name="_Toc232289013"/>
      <w:r>
        <w:t>4.1.2.1. FileParser Module</w:t>
      </w:r>
      <w:bookmarkEnd w:id="44"/>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convert the binary ZIP structure into clean plaintext. For PDF documents, it loads PDF.js, </w:t>
      </w:r>
      <w:r w:rsidRPr="00542B45">
        <w:lastRenderedPageBreak/>
        <w:t>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45" w:name="_Toc232289014"/>
      <w:r>
        <w:t>4.1.2.2. Perplexity &amp; Burstiness Module</w:t>
      </w:r>
      <w:bookmarkEnd w:id="45"/>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p w:rsidR="00591333" w:rsidRDefault="001A1328" w:rsidP="00DB31A6">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6" w:name="_Toc232289015"/>
      <w:r>
        <w:t>4.1.2.3. KNN Heuristic Feature Module</w:t>
      </w:r>
      <w:bookmarkEnd w:id="46"/>
    </w:p>
    <w:p w:rsidR="00251559" w:rsidRDefault="00251559" w:rsidP="001D0DD4">
      <w:pPr>
        <w:spacing w:after="0"/>
      </w:pPr>
      <w:r>
        <w:t xml:space="preserve">The </w:t>
      </w:r>
      <w:r>
        <w:rPr>
          <w:rFonts w:ascii="Courier New" w:hAnsi="Courier New"/>
          <w:sz w:val="19"/>
        </w:rPr>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47" w:name="_Toc232289016"/>
      <w:r>
        <w:lastRenderedPageBreak/>
        <w:t>4.1.2.4. KNN Voting Classifier Module</w:t>
      </w:r>
      <w:bookmarkEnd w:id="47"/>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8" w:name="_Toc232289017"/>
      <w:r>
        <w:t>4.1.2.5. Cosine Similarity Feature Module</w:t>
      </w:r>
      <w:bookmarkEnd w:id="48"/>
    </w:p>
    <w:p w:rsidR="00075C6C" w:rsidRPr="00075C6C" w:rsidRDefault="008E3979" w:rsidP="008E3979">
      <w:r>
        <w:t xml:space="preserve">The </w:t>
      </w:r>
      <w:proofErr w:type="spellStart"/>
      <w:r>
        <w:rPr>
          <w:rFonts w:ascii="Courier New" w:hAnsi="Courier New"/>
          <w:sz w:val="19"/>
        </w:rPr>
        <w:t>CosineSimilarityAnalyzer</w:t>
      </w:r>
      <w:proofErr w:type="spellEnd"/>
      <w:r>
        <w:t xml:space="preserve"> extracts the 5D syntactic profile representing first</w:t>
      </w:r>
      <w:r w:rsidR="00A441E5">
        <w:t xml:space="preserve"> </w:t>
      </w:r>
      <w:r>
        <w: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49" w:name="_Toc232289018"/>
      <w:r>
        <w:t>4.1.2.6. Cosine Similarity Angle Module</w:t>
      </w:r>
      <w:bookmarkEnd w:id="49"/>
    </w:p>
    <w:p w:rsidR="00542571" w:rsidRDefault="00542571" w:rsidP="00542571">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908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9082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r>
        <w:t>4.1.2.7. Logistic Regression Classifier Module</w:t>
      </w:r>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p w:rsidR="001B0D79" w:rsidRDefault="00DB31A6">
      <w:pPr>
        <w:spacing w:after="120"/>
      </w:pPr>
      <w:r w:rsidRPr="00E92426">
        <w:rPr>
          <w:rFonts w:ascii="Courier New" w:hAnsi="Courier New"/>
          <w:noProof/>
          <w:sz w:val="19"/>
        </w:rPr>
        <w:drawing>
          <wp:inline distT="0" distB="0" distL="0" distR="0" wp14:anchorId="5FBED93B" wp14:editId="37A09C74">
            <wp:extent cx="5715000" cy="29051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2905125"/>
                    </a:xfrm>
                    <a:prstGeom prst="rect">
                      <a:avLst/>
                    </a:prstGeom>
                  </pic:spPr>
                </pic:pic>
              </a:graphicData>
            </a:graphic>
          </wp:inline>
        </w:drawing>
      </w:r>
      <w:r w:rsidR="003C32D4">
        <w:t xml:space="preserve"> </w:t>
      </w:r>
    </w:p>
    <w:p w:rsidR="001B0D79" w:rsidRDefault="003C32D4">
      <w:pPr>
        <w:spacing w:after="240"/>
        <w:jc w:val="center"/>
      </w:pPr>
      <w:r>
        <w:rPr>
          <w:b/>
        </w:rPr>
        <w:lastRenderedPageBreak/>
        <w:t>Figure 4.7: Code Snippet of Logistic Regression Module</w:t>
      </w:r>
    </w:p>
    <w:p w:rsidR="001B0D79" w:rsidRDefault="001B0D79"/>
    <w:p w:rsidR="001B0D79" w:rsidRDefault="003C32D4">
      <w:pPr>
        <w:pStyle w:val="Heading3"/>
      </w:pPr>
      <w:r>
        <w:t>4.1.2.8. Character Trigrams Classifier Module</w:t>
      </w:r>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p w:rsidR="001B0D79" w:rsidRDefault="00E92426">
      <w:pPr>
        <w:spacing w:after="120"/>
        <w:ind w:left="360"/>
      </w:pPr>
      <w:r w:rsidRPr="00E92426">
        <w:rPr>
          <w:rFonts w:ascii="Courier New" w:hAnsi="Courier New"/>
          <w:noProof/>
          <w:sz w:val="19"/>
        </w:rPr>
        <w:drawing>
          <wp:inline distT="0" distB="0" distL="0" distR="0" wp14:anchorId="28EB64A4" wp14:editId="236D35CF">
            <wp:extent cx="5715000" cy="2439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2439670"/>
                    </a:xfrm>
                    <a:prstGeom prst="rect">
                      <a:avLst/>
                    </a:prstGeom>
                  </pic:spPr>
                </pic:pic>
              </a:graphicData>
            </a:graphic>
          </wp:inline>
        </w:drawing>
      </w:r>
      <w:r w:rsidR="003C32D4">
        <w:rPr>
          <w:rFonts w:ascii="Courier New" w:hAnsi="Courier New"/>
          <w:sz w:val="19"/>
        </w:rPr>
        <w:t>}</w:t>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r>
        <w:t>4.1.2.9. POS Syntax Ratios Classifier Module</w:t>
      </w:r>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p w:rsidR="001B0D79" w:rsidRDefault="00E92426">
      <w:pPr>
        <w:spacing w:after="120"/>
        <w:ind w:left="360"/>
      </w:pPr>
      <w:r w:rsidRPr="00E92426">
        <w:rPr>
          <w:rFonts w:ascii="Courier New" w:hAnsi="Courier New"/>
          <w:noProof/>
          <w:sz w:val="19"/>
        </w:rPr>
        <w:lastRenderedPageBreak/>
        <w:drawing>
          <wp:inline distT="0" distB="0" distL="0" distR="0" wp14:anchorId="23E89117" wp14:editId="1EC0987E">
            <wp:extent cx="5715000" cy="228155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2281555"/>
                    </a:xfrm>
                    <a:prstGeom prst="rect">
                      <a:avLst/>
                    </a:prstGeom>
                  </pic:spPr>
                </pic:pic>
              </a:graphicData>
            </a:graphic>
          </wp:inline>
        </w:drawing>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r>
        <w:t xml:space="preserve">4.1.2.10. </w:t>
      </w:r>
      <w:proofErr w:type="spellStart"/>
      <w:r>
        <w:t>ChartRenderer</w:t>
      </w:r>
      <w:proofErr w:type="spellEnd"/>
      <w:r>
        <w:t xml:space="preserve"> Gauge Module</w:t>
      </w:r>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1843BE" w:rsidP="002E4C78">
      <w:pPr>
        <w:jc w:val="center"/>
      </w:pPr>
      <w:r w:rsidRPr="001843BE">
        <w:rPr>
          <w:noProof/>
        </w:rPr>
        <w:drawing>
          <wp:inline distT="0" distB="0" distL="0" distR="0" wp14:anchorId="7794253E" wp14:editId="292627F8">
            <wp:extent cx="5715000" cy="3124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124200"/>
                    </a:xfrm>
                    <a:prstGeom prst="rect">
                      <a:avLst/>
                    </a:prstGeom>
                  </pic:spPr>
                </pic:pic>
              </a:graphicData>
            </a:graphic>
          </wp:inline>
        </w:drawing>
      </w:r>
    </w:p>
    <w:p w:rsidR="00547CC7" w:rsidRDefault="00547CC7" w:rsidP="00547CC7">
      <w:pPr>
        <w:jc w:val="center"/>
        <w:rPr>
          <w:b/>
          <w:bCs/>
        </w:rPr>
      </w:pPr>
      <w:r>
        <w:rPr>
          <w:b/>
        </w:rPr>
        <w:t xml:space="preserve">Figure 4.10: Code Snippet of </w:t>
      </w:r>
      <w:proofErr w:type="spellStart"/>
      <w:r>
        <w:rPr>
          <w:b/>
        </w:rPr>
        <w:t>ChartRenderer</w:t>
      </w:r>
      <w:proofErr w:type="spellEnd"/>
      <w:r>
        <w:rPr>
          <w:b/>
        </w:rPr>
        <w:t xml:space="preserve"> Gauge Module</w:t>
      </w:r>
    </w:p>
    <w:p w:rsidR="0048022A" w:rsidRDefault="00A46624" w:rsidP="00A46624">
      <w:pPr>
        <w:pStyle w:val="Heading3"/>
      </w:pPr>
      <w:r>
        <w:lastRenderedPageBreak/>
        <w:t xml:space="preserve">4.1.2.11. </w:t>
      </w:r>
      <w:proofErr w:type="spellStart"/>
      <w:r>
        <w:t>ChartRenderer</w:t>
      </w:r>
      <w:proofErr w:type="spellEnd"/>
      <w:r>
        <w:t xml:space="preserve"> Scatter Plot Module</w:t>
      </w:r>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p w:rsidR="00900B86" w:rsidRDefault="005C3D83" w:rsidP="00E92426">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487420"/>
                    </a:xfrm>
                    <a:prstGeom prst="rect">
                      <a:avLst/>
                    </a:prstGeom>
                  </pic:spPr>
                </pic:pic>
              </a:graphicData>
            </a:graphic>
          </wp:inline>
        </w:drawing>
      </w:r>
    </w:p>
    <w:p w:rsidR="00E420F6" w:rsidRDefault="00E420F6" w:rsidP="00E420F6">
      <w:pPr>
        <w:jc w:val="center"/>
        <w:rPr>
          <w:b/>
          <w:bCs/>
        </w:rPr>
      </w:pPr>
      <w:r>
        <w:rPr>
          <w:b/>
        </w:rPr>
        <w:t xml:space="preserve">Figure 4.11: Code Snippet of </w:t>
      </w:r>
      <w:proofErr w:type="spellStart"/>
      <w:r>
        <w:rPr>
          <w:b/>
        </w:rPr>
        <w:t>ChartRenderer</w:t>
      </w:r>
      <w:proofErr w:type="spellEnd"/>
      <w:r>
        <w:rPr>
          <w:b/>
        </w:rPr>
        <w:t xml:space="preserve"> Scatter Plot Module</w:t>
      </w:r>
    </w:p>
    <w:p w:rsidR="00D65C48" w:rsidRDefault="005A7363" w:rsidP="00351EF6">
      <w:pPr>
        <w:pStyle w:val="Heading3"/>
      </w:pPr>
      <w:r>
        <w:t xml:space="preserve">4.1.2.12. </w:t>
      </w:r>
      <w:proofErr w:type="spellStart"/>
      <w:r>
        <w:t>ChartRenderer</w:t>
      </w:r>
      <w:proofErr w:type="spellEnd"/>
      <w:r>
        <w:t xml:space="preserve"> Radar Chart Module</w:t>
      </w:r>
    </w:p>
    <w:p w:rsidR="006221BF" w:rsidRDefault="006221BF" w:rsidP="006221BF">
      <w:r>
        <w:t xml:space="preserve">The </w:t>
      </w:r>
      <w:proofErr w:type="spellStart"/>
      <w:r>
        <w:rPr>
          <w:rFonts w:ascii="Courier New" w:hAnsi="Courier New"/>
          <w:sz w:val="19"/>
        </w:rPr>
        <w:t>ChartRenderer</w:t>
      </w:r>
      <w:proofErr w:type="spellEnd"/>
      <w:r>
        <w:t xml:space="preserve"> draws a 5</w:t>
      </w:r>
      <w:r w:rsidR="00A441E5">
        <w:t xml:space="preserve"> </w:t>
      </w:r>
      <w:r>
        <w:t>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 xml:space="preserve">Figure 4.12: Code Snippet of </w:t>
      </w:r>
      <w:proofErr w:type="spellStart"/>
      <w:r>
        <w:rPr>
          <w:b/>
        </w:rPr>
        <w:t>ChartRenderer</w:t>
      </w:r>
      <w:proofErr w:type="spellEnd"/>
      <w:r>
        <w:rPr>
          <w:b/>
        </w:rPr>
        <w:t xml:space="preserve"> Radar Chart Module</w:t>
      </w:r>
    </w:p>
    <w:p w:rsidR="00106498" w:rsidRPr="006221BF" w:rsidRDefault="00106498" w:rsidP="00106498">
      <w:pPr>
        <w:jc w:val="center"/>
      </w:pPr>
    </w:p>
    <w:p w:rsidR="00900B86" w:rsidRDefault="00C11440" w:rsidP="00C11440">
      <w:pPr>
        <w:pStyle w:val="Heading3"/>
      </w:pPr>
      <w:r>
        <w:t>4.1.2.13. app.js Analysis Controller Module</w:t>
      </w:r>
    </w:p>
    <w:p w:rsidR="004B5DF5" w:rsidRDefault="004B5DF5" w:rsidP="004B5DF5">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35528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55282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r>
        <w:t>4.1.2.14. app.js UI Event Listener Module</w:t>
      </w:r>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r>
        <w:lastRenderedPageBreak/>
        <w:t>4.1.2.15. style.css Custom Visual Styles</w:t>
      </w:r>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r>
        <w:t>4.1.2.16. HTML5 Dashboard Layout Structure</w:t>
      </w:r>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drawing>
          <wp:inline distT="0" distB="0" distL="0" distR="0" wp14:anchorId="62D1F23D" wp14:editId="39465233">
            <wp:extent cx="5715000" cy="2095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209550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r>
        <w:lastRenderedPageBreak/>
        <w:t>4.1.2.17. Heuristic Grammar &amp; Typography Module</w:t>
      </w:r>
    </w:p>
    <w:p w:rsidR="001D118E" w:rsidRDefault="002D7342">
      <w:r>
        <w:t xml:space="preserve">The </w:t>
      </w:r>
      <w:r>
        <w:rPr>
          <w:rFonts w:ascii="Courier New" w:hAnsi="Courier New"/>
          <w:sz w:val="19"/>
        </w:rPr>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drawing>
          <wp:inline distT="0" distB="0" distL="0" distR="0" wp14:anchorId="2F9B3CF6" wp14:editId="6F2E8A90">
            <wp:extent cx="4991010" cy="5429250"/>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07688" cy="5447392"/>
                    </a:xfrm>
                    <a:prstGeom prst="rect">
                      <a:avLst/>
                    </a:prstGeom>
                  </pic:spPr>
                </pic:pic>
              </a:graphicData>
            </a:graphic>
          </wp:inline>
        </w:drawing>
      </w:r>
    </w:p>
    <w:p w:rsidR="001D118E" w:rsidRPr="00DB31A6" w:rsidRDefault="00872A0B" w:rsidP="00DB31A6">
      <w:pPr>
        <w:jc w:val="center"/>
        <w:rPr>
          <w:b/>
          <w:bCs/>
        </w:rPr>
      </w:pPr>
      <w:r>
        <w:rPr>
          <w:b/>
        </w:rPr>
        <w:t>Figure 4.17: Code Snippet of Heuristic Grammar &amp; Typography Modul</w:t>
      </w:r>
    </w:p>
    <w:p w:rsidR="007368F3" w:rsidRDefault="00DD7927" w:rsidP="00DD7927">
      <w:pPr>
        <w:pStyle w:val="Heading2"/>
      </w:pPr>
      <w:bookmarkStart w:id="50" w:name="_Toc232289027"/>
      <w:r>
        <w:lastRenderedPageBreak/>
        <w:t>4.2. Testing</w:t>
      </w:r>
      <w:bookmarkEnd w:id="50"/>
    </w:p>
    <w:p w:rsidR="0032572E" w:rsidRDefault="002374D9" w:rsidP="00CF512C">
      <w:pPr>
        <w:pStyle w:val="Heading3"/>
      </w:pPr>
      <w:bookmarkStart w:id="51" w:name="_Toc232289028"/>
      <w:r>
        <w:t>4.2.1. Test Case for Unit Testing</w:t>
      </w:r>
      <w:bookmarkEnd w:id="5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r>
        <w:lastRenderedPageBreak/>
        <w:t>4.2.2. Dataset Training &amp; Evasion Robustness Testing</w:t>
      </w:r>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lastRenderedPageBreak/>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 each examining a different aspect of writing style — the ensemble reduces false positives compared to any single classifier.</w:t>
      </w:r>
    </w:p>
    <w:p w:rsidR="007C139B" w:rsidRPr="00A441E5" w:rsidRDefault="00C54EC9">
      <w:pPr>
        <w:pStyle w:val="Heading2"/>
        <w:rPr>
          <w:bCs/>
        </w:rPr>
      </w:pPr>
      <w:r w:rsidRPr="00A441E5">
        <w:rPr>
          <w:bCs/>
        </w:rPr>
        <w:t>4.3. Result Analysis</w:t>
      </w:r>
    </w:p>
    <w:p w:rsidR="007C139B" w:rsidRPr="00A441E5" w:rsidRDefault="00C54EC9">
      <w:pPr>
        <w:pStyle w:val="Heading3"/>
        <w:rPr>
          <w:bCs/>
        </w:rPr>
      </w:pPr>
      <w:r w:rsidRPr="00A441E5">
        <w:rPr>
          <w:bCs/>
        </w:rPr>
        <w:t>4.3.1. AI Probability Classification Analysis</w:t>
      </w:r>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8"/>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 xml:space="preserve">Like classifications were the highest in number (337), followed by Extremely High AI Probability classifications (332). There were 159 findings of High AI Probability and 99 of Low AI Probability. During the evaluation process, only 73 borderline </w:t>
      </w:r>
      <w:r>
        <w:lastRenderedPageBreak/>
        <w:t>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r w:rsidRPr="00A441E5">
        <w:rPr>
          <w:bCs/>
        </w:rPr>
        <w:t>4.3.2. Classifier Performance Analysis</w:t>
      </w:r>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9"/>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r w:rsidRPr="00A441E5">
        <w:rPr>
          <w:bCs/>
        </w:rPr>
        <w:t>4.3.3. AI Probability Distribution Analysis</w:t>
      </w:r>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trPr>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40"/>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r w:rsidRPr="00A441E5">
        <w:rPr>
          <w:bCs/>
        </w:rPr>
        <w:t>4.3.4. Detector Accuracy Evaluation</w:t>
      </w:r>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7C139B" w:rsidRDefault="00C54EC9">
      <w:pPr>
        <w:spacing w:before="240" w:after="120"/>
        <w:jc w:val="center"/>
      </w:pPr>
      <w:r>
        <w:rPr>
          <w:b/>
        </w:rPr>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lastRenderedPageBreak/>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41"/>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2"/>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r>
        <w:lastRenderedPageBreak/>
        <w:t>CHAPTER 5</w:t>
      </w:r>
    </w:p>
    <w:p w:rsidR="001B0D79" w:rsidRDefault="003C32D4">
      <w:pPr>
        <w:pStyle w:val="Heading1"/>
      </w:pPr>
      <w:r>
        <w:t>CONCLUSION AND FUTURE RECOMMENDATIONS</w:t>
      </w:r>
    </w:p>
    <w:p w:rsidR="001B0D79" w:rsidRDefault="003C32D4">
      <w:pPr>
        <w:pStyle w:val="Heading2"/>
      </w:pPr>
      <w:r>
        <w:rPr>
          <w:sz w:val="24"/>
        </w:rPr>
        <w:t>5.1. Conclusion</w:t>
      </w:r>
    </w:p>
    <w:p w:rsidR="00A63990" w:rsidRDefault="00DB31A6">
      <w:r>
        <w:t xml:space="preserve">The primary objective of this project was to design, implement, and evaluate Sentinel </w:t>
      </w:r>
      <w:r w:rsidR="00A441E5">
        <w:t xml:space="preserve">  </w:t>
      </w:r>
      <w:r>
        <w:t xml:space="preserve">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52" w:name="_Toc232289032"/>
      <w:r>
        <w:t>5.2. Future Recommendations</w:t>
      </w:r>
      <w:bookmarkEnd w:id="52"/>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w:t>
      </w:r>
      <w:r w:rsidR="00A441E5">
        <w:t xml:space="preserve"> </w:t>
      </w:r>
      <w:r>
        <w:t>Lingual Support: Expand the stylometric database and character trigram profiles to support other languages like Spanish, French, and German.</w:t>
      </w:r>
    </w:p>
    <w:p w:rsidR="00BB7FDD" w:rsidRPr="00693953" w:rsidRDefault="00BB7FDD" w:rsidP="00E931DD">
      <w:pPr>
        <w:pStyle w:val="ListParagraph"/>
        <w:numPr>
          <w:ilvl w:val="0"/>
          <w:numId w:val="23"/>
        </w:numPr>
      </w:pPr>
      <w:r>
        <w:rPr>
          <w:b/>
        </w:rPr>
        <w:t>API Export Capability:</w:t>
      </w:r>
      <w:r>
        <w:t xml:space="preserve"> Allow users to export PDF scan reports directly from the dashboard interface.</w:t>
      </w:r>
    </w:p>
    <w:bookmarkStart w:id="53" w:name="_Toc232289033" w:displacedByCustomXml="next"/>
    <w:sdt>
      <w:sdtPr>
        <w:rPr>
          <w:rFonts w:eastAsiaTheme="minorHAnsi" w:cstheme="minorBidi"/>
          <w:b w:val="0"/>
          <w:sz w:val="24"/>
          <w:szCs w:val="24"/>
        </w:rPr>
        <w:id w:val="-573587230"/>
        <w:bibliography/>
      </w:sdtPr>
      <w:sdtContent>
        <w:sdt>
          <w:sdtPr>
            <w:rPr>
              <w:rFonts w:eastAsiaTheme="minorHAnsi" w:cstheme="minorBidi"/>
              <w:b w:val="0"/>
              <w:sz w:val="24"/>
              <w:szCs w:val="24"/>
            </w:rPr>
            <w:id w:val="531685876"/>
            <w:docPartObj>
              <w:docPartGallery w:val="Bibliographies"/>
              <w:docPartUnique/>
            </w:docPartObj>
          </w:sdtPr>
          <w:sdtContent>
            <w:bookmarkEnd w:id="53" w:displacedByCustomXml="prev"/>
            <w:p w:rsidR="00E92426" w:rsidRDefault="00E92426" w:rsidP="00E92426">
              <w:pPr>
                <w:pStyle w:val="Heading1"/>
              </w:pPr>
            </w:p>
            <w:p w:rsidR="007F6C9C" w:rsidRDefault="00DB31A6"/>
          </w:sdtContent>
        </w:sdt>
      </w:sdtContent>
    </w:sdt>
    <w:p w:rsidR="00E92426" w:rsidRDefault="00E92426" w:rsidP="00E92426"/>
    <w:p w:rsidR="00E92426" w:rsidRDefault="00E92426" w:rsidP="00E92426"/>
    <w:p w:rsidR="00E92426" w:rsidRDefault="00E92426" w:rsidP="00E92426"/>
    <w:p w:rsidR="00E92426" w:rsidRDefault="00E92426" w:rsidP="00E92426"/>
    <w:p w:rsidR="00E92426" w:rsidRDefault="00E92426" w:rsidP="00E92426"/>
    <w:p w:rsidR="00E92426" w:rsidRDefault="00E92426" w:rsidP="00E92426"/>
    <w:p w:rsidR="00E92426" w:rsidRDefault="00E92426" w:rsidP="00E92426"/>
    <w:p w:rsidR="001B0D79" w:rsidRDefault="003C32D4" w:rsidP="00E92426">
      <w:pPr>
        <w:pStyle w:val="Heading1"/>
      </w:pPr>
      <w:r>
        <w:rPr>
          <w:sz w:val="36"/>
        </w:rPr>
        <w:t>REFERENCES</w:t>
      </w:r>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1B0D79" w:rsidRDefault="003C32D4">
      <w:pPr>
        <w:spacing w:after="120"/>
      </w:pPr>
      <w:r>
        <w:rPr>
          <w:sz w:val="22"/>
        </w:rPr>
        <w:lastRenderedPageBreak/>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r>
        <w:rPr>
          <w:sz w:val="22"/>
        </w:rPr>
        <w:t>text</w:t>
      </w:r>
    </w:p>
    <w:p w:rsidR="001B0D79" w:rsidRDefault="001B0D79"/>
    <w:p w:rsidR="007C6B03" w:rsidRDefault="00580644" w:rsidP="00580644">
      <w:pPr>
        <w:pStyle w:val="Heading1"/>
      </w:pPr>
      <w:bookmarkStart w:id="54" w:name="_Toc232289034"/>
      <w:r>
        <w:t>APPENDICES</w:t>
      </w:r>
      <w:bookmarkEnd w:id="5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lastRenderedPageBreak/>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lastRenderedPageBreak/>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lastRenderedPageBreak/>
        <w:t>Figure: Mathematical Resolution Panel</w:t>
      </w:r>
    </w:p>
    <w:sectPr w:rsidR="00C7650C" w:rsidRPr="006C70F9" w:rsidSect="006D4184">
      <w:footerReference w:type="default" r:id="rId48"/>
      <w:footerReference w:type="first" r:id="rId49"/>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14BE4" w:rsidRDefault="00414BE4" w:rsidP="00E507CC">
      <w:pPr>
        <w:spacing w:before="0" w:after="0" w:line="240" w:lineRule="auto"/>
      </w:pPr>
      <w:r>
        <w:separator/>
      </w:r>
    </w:p>
  </w:endnote>
  <w:endnote w:type="continuationSeparator" w:id="0">
    <w:p w:rsidR="00414BE4" w:rsidRDefault="00414BE4"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DB31A6" w:rsidRDefault="00DB31A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DB31A6" w:rsidRDefault="00DB31A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25385815"/>
      <w:docPartObj>
        <w:docPartGallery w:val="Page Numbers (Bottom of Page)"/>
        <w:docPartUnique/>
      </w:docPartObj>
    </w:sdtPr>
    <w:sdtEndPr>
      <w:rPr>
        <w:noProof/>
      </w:rPr>
    </w:sdtEndPr>
    <w:sdtContent>
      <w:p w:rsidR="00A441E5" w:rsidRDefault="00A441E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DB31A6" w:rsidRDefault="00DB31A6">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B31A6" w:rsidRDefault="00DB31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14BE4" w:rsidRDefault="00414BE4" w:rsidP="00E507CC">
      <w:pPr>
        <w:spacing w:before="0" w:after="0" w:line="240" w:lineRule="auto"/>
      </w:pPr>
      <w:r>
        <w:separator/>
      </w:r>
    </w:p>
  </w:footnote>
  <w:footnote w:type="continuationSeparator" w:id="0">
    <w:p w:rsidR="00414BE4" w:rsidRDefault="00414BE4"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4B16"/>
    <w:rsid w:val="00CB0DA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84C"/>
    <w:rsid w:val="00E22CCF"/>
    <w:rsid w:val="00E265B3"/>
    <w:rsid w:val="00E30EC9"/>
    <w:rsid w:val="00E3284A"/>
    <w:rsid w:val="00E330AC"/>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6E1D02"/>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oter" Target="footer4.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90E43809-728A-4EDC-AB67-6EFB1C7893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3671</TotalTime>
  <Pages>1</Pages>
  <Words>10931</Words>
  <Characters>62309</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3046</cp:revision>
  <cp:lastPrinted>2026-06-13T18:49:00Z</cp:lastPrinted>
  <dcterms:created xsi:type="dcterms:W3CDTF">2026-03-01T08:18:00Z</dcterms:created>
  <dcterms:modified xsi:type="dcterms:W3CDTF">2026-07-21T18:32:00Z</dcterms:modified>
</cp:coreProperties>
</file>