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988F0" w14:textId="668E8EE9" w:rsidR="001E0EF2" w:rsidRPr="00970F6E" w:rsidRDefault="00F34BB8" w:rsidP="001E0EF2">
      <w:pPr>
        <w:jc w:val="center"/>
        <w:rPr>
          <w:rFonts w:ascii="Times New Roman" w:hAnsi="Times New Roman" w:cs="Times New Roman"/>
          <w:b/>
          <w:sz w:val="32"/>
        </w:rPr>
      </w:pPr>
      <w:r>
        <w:rPr>
          <w:rFonts w:ascii="Times New Roman" w:hAnsi="Times New Roman" w:cs="Times New Roman"/>
          <w:b/>
          <w:sz w:val="32"/>
        </w:rPr>
        <w:t>18ECP78</w:t>
      </w:r>
      <w:r w:rsidR="008C3141">
        <w:rPr>
          <w:rFonts w:ascii="Times New Roman" w:hAnsi="Times New Roman" w:cs="Times New Roman"/>
          <w:b/>
          <w:sz w:val="32"/>
        </w:rPr>
        <w:t xml:space="preserve"> -</w:t>
      </w:r>
      <w:r w:rsidR="001E096A">
        <w:rPr>
          <w:rFonts w:ascii="Times New Roman" w:hAnsi="Times New Roman" w:cs="Times New Roman"/>
          <w:b/>
          <w:sz w:val="32"/>
        </w:rPr>
        <w:t xml:space="preserve"> Project </w:t>
      </w:r>
      <w:r w:rsidR="0099615F" w:rsidRPr="00970F6E">
        <w:rPr>
          <w:rFonts w:ascii="Times New Roman" w:hAnsi="Times New Roman" w:cs="Times New Roman"/>
          <w:b/>
          <w:sz w:val="32"/>
        </w:rPr>
        <w:t>S</w:t>
      </w:r>
      <w:r w:rsidR="001E0EF2" w:rsidRPr="00970F6E">
        <w:rPr>
          <w:rFonts w:ascii="Times New Roman" w:hAnsi="Times New Roman" w:cs="Times New Roman"/>
          <w:b/>
          <w:sz w:val="32"/>
        </w:rPr>
        <w:t>ynopsis</w:t>
      </w:r>
    </w:p>
    <w:tbl>
      <w:tblPr>
        <w:tblStyle w:val="TableGrid"/>
        <w:tblW w:w="0" w:type="auto"/>
        <w:tblLook w:val="04A0" w:firstRow="1" w:lastRow="0" w:firstColumn="1" w:lastColumn="0" w:noHBand="0" w:noVBand="1"/>
      </w:tblPr>
      <w:tblGrid>
        <w:gridCol w:w="4679"/>
        <w:gridCol w:w="4671"/>
      </w:tblGrid>
      <w:tr w:rsidR="007054EC" w14:paraId="50D988F2" w14:textId="77777777" w:rsidTr="007054EC">
        <w:trPr>
          <w:trHeight w:val="530"/>
        </w:trPr>
        <w:tc>
          <w:tcPr>
            <w:tcW w:w="9350" w:type="dxa"/>
            <w:gridSpan w:val="2"/>
            <w:tcBorders>
              <w:bottom w:val="single" w:sz="4" w:space="0" w:color="000000" w:themeColor="text1"/>
            </w:tcBorders>
            <w:vAlign w:val="center"/>
          </w:tcPr>
          <w:p w14:paraId="50D988F1" w14:textId="27ECDAA4" w:rsidR="007054EC" w:rsidRPr="007054EC" w:rsidRDefault="007054EC" w:rsidP="007054EC">
            <w:pPr>
              <w:jc w:val="center"/>
              <w:rPr>
                <w:rFonts w:ascii="Times New Roman" w:eastAsia="Calibri" w:hAnsi="Times New Roman" w:cs="Times New Roman"/>
                <w:b/>
                <w:caps/>
                <w:sz w:val="24"/>
                <w:szCs w:val="24"/>
                <w:lang w:val="en-IN"/>
              </w:rPr>
            </w:pPr>
            <w:r w:rsidRPr="007054EC">
              <w:rPr>
                <w:rFonts w:ascii="Times New Roman" w:hAnsi="Times New Roman" w:cs="Times New Roman"/>
                <w:b/>
                <w:bCs/>
                <w:color w:val="000000"/>
                <w:sz w:val="24"/>
                <w:szCs w:val="24"/>
              </w:rPr>
              <w:t>Wireless Acoustic Data &amp; Image Transmission Over Handheld Transceiver</w:t>
            </w:r>
          </w:p>
        </w:tc>
      </w:tr>
      <w:tr w:rsidR="007054EC" w14:paraId="50D988F4" w14:textId="77777777" w:rsidTr="007054EC">
        <w:trPr>
          <w:trHeight w:val="377"/>
        </w:trPr>
        <w:tc>
          <w:tcPr>
            <w:tcW w:w="9350" w:type="dxa"/>
            <w:gridSpan w:val="2"/>
            <w:shd w:val="clear" w:color="auto" w:fill="D9D9D9" w:themeFill="background1" w:themeFillShade="D9"/>
            <w:vAlign w:val="center"/>
          </w:tcPr>
          <w:p w14:paraId="50D988F3" w14:textId="77777777" w:rsidR="007054EC" w:rsidRPr="00D65FED" w:rsidRDefault="007054EC" w:rsidP="007054EC">
            <w:pPr>
              <w:jc w:val="center"/>
              <w:rPr>
                <w:b/>
                <w:sz w:val="24"/>
                <w:szCs w:val="24"/>
                <w:lang w:val="en-IN"/>
              </w:rPr>
            </w:pPr>
          </w:p>
        </w:tc>
      </w:tr>
      <w:tr w:rsidR="007054EC" w14:paraId="50D988F7" w14:textId="77777777" w:rsidTr="007054EC">
        <w:trPr>
          <w:trHeight w:val="413"/>
        </w:trPr>
        <w:tc>
          <w:tcPr>
            <w:tcW w:w="4679" w:type="dxa"/>
            <w:vAlign w:val="center"/>
          </w:tcPr>
          <w:p w14:paraId="50D988F5" w14:textId="77777777" w:rsidR="007054EC" w:rsidRPr="00970F6E" w:rsidRDefault="007054EC" w:rsidP="007054EC">
            <w:pPr>
              <w:jc w:val="center"/>
              <w:rPr>
                <w:rFonts w:ascii="Times New Roman" w:eastAsia="Calibri" w:hAnsi="Times New Roman" w:cs="Times New Roman"/>
                <w:b/>
                <w:szCs w:val="24"/>
                <w:lang w:val="en-IN"/>
              </w:rPr>
            </w:pPr>
            <w:r w:rsidRPr="00970F6E">
              <w:rPr>
                <w:rFonts w:ascii="Times New Roman" w:eastAsia="Calibri" w:hAnsi="Times New Roman" w:cs="Times New Roman"/>
                <w:b/>
                <w:szCs w:val="24"/>
                <w:lang w:val="en-IN"/>
              </w:rPr>
              <w:t>Student’s Name</w:t>
            </w:r>
          </w:p>
        </w:tc>
        <w:tc>
          <w:tcPr>
            <w:tcW w:w="4671" w:type="dxa"/>
            <w:vAlign w:val="center"/>
          </w:tcPr>
          <w:p w14:paraId="50D988F6" w14:textId="77777777" w:rsidR="007054EC" w:rsidRPr="00970F6E" w:rsidRDefault="007054EC" w:rsidP="007054EC">
            <w:pPr>
              <w:jc w:val="center"/>
              <w:rPr>
                <w:rFonts w:ascii="Times New Roman" w:eastAsia="Calibri" w:hAnsi="Times New Roman" w:cs="Times New Roman"/>
                <w:b/>
                <w:szCs w:val="24"/>
                <w:lang w:val="en-IN"/>
              </w:rPr>
            </w:pPr>
            <w:r w:rsidRPr="00970F6E">
              <w:rPr>
                <w:rFonts w:ascii="Times New Roman" w:eastAsia="Calibri" w:hAnsi="Times New Roman" w:cs="Times New Roman"/>
                <w:b/>
                <w:szCs w:val="24"/>
                <w:lang w:val="en-IN"/>
              </w:rPr>
              <w:t>USN</w:t>
            </w:r>
          </w:p>
        </w:tc>
      </w:tr>
      <w:tr w:rsidR="007054EC" w14:paraId="50D988FA" w14:textId="77777777" w:rsidTr="007054EC">
        <w:trPr>
          <w:trHeight w:val="395"/>
        </w:trPr>
        <w:tc>
          <w:tcPr>
            <w:tcW w:w="4679" w:type="dxa"/>
          </w:tcPr>
          <w:p w14:paraId="50D988F8" w14:textId="6B0741CC" w:rsidR="007054EC" w:rsidRPr="001E096A" w:rsidRDefault="007054EC" w:rsidP="007054EC">
            <w:pPr>
              <w:jc w:val="center"/>
              <w:rPr>
                <w:rFonts w:ascii="Times New Roman" w:hAnsi="Times New Roman" w:cs="Times New Roman"/>
                <w:b/>
                <w:sz w:val="20"/>
                <w:szCs w:val="20"/>
              </w:rPr>
            </w:pPr>
            <w:proofErr w:type="spellStart"/>
            <w:r>
              <w:rPr>
                <w:rFonts w:ascii="Times New Roman" w:hAnsi="Times New Roman" w:cs="Times New Roman"/>
                <w:b/>
                <w:sz w:val="20"/>
                <w:szCs w:val="20"/>
              </w:rPr>
              <w:t>Dinanshu</w:t>
            </w:r>
            <w:proofErr w:type="spellEnd"/>
            <w:r>
              <w:rPr>
                <w:rFonts w:ascii="Times New Roman" w:hAnsi="Times New Roman" w:cs="Times New Roman"/>
                <w:b/>
                <w:sz w:val="20"/>
                <w:szCs w:val="20"/>
              </w:rPr>
              <w:t xml:space="preserve"> Biswas</w:t>
            </w:r>
          </w:p>
        </w:tc>
        <w:tc>
          <w:tcPr>
            <w:tcW w:w="4671" w:type="dxa"/>
          </w:tcPr>
          <w:p w14:paraId="50D988F9" w14:textId="27E93890" w:rsidR="007054EC" w:rsidRPr="001E096A" w:rsidRDefault="007054EC" w:rsidP="007054EC">
            <w:pPr>
              <w:jc w:val="center"/>
              <w:rPr>
                <w:rFonts w:ascii="Times New Roman" w:hAnsi="Times New Roman" w:cs="Times New Roman"/>
                <w:b/>
                <w:sz w:val="20"/>
                <w:szCs w:val="20"/>
              </w:rPr>
            </w:pPr>
            <w:r w:rsidRPr="001E096A">
              <w:rPr>
                <w:rFonts w:ascii="Times New Roman" w:hAnsi="Times New Roman" w:cs="Times New Roman"/>
                <w:b/>
                <w:sz w:val="20"/>
                <w:szCs w:val="20"/>
              </w:rPr>
              <w:t>1JB19EC0</w:t>
            </w:r>
            <w:r>
              <w:rPr>
                <w:rFonts w:ascii="Times New Roman" w:hAnsi="Times New Roman" w:cs="Times New Roman"/>
                <w:b/>
                <w:sz w:val="20"/>
                <w:szCs w:val="20"/>
              </w:rPr>
              <w:t>2</w:t>
            </w:r>
          </w:p>
        </w:tc>
      </w:tr>
      <w:tr w:rsidR="007054EC" w14:paraId="50D988FD" w14:textId="77777777" w:rsidTr="007054EC">
        <w:trPr>
          <w:trHeight w:val="440"/>
        </w:trPr>
        <w:tc>
          <w:tcPr>
            <w:tcW w:w="4679" w:type="dxa"/>
          </w:tcPr>
          <w:p w14:paraId="50D988FB" w14:textId="3ECD21FD" w:rsidR="007054EC" w:rsidRPr="001E096A" w:rsidRDefault="007054EC" w:rsidP="007054EC">
            <w:pPr>
              <w:jc w:val="center"/>
              <w:rPr>
                <w:rFonts w:ascii="Times New Roman" w:hAnsi="Times New Roman" w:cs="Times New Roman"/>
                <w:b/>
                <w:sz w:val="20"/>
                <w:szCs w:val="20"/>
              </w:rPr>
            </w:pPr>
          </w:p>
        </w:tc>
        <w:tc>
          <w:tcPr>
            <w:tcW w:w="4671" w:type="dxa"/>
          </w:tcPr>
          <w:p w14:paraId="50D988FC" w14:textId="59A39EFE" w:rsidR="007054EC" w:rsidRPr="001E096A" w:rsidRDefault="007054EC" w:rsidP="007054EC">
            <w:pPr>
              <w:jc w:val="center"/>
              <w:rPr>
                <w:rFonts w:ascii="Times New Roman" w:hAnsi="Times New Roman" w:cs="Times New Roman"/>
                <w:b/>
                <w:sz w:val="20"/>
                <w:szCs w:val="20"/>
              </w:rPr>
            </w:pPr>
          </w:p>
        </w:tc>
      </w:tr>
      <w:tr w:rsidR="007054EC" w14:paraId="50D98900" w14:textId="77777777" w:rsidTr="007054EC">
        <w:trPr>
          <w:trHeight w:val="440"/>
        </w:trPr>
        <w:tc>
          <w:tcPr>
            <w:tcW w:w="4679" w:type="dxa"/>
            <w:tcBorders>
              <w:bottom w:val="single" w:sz="4" w:space="0" w:color="auto"/>
            </w:tcBorders>
          </w:tcPr>
          <w:p w14:paraId="50D988FE" w14:textId="5E9DB8F5" w:rsidR="007054EC" w:rsidRPr="001E096A" w:rsidRDefault="007054EC" w:rsidP="007054EC">
            <w:pPr>
              <w:jc w:val="center"/>
              <w:rPr>
                <w:rFonts w:ascii="Times New Roman" w:hAnsi="Times New Roman" w:cs="Times New Roman"/>
                <w:b/>
                <w:sz w:val="20"/>
                <w:szCs w:val="20"/>
              </w:rPr>
            </w:pPr>
          </w:p>
        </w:tc>
        <w:tc>
          <w:tcPr>
            <w:tcW w:w="4671" w:type="dxa"/>
          </w:tcPr>
          <w:p w14:paraId="50D988FF" w14:textId="75176A42" w:rsidR="007054EC" w:rsidRPr="001E096A" w:rsidRDefault="007054EC" w:rsidP="007054EC">
            <w:pPr>
              <w:jc w:val="center"/>
              <w:rPr>
                <w:rFonts w:ascii="Times New Roman" w:hAnsi="Times New Roman" w:cs="Times New Roman"/>
                <w:b/>
                <w:sz w:val="20"/>
                <w:szCs w:val="20"/>
              </w:rPr>
            </w:pPr>
          </w:p>
        </w:tc>
      </w:tr>
      <w:tr w:rsidR="007054EC" w14:paraId="50D98903" w14:textId="77777777" w:rsidTr="007054EC">
        <w:trPr>
          <w:trHeight w:val="440"/>
        </w:trPr>
        <w:tc>
          <w:tcPr>
            <w:tcW w:w="4679" w:type="dxa"/>
            <w:tcBorders>
              <w:top w:val="single" w:sz="4" w:space="0" w:color="auto"/>
              <w:left w:val="single" w:sz="4" w:space="0" w:color="auto"/>
              <w:bottom w:val="nil"/>
              <w:right w:val="single" w:sz="4" w:space="0" w:color="auto"/>
            </w:tcBorders>
          </w:tcPr>
          <w:p w14:paraId="50D98901" w14:textId="63CD64DF" w:rsidR="007054EC" w:rsidRPr="001E096A" w:rsidRDefault="007054EC" w:rsidP="007054EC">
            <w:pPr>
              <w:jc w:val="center"/>
              <w:rPr>
                <w:rFonts w:ascii="Times New Roman" w:hAnsi="Times New Roman" w:cs="Times New Roman"/>
                <w:b/>
                <w:sz w:val="20"/>
                <w:szCs w:val="20"/>
              </w:rPr>
            </w:pPr>
          </w:p>
        </w:tc>
        <w:tc>
          <w:tcPr>
            <w:tcW w:w="4671" w:type="dxa"/>
            <w:tcBorders>
              <w:left w:val="single" w:sz="4" w:space="0" w:color="auto"/>
            </w:tcBorders>
          </w:tcPr>
          <w:p w14:paraId="50D98902" w14:textId="1E546D13" w:rsidR="007054EC" w:rsidRPr="001E096A" w:rsidRDefault="007054EC" w:rsidP="007054EC">
            <w:pPr>
              <w:jc w:val="center"/>
              <w:rPr>
                <w:rFonts w:ascii="Times New Roman" w:hAnsi="Times New Roman" w:cs="Times New Roman"/>
                <w:b/>
                <w:sz w:val="20"/>
                <w:szCs w:val="20"/>
              </w:rPr>
            </w:pPr>
          </w:p>
        </w:tc>
      </w:tr>
      <w:tr w:rsidR="007054EC" w14:paraId="50D98905" w14:textId="77777777" w:rsidTr="007054EC">
        <w:trPr>
          <w:trHeight w:val="440"/>
        </w:trPr>
        <w:tc>
          <w:tcPr>
            <w:tcW w:w="9350" w:type="dxa"/>
            <w:gridSpan w:val="2"/>
            <w:shd w:val="clear" w:color="auto" w:fill="D9D9D9" w:themeFill="background1" w:themeFillShade="D9"/>
            <w:vAlign w:val="center"/>
          </w:tcPr>
          <w:p w14:paraId="50D98904" w14:textId="77777777" w:rsidR="007054EC" w:rsidRPr="00086D94" w:rsidRDefault="007054EC" w:rsidP="007054EC">
            <w:pPr>
              <w:rPr>
                <w:rFonts w:ascii="Times New Roman" w:hAnsi="Times New Roman" w:cs="Times New Roman"/>
              </w:rPr>
            </w:pPr>
          </w:p>
        </w:tc>
      </w:tr>
      <w:tr w:rsidR="007054EC" w14:paraId="50D9891C" w14:textId="77777777" w:rsidTr="007054EC">
        <w:trPr>
          <w:trHeight w:val="7622"/>
        </w:trPr>
        <w:tc>
          <w:tcPr>
            <w:tcW w:w="9350" w:type="dxa"/>
            <w:gridSpan w:val="2"/>
            <w:shd w:val="clear" w:color="auto" w:fill="auto"/>
            <w:vAlign w:val="center"/>
          </w:tcPr>
          <w:p w14:paraId="50D98907" w14:textId="77777777" w:rsidR="007054EC" w:rsidRPr="001E096A" w:rsidRDefault="007054EC" w:rsidP="007054EC">
            <w:pPr>
              <w:autoSpaceDE w:val="0"/>
              <w:autoSpaceDN w:val="0"/>
              <w:adjustRightInd w:val="0"/>
              <w:jc w:val="center"/>
              <w:rPr>
                <w:rFonts w:ascii="Times New Roman" w:hAnsi="Times New Roman" w:cs="Times New Roman"/>
                <w:b/>
                <w:sz w:val="28"/>
                <w:szCs w:val="28"/>
              </w:rPr>
            </w:pPr>
            <w:r w:rsidRPr="001E096A">
              <w:rPr>
                <w:rFonts w:ascii="Times New Roman" w:hAnsi="Times New Roman" w:cs="Times New Roman"/>
                <w:b/>
                <w:sz w:val="28"/>
                <w:szCs w:val="28"/>
              </w:rPr>
              <w:t>Contents</w:t>
            </w:r>
          </w:p>
          <w:p w14:paraId="50D98908" w14:textId="77777777" w:rsidR="007054EC" w:rsidRPr="001E096A" w:rsidRDefault="007054EC" w:rsidP="007054EC">
            <w:pPr>
              <w:autoSpaceDE w:val="0"/>
              <w:autoSpaceDN w:val="0"/>
              <w:adjustRightInd w:val="0"/>
              <w:jc w:val="center"/>
              <w:rPr>
                <w:rFonts w:ascii="Times New Roman" w:hAnsi="Times New Roman" w:cs="Times New Roman"/>
                <w:b/>
                <w:sz w:val="28"/>
                <w:szCs w:val="28"/>
              </w:rPr>
            </w:pPr>
          </w:p>
          <w:p w14:paraId="50D9890B" w14:textId="0F2232DC" w:rsidR="007054EC" w:rsidRPr="00E225AF" w:rsidRDefault="007054EC" w:rsidP="007054EC">
            <w:pPr>
              <w:pStyle w:val="ListParagraph"/>
              <w:numPr>
                <w:ilvl w:val="0"/>
                <w:numId w:val="1"/>
              </w:numPr>
              <w:autoSpaceDE w:val="0"/>
              <w:autoSpaceDN w:val="0"/>
              <w:adjustRightInd w:val="0"/>
              <w:rPr>
                <w:rFonts w:ascii="Times New Roman" w:hAnsi="Times New Roman" w:cs="Times New Roman"/>
                <w:b/>
                <w:sz w:val="24"/>
                <w:szCs w:val="24"/>
              </w:rPr>
            </w:pPr>
            <w:r w:rsidRPr="001E096A">
              <w:rPr>
                <w:rFonts w:ascii="Times New Roman" w:hAnsi="Times New Roman" w:cs="Times New Roman"/>
                <w:b/>
                <w:sz w:val="24"/>
                <w:szCs w:val="24"/>
              </w:rPr>
              <w:t>Introduction.</w:t>
            </w:r>
          </w:p>
          <w:p w14:paraId="50D9890C" w14:textId="77777777" w:rsidR="007054EC" w:rsidRPr="001E096A" w:rsidRDefault="007054EC" w:rsidP="007054EC">
            <w:pPr>
              <w:pStyle w:val="ListParagraph"/>
              <w:rPr>
                <w:rFonts w:ascii="Times New Roman" w:hAnsi="Times New Roman" w:cs="Times New Roman"/>
                <w:b/>
                <w:sz w:val="24"/>
                <w:szCs w:val="24"/>
              </w:rPr>
            </w:pPr>
          </w:p>
          <w:p w14:paraId="50D9890D" w14:textId="49320753" w:rsidR="007054EC" w:rsidRDefault="007054EC" w:rsidP="007054EC">
            <w:pPr>
              <w:pStyle w:val="ListParagraph"/>
              <w:numPr>
                <w:ilvl w:val="0"/>
                <w:numId w:val="1"/>
              </w:numPr>
              <w:autoSpaceDE w:val="0"/>
              <w:autoSpaceDN w:val="0"/>
              <w:adjustRightInd w:val="0"/>
              <w:rPr>
                <w:rFonts w:ascii="Times New Roman" w:hAnsi="Times New Roman" w:cs="Times New Roman"/>
                <w:b/>
                <w:sz w:val="24"/>
                <w:szCs w:val="24"/>
              </w:rPr>
            </w:pPr>
            <w:r w:rsidRPr="001E096A">
              <w:rPr>
                <w:rFonts w:ascii="Times New Roman" w:hAnsi="Times New Roman" w:cs="Times New Roman"/>
                <w:b/>
                <w:sz w:val="24"/>
                <w:szCs w:val="24"/>
              </w:rPr>
              <w:t>Literature Survey.</w:t>
            </w:r>
          </w:p>
          <w:p w14:paraId="55AD9A4E" w14:textId="77777777" w:rsidR="007054EC" w:rsidRPr="0004456E" w:rsidRDefault="007054EC" w:rsidP="007054EC">
            <w:pPr>
              <w:pStyle w:val="ListParagraph"/>
              <w:rPr>
                <w:rFonts w:ascii="Times New Roman" w:hAnsi="Times New Roman" w:cs="Times New Roman"/>
                <w:b/>
                <w:sz w:val="24"/>
                <w:szCs w:val="24"/>
              </w:rPr>
            </w:pPr>
          </w:p>
          <w:p w14:paraId="1F4FDBBD" w14:textId="0C7D93C4" w:rsidR="007054EC" w:rsidRPr="001E096A" w:rsidRDefault="007054EC" w:rsidP="007054EC">
            <w:pPr>
              <w:pStyle w:val="ListParagraph"/>
              <w:numPr>
                <w:ilvl w:val="0"/>
                <w:numId w:val="1"/>
              </w:num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Challenges and Motivation</w:t>
            </w:r>
          </w:p>
          <w:p w14:paraId="50D9890E" w14:textId="77777777" w:rsidR="007054EC" w:rsidRPr="001E096A" w:rsidRDefault="007054EC" w:rsidP="007054EC">
            <w:pPr>
              <w:pStyle w:val="ListParagraph"/>
              <w:autoSpaceDE w:val="0"/>
              <w:autoSpaceDN w:val="0"/>
              <w:adjustRightInd w:val="0"/>
              <w:rPr>
                <w:rFonts w:ascii="Times New Roman" w:hAnsi="Times New Roman" w:cs="Times New Roman"/>
                <w:b/>
                <w:sz w:val="24"/>
                <w:szCs w:val="24"/>
              </w:rPr>
            </w:pPr>
          </w:p>
          <w:p w14:paraId="50D9890F" w14:textId="77777777" w:rsidR="007054EC" w:rsidRPr="001E096A" w:rsidRDefault="007054EC" w:rsidP="007054EC">
            <w:pPr>
              <w:pStyle w:val="ListParagraph"/>
              <w:numPr>
                <w:ilvl w:val="0"/>
                <w:numId w:val="1"/>
              </w:numPr>
              <w:autoSpaceDE w:val="0"/>
              <w:autoSpaceDN w:val="0"/>
              <w:adjustRightInd w:val="0"/>
              <w:rPr>
                <w:rFonts w:ascii="Times New Roman" w:hAnsi="Times New Roman" w:cs="Times New Roman"/>
                <w:b/>
                <w:sz w:val="24"/>
                <w:szCs w:val="24"/>
              </w:rPr>
            </w:pPr>
            <w:r w:rsidRPr="001E096A">
              <w:rPr>
                <w:rFonts w:ascii="Times New Roman" w:hAnsi="Times New Roman" w:cs="Times New Roman"/>
                <w:b/>
                <w:sz w:val="24"/>
                <w:szCs w:val="24"/>
              </w:rPr>
              <w:t>Objectives of the Project.</w:t>
            </w:r>
          </w:p>
          <w:p w14:paraId="50D98910" w14:textId="77777777" w:rsidR="007054EC" w:rsidRPr="001E096A" w:rsidRDefault="007054EC" w:rsidP="007054EC">
            <w:pPr>
              <w:pStyle w:val="ListParagraph"/>
              <w:rPr>
                <w:rFonts w:ascii="Times New Roman" w:hAnsi="Times New Roman" w:cs="Times New Roman"/>
                <w:b/>
                <w:sz w:val="24"/>
                <w:szCs w:val="24"/>
              </w:rPr>
            </w:pPr>
          </w:p>
          <w:p w14:paraId="50D98911" w14:textId="77777777" w:rsidR="007054EC" w:rsidRPr="001E096A" w:rsidRDefault="007054EC" w:rsidP="007054EC">
            <w:pPr>
              <w:pStyle w:val="ListParagraph"/>
              <w:numPr>
                <w:ilvl w:val="0"/>
                <w:numId w:val="1"/>
              </w:numPr>
              <w:autoSpaceDE w:val="0"/>
              <w:autoSpaceDN w:val="0"/>
              <w:adjustRightInd w:val="0"/>
              <w:rPr>
                <w:rFonts w:ascii="Times New Roman" w:hAnsi="Times New Roman" w:cs="Times New Roman"/>
                <w:b/>
                <w:sz w:val="24"/>
                <w:szCs w:val="24"/>
              </w:rPr>
            </w:pPr>
            <w:r w:rsidRPr="001E096A">
              <w:rPr>
                <w:rFonts w:ascii="Times New Roman" w:hAnsi="Times New Roman" w:cs="Times New Roman"/>
                <w:b/>
                <w:sz w:val="24"/>
                <w:szCs w:val="24"/>
              </w:rPr>
              <w:t>Methodology.</w:t>
            </w:r>
          </w:p>
          <w:p w14:paraId="50D98912" w14:textId="77777777" w:rsidR="007054EC" w:rsidRPr="001E096A" w:rsidRDefault="007054EC" w:rsidP="007054EC">
            <w:pPr>
              <w:pStyle w:val="ListParagraph"/>
              <w:rPr>
                <w:rFonts w:ascii="Times New Roman" w:hAnsi="Times New Roman" w:cs="Times New Roman"/>
                <w:b/>
                <w:sz w:val="24"/>
                <w:szCs w:val="24"/>
              </w:rPr>
            </w:pPr>
          </w:p>
          <w:p w14:paraId="50D98913" w14:textId="39180710" w:rsidR="007054EC" w:rsidRPr="001E096A" w:rsidRDefault="007054EC" w:rsidP="007054EC">
            <w:pPr>
              <w:pStyle w:val="ListParagraph"/>
              <w:numPr>
                <w:ilvl w:val="0"/>
                <w:numId w:val="1"/>
              </w:num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Possible Outcomes.</w:t>
            </w:r>
          </w:p>
          <w:p w14:paraId="50D98914" w14:textId="77777777" w:rsidR="007054EC" w:rsidRPr="001E096A" w:rsidRDefault="007054EC" w:rsidP="007054EC">
            <w:pPr>
              <w:pStyle w:val="ListParagraph"/>
              <w:autoSpaceDE w:val="0"/>
              <w:autoSpaceDN w:val="0"/>
              <w:adjustRightInd w:val="0"/>
              <w:rPr>
                <w:rFonts w:ascii="Times New Roman" w:hAnsi="Times New Roman" w:cs="Times New Roman"/>
                <w:b/>
                <w:sz w:val="24"/>
                <w:szCs w:val="24"/>
              </w:rPr>
            </w:pPr>
          </w:p>
          <w:p w14:paraId="50D98915" w14:textId="6E1AA1EE" w:rsidR="007054EC" w:rsidRPr="001E096A" w:rsidRDefault="007054EC" w:rsidP="007054EC">
            <w:pPr>
              <w:pStyle w:val="ListParagraph"/>
              <w:numPr>
                <w:ilvl w:val="0"/>
                <w:numId w:val="1"/>
              </w:numPr>
              <w:rPr>
                <w:rFonts w:ascii="Times New Roman" w:hAnsi="Times New Roman" w:cs="Times New Roman"/>
                <w:b/>
                <w:sz w:val="24"/>
                <w:szCs w:val="24"/>
              </w:rPr>
            </w:pPr>
            <w:r w:rsidRPr="001E096A">
              <w:rPr>
                <w:rFonts w:ascii="Times New Roman" w:hAnsi="Times New Roman" w:cs="Times New Roman"/>
                <w:b/>
                <w:sz w:val="24"/>
                <w:szCs w:val="24"/>
              </w:rPr>
              <w:t>Re</w:t>
            </w:r>
            <w:r>
              <w:rPr>
                <w:rFonts w:ascii="Times New Roman" w:hAnsi="Times New Roman" w:cs="Times New Roman"/>
                <w:b/>
                <w:sz w:val="24"/>
                <w:szCs w:val="24"/>
              </w:rPr>
              <w:t>ferences.</w:t>
            </w:r>
          </w:p>
          <w:p w14:paraId="50D98916" w14:textId="77777777" w:rsidR="007054EC" w:rsidRPr="001E096A" w:rsidRDefault="007054EC" w:rsidP="007054EC">
            <w:pPr>
              <w:pStyle w:val="ListParagraph"/>
              <w:rPr>
                <w:rFonts w:ascii="Times New Roman" w:hAnsi="Times New Roman" w:cs="Times New Roman"/>
                <w:b/>
                <w:sz w:val="24"/>
                <w:szCs w:val="24"/>
              </w:rPr>
            </w:pPr>
          </w:p>
          <w:p w14:paraId="50D98917" w14:textId="57F1732E" w:rsidR="007054EC" w:rsidRPr="001E096A" w:rsidRDefault="007054EC" w:rsidP="007054EC">
            <w:pPr>
              <w:pStyle w:val="ListParagraph"/>
              <w:rPr>
                <w:rFonts w:ascii="Times New Roman" w:hAnsi="Times New Roman" w:cs="Times New Roman"/>
                <w:b/>
                <w:sz w:val="24"/>
                <w:szCs w:val="24"/>
              </w:rPr>
            </w:pPr>
          </w:p>
          <w:p w14:paraId="50D98918" w14:textId="77777777" w:rsidR="007054EC" w:rsidRPr="001E096A" w:rsidRDefault="007054EC" w:rsidP="007054EC">
            <w:pPr>
              <w:pStyle w:val="ListParagraph"/>
              <w:rPr>
                <w:rFonts w:ascii="Times New Roman" w:hAnsi="Times New Roman" w:cs="Times New Roman"/>
                <w:b/>
                <w:sz w:val="24"/>
                <w:szCs w:val="24"/>
              </w:rPr>
            </w:pPr>
          </w:p>
          <w:p w14:paraId="50D98919" w14:textId="77777777" w:rsidR="007054EC" w:rsidRDefault="007054EC" w:rsidP="007054EC">
            <w:pPr>
              <w:ind w:left="3600"/>
              <w:rPr>
                <w:b/>
              </w:rPr>
            </w:pPr>
          </w:p>
          <w:p w14:paraId="50D9891A" w14:textId="77777777" w:rsidR="007054EC" w:rsidRDefault="007054EC" w:rsidP="007054EC">
            <w:pPr>
              <w:ind w:left="3600"/>
              <w:rPr>
                <w:b/>
              </w:rPr>
            </w:pPr>
          </w:p>
          <w:p w14:paraId="50D9891B" w14:textId="77777777" w:rsidR="007054EC" w:rsidRDefault="007054EC" w:rsidP="007054EC">
            <w:pPr>
              <w:ind w:left="3600"/>
            </w:pPr>
          </w:p>
        </w:tc>
      </w:tr>
    </w:tbl>
    <w:p w14:paraId="50D9891D" w14:textId="77777777" w:rsidR="00D25D38" w:rsidRDefault="00D25D38" w:rsidP="00F80BE5"/>
    <w:p w14:paraId="50D9891E" w14:textId="77777777" w:rsidR="00D25D38" w:rsidRDefault="00D25D38">
      <w:r>
        <w:br w:type="page"/>
      </w:r>
    </w:p>
    <w:p w14:paraId="50D9891F" w14:textId="4D1C090D" w:rsidR="00086D94" w:rsidRDefault="00086D94" w:rsidP="00D25D38">
      <w:pPr>
        <w:jc w:val="center"/>
        <w:rPr>
          <w:rFonts w:ascii="Times New Roman" w:hAnsi="Times New Roman" w:cs="Times New Roman"/>
          <w:b/>
          <w:sz w:val="24"/>
          <w:szCs w:val="24"/>
        </w:rPr>
      </w:pPr>
      <w:r w:rsidRPr="00C63884">
        <w:rPr>
          <w:rFonts w:ascii="Times New Roman" w:hAnsi="Times New Roman" w:cs="Times New Roman"/>
          <w:b/>
          <w:sz w:val="24"/>
          <w:szCs w:val="24"/>
        </w:rPr>
        <w:lastRenderedPageBreak/>
        <w:t>Introduction</w:t>
      </w:r>
    </w:p>
    <w:p w14:paraId="496F2856" w14:textId="6860C319" w:rsidR="005D2A24" w:rsidRPr="005D2A24" w:rsidRDefault="00BD4349" w:rsidP="005D2A24">
      <w:pPr>
        <w:rPr>
          <w:rFonts w:ascii="Times New Roman" w:hAnsi="Times New Roman" w:cs="Times New Roman"/>
          <w:sz w:val="20"/>
          <w:szCs w:val="20"/>
        </w:rPr>
      </w:pPr>
      <w:r w:rsidRPr="00BD4349">
        <w:rPr>
          <w:rFonts w:ascii="Times New Roman" w:hAnsi="Times New Roman" w:cs="Times New Roman"/>
          <w:sz w:val="20"/>
          <w:szCs w:val="20"/>
        </w:rPr>
        <w:t xml:space="preserve">The digital divide between urban and rural areas is now attracting active research. There are a host of reasons for this divide and this paper presents the work in progress about one proposed solution to a major technical problem causing this. It has been noted that the high frequency </w:t>
      </w:r>
      <w:proofErr w:type="spellStart"/>
      <w:r w:rsidRPr="00BD4349">
        <w:rPr>
          <w:rFonts w:ascii="Times New Roman" w:hAnsi="Times New Roman" w:cs="Times New Roman"/>
          <w:sz w:val="20"/>
          <w:szCs w:val="20"/>
        </w:rPr>
        <w:t>WiFi</w:t>
      </w:r>
      <w:proofErr w:type="spellEnd"/>
      <w:r w:rsidRPr="00BD4349">
        <w:rPr>
          <w:rFonts w:ascii="Times New Roman" w:hAnsi="Times New Roman" w:cs="Times New Roman"/>
          <w:sz w:val="20"/>
          <w:szCs w:val="20"/>
        </w:rPr>
        <w:t xml:space="preserve"> and similar signals are not well suited for the wilderness type of environment with dense foliage. Additionally, such terrains also impose stringent restriction on computational and electric power as well as in cost. This calls forth the need for a new type of signal that can work efficiently in such environments and a low cost, low bandwidth, low frequency signal that can possibly work is identified in the form of Sound. This paper presents a new network architecture that is designed to work with the low frequency, ubiquitous signals such as sound. The architecture can work in peer-to-peer ad-hoc networks mode, infrastructure mode, broadcast mode (for remote telemetry) etc. using wideband multi-channel transmission. However, since the proposed architecture uses low frequency signal, it is expected to deliver low throughput as well. Using </w:t>
      </w:r>
      <w:proofErr w:type="gramStart"/>
      <w:r w:rsidRPr="00BD4349">
        <w:rPr>
          <w:rFonts w:ascii="Times New Roman" w:hAnsi="Times New Roman" w:cs="Times New Roman"/>
          <w:sz w:val="20"/>
          <w:szCs w:val="20"/>
        </w:rPr>
        <w:t>an</w:t>
      </w:r>
      <w:proofErr w:type="gramEnd"/>
      <w:r w:rsidRPr="00BD4349">
        <w:rPr>
          <w:rFonts w:ascii="Times New Roman" w:hAnsi="Times New Roman" w:cs="Times New Roman"/>
          <w:sz w:val="20"/>
          <w:szCs w:val="20"/>
        </w:rPr>
        <w:t xml:space="preserve"> ubiquitous signal such as sound makes the entire process very cost effective as it eliminates the need of expensive transceivers</w:t>
      </w:r>
      <w:r>
        <w:t>.</w:t>
      </w:r>
      <w:r>
        <w:t xml:space="preserve"> </w:t>
      </w:r>
      <w:r w:rsidRPr="00BD4349">
        <w:rPr>
          <w:rFonts w:ascii="Times New Roman" w:hAnsi="Times New Roman" w:cs="Times New Roman"/>
          <w:sz w:val="20"/>
          <w:szCs w:val="20"/>
        </w:rPr>
        <w:t xml:space="preserve">There is an </w:t>
      </w:r>
      <w:proofErr w:type="gramStart"/>
      <w:r w:rsidRPr="00BD4349">
        <w:rPr>
          <w:rFonts w:ascii="Times New Roman" w:hAnsi="Times New Roman" w:cs="Times New Roman"/>
          <w:sz w:val="20"/>
          <w:szCs w:val="20"/>
        </w:rPr>
        <w:t>ever growing</w:t>
      </w:r>
      <w:proofErr w:type="gramEnd"/>
      <w:r w:rsidRPr="00BD4349">
        <w:rPr>
          <w:rFonts w:ascii="Times New Roman" w:hAnsi="Times New Roman" w:cs="Times New Roman"/>
          <w:sz w:val="20"/>
          <w:szCs w:val="20"/>
        </w:rPr>
        <w:t xml:space="preserve"> technological divide between the urban and rural technological framework. We see the urban front growing in leaps and bounds, </w:t>
      </w:r>
      <w:r w:rsidRPr="00BD4349">
        <w:rPr>
          <w:rFonts w:ascii="Times New Roman" w:hAnsi="Times New Roman" w:cs="Times New Roman"/>
          <w:sz w:val="20"/>
          <w:szCs w:val="20"/>
        </w:rPr>
        <w:t>fueled</w:t>
      </w:r>
      <w:r w:rsidRPr="00BD4349">
        <w:rPr>
          <w:rFonts w:ascii="Times New Roman" w:hAnsi="Times New Roman" w:cs="Times New Roman"/>
          <w:sz w:val="20"/>
          <w:szCs w:val="20"/>
        </w:rPr>
        <w:t xml:space="preserve"> by the large economic resources and wide user base, resulting in improvements in speed, </w:t>
      </w:r>
      <w:proofErr w:type="gramStart"/>
      <w:r w:rsidRPr="00BD4349">
        <w:rPr>
          <w:rFonts w:ascii="Times New Roman" w:hAnsi="Times New Roman" w:cs="Times New Roman"/>
          <w:sz w:val="20"/>
          <w:szCs w:val="20"/>
        </w:rPr>
        <w:t>reliability</w:t>
      </w:r>
      <w:proofErr w:type="gramEnd"/>
      <w:r w:rsidRPr="00BD4349">
        <w:rPr>
          <w:rFonts w:ascii="Times New Roman" w:hAnsi="Times New Roman" w:cs="Times New Roman"/>
          <w:sz w:val="20"/>
          <w:szCs w:val="20"/>
        </w:rPr>
        <w:t xml:space="preserve"> and cost. The rural environment does not have these financial resources, and with some added technological limitations that makes it almost impossible to adopt the urban technologies leaves this front struggling to establish basic minimal connectivity. This divide is not conductive for total economic and social development and progress of the world at large and therefore research in this front is of paramount importance. The terrain and sparse user base of the jungle type of environment makes it extremely ineffective to set up wired infrastructure for network connectivity and hence the better option in terms of cost effectiveness and reach is using wireless. However, the dense growth of bushes drastically reduces the range of high frequency RF signals used by </w:t>
      </w:r>
      <w:proofErr w:type="spellStart"/>
      <w:r w:rsidRPr="00BD4349">
        <w:rPr>
          <w:rFonts w:ascii="Times New Roman" w:hAnsi="Times New Roman" w:cs="Times New Roman"/>
          <w:sz w:val="20"/>
          <w:szCs w:val="20"/>
        </w:rPr>
        <w:t>WiFi</w:t>
      </w:r>
      <w:proofErr w:type="spellEnd"/>
      <w:r w:rsidRPr="00BD4349">
        <w:rPr>
          <w:rFonts w:ascii="Times New Roman" w:hAnsi="Times New Roman" w:cs="Times New Roman"/>
          <w:sz w:val="20"/>
          <w:szCs w:val="20"/>
        </w:rPr>
        <w:t xml:space="preserve">, 3G etc. These are also high energy signals, greatly depreciating the usability as the terrains pose serious limitations to the rages of these signals. It is therefore desirous to have a low energy, low frequency, ubiquitous signal. Sound is a good candidate for such requirements, given its ubiquitous presence, low </w:t>
      </w:r>
      <w:proofErr w:type="gramStart"/>
      <w:r w:rsidRPr="00BD4349">
        <w:rPr>
          <w:rFonts w:ascii="Times New Roman" w:hAnsi="Times New Roman" w:cs="Times New Roman"/>
          <w:sz w:val="20"/>
          <w:szCs w:val="20"/>
        </w:rPr>
        <w:t>energy</w:t>
      </w:r>
      <w:proofErr w:type="gramEnd"/>
      <w:r w:rsidRPr="00BD4349">
        <w:rPr>
          <w:rFonts w:ascii="Times New Roman" w:hAnsi="Times New Roman" w:cs="Times New Roman"/>
          <w:sz w:val="20"/>
          <w:szCs w:val="20"/>
        </w:rPr>
        <w:t xml:space="preserve"> and low frequency, allowing it to traverse very well over obstacles. However, the ubiquity of sound also leaves us open to handle a lot of “noise” as well. The previous studies have analyzed and proven that sound can be used as a carrier signal for wireless data communication, studied the noise profiles in various environment to gather idea on efficient signal-to-noise ratios and to aid identification of appropriate channels for communication, and a survey to identify sound perception of various frequencies by humans so that the channel used for data transmission causes minimal intrusion to the environment of use. This paper furthers with the architecture for a model designed for the purpose. The ensuing </w:t>
      </w:r>
      <w:proofErr w:type="gramStart"/>
      <w:r w:rsidRPr="00BD4349">
        <w:rPr>
          <w:rFonts w:ascii="Times New Roman" w:hAnsi="Times New Roman" w:cs="Times New Roman"/>
          <w:sz w:val="20"/>
          <w:szCs w:val="20"/>
        </w:rPr>
        <w:t>sections</w:t>
      </w:r>
      <w:proofErr w:type="gramEnd"/>
      <w:r w:rsidRPr="00BD4349">
        <w:rPr>
          <w:rFonts w:ascii="Times New Roman" w:hAnsi="Times New Roman" w:cs="Times New Roman"/>
          <w:sz w:val="20"/>
          <w:szCs w:val="20"/>
        </w:rPr>
        <w:t xml:space="preserve"> of the paper is organized as related works, the proposed signal (sound), the design, its philosophy and application and conclusion and future Works.</w:t>
      </w:r>
      <w:r w:rsidR="005D2A24">
        <w:rPr>
          <w:rFonts w:ascii="Times New Roman" w:hAnsi="Times New Roman" w:cs="Times New Roman"/>
          <w:sz w:val="20"/>
          <w:szCs w:val="20"/>
        </w:rPr>
        <w:t xml:space="preserve"> </w:t>
      </w:r>
      <w:r w:rsidR="005D2A24" w:rsidRPr="005D2A24">
        <w:rPr>
          <w:rFonts w:ascii="Times New Roman" w:hAnsi="Times New Roman" w:cs="Times New Roman"/>
          <w:sz w:val="20"/>
          <w:szCs w:val="20"/>
        </w:rPr>
        <w:t xml:space="preserve">Advances in communication technology have made it easier and faster to share and/or transfer information. High volumes of data can be communicated through data transmission systems such as a local or wide area network (for example, the Internet), a terrestrial communication system or a satellite communication system. These systems require complicated hardware and/or software and are designed for high data rates and/or long transmission ranges. For transfers of data at </w:t>
      </w:r>
      <w:proofErr w:type="gramStart"/>
      <w:r w:rsidR="005D2A24" w:rsidRPr="005D2A24">
        <w:rPr>
          <w:rFonts w:ascii="Times New Roman" w:hAnsi="Times New Roman" w:cs="Times New Roman"/>
          <w:sz w:val="20"/>
          <w:szCs w:val="20"/>
        </w:rPr>
        <w:t>close proximity</w:t>
      </w:r>
      <w:proofErr w:type="gramEnd"/>
      <w:r w:rsidR="005D2A24" w:rsidRPr="005D2A24">
        <w:rPr>
          <w:rFonts w:ascii="Times New Roman" w:hAnsi="Times New Roman" w:cs="Times New Roman"/>
          <w:sz w:val="20"/>
          <w:szCs w:val="20"/>
        </w:rPr>
        <w:t xml:space="preserve"> or short distances, such as between a personal computer and personal data assistants (PDAs), the systems above may be an inconvenient communication medium for users because of the complexity, delay and often the cost involved in accessing the systems.</w:t>
      </w:r>
    </w:p>
    <w:p w14:paraId="47940FC3" w14:textId="611A2B4C" w:rsidR="00BD4349" w:rsidRPr="005D2A24" w:rsidRDefault="005D2A24" w:rsidP="005D2A24">
      <w:pPr>
        <w:rPr>
          <w:rFonts w:ascii="Times New Roman" w:hAnsi="Times New Roman" w:cs="Times New Roman"/>
          <w:sz w:val="20"/>
          <w:szCs w:val="20"/>
        </w:rPr>
      </w:pPr>
      <w:r w:rsidRPr="005D2A24">
        <w:rPr>
          <w:rFonts w:ascii="Times New Roman" w:hAnsi="Times New Roman" w:cs="Times New Roman"/>
          <w:sz w:val="20"/>
          <w:szCs w:val="20"/>
        </w:rPr>
        <w:t>Accordingly, other communication systems have been developed using communication medium such as radio frequency (RF) or Infrared (IR) to transmit data. However, these systems require specialized communication hardware and/or interfaces, which can often be expensive and/or impractical to implement. Non-wireless connections can also be used to transfer data. However, to use non-wireless types of connections, users must physically have as well as carry wires or cables and make the physical connections for communication. This can be burdensome and inconvenient to users.</w:t>
      </w:r>
      <w:r>
        <w:rPr>
          <w:rFonts w:ascii="Times New Roman" w:hAnsi="Times New Roman" w:cs="Times New Roman"/>
          <w:sz w:val="20"/>
          <w:szCs w:val="20"/>
        </w:rPr>
        <w:t xml:space="preserve"> </w:t>
      </w:r>
      <w:r w:rsidRPr="005D2A24">
        <w:rPr>
          <w:rFonts w:ascii="Times New Roman" w:hAnsi="Times New Roman" w:cs="Times New Roman"/>
          <w:sz w:val="20"/>
          <w:szCs w:val="20"/>
        </w:rPr>
        <w:t>Therefore, there is need for a less complex, yet user-friendly, inexpensive and/or efficient</w:t>
      </w:r>
      <w:r>
        <w:rPr>
          <w:rFonts w:ascii="Times New Roman" w:hAnsi="Times New Roman" w:cs="Times New Roman"/>
          <w:sz w:val="20"/>
          <w:szCs w:val="20"/>
        </w:rPr>
        <w:t xml:space="preserve"> </w:t>
      </w:r>
      <w:r w:rsidRPr="005D2A24">
        <w:rPr>
          <w:rFonts w:ascii="Times New Roman" w:hAnsi="Times New Roman" w:cs="Times New Roman"/>
          <w:sz w:val="20"/>
          <w:szCs w:val="20"/>
        </w:rPr>
        <w:t>way to share and/or transfer information</w:t>
      </w:r>
    </w:p>
    <w:p w14:paraId="50D98923" w14:textId="7CB71703" w:rsidR="00CF3E3B" w:rsidRDefault="00086D94" w:rsidP="001E096A">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Literature Survey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0"/>
        <w:gridCol w:w="2242"/>
        <w:gridCol w:w="2011"/>
        <w:gridCol w:w="1072"/>
        <w:gridCol w:w="2485"/>
      </w:tblGrid>
      <w:tr w:rsidR="0062195D" w14:paraId="1C27F434" w14:textId="77777777" w:rsidTr="003A4C94">
        <w:tc>
          <w:tcPr>
            <w:tcW w:w="820" w:type="dxa"/>
            <w:shd w:val="clear" w:color="auto" w:fill="auto"/>
          </w:tcPr>
          <w:p w14:paraId="569635F6" w14:textId="77777777" w:rsidR="0062195D" w:rsidRPr="0053602B" w:rsidRDefault="0062195D" w:rsidP="003A4C94">
            <w:pPr>
              <w:spacing w:after="0" w:line="240" w:lineRule="auto"/>
              <w:contextualSpacing/>
              <w:jc w:val="center"/>
              <w:rPr>
                <w:rFonts w:ascii="Times New Roman" w:hAnsi="Times New Roman" w:cs="Times New Roman"/>
                <w:bCs/>
                <w:sz w:val="20"/>
                <w:szCs w:val="20"/>
              </w:rPr>
            </w:pPr>
            <w:r w:rsidRPr="0053602B">
              <w:rPr>
                <w:rFonts w:ascii="Times New Roman" w:hAnsi="Times New Roman" w:cs="Times New Roman"/>
                <w:bCs/>
                <w:sz w:val="20"/>
                <w:szCs w:val="20"/>
              </w:rPr>
              <w:t>Sl. No.</w:t>
            </w:r>
          </w:p>
        </w:tc>
        <w:tc>
          <w:tcPr>
            <w:tcW w:w="2242" w:type="dxa"/>
            <w:shd w:val="clear" w:color="auto" w:fill="auto"/>
          </w:tcPr>
          <w:p w14:paraId="5BA101CC" w14:textId="77777777" w:rsidR="0062195D" w:rsidRPr="0053602B" w:rsidRDefault="0062195D" w:rsidP="003A4C94">
            <w:pPr>
              <w:spacing w:after="0" w:line="240" w:lineRule="auto"/>
              <w:contextualSpacing/>
              <w:jc w:val="center"/>
              <w:rPr>
                <w:rFonts w:ascii="Times New Roman" w:hAnsi="Times New Roman" w:cs="Times New Roman"/>
                <w:bCs/>
                <w:sz w:val="20"/>
                <w:szCs w:val="20"/>
              </w:rPr>
            </w:pPr>
            <w:r w:rsidRPr="0053602B">
              <w:rPr>
                <w:rFonts w:ascii="Times New Roman" w:hAnsi="Times New Roman" w:cs="Times New Roman"/>
                <w:bCs/>
                <w:sz w:val="20"/>
                <w:szCs w:val="20"/>
              </w:rPr>
              <w:t>Author</w:t>
            </w:r>
          </w:p>
        </w:tc>
        <w:tc>
          <w:tcPr>
            <w:tcW w:w="2011" w:type="dxa"/>
            <w:shd w:val="clear" w:color="auto" w:fill="auto"/>
          </w:tcPr>
          <w:p w14:paraId="4ACECA5F" w14:textId="77777777" w:rsidR="0062195D" w:rsidRPr="0053602B" w:rsidRDefault="0062195D" w:rsidP="003A4C94">
            <w:pPr>
              <w:spacing w:after="0" w:line="240" w:lineRule="auto"/>
              <w:contextualSpacing/>
              <w:jc w:val="center"/>
              <w:rPr>
                <w:rFonts w:ascii="Times New Roman" w:hAnsi="Times New Roman" w:cs="Times New Roman"/>
                <w:bCs/>
                <w:sz w:val="20"/>
                <w:szCs w:val="20"/>
              </w:rPr>
            </w:pPr>
            <w:r w:rsidRPr="0053602B">
              <w:rPr>
                <w:rFonts w:ascii="Times New Roman" w:hAnsi="Times New Roman" w:cs="Times New Roman"/>
                <w:bCs/>
                <w:sz w:val="20"/>
                <w:szCs w:val="20"/>
              </w:rPr>
              <w:t>Title</w:t>
            </w:r>
          </w:p>
        </w:tc>
        <w:tc>
          <w:tcPr>
            <w:tcW w:w="1072" w:type="dxa"/>
            <w:shd w:val="clear" w:color="auto" w:fill="auto"/>
          </w:tcPr>
          <w:p w14:paraId="7A36817D" w14:textId="77777777" w:rsidR="0062195D" w:rsidRPr="0053602B" w:rsidRDefault="0062195D" w:rsidP="003A4C94">
            <w:pPr>
              <w:spacing w:after="0" w:line="240" w:lineRule="auto"/>
              <w:contextualSpacing/>
              <w:jc w:val="center"/>
              <w:rPr>
                <w:rFonts w:ascii="Times New Roman" w:hAnsi="Times New Roman" w:cs="Times New Roman"/>
                <w:bCs/>
                <w:sz w:val="20"/>
                <w:szCs w:val="20"/>
              </w:rPr>
            </w:pPr>
            <w:r w:rsidRPr="0053602B">
              <w:rPr>
                <w:rFonts w:ascii="Times New Roman" w:hAnsi="Times New Roman" w:cs="Times New Roman"/>
                <w:bCs/>
                <w:sz w:val="20"/>
                <w:szCs w:val="20"/>
              </w:rPr>
              <w:t>Year</w:t>
            </w:r>
          </w:p>
        </w:tc>
        <w:tc>
          <w:tcPr>
            <w:tcW w:w="2485" w:type="dxa"/>
            <w:shd w:val="clear" w:color="auto" w:fill="auto"/>
          </w:tcPr>
          <w:p w14:paraId="18129698" w14:textId="77777777" w:rsidR="0062195D" w:rsidRPr="0053602B" w:rsidRDefault="0062195D" w:rsidP="003A4C94">
            <w:pPr>
              <w:spacing w:after="0" w:line="240" w:lineRule="auto"/>
              <w:contextualSpacing/>
              <w:jc w:val="center"/>
              <w:rPr>
                <w:rFonts w:ascii="Times New Roman" w:hAnsi="Times New Roman" w:cs="Times New Roman"/>
                <w:bCs/>
                <w:sz w:val="20"/>
                <w:szCs w:val="20"/>
              </w:rPr>
            </w:pPr>
            <w:r w:rsidRPr="0053602B">
              <w:rPr>
                <w:rFonts w:ascii="Times New Roman" w:hAnsi="Times New Roman" w:cs="Times New Roman"/>
                <w:bCs/>
                <w:sz w:val="20"/>
                <w:szCs w:val="20"/>
              </w:rPr>
              <w:t>Inference</w:t>
            </w:r>
          </w:p>
        </w:tc>
      </w:tr>
      <w:tr w:rsidR="0062195D" w14:paraId="2B208080" w14:textId="77777777" w:rsidTr="003A4C94">
        <w:tc>
          <w:tcPr>
            <w:tcW w:w="820" w:type="dxa"/>
            <w:shd w:val="clear" w:color="auto" w:fill="auto"/>
          </w:tcPr>
          <w:p w14:paraId="43D01E18" w14:textId="77777777" w:rsidR="0062195D" w:rsidRPr="0053602B" w:rsidRDefault="0062195D" w:rsidP="003A4C94">
            <w:pPr>
              <w:spacing w:after="0" w:line="240" w:lineRule="auto"/>
              <w:contextualSpacing/>
              <w:rPr>
                <w:rFonts w:ascii="Times New Roman" w:hAnsi="Times New Roman" w:cs="Times New Roman"/>
                <w:bCs/>
                <w:sz w:val="20"/>
                <w:szCs w:val="20"/>
              </w:rPr>
            </w:pPr>
            <w:r w:rsidRPr="0053602B">
              <w:rPr>
                <w:rFonts w:ascii="Times New Roman" w:hAnsi="Times New Roman" w:cs="Times New Roman"/>
                <w:bCs/>
                <w:sz w:val="20"/>
                <w:szCs w:val="20"/>
              </w:rPr>
              <w:t>1.</w:t>
            </w:r>
          </w:p>
        </w:tc>
        <w:tc>
          <w:tcPr>
            <w:tcW w:w="2242" w:type="dxa"/>
            <w:shd w:val="clear" w:color="auto" w:fill="auto"/>
          </w:tcPr>
          <w:p w14:paraId="2A135AEA" w14:textId="411285F8" w:rsidR="0062195D" w:rsidRPr="005D2A24" w:rsidRDefault="005D2A24" w:rsidP="003A4C94">
            <w:pPr>
              <w:spacing w:after="0" w:line="240" w:lineRule="auto"/>
              <w:contextualSpacing/>
              <w:jc w:val="both"/>
              <w:rPr>
                <w:rFonts w:ascii="Times New Roman" w:hAnsi="Times New Roman" w:cs="Times New Roman"/>
                <w:bCs/>
                <w:sz w:val="20"/>
                <w:szCs w:val="20"/>
              </w:rPr>
            </w:pPr>
            <w:r w:rsidRPr="005D2A24">
              <w:rPr>
                <w:rFonts w:ascii="Times New Roman" w:hAnsi="Times New Roman" w:cs="Times New Roman"/>
                <w:sz w:val="20"/>
                <w:szCs w:val="20"/>
              </w:rPr>
              <w:t>Dr Daniel Jones</w:t>
            </w:r>
          </w:p>
        </w:tc>
        <w:tc>
          <w:tcPr>
            <w:tcW w:w="2011" w:type="dxa"/>
            <w:shd w:val="clear" w:color="auto" w:fill="auto"/>
          </w:tcPr>
          <w:p w14:paraId="0C043B69" w14:textId="75F76E60" w:rsidR="0062195D" w:rsidRPr="005D2A24" w:rsidRDefault="005D2A24" w:rsidP="003A4C94">
            <w:pPr>
              <w:spacing w:after="0" w:line="240" w:lineRule="auto"/>
              <w:contextualSpacing/>
              <w:rPr>
                <w:rFonts w:ascii="Times New Roman" w:hAnsi="Times New Roman" w:cs="Times New Roman"/>
                <w:bCs/>
                <w:sz w:val="20"/>
                <w:szCs w:val="20"/>
              </w:rPr>
            </w:pPr>
            <w:r w:rsidRPr="005D2A24">
              <w:rPr>
                <w:rFonts w:ascii="Times New Roman" w:hAnsi="Times New Roman" w:cs="Times New Roman"/>
                <w:sz w:val="20"/>
                <w:szCs w:val="20"/>
              </w:rPr>
              <w:t>Chirping Communication – Sending Data Over Sound</w:t>
            </w:r>
          </w:p>
        </w:tc>
        <w:tc>
          <w:tcPr>
            <w:tcW w:w="1072" w:type="dxa"/>
            <w:shd w:val="clear" w:color="auto" w:fill="auto"/>
          </w:tcPr>
          <w:p w14:paraId="1967E85D" w14:textId="0D43CE35" w:rsidR="0062195D" w:rsidRPr="0053602B" w:rsidRDefault="005D2A24" w:rsidP="003A4C94">
            <w:pPr>
              <w:spacing w:after="0" w:line="240" w:lineRule="auto"/>
              <w:contextualSpacing/>
              <w:jc w:val="center"/>
              <w:rPr>
                <w:rFonts w:ascii="Times New Roman" w:hAnsi="Times New Roman" w:cs="Times New Roman"/>
                <w:bCs/>
                <w:sz w:val="20"/>
                <w:szCs w:val="20"/>
              </w:rPr>
            </w:pPr>
            <w:r>
              <w:rPr>
                <w:rFonts w:ascii="Times New Roman" w:hAnsi="Times New Roman" w:cs="Times New Roman"/>
                <w:bCs/>
                <w:sz w:val="20"/>
                <w:szCs w:val="20"/>
              </w:rPr>
              <w:t xml:space="preserve">October 8, </w:t>
            </w:r>
            <w:r w:rsidR="0062195D" w:rsidRPr="0053602B">
              <w:rPr>
                <w:rFonts w:ascii="Times New Roman" w:hAnsi="Times New Roman" w:cs="Times New Roman"/>
                <w:bCs/>
                <w:sz w:val="20"/>
                <w:szCs w:val="20"/>
              </w:rPr>
              <w:t>201</w:t>
            </w:r>
            <w:r>
              <w:rPr>
                <w:rFonts w:ascii="Times New Roman" w:hAnsi="Times New Roman" w:cs="Times New Roman"/>
                <w:bCs/>
                <w:sz w:val="20"/>
                <w:szCs w:val="20"/>
              </w:rPr>
              <w:t>7</w:t>
            </w:r>
          </w:p>
        </w:tc>
        <w:tc>
          <w:tcPr>
            <w:tcW w:w="2485" w:type="dxa"/>
            <w:shd w:val="clear" w:color="auto" w:fill="auto"/>
          </w:tcPr>
          <w:p w14:paraId="4249FA9F" w14:textId="4476A35E" w:rsidR="0062195D" w:rsidRPr="0053602B" w:rsidRDefault="005D2A24" w:rsidP="003A4C94">
            <w:pPr>
              <w:spacing w:after="0" w:line="240" w:lineRule="auto"/>
              <w:contextualSpacing/>
              <w:jc w:val="both"/>
              <w:rPr>
                <w:rFonts w:ascii="Times New Roman" w:hAnsi="Times New Roman" w:cs="Times New Roman"/>
                <w:bCs/>
                <w:sz w:val="20"/>
                <w:szCs w:val="20"/>
              </w:rPr>
            </w:pPr>
            <w:r>
              <w:rPr>
                <w:rFonts w:ascii="Times New Roman" w:hAnsi="Times New Roman" w:cs="Times New Roman"/>
                <w:bCs/>
                <w:sz w:val="20"/>
                <w:szCs w:val="20"/>
              </w:rPr>
              <w:t xml:space="preserve">Designing a </w:t>
            </w:r>
            <w:proofErr w:type="gramStart"/>
            <w:r>
              <w:rPr>
                <w:rFonts w:ascii="Times New Roman" w:hAnsi="Times New Roman" w:cs="Times New Roman"/>
                <w:bCs/>
                <w:sz w:val="20"/>
                <w:szCs w:val="20"/>
              </w:rPr>
              <w:t>sound based</w:t>
            </w:r>
            <w:proofErr w:type="gramEnd"/>
            <w:r>
              <w:rPr>
                <w:rFonts w:ascii="Times New Roman" w:hAnsi="Times New Roman" w:cs="Times New Roman"/>
                <w:bCs/>
                <w:sz w:val="20"/>
                <w:szCs w:val="20"/>
              </w:rPr>
              <w:t xml:space="preserve"> networking infrastructure, to provide an alternative to wireless RF comms protocol</w:t>
            </w:r>
          </w:p>
        </w:tc>
      </w:tr>
      <w:tr w:rsidR="0062195D" w:rsidRPr="00C626CC" w14:paraId="66B7461D" w14:textId="77777777" w:rsidTr="003A4C94">
        <w:trPr>
          <w:trHeight w:val="2501"/>
        </w:trPr>
        <w:tc>
          <w:tcPr>
            <w:tcW w:w="820" w:type="dxa"/>
            <w:shd w:val="clear" w:color="auto" w:fill="auto"/>
          </w:tcPr>
          <w:p w14:paraId="18EE8711" w14:textId="77777777" w:rsidR="0062195D" w:rsidRPr="0053602B" w:rsidRDefault="0062195D" w:rsidP="003A4C94">
            <w:pPr>
              <w:spacing w:after="0" w:line="240" w:lineRule="auto"/>
              <w:contextualSpacing/>
              <w:rPr>
                <w:rFonts w:ascii="Times New Roman" w:hAnsi="Times New Roman" w:cs="Times New Roman"/>
                <w:bCs/>
                <w:sz w:val="20"/>
                <w:szCs w:val="20"/>
              </w:rPr>
            </w:pPr>
            <w:r w:rsidRPr="0053602B">
              <w:rPr>
                <w:rFonts w:ascii="Times New Roman" w:hAnsi="Times New Roman" w:cs="Times New Roman"/>
                <w:bCs/>
                <w:sz w:val="20"/>
                <w:szCs w:val="20"/>
              </w:rPr>
              <w:t>2</w:t>
            </w:r>
          </w:p>
        </w:tc>
        <w:tc>
          <w:tcPr>
            <w:tcW w:w="2242" w:type="dxa"/>
            <w:shd w:val="clear" w:color="auto" w:fill="auto"/>
          </w:tcPr>
          <w:p w14:paraId="5E9EBFC9" w14:textId="77777777" w:rsidR="005D2A24" w:rsidRPr="005D2A24" w:rsidRDefault="005D2A24" w:rsidP="005D2A24">
            <w:pPr>
              <w:spacing w:after="0" w:line="240" w:lineRule="auto"/>
              <w:textAlignment w:val="baseline"/>
              <w:rPr>
                <w:rFonts w:ascii="Times New Roman" w:eastAsia="Times New Roman" w:hAnsi="Times New Roman" w:cs="Times New Roman"/>
                <w:sz w:val="20"/>
                <w:szCs w:val="20"/>
                <w:lang w:val="en-IN" w:eastAsia="en-IN"/>
              </w:rPr>
            </w:pPr>
            <w:proofErr w:type="spellStart"/>
            <w:r w:rsidRPr="005D2A24">
              <w:rPr>
                <w:rFonts w:ascii="Times New Roman" w:eastAsia="Times New Roman" w:hAnsi="Times New Roman" w:cs="Times New Roman"/>
                <w:sz w:val="20"/>
                <w:szCs w:val="20"/>
                <w:lang w:val="en-IN" w:eastAsia="en-IN"/>
              </w:rPr>
              <w:t>Dr.</w:t>
            </w:r>
            <w:proofErr w:type="spellEnd"/>
            <w:r w:rsidRPr="005D2A24">
              <w:rPr>
                <w:rFonts w:ascii="Times New Roman" w:eastAsia="Times New Roman" w:hAnsi="Times New Roman" w:cs="Times New Roman"/>
                <w:sz w:val="20"/>
                <w:szCs w:val="20"/>
                <w:lang w:val="en-IN" w:eastAsia="en-IN"/>
              </w:rPr>
              <w:t xml:space="preserve"> Hamada </w:t>
            </w:r>
            <w:proofErr w:type="spellStart"/>
            <w:r w:rsidRPr="005D2A24">
              <w:rPr>
                <w:rFonts w:ascii="Times New Roman" w:eastAsia="Times New Roman" w:hAnsi="Times New Roman" w:cs="Times New Roman"/>
                <w:sz w:val="20"/>
                <w:szCs w:val="20"/>
                <w:lang w:val="en-IN" w:eastAsia="en-IN"/>
              </w:rPr>
              <w:t>Esmaiel</w:t>
            </w:r>
            <w:proofErr w:type="spellEnd"/>
          </w:p>
          <w:p w14:paraId="11C0657B" w14:textId="31DF1FDD" w:rsidR="0062195D" w:rsidRPr="0053602B" w:rsidRDefault="005D2A24" w:rsidP="003A4C94">
            <w:pPr>
              <w:spacing w:after="0" w:line="240" w:lineRule="auto"/>
              <w:contextualSpacing/>
              <w:rPr>
                <w:rFonts w:ascii="Times New Roman" w:hAnsi="Times New Roman" w:cs="Times New Roman"/>
                <w:sz w:val="20"/>
                <w:szCs w:val="20"/>
              </w:rPr>
            </w:pPr>
            <w:proofErr w:type="gramStart"/>
            <w:r>
              <w:rPr>
                <w:rFonts w:ascii="Times New Roman" w:hAnsi="Times New Roman" w:cs="Times New Roman"/>
                <w:sz w:val="20"/>
                <w:szCs w:val="20"/>
              </w:rPr>
              <w:t>,</w:t>
            </w:r>
            <w:proofErr w:type="spellStart"/>
            <w:r>
              <w:rPr>
                <w:rFonts w:ascii="Times New Roman" w:hAnsi="Times New Roman" w:cs="Times New Roman"/>
                <w:sz w:val="20"/>
                <w:szCs w:val="20"/>
              </w:rPr>
              <w:t>Junfeng</w:t>
            </w:r>
            <w:proofErr w:type="spellEnd"/>
            <w:proofErr w:type="gramEnd"/>
            <w:r>
              <w:rPr>
                <w:rFonts w:ascii="Times New Roman" w:hAnsi="Times New Roman" w:cs="Times New Roman"/>
                <w:sz w:val="20"/>
                <w:szCs w:val="20"/>
              </w:rPr>
              <w:t xml:space="preserve"> Wang, Naveed Ur Rehman and </w:t>
            </w:r>
            <w:proofErr w:type="spellStart"/>
            <w:r>
              <w:rPr>
                <w:rFonts w:ascii="Times New Roman" w:hAnsi="Times New Roman" w:cs="Times New Roman"/>
                <w:sz w:val="20"/>
                <w:szCs w:val="20"/>
              </w:rPr>
              <w:t>Zeyad</w:t>
            </w:r>
            <w:proofErr w:type="spellEnd"/>
            <w:r>
              <w:rPr>
                <w:rFonts w:ascii="Times New Roman" w:hAnsi="Times New Roman" w:cs="Times New Roman"/>
                <w:sz w:val="20"/>
                <w:szCs w:val="20"/>
              </w:rPr>
              <w:t xml:space="preserve"> A. H. </w:t>
            </w:r>
            <w:proofErr w:type="spellStart"/>
            <w:r>
              <w:rPr>
                <w:rFonts w:ascii="Times New Roman" w:hAnsi="Times New Roman" w:cs="Times New Roman"/>
                <w:sz w:val="20"/>
                <w:szCs w:val="20"/>
              </w:rPr>
              <w:t>Qasem</w:t>
            </w:r>
            <w:proofErr w:type="spellEnd"/>
          </w:p>
        </w:tc>
        <w:tc>
          <w:tcPr>
            <w:tcW w:w="2011" w:type="dxa"/>
            <w:shd w:val="clear" w:color="auto" w:fill="auto"/>
          </w:tcPr>
          <w:p w14:paraId="1D01CC0B" w14:textId="0F485461" w:rsidR="0062195D" w:rsidRPr="005D2A24" w:rsidRDefault="005D2A24" w:rsidP="003A4C94">
            <w:pPr>
              <w:spacing w:after="0" w:line="240" w:lineRule="auto"/>
              <w:contextualSpacing/>
              <w:rPr>
                <w:rFonts w:ascii="Times New Roman" w:hAnsi="Times New Roman" w:cs="Times New Roman"/>
                <w:sz w:val="20"/>
                <w:szCs w:val="20"/>
              </w:rPr>
            </w:pPr>
            <w:r w:rsidRPr="005D2A24">
              <w:rPr>
                <w:rFonts w:ascii="Times New Roman" w:hAnsi="Times New Roman" w:cs="Times New Roman"/>
                <w:sz w:val="20"/>
                <w:szCs w:val="20"/>
              </w:rPr>
              <w:t>Underwater Image Transmission Using Spatial Modulation Unequal Error Protection for Internet of Underwater Things</w:t>
            </w:r>
          </w:p>
        </w:tc>
        <w:tc>
          <w:tcPr>
            <w:tcW w:w="1072" w:type="dxa"/>
            <w:shd w:val="clear" w:color="auto" w:fill="auto"/>
          </w:tcPr>
          <w:p w14:paraId="68FD89DA" w14:textId="314432CA" w:rsidR="0062195D" w:rsidRPr="0053602B" w:rsidRDefault="005D2A24" w:rsidP="003A4C94">
            <w:pPr>
              <w:spacing w:after="0" w:line="240" w:lineRule="auto"/>
              <w:contextualSpacing/>
              <w:jc w:val="center"/>
              <w:rPr>
                <w:rFonts w:ascii="Times New Roman" w:hAnsi="Times New Roman" w:cs="Times New Roman"/>
                <w:sz w:val="20"/>
                <w:szCs w:val="20"/>
              </w:rPr>
            </w:pPr>
            <w:r>
              <w:rPr>
                <w:rFonts w:ascii="Times New Roman" w:hAnsi="Times New Roman" w:cs="Times New Roman"/>
                <w:bCs/>
                <w:sz w:val="20"/>
                <w:szCs w:val="20"/>
              </w:rPr>
              <w:t xml:space="preserve">October </w:t>
            </w:r>
            <w:r>
              <w:rPr>
                <w:rFonts w:ascii="Times New Roman" w:hAnsi="Times New Roman" w:cs="Times New Roman"/>
                <w:bCs/>
                <w:sz w:val="20"/>
                <w:szCs w:val="20"/>
              </w:rPr>
              <w:t>2</w:t>
            </w:r>
            <w:r>
              <w:rPr>
                <w:rFonts w:ascii="Times New Roman" w:hAnsi="Times New Roman" w:cs="Times New Roman"/>
                <w:bCs/>
                <w:sz w:val="20"/>
                <w:szCs w:val="20"/>
              </w:rPr>
              <w:t xml:space="preserve">, </w:t>
            </w:r>
            <w:r w:rsidRPr="0053602B">
              <w:rPr>
                <w:rFonts w:ascii="Times New Roman" w:hAnsi="Times New Roman" w:cs="Times New Roman"/>
                <w:bCs/>
                <w:sz w:val="20"/>
                <w:szCs w:val="20"/>
              </w:rPr>
              <w:t>201</w:t>
            </w:r>
            <w:r>
              <w:rPr>
                <w:rFonts w:ascii="Times New Roman" w:hAnsi="Times New Roman" w:cs="Times New Roman"/>
                <w:bCs/>
                <w:sz w:val="20"/>
                <w:szCs w:val="20"/>
              </w:rPr>
              <w:t>9</w:t>
            </w:r>
          </w:p>
        </w:tc>
        <w:tc>
          <w:tcPr>
            <w:tcW w:w="2485" w:type="dxa"/>
            <w:shd w:val="clear" w:color="auto" w:fill="auto"/>
          </w:tcPr>
          <w:p w14:paraId="11A7A024" w14:textId="746063A3" w:rsidR="0062195D" w:rsidRPr="0053602B" w:rsidRDefault="002D1979" w:rsidP="003A4C94">
            <w:pPr>
              <w:rPr>
                <w:rFonts w:ascii="Times New Roman" w:hAnsi="Times New Roman" w:cs="Times New Roman"/>
                <w:sz w:val="20"/>
                <w:szCs w:val="20"/>
              </w:rPr>
            </w:pPr>
            <w:r>
              <w:rPr>
                <w:rFonts w:ascii="Times New Roman" w:hAnsi="Times New Roman" w:cs="Times New Roman"/>
                <w:sz w:val="20"/>
                <w:szCs w:val="20"/>
              </w:rPr>
              <w:t>Providing an algorithm for encoded image classification and performing t</w:t>
            </w:r>
            <w:r w:rsidRPr="002D1979">
              <w:rPr>
                <w:rFonts w:ascii="Times New Roman" w:hAnsi="Times New Roman" w:cs="Times New Roman"/>
                <w:sz w:val="20"/>
                <w:szCs w:val="20"/>
              </w:rPr>
              <w:t xml:space="preserve">he next generation of the underwater acoustic communication techniques </w:t>
            </w:r>
            <w:r>
              <w:rPr>
                <w:rFonts w:ascii="Times New Roman" w:hAnsi="Times New Roman" w:cs="Times New Roman"/>
                <w:sz w:val="20"/>
                <w:szCs w:val="20"/>
              </w:rPr>
              <w:t>that w</w:t>
            </w:r>
            <w:r w:rsidRPr="002D1979">
              <w:rPr>
                <w:rFonts w:ascii="Times New Roman" w:hAnsi="Times New Roman" w:cs="Times New Roman"/>
                <w:sz w:val="20"/>
                <w:szCs w:val="20"/>
              </w:rPr>
              <w:t>ould</w:t>
            </w:r>
            <w:r w:rsidRPr="002D1979">
              <w:rPr>
                <w:rFonts w:ascii="Times New Roman" w:hAnsi="Times New Roman" w:cs="Times New Roman"/>
                <w:sz w:val="20"/>
                <w:szCs w:val="20"/>
              </w:rPr>
              <w:t xml:space="preserve"> be focused on improving transmission data rate to support real-time underwater multimedia applications</w:t>
            </w:r>
          </w:p>
        </w:tc>
      </w:tr>
      <w:tr w:rsidR="0062195D" w14:paraId="211CCA12" w14:textId="77777777" w:rsidTr="003A4C94">
        <w:tc>
          <w:tcPr>
            <w:tcW w:w="820" w:type="dxa"/>
            <w:shd w:val="clear" w:color="auto" w:fill="auto"/>
          </w:tcPr>
          <w:p w14:paraId="2009B9DA" w14:textId="77777777" w:rsidR="0062195D" w:rsidRPr="0053602B" w:rsidRDefault="0062195D" w:rsidP="003A4C94">
            <w:pPr>
              <w:spacing w:after="0" w:line="240" w:lineRule="auto"/>
              <w:contextualSpacing/>
              <w:rPr>
                <w:rFonts w:ascii="Times New Roman" w:hAnsi="Times New Roman" w:cs="Times New Roman"/>
                <w:bCs/>
                <w:sz w:val="20"/>
                <w:szCs w:val="20"/>
              </w:rPr>
            </w:pPr>
            <w:r w:rsidRPr="0053602B">
              <w:rPr>
                <w:rFonts w:ascii="Times New Roman" w:hAnsi="Times New Roman" w:cs="Times New Roman"/>
                <w:bCs/>
                <w:sz w:val="20"/>
                <w:szCs w:val="20"/>
              </w:rPr>
              <w:t>3</w:t>
            </w:r>
          </w:p>
        </w:tc>
        <w:tc>
          <w:tcPr>
            <w:tcW w:w="2242" w:type="dxa"/>
            <w:shd w:val="clear" w:color="auto" w:fill="auto"/>
          </w:tcPr>
          <w:p w14:paraId="302BA894" w14:textId="27F0BBB9" w:rsidR="0062195D" w:rsidRPr="0053602B" w:rsidRDefault="002D1979" w:rsidP="003A4C94">
            <w:pPr>
              <w:spacing w:after="0" w:line="240" w:lineRule="auto"/>
              <w:contextualSpacing/>
              <w:rPr>
                <w:rFonts w:ascii="Times New Roman" w:hAnsi="Times New Roman" w:cs="Times New Roman"/>
                <w:bCs/>
                <w:sz w:val="20"/>
                <w:szCs w:val="20"/>
              </w:rPr>
            </w:pPr>
            <w:r>
              <w:rPr>
                <w:rFonts w:ascii="Times New Roman" w:hAnsi="Times New Roman" w:cs="Times New Roman"/>
                <w:sz w:val="20"/>
                <w:szCs w:val="20"/>
              </w:rPr>
              <w:t xml:space="preserve">Kuruvilla Mathew, Biju </w:t>
            </w:r>
            <w:proofErr w:type="spellStart"/>
            <w:r>
              <w:rPr>
                <w:rFonts w:ascii="Times New Roman" w:hAnsi="Times New Roman" w:cs="Times New Roman"/>
                <w:sz w:val="20"/>
                <w:szCs w:val="20"/>
              </w:rPr>
              <w:t>Issac</w:t>
            </w:r>
            <w:proofErr w:type="spellEnd"/>
            <w:r>
              <w:rPr>
                <w:rFonts w:ascii="Times New Roman" w:hAnsi="Times New Roman" w:cs="Times New Roman"/>
                <w:sz w:val="20"/>
                <w:szCs w:val="20"/>
              </w:rPr>
              <w:t xml:space="preserve"> and Tan Chong </w:t>
            </w:r>
          </w:p>
        </w:tc>
        <w:tc>
          <w:tcPr>
            <w:tcW w:w="2011" w:type="dxa"/>
            <w:shd w:val="clear" w:color="auto" w:fill="auto"/>
          </w:tcPr>
          <w:p w14:paraId="15EEFB14" w14:textId="2EDEAA4B" w:rsidR="0062195D" w:rsidRPr="006B7D7D" w:rsidRDefault="006B7D7D" w:rsidP="003A4C94">
            <w:pPr>
              <w:spacing w:after="0" w:line="240" w:lineRule="auto"/>
              <w:contextualSpacing/>
              <w:rPr>
                <w:rFonts w:ascii="Times New Roman" w:hAnsi="Times New Roman" w:cs="Times New Roman"/>
                <w:bCs/>
                <w:sz w:val="20"/>
                <w:szCs w:val="20"/>
              </w:rPr>
            </w:pPr>
            <w:r w:rsidRPr="006B7D7D">
              <w:rPr>
                <w:rFonts w:ascii="Times New Roman" w:hAnsi="Times New Roman" w:cs="Times New Roman"/>
                <w:sz w:val="20"/>
                <w:szCs w:val="20"/>
              </w:rPr>
              <w:t>Ubiquitous Text Transfer Using Sound a Zero-Infrastructure Alternative for Simple Text Communication</w:t>
            </w:r>
          </w:p>
        </w:tc>
        <w:tc>
          <w:tcPr>
            <w:tcW w:w="1072" w:type="dxa"/>
            <w:shd w:val="clear" w:color="auto" w:fill="auto"/>
          </w:tcPr>
          <w:p w14:paraId="0C22E26B" w14:textId="622DFDCF" w:rsidR="0062195D" w:rsidRPr="0053602B" w:rsidRDefault="0062195D" w:rsidP="003A4C94">
            <w:pPr>
              <w:spacing w:after="0" w:line="240" w:lineRule="auto"/>
              <w:contextualSpacing/>
              <w:jc w:val="center"/>
              <w:rPr>
                <w:rFonts w:ascii="Times New Roman" w:hAnsi="Times New Roman" w:cs="Times New Roman"/>
                <w:bCs/>
                <w:sz w:val="20"/>
                <w:szCs w:val="20"/>
              </w:rPr>
            </w:pPr>
            <w:r w:rsidRPr="0053602B">
              <w:rPr>
                <w:rFonts w:ascii="Times New Roman" w:hAnsi="Times New Roman" w:cs="Times New Roman"/>
                <w:bCs/>
                <w:sz w:val="20"/>
                <w:szCs w:val="20"/>
              </w:rPr>
              <w:t>201</w:t>
            </w:r>
            <w:r w:rsidR="002D1979">
              <w:rPr>
                <w:rFonts w:ascii="Times New Roman" w:hAnsi="Times New Roman" w:cs="Times New Roman"/>
                <w:bCs/>
                <w:sz w:val="20"/>
                <w:szCs w:val="20"/>
              </w:rPr>
              <w:t>4</w:t>
            </w:r>
          </w:p>
        </w:tc>
        <w:tc>
          <w:tcPr>
            <w:tcW w:w="2485" w:type="dxa"/>
            <w:shd w:val="clear" w:color="auto" w:fill="auto"/>
          </w:tcPr>
          <w:p w14:paraId="3154E688" w14:textId="4F55D612" w:rsidR="0062195D" w:rsidRPr="0053602B" w:rsidRDefault="006B7D7D" w:rsidP="003A4C94">
            <w:pPr>
              <w:spacing w:after="0" w:line="240" w:lineRule="auto"/>
              <w:contextualSpacing/>
              <w:jc w:val="both"/>
              <w:rPr>
                <w:rFonts w:ascii="Times New Roman" w:hAnsi="Times New Roman" w:cs="Times New Roman"/>
                <w:bCs/>
                <w:sz w:val="20"/>
                <w:szCs w:val="20"/>
              </w:rPr>
            </w:pPr>
            <w:r w:rsidRPr="006B7D7D">
              <w:rPr>
                <w:rFonts w:ascii="Times New Roman" w:hAnsi="Times New Roman" w:cs="Times New Roman"/>
                <w:bCs/>
                <w:sz w:val="20"/>
                <w:szCs w:val="20"/>
              </w:rPr>
              <w:t>The paper discuss</w:t>
            </w:r>
            <w:r>
              <w:rPr>
                <w:rFonts w:ascii="Times New Roman" w:hAnsi="Times New Roman" w:cs="Times New Roman"/>
                <w:bCs/>
                <w:sz w:val="20"/>
                <w:szCs w:val="20"/>
              </w:rPr>
              <w:t>es</w:t>
            </w:r>
            <w:r w:rsidRPr="006B7D7D">
              <w:rPr>
                <w:rFonts w:ascii="Times New Roman" w:hAnsi="Times New Roman" w:cs="Times New Roman"/>
                <w:bCs/>
                <w:sz w:val="20"/>
                <w:szCs w:val="20"/>
              </w:rPr>
              <w:t xml:space="preserve"> the successful transfer of text data between smart devices using sound as the signal, making use of the </w:t>
            </w:r>
            <w:proofErr w:type="gramStart"/>
            <w:r w:rsidRPr="006B7D7D">
              <w:rPr>
                <w:rFonts w:ascii="Times New Roman" w:hAnsi="Times New Roman" w:cs="Times New Roman"/>
                <w:bCs/>
                <w:sz w:val="20"/>
                <w:szCs w:val="20"/>
              </w:rPr>
              <w:t>built in</w:t>
            </w:r>
            <w:proofErr w:type="gramEnd"/>
            <w:r w:rsidRPr="006B7D7D">
              <w:rPr>
                <w:rFonts w:ascii="Times New Roman" w:hAnsi="Times New Roman" w:cs="Times New Roman"/>
                <w:bCs/>
                <w:sz w:val="20"/>
                <w:szCs w:val="20"/>
              </w:rPr>
              <w:t xml:space="preserve"> speaker and microphones as the ubiquitous hardware. The experiment created two Smartphone apps. a sender and a receiver, encoded the data using frequency encoding of ASCII value of each character with a frequency space between each subsequent value.</w:t>
            </w:r>
          </w:p>
        </w:tc>
      </w:tr>
    </w:tbl>
    <w:p w14:paraId="16FACCF2" w14:textId="77777777" w:rsidR="00C63884" w:rsidRPr="00CF3E3B" w:rsidRDefault="00C63884" w:rsidP="001E096A">
      <w:pPr>
        <w:spacing w:line="360" w:lineRule="auto"/>
        <w:jc w:val="center"/>
        <w:rPr>
          <w:rFonts w:ascii="Times New Roman" w:hAnsi="Times New Roman" w:cs="Times New Roman"/>
          <w:b/>
          <w:sz w:val="24"/>
          <w:szCs w:val="24"/>
        </w:rPr>
      </w:pPr>
    </w:p>
    <w:p w14:paraId="50D98930" w14:textId="38E26521" w:rsidR="00F84C2B" w:rsidRDefault="001C11D8" w:rsidP="00F84C2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Challenges </w:t>
      </w:r>
    </w:p>
    <w:p w14:paraId="5021E6B4" w14:textId="3099BBB2" w:rsidR="008C1B24" w:rsidRPr="00316F89" w:rsidRDefault="006B7D7D" w:rsidP="008C1B24">
      <w:pPr>
        <w:numPr>
          <w:ilvl w:val="1"/>
          <w:numId w:val="13"/>
        </w:numPr>
        <w:autoSpaceDE w:val="0"/>
        <w:autoSpaceDN w:val="0"/>
        <w:adjustRightInd w:val="0"/>
        <w:spacing w:after="0" w:line="240" w:lineRule="auto"/>
        <w:contextualSpacing/>
        <w:jc w:val="both"/>
        <w:rPr>
          <w:rFonts w:ascii="Times New Roman" w:hAnsi="Times New Roman"/>
          <w:bCs/>
          <w:sz w:val="20"/>
          <w:szCs w:val="20"/>
        </w:rPr>
      </w:pPr>
      <w:r>
        <w:rPr>
          <w:rFonts w:ascii="Times New Roman" w:hAnsi="Times New Roman"/>
          <w:bCs/>
          <w:sz w:val="20"/>
          <w:szCs w:val="20"/>
        </w:rPr>
        <w:t>Difficult to transmit sound over large distances</w:t>
      </w:r>
      <w:r w:rsidR="008C1B24" w:rsidRPr="00316F89">
        <w:rPr>
          <w:rFonts w:ascii="Times New Roman" w:hAnsi="Times New Roman"/>
          <w:bCs/>
          <w:sz w:val="20"/>
          <w:szCs w:val="20"/>
        </w:rPr>
        <w:t>.</w:t>
      </w:r>
    </w:p>
    <w:p w14:paraId="3F9C6760" w14:textId="4DE6B4D3" w:rsidR="008C1B24" w:rsidRPr="00316F89" w:rsidRDefault="006B7D7D" w:rsidP="008C1B24">
      <w:pPr>
        <w:numPr>
          <w:ilvl w:val="1"/>
          <w:numId w:val="13"/>
        </w:numPr>
        <w:autoSpaceDE w:val="0"/>
        <w:autoSpaceDN w:val="0"/>
        <w:adjustRightInd w:val="0"/>
        <w:spacing w:after="0" w:line="240" w:lineRule="auto"/>
        <w:contextualSpacing/>
        <w:jc w:val="both"/>
        <w:rPr>
          <w:rFonts w:ascii="Times New Roman" w:hAnsi="Times New Roman"/>
          <w:bCs/>
          <w:sz w:val="20"/>
          <w:szCs w:val="20"/>
        </w:rPr>
      </w:pPr>
      <w:r>
        <w:rPr>
          <w:rFonts w:ascii="Times New Roman" w:hAnsi="Times New Roman"/>
          <w:bCs/>
          <w:sz w:val="20"/>
          <w:szCs w:val="20"/>
        </w:rPr>
        <w:t>Degradation and dampening of sound with terrain change</w:t>
      </w:r>
      <w:r w:rsidR="008C1B24" w:rsidRPr="00316F89">
        <w:rPr>
          <w:rFonts w:ascii="Times New Roman" w:hAnsi="Times New Roman"/>
          <w:bCs/>
          <w:sz w:val="20"/>
          <w:szCs w:val="20"/>
        </w:rPr>
        <w:t>.</w:t>
      </w:r>
    </w:p>
    <w:p w14:paraId="6E369B80" w14:textId="5096A0A3" w:rsidR="008C1B24" w:rsidRPr="00316F89" w:rsidRDefault="006B7D7D" w:rsidP="008C1B24">
      <w:pPr>
        <w:numPr>
          <w:ilvl w:val="1"/>
          <w:numId w:val="13"/>
        </w:numPr>
        <w:autoSpaceDE w:val="0"/>
        <w:autoSpaceDN w:val="0"/>
        <w:adjustRightInd w:val="0"/>
        <w:spacing w:after="0" w:line="240" w:lineRule="auto"/>
        <w:contextualSpacing/>
        <w:jc w:val="both"/>
        <w:rPr>
          <w:rFonts w:ascii="Times New Roman" w:hAnsi="Times New Roman"/>
          <w:bCs/>
          <w:sz w:val="20"/>
          <w:szCs w:val="20"/>
        </w:rPr>
      </w:pPr>
      <w:r>
        <w:rPr>
          <w:rFonts w:ascii="Times New Roman" w:hAnsi="Times New Roman"/>
          <w:bCs/>
          <w:sz w:val="20"/>
          <w:szCs w:val="20"/>
        </w:rPr>
        <w:t xml:space="preserve">Only 64x64 </w:t>
      </w:r>
      <w:proofErr w:type="spellStart"/>
      <w:r>
        <w:rPr>
          <w:rFonts w:ascii="Times New Roman" w:hAnsi="Times New Roman"/>
          <w:bCs/>
          <w:sz w:val="20"/>
          <w:szCs w:val="20"/>
        </w:rPr>
        <w:t>px</w:t>
      </w:r>
      <w:proofErr w:type="spellEnd"/>
      <w:r>
        <w:rPr>
          <w:rFonts w:ascii="Times New Roman" w:hAnsi="Times New Roman"/>
          <w:bCs/>
          <w:sz w:val="20"/>
          <w:szCs w:val="20"/>
        </w:rPr>
        <w:t xml:space="preserve"> image can be converted to sound, any higher or lower it creates interference with intended application</w:t>
      </w:r>
      <w:r w:rsidR="00433AA3">
        <w:rPr>
          <w:rFonts w:ascii="Times New Roman" w:hAnsi="Times New Roman"/>
          <w:bCs/>
          <w:sz w:val="20"/>
          <w:szCs w:val="20"/>
        </w:rPr>
        <w:t>.</w:t>
      </w:r>
    </w:p>
    <w:p w14:paraId="3FF85E3C" w14:textId="09B77298" w:rsidR="008C1B24" w:rsidRPr="00316F89" w:rsidRDefault="006B7D7D" w:rsidP="008C1B24">
      <w:pPr>
        <w:numPr>
          <w:ilvl w:val="1"/>
          <w:numId w:val="13"/>
        </w:numPr>
        <w:autoSpaceDE w:val="0"/>
        <w:autoSpaceDN w:val="0"/>
        <w:adjustRightInd w:val="0"/>
        <w:spacing w:after="0" w:line="240" w:lineRule="auto"/>
        <w:contextualSpacing/>
        <w:jc w:val="both"/>
        <w:rPr>
          <w:rFonts w:ascii="Times New Roman" w:hAnsi="Times New Roman"/>
          <w:bCs/>
          <w:sz w:val="20"/>
          <w:szCs w:val="20"/>
        </w:rPr>
      </w:pPr>
      <w:r>
        <w:rPr>
          <w:rFonts w:ascii="Times New Roman" w:hAnsi="Times New Roman"/>
          <w:bCs/>
          <w:sz w:val="20"/>
          <w:szCs w:val="20"/>
        </w:rPr>
        <w:t>Conversion of image and video data is taking 10 -30min</w:t>
      </w:r>
      <w:r w:rsidR="008C1B24" w:rsidRPr="00316F89">
        <w:rPr>
          <w:rFonts w:ascii="Times New Roman" w:hAnsi="Times New Roman"/>
          <w:bCs/>
          <w:sz w:val="20"/>
          <w:szCs w:val="20"/>
        </w:rPr>
        <w:t>.</w:t>
      </w:r>
    </w:p>
    <w:p w14:paraId="668648FE" w14:textId="7549C461" w:rsidR="008C1B24" w:rsidRPr="00280B19" w:rsidRDefault="008C1B24" w:rsidP="00AE5271">
      <w:pPr>
        <w:spacing w:after="0" w:line="240" w:lineRule="auto"/>
        <w:contextualSpacing/>
        <w:jc w:val="both"/>
        <w:rPr>
          <w:rFonts w:ascii="Times New Roman" w:hAnsi="Times New Roman"/>
          <w:bCs/>
          <w:sz w:val="20"/>
          <w:szCs w:val="20"/>
        </w:rPr>
      </w:pPr>
    </w:p>
    <w:p w14:paraId="701BE5A1" w14:textId="77777777" w:rsidR="006B7D7D" w:rsidRDefault="006B7D7D" w:rsidP="00F84C2B">
      <w:pPr>
        <w:spacing w:line="360" w:lineRule="auto"/>
        <w:jc w:val="center"/>
        <w:rPr>
          <w:rFonts w:ascii="Times New Roman" w:hAnsi="Times New Roman" w:cs="Times New Roman"/>
          <w:b/>
          <w:sz w:val="24"/>
          <w:szCs w:val="24"/>
        </w:rPr>
      </w:pPr>
    </w:p>
    <w:p w14:paraId="718A19FF" w14:textId="77777777" w:rsidR="006B7D7D" w:rsidRDefault="006B7D7D" w:rsidP="00F84C2B">
      <w:pPr>
        <w:spacing w:line="360" w:lineRule="auto"/>
        <w:jc w:val="center"/>
        <w:rPr>
          <w:rFonts w:ascii="Times New Roman" w:hAnsi="Times New Roman" w:cs="Times New Roman"/>
          <w:b/>
          <w:sz w:val="24"/>
          <w:szCs w:val="24"/>
        </w:rPr>
      </w:pPr>
    </w:p>
    <w:p w14:paraId="59A40EF9" w14:textId="77777777" w:rsidR="006B7D7D" w:rsidRDefault="006B7D7D" w:rsidP="00F84C2B">
      <w:pPr>
        <w:spacing w:line="360" w:lineRule="auto"/>
        <w:jc w:val="center"/>
        <w:rPr>
          <w:rFonts w:ascii="Times New Roman" w:hAnsi="Times New Roman" w:cs="Times New Roman"/>
          <w:b/>
          <w:sz w:val="24"/>
          <w:szCs w:val="24"/>
        </w:rPr>
      </w:pPr>
    </w:p>
    <w:p w14:paraId="3B800274" w14:textId="5DB3E6A4" w:rsidR="001C11D8" w:rsidRDefault="006B7D7D" w:rsidP="00F84C2B">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Motivation</w:t>
      </w:r>
    </w:p>
    <w:p w14:paraId="2951CC7D" w14:textId="6C26E2C9" w:rsidR="006B7D7D" w:rsidRDefault="006B7D7D" w:rsidP="006B7D7D">
      <w:pPr>
        <w:numPr>
          <w:ilvl w:val="1"/>
          <w:numId w:val="13"/>
        </w:numPr>
        <w:autoSpaceDE w:val="0"/>
        <w:autoSpaceDN w:val="0"/>
        <w:adjustRightInd w:val="0"/>
        <w:spacing w:after="0" w:line="240" w:lineRule="auto"/>
        <w:contextualSpacing/>
        <w:jc w:val="both"/>
        <w:rPr>
          <w:rFonts w:ascii="Times New Roman" w:hAnsi="Times New Roman"/>
          <w:bCs/>
          <w:sz w:val="20"/>
          <w:szCs w:val="20"/>
        </w:rPr>
      </w:pPr>
      <w:r>
        <w:rPr>
          <w:rFonts w:ascii="Times New Roman" w:hAnsi="Times New Roman" w:cs="Times New Roman"/>
          <w:sz w:val="20"/>
          <w:szCs w:val="20"/>
        </w:rPr>
        <w:t>C</w:t>
      </w:r>
      <w:r w:rsidRPr="005D2A24">
        <w:rPr>
          <w:rFonts w:ascii="Times New Roman" w:hAnsi="Times New Roman" w:cs="Times New Roman"/>
          <w:sz w:val="20"/>
          <w:szCs w:val="20"/>
        </w:rPr>
        <w:t>ommunication systems have been developed using communication medium such as radio frequency (RF) or Infrared (IR) to transmit data. However, these systems require specialized communication hardware and/or interfaces, which can often be expensive and/or impractical to implement</w:t>
      </w:r>
      <w:r w:rsidRPr="00316F89">
        <w:rPr>
          <w:rFonts w:ascii="Times New Roman" w:hAnsi="Times New Roman"/>
          <w:bCs/>
          <w:sz w:val="20"/>
          <w:szCs w:val="20"/>
        </w:rPr>
        <w:t>.</w:t>
      </w:r>
    </w:p>
    <w:p w14:paraId="2AD734F4" w14:textId="77777777" w:rsidR="00CF369F" w:rsidRPr="00316F89" w:rsidRDefault="00CF369F" w:rsidP="00CF369F">
      <w:pPr>
        <w:autoSpaceDE w:val="0"/>
        <w:autoSpaceDN w:val="0"/>
        <w:adjustRightInd w:val="0"/>
        <w:spacing w:after="0" w:line="240" w:lineRule="auto"/>
        <w:ind w:left="1080"/>
        <w:contextualSpacing/>
        <w:jc w:val="both"/>
        <w:rPr>
          <w:rFonts w:ascii="Times New Roman" w:hAnsi="Times New Roman"/>
          <w:bCs/>
          <w:sz w:val="20"/>
          <w:szCs w:val="20"/>
        </w:rPr>
      </w:pPr>
    </w:p>
    <w:p w14:paraId="7EC71BEC" w14:textId="0CA27EF9" w:rsidR="00CF369F" w:rsidRDefault="00CF369F" w:rsidP="00CF369F">
      <w:pPr>
        <w:numPr>
          <w:ilvl w:val="1"/>
          <w:numId w:val="13"/>
        </w:numPr>
        <w:autoSpaceDE w:val="0"/>
        <w:autoSpaceDN w:val="0"/>
        <w:adjustRightInd w:val="0"/>
        <w:spacing w:after="0" w:line="240" w:lineRule="auto"/>
        <w:contextualSpacing/>
        <w:jc w:val="both"/>
        <w:rPr>
          <w:rFonts w:ascii="Times New Roman" w:hAnsi="Times New Roman"/>
          <w:bCs/>
          <w:sz w:val="20"/>
          <w:szCs w:val="20"/>
        </w:rPr>
      </w:pPr>
      <w:r w:rsidRPr="00BD4349">
        <w:rPr>
          <w:rFonts w:ascii="Times New Roman" w:hAnsi="Times New Roman" w:cs="Times New Roman"/>
          <w:sz w:val="20"/>
          <w:szCs w:val="20"/>
        </w:rPr>
        <w:t xml:space="preserve">It has been noted that the high frequency </w:t>
      </w:r>
      <w:proofErr w:type="spellStart"/>
      <w:r w:rsidRPr="00BD4349">
        <w:rPr>
          <w:rFonts w:ascii="Times New Roman" w:hAnsi="Times New Roman" w:cs="Times New Roman"/>
          <w:sz w:val="20"/>
          <w:szCs w:val="20"/>
        </w:rPr>
        <w:t>WiFi</w:t>
      </w:r>
      <w:proofErr w:type="spellEnd"/>
      <w:r w:rsidRPr="00BD4349">
        <w:rPr>
          <w:rFonts w:ascii="Times New Roman" w:hAnsi="Times New Roman" w:cs="Times New Roman"/>
          <w:sz w:val="20"/>
          <w:szCs w:val="20"/>
        </w:rPr>
        <w:t xml:space="preserve"> and similar signals are not well suited for the wilderness type of environment with dense </w:t>
      </w:r>
      <w:proofErr w:type="spellStart"/>
      <w:r w:rsidRPr="00BD4349">
        <w:rPr>
          <w:rFonts w:ascii="Times New Roman" w:hAnsi="Times New Roman" w:cs="Times New Roman"/>
          <w:sz w:val="20"/>
          <w:szCs w:val="20"/>
        </w:rPr>
        <w:t>folia</w:t>
      </w:r>
      <w:r w:rsidR="006B7D7D" w:rsidRPr="00316F89">
        <w:rPr>
          <w:rFonts w:ascii="Times New Roman" w:hAnsi="Times New Roman"/>
          <w:bCs/>
          <w:sz w:val="20"/>
          <w:szCs w:val="20"/>
        </w:rPr>
        <w:t>Cursive</w:t>
      </w:r>
      <w:proofErr w:type="spellEnd"/>
      <w:r w:rsidR="006B7D7D" w:rsidRPr="00316F89">
        <w:rPr>
          <w:rFonts w:ascii="Times New Roman" w:hAnsi="Times New Roman"/>
          <w:bCs/>
          <w:sz w:val="20"/>
          <w:szCs w:val="20"/>
        </w:rPr>
        <w:t xml:space="preserve"> handwriting makes the separation and recognition of characters challenging.</w:t>
      </w:r>
      <w:r w:rsidRPr="00CF369F">
        <w:t xml:space="preserve"> </w:t>
      </w:r>
    </w:p>
    <w:p w14:paraId="50EDCB0E" w14:textId="77777777" w:rsidR="00CF369F" w:rsidRPr="00CF369F" w:rsidRDefault="00CF369F" w:rsidP="00CF369F">
      <w:pPr>
        <w:autoSpaceDE w:val="0"/>
        <w:autoSpaceDN w:val="0"/>
        <w:adjustRightInd w:val="0"/>
        <w:spacing w:after="0" w:line="240" w:lineRule="auto"/>
        <w:contextualSpacing/>
        <w:jc w:val="both"/>
        <w:rPr>
          <w:rFonts w:ascii="Times New Roman" w:hAnsi="Times New Roman"/>
          <w:bCs/>
          <w:sz w:val="20"/>
          <w:szCs w:val="20"/>
        </w:rPr>
      </w:pPr>
    </w:p>
    <w:p w14:paraId="5A8032E7" w14:textId="3CD90B29" w:rsidR="00CF369F" w:rsidRDefault="00CF369F" w:rsidP="00CF369F">
      <w:pPr>
        <w:numPr>
          <w:ilvl w:val="1"/>
          <w:numId w:val="13"/>
        </w:numPr>
        <w:autoSpaceDE w:val="0"/>
        <w:autoSpaceDN w:val="0"/>
        <w:adjustRightInd w:val="0"/>
        <w:spacing w:after="0" w:line="240" w:lineRule="auto"/>
        <w:contextualSpacing/>
        <w:jc w:val="both"/>
        <w:rPr>
          <w:rFonts w:ascii="Times New Roman" w:hAnsi="Times New Roman"/>
          <w:bCs/>
          <w:sz w:val="20"/>
          <w:szCs w:val="20"/>
        </w:rPr>
      </w:pPr>
      <w:r>
        <w:rPr>
          <w:rFonts w:ascii="Times New Roman" w:hAnsi="Times New Roman" w:cs="Times New Roman"/>
          <w:sz w:val="20"/>
          <w:szCs w:val="20"/>
        </w:rPr>
        <w:t>U</w:t>
      </w:r>
      <w:r w:rsidRPr="00CF369F">
        <w:rPr>
          <w:rFonts w:ascii="Times New Roman" w:hAnsi="Times New Roman" w:cs="Times New Roman"/>
          <w:sz w:val="20"/>
          <w:szCs w:val="20"/>
        </w:rPr>
        <w:t>nderwater communication is still a big challenge due to the oceanic environment physical characteristics</w:t>
      </w:r>
      <w:r w:rsidR="006B7D7D" w:rsidRPr="00316F89">
        <w:rPr>
          <w:rFonts w:ascii="Times New Roman" w:hAnsi="Times New Roman"/>
          <w:bCs/>
          <w:sz w:val="20"/>
          <w:szCs w:val="20"/>
        </w:rPr>
        <w:t>.</w:t>
      </w:r>
    </w:p>
    <w:p w14:paraId="6D8DF111" w14:textId="77777777" w:rsidR="00CF369F" w:rsidRPr="00CF369F" w:rsidRDefault="00CF369F" w:rsidP="00CF369F">
      <w:pPr>
        <w:autoSpaceDE w:val="0"/>
        <w:autoSpaceDN w:val="0"/>
        <w:adjustRightInd w:val="0"/>
        <w:spacing w:after="0" w:line="240" w:lineRule="auto"/>
        <w:contextualSpacing/>
        <w:jc w:val="both"/>
        <w:rPr>
          <w:rFonts w:ascii="Times New Roman" w:hAnsi="Times New Roman"/>
          <w:bCs/>
          <w:sz w:val="20"/>
          <w:szCs w:val="20"/>
        </w:rPr>
      </w:pPr>
    </w:p>
    <w:p w14:paraId="173B56DE" w14:textId="52862B66" w:rsidR="00CF369F" w:rsidRDefault="00CF369F" w:rsidP="00CF369F">
      <w:pPr>
        <w:numPr>
          <w:ilvl w:val="1"/>
          <w:numId w:val="13"/>
        </w:numPr>
        <w:autoSpaceDE w:val="0"/>
        <w:autoSpaceDN w:val="0"/>
        <w:adjustRightInd w:val="0"/>
        <w:spacing w:after="0" w:line="240" w:lineRule="auto"/>
        <w:contextualSpacing/>
        <w:jc w:val="both"/>
        <w:rPr>
          <w:rFonts w:ascii="Times New Roman" w:hAnsi="Times New Roman"/>
          <w:bCs/>
          <w:sz w:val="20"/>
          <w:szCs w:val="20"/>
        </w:rPr>
      </w:pPr>
      <w:r>
        <w:rPr>
          <w:rFonts w:ascii="Times New Roman" w:hAnsi="Times New Roman"/>
          <w:bCs/>
          <w:sz w:val="20"/>
          <w:szCs w:val="20"/>
        </w:rPr>
        <w:t xml:space="preserve">The project has an immense potential in military applications from data </w:t>
      </w:r>
      <w:proofErr w:type="gramStart"/>
      <w:r>
        <w:rPr>
          <w:rFonts w:ascii="Times New Roman" w:hAnsi="Times New Roman"/>
          <w:bCs/>
          <w:sz w:val="20"/>
          <w:szCs w:val="20"/>
        </w:rPr>
        <w:t>communication(</w:t>
      </w:r>
      <w:proofErr w:type="gramEnd"/>
      <w:r>
        <w:rPr>
          <w:rFonts w:ascii="Times New Roman" w:hAnsi="Times New Roman"/>
          <w:bCs/>
          <w:sz w:val="20"/>
          <w:szCs w:val="20"/>
        </w:rPr>
        <w:t>text, audio , image, video) without internet to industrial production setups to sensing of foreign aliens.</w:t>
      </w:r>
    </w:p>
    <w:p w14:paraId="003BD681" w14:textId="77777777" w:rsidR="004D5704" w:rsidRDefault="004D5704" w:rsidP="004D5704">
      <w:pPr>
        <w:autoSpaceDE w:val="0"/>
        <w:autoSpaceDN w:val="0"/>
        <w:adjustRightInd w:val="0"/>
        <w:spacing w:after="0" w:line="240" w:lineRule="auto"/>
        <w:contextualSpacing/>
        <w:jc w:val="both"/>
        <w:rPr>
          <w:rFonts w:ascii="Times New Roman" w:hAnsi="Times New Roman"/>
          <w:bCs/>
          <w:sz w:val="20"/>
          <w:szCs w:val="20"/>
        </w:rPr>
      </w:pPr>
    </w:p>
    <w:p w14:paraId="50D98934" w14:textId="2B025BB0" w:rsidR="00F84C2B" w:rsidRPr="00F9037E" w:rsidRDefault="005C638F" w:rsidP="004D5704">
      <w:pPr>
        <w:spacing w:line="360" w:lineRule="auto"/>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Objectives of the Project</w:t>
      </w:r>
    </w:p>
    <w:p w14:paraId="584AFB00" w14:textId="5D8E6600" w:rsidR="00233E1D" w:rsidRDefault="00233E1D" w:rsidP="00A31669">
      <w:pPr>
        <w:numPr>
          <w:ilvl w:val="1"/>
          <w:numId w:val="14"/>
        </w:numPr>
        <w:spacing w:after="0" w:line="240" w:lineRule="auto"/>
        <w:contextualSpacing/>
        <w:jc w:val="both"/>
        <w:rPr>
          <w:rFonts w:ascii="Times New Roman" w:hAnsi="Times New Roman"/>
          <w:bCs/>
          <w:sz w:val="20"/>
          <w:szCs w:val="20"/>
        </w:rPr>
      </w:pPr>
      <w:r w:rsidRPr="00280B19">
        <w:rPr>
          <w:rFonts w:ascii="Times New Roman" w:hAnsi="Times New Roman"/>
          <w:bCs/>
          <w:sz w:val="20"/>
          <w:szCs w:val="20"/>
        </w:rPr>
        <w:t xml:space="preserve">To convert the </w:t>
      </w:r>
      <w:r w:rsidR="00CF369F">
        <w:rPr>
          <w:rFonts w:ascii="Times New Roman" w:hAnsi="Times New Roman"/>
          <w:bCs/>
          <w:sz w:val="20"/>
          <w:szCs w:val="20"/>
        </w:rPr>
        <w:t>images to sound and vice versa</w:t>
      </w:r>
      <w:r>
        <w:rPr>
          <w:rFonts w:ascii="Times New Roman" w:hAnsi="Times New Roman"/>
          <w:bCs/>
          <w:sz w:val="20"/>
          <w:szCs w:val="20"/>
        </w:rPr>
        <w:t>.</w:t>
      </w:r>
    </w:p>
    <w:p w14:paraId="1D8C2334" w14:textId="3B305BB2" w:rsidR="004D5704" w:rsidRDefault="0095663F" w:rsidP="004D5704">
      <w:pPr>
        <w:numPr>
          <w:ilvl w:val="1"/>
          <w:numId w:val="14"/>
        </w:numPr>
        <w:spacing w:after="0" w:line="240" w:lineRule="auto"/>
        <w:contextualSpacing/>
        <w:jc w:val="both"/>
        <w:rPr>
          <w:rFonts w:ascii="Times New Roman" w:hAnsi="Times New Roman"/>
          <w:bCs/>
          <w:sz w:val="20"/>
          <w:szCs w:val="20"/>
        </w:rPr>
      </w:pPr>
      <w:r>
        <w:rPr>
          <w:rFonts w:ascii="Times New Roman" w:hAnsi="Times New Roman"/>
          <w:bCs/>
          <w:sz w:val="20"/>
          <w:szCs w:val="20"/>
        </w:rPr>
        <w:t xml:space="preserve">To </w:t>
      </w:r>
      <w:r w:rsidR="00CF369F">
        <w:rPr>
          <w:rFonts w:ascii="Times New Roman" w:hAnsi="Times New Roman"/>
          <w:bCs/>
          <w:sz w:val="20"/>
          <w:szCs w:val="20"/>
        </w:rPr>
        <w:t xml:space="preserve">encode, encrypt and emit the data (text, audio, image, video) over handheld </w:t>
      </w:r>
      <w:proofErr w:type="spellStart"/>
      <w:r w:rsidR="00CF369F">
        <w:rPr>
          <w:rFonts w:ascii="Times New Roman" w:hAnsi="Times New Roman"/>
          <w:bCs/>
          <w:sz w:val="20"/>
          <w:szCs w:val="20"/>
        </w:rPr>
        <w:t>transrecievers</w:t>
      </w:r>
      <w:proofErr w:type="spellEnd"/>
    </w:p>
    <w:p w14:paraId="7EF9ADA8" w14:textId="4B881405" w:rsidR="004D5704" w:rsidRDefault="004D5704" w:rsidP="004D5704">
      <w:pPr>
        <w:spacing w:after="0" w:line="240" w:lineRule="auto"/>
        <w:ind w:left="1440"/>
        <w:contextualSpacing/>
        <w:jc w:val="both"/>
        <w:rPr>
          <w:rFonts w:ascii="Times New Roman" w:hAnsi="Times New Roman"/>
          <w:bCs/>
          <w:sz w:val="20"/>
          <w:szCs w:val="20"/>
        </w:rPr>
      </w:pPr>
    </w:p>
    <w:p w14:paraId="3E74E5C0" w14:textId="284CC681" w:rsidR="004D5704" w:rsidRPr="004D5704" w:rsidRDefault="004D5704" w:rsidP="004D5704">
      <w:pPr>
        <w:spacing w:after="0" w:line="240" w:lineRule="auto"/>
        <w:ind w:left="1440"/>
        <w:contextualSpacing/>
        <w:rPr>
          <w:rFonts w:ascii="Times New Roman" w:hAnsi="Times New Roman"/>
          <w:bCs/>
          <w:sz w:val="20"/>
          <w:szCs w:val="20"/>
        </w:rPr>
      </w:pPr>
      <w:r>
        <w:rPr>
          <w:rFonts w:ascii="Times New Roman" w:hAnsi="Times New Roman" w:cs="Times New Roman"/>
          <w:b/>
          <w:sz w:val="24"/>
          <w:szCs w:val="24"/>
        </w:rPr>
        <w:t xml:space="preserve">                                     </w:t>
      </w:r>
      <w:r>
        <w:rPr>
          <w:rFonts w:ascii="Times New Roman" w:hAnsi="Times New Roman" w:cs="Times New Roman"/>
          <w:b/>
          <w:sz w:val="24"/>
          <w:szCs w:val="24"/>
        </w:rPr>
        <w:t>Methodology</w:t>
      </w:r>
    </w:p>
    <w:p w14:paraId="1461D3BE" w14:textId="77777777" w:rsidR="008E1E93" w:rsidRDefault="008E1E93" w:rsidP="008E1E93">
      <w:pPr>
        <w:spacing w:line="360" w:lineRule="auto"/>
        <w:rPr>
          <w:rFonts w:ascii="Times New Roman" w:hAnsi="Times New Roman" w:cs="Times New Roman"/>
          <w:sz w:val="20"/>
          <w:szCs w:val="20"/>
        </w:rPr>
      </w:pPr>
    </w:p>
    <w:p w14:paraId="387F1F75" w14:textId="1D1BE753" w:rsidR="004D5704" w:rsidRDefault="004D5704" w:rsidP="004D5704">
      <w:pPr>
        <w:spacing w:line="360" w:lineRule="auto"/>
        <w:jc w:val="center"/>
        <w:rPr>
          <w:rFonts w:ascii="Times New Roman" w:hAnsi="Times New Roman" w:cs="Times New Roman"/>
          <w:b/>
          <w:sz w:val="24"/>
          <w:szCs w:val="24"/>
        </w:rPr>
      </w:pPr>
      <w:r>
        <w:rPr>
          <w:rFonts w:ascii="Times New Roman" w:hAnsi="Times New Roman" w:cs="Times New Roman"/>
          <w:noProof/>
          <w:sz w:val="20"/>
          <w:szCs w:val="20"/>
        </w:rPr>
        <w:drawing>
          <wp:inline distT="0" distB="0" distL="0" distR="0" wp14:anchorId="7FE68C77" wp14:editId="4AA79D94">
            <wp:extent cx="5943600" cy="420179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01795"/>
                    </a:xfrm>
                    <a:prstGeom prst="rect">
                      <a:avLst/>
                    </a:prstGeom>
                  </pic:spPr>
                </pic:pic>
              </a:graphicData>
            </a:graphic>
          </wp:inline>
        </w:drawing>
      </w:r>
    </w:p>
    <w:p w14:paraId="50D98948" w14:textId="159C15AB" w:rsidR="00304653" w:rsidRDefault="00AC7C30" w:rsidP="004D5704">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Possible Outcomes</w:t>
      </w:r>
    </w:p>
    <w:p w14:paraId="3149B7B8" w14:textId="3FFA26D0" w:rsidR="00AC7C30" w:rsidRDefault="00CF369F" w:rsidP="00AC7C30">
      <w:pPr>
        <w:numPr>
          <w:ilvl w:val="0"/>
          <w:numId w:val="25"/>
        </w:numPr>
        <w:autoSpaceDE w:val="0"/>
        <w:autoSpaceDN w:val="0"/>
        <w:adjustRightInd w:val="0"/>
        <w:spacing w:after="0" w:line="240" w:lineRule="auto"/>
        <w:contextualSpacing/>
        <w:rPr>
          <w:rFonts w:ascii="Times New Roman" w:hAnsi="Times New Roman"/>
          <w:bCs/>
          <w:sz w:val="20"/>
          <w:szCs w:val="20"/>
        </w:rPr>
      </w:pPr>
      <w:r>
        <w:rPr>
          <w:rFonts w:ascii="Times New Roman" w:hAnsi="Times New Roman"/>
          <w:bCs/>
          <w:sz w:val="20"/>
          <w:szCs w:val="20"/>
        </w:rPr>
        <w:t xml:space="preserve">Images, </w:t>
      </w:r>
      <w:proofErr w:type="gramStart"/>
      <w:r>
        <w:rPr>
          <w:rFonts w:ascii="Times New Roman" w:hAnsi="Times New Roman"/>
          <w:bCs/>
          <w:sz w:val="20"/>
          <w:szCs w:val="20"/>
        </w:rPr>
        <w:t>text</w:t>
      </w:r>
      <w:proofErr w:type="gramEnd"/>
      <w:r>
        <w:rPr>
          <w:rFonts w:ascii="Times New Roman" w:hAnsi="Times New Roman"/>
          <w:bCs/>
          <w:sz w:val="20"/>
          <w:szCs w:val="20"/>
        </w:rPr>
        <w:t xml:space="preserve"> and audio are transmitted on sound waves in wireless comms architecture</w:t>
      </w:r>
      <w:r w:rsidR="00736AEA">
        <w:rPr>
          <w:rFonts w:ascii="Times New Roman" w:hAnsi="Times New Roman"/>
          <w:bCs/>
          <w:sz w:val="20"/>
          <w:szCs w:val="20"/>
        </w:rPr>
        <w:t>.</w:t>
      </w:r>
    </w:p>
    <w:p w14:paraId="7AAFC251" w14:textId="084C547A" w:rsidR="00CF369F" w:rsidRDefault="00CF369F" w:rsidP="00AC7C30">
      <w:pPr>
        <w:numPr>
          <w:ilvl w:val="0"/>
          <w:numId w:val="25"/>
        </w:numPr>
        <w:autoSpaceDE w:val="0"/>
        <w:autoSpaceDN w:val="0"/>
        <w:adjustRightInd w:val="0"/>
        <w:spacing w:after="0" w:line="240" w:lineRule="auto"/>
        <w:contextualSpacing/>
        <w:rPr>
          <w:rFonts w:ascii="Times New Roman" w:hAnsi="Times New Roman"/>
          <w:bCs/>
          <w:sz w:val="20"/>
          <w:szCs w:val="20"/>
        </w:rPr>
      </w:pPr>
      <w:r>
        <w:rPr>
          <w:rFonts w:ascii="Times New Roman" w:hAnsi="Times New Roman"/>
          <w:bCs/>
          <w:sz w:val="20"/>
          <w:szCs w:val="20"/>
        </w:rPr>
        <w:t>Images are converted to sound and make them non detectable to sensors.</w:t>
      </w:r>
    </w:p>
    <w:p w14:paraId="27ABD72A" w14:textId="06000C26" w:rsidR="00736AEA" w:rsidRDefault="00CF369F" w:rsidP="00AC7C30">
      <w:pPr>
        <w:numPr>
          <w:ilvl w:val="0"/>
          <w:numId w:val="25"/>
        </w:numPr>
        <w:autoSpaceDE w:val="0"/>
        <w:autoSpaceDN w:val="0"/>
        <w:adjustRightInd w:val="0"/>
        <w:spacing w:after="0" w:line="240" w:lineRule="auto"/>
        <w:contextualSpacing/>
        <w:rPr>
          <w:rFonts w:ascii="Times New Roman" w:hAnsi="Times New Roman"/>
          <w:bCs/>
          <w:sz w:val="20"/>
          <w:szCs w:val="20"/>
        </w:rPr>
      </w:pPr>
      <w:r>
        <w:rPr>
          <w:rFonts w:ascii="Times New Roman" w:hAnsi="Times New Roman"/>
          <w:bCs/>
          <w:sz w:val="20"/>
          <w:szCs w:val="20"/>
        </w:rPr>
        <w:t xml:space="preserve">Network sniffing and packet tracing is not detected in the case of sound </w:t>
      </w:r>
      <w:proofErr w:type="gramStart"/>
      <w:r>
        <w:rPr>
          <w:rFonts w:ascii="Times New Roman" w:hAnsi="Times New Roman"/>
          <w:bCs/>
          <w:sz w:val="20"/>
          <w:szCs w:val="20"/>
        </w:rPr>
        <w:t>waves ,</w:t>
      </w:r>
      <w:proofErr w:type="gramEnd"/>
      <w:r>
        <w:rPr>
          <w:rFonts w:ascii="Times New Roman" w:hAnsi="Times New Roman"/>
          <w:bCs/>
          <w:sz w:val="20"/>
          <w:szCs w:val="20"/>
        </w:rPr>
        <w:t xml:space="preserve"> to ensure a secure transmission of data </w:t>
      </w:r>
      <w:r w:rsidR="006D2401">
        <w:rPr>
          <w:rFonts w:ascii="Times New Roman" w:hAnsi="Times New Roman"/>
          <w:bCs/>
          <w:sz w:val="20"/>
          <w:szCs w:val="20"/>
        </w:rPr>
        <w:t>.</w:t>
      </w:r>
    </w:p>
    <w:p w14:paraId="4255F23B" w14:textId="7593BE58" w:rsidR="006D2401" w:rsidRPr="00AC7C30" w:rsidRDefault="006D2401" w:rsidP="00CF369F">
      <w:pPr>
        <w:autoSpaceDE w:val="0"/>
        <w:autoSpaceDN w:val="0"/>
        <w:adjustRightInd w:val="0"/>
        <w:spacing w:after="0" w:line="240" w:lineRule="auto"/>
        <w:contextualSpacing/>
        <w:rPr>
          <w:rFonts w:ascii="Times New Roman" w:hAnsi="Times New Roman"/>
          <w:bCs/>
          <w:sz w:val="20"/>
          <w:szCs w:val="20"/>
        </w:rPr>
      </w:pPr>
    </w:p>
    <w:p w14:paraId="3FA77C51" w14:textId="77777777" w:rsidR="00CF369F" w:rsidRDefault="00CF369F" w:rsidP="00CF369F">
      <w:pPr>
        <w:spacing w:line="360" w:lineRule="auto"/>
        <w:rPr>
          <w:rFonts w:ascii="Times New Roman" w:hAnsi="Times New Roman" w:cs="Times New Roman"/>
          <w:sz w:val="20"/>
          <w:szCs w:val="20"/>
        </w:rPr>
      </w:pPr>
    </w:p>
    <w:p w14:paraId="132F04AE" w14:textId="20AA4861" w:rsidR="00103F96" w:rsidRDefault="006D2401" w:rsidP="00CF369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References</w:t>
      </w:r>
    </w:p>
    <w:p w14:paraId="1CD57427" w14:textId="18226571" w:rsidR="00CF369F" w:rsidRPr="004D5704" w:rsidRDefault="00CF369F" w:rsidP="00103F96">
      <w:pPr>
        <w:numPr>
          <w:ilvl w:val="0"/>
          <w:numId w:val="27"/>
        </w:numPr>
        <w:spacing w:after="0" w:line="240" w:lineRule="auto"/>
        <w:contextualSpacing/>
        <w:rPr>
          <w:rFonts w:ascii="Times New Roman" w:hAnsi="Times New Roman" w:cs="Times New Roman"/>
          <w:sz w:val="18"/>
          <w:szCs w:val="18"/>
        </w:rPr>
      </w:pPr>
      <w:proofErr w:type="spellStart"/>
      <w:r w:rsidRPr="004D5704">
        <w:rPr>
          <w:rFonts w:ascii="Times New Roman" w:hAnsi="Times New Roman" w:cs="Times New Roman"/>
          <w:sz w:val="20"/>
          <w:szCs w:val="20"/>
        </w:rPr>
        <w:t>Qasem</w:t>
      </w:r>
      <w:proofErr w:type="spellEnd"/>
      <w:r w:rsidRPr="004D5704">
        <w:rPr>
          <w:rFonts w:ascii="Times New Roman" w:hAnsi="Times New Roman" w:cs="Times New Roman"/>
          <w:sz w:val="20"/>
          <w:szCs w:val="20"/>
        </w:rPr>
        <w:t xml:space="preserve">, Z.A.; </w:t>
      </w:r>
      <w:proofErr w:type="spellStart"/>
      <w:r w:rsidRPr="004D5704">
        <w:rPr>
          <w:rFonts w:ascii="Times New Roman" w:hAnsi="Times New Roman" w:cs="Times New Roman"/>
          <w:sz w:val="20"/>
          <w:szCs w:val="20"/>
        </w:rPr>
        <w:t>Esmaiel</w:t>
      </w:r>
      <w:proofErr w:type="spellEnd"/>
      <w:r w:rsidRPr="004D5704">
        <w:rPr>
          <w:rFonts w:ascii="Times New Roman" w:hAnsi="Times New Roman" w:cs="Times New Roman"/>
          <w:sz w:val="20"/>
          <w:szCs w:val="20"/>
        </w:rPr>
        <w:t>, H.; Sun, H.; Wang, J.; Miao, Y.; Anwar, S. Enhanced fully generalized spatial modulation for the internet of underwater things. Sensors</w:t>
      </w:r>
    </w:p>
    <w:p w14:paraId="7A9A51F3" w14:textId="77777777" w:rsidR="004D5704" w:rsidRPr="004D5704" w:rsidRDefault="004D5704" w:rsidP="004D5704">
      <w:pPr>
        <w:spacing w:after="0" w:line="240" w:lineRule="auto"/>
        <w:ind w:left="1440"/>
        <w:contextualSpacing/>
        <w:rPr>
          <w:rFonts w:ascii="Times New Roman" w:hAnsi="Times New Roman" w:cs="Times New Roman"/>
          <w:sz w:val="18"/>
          <w:szCs w:val="18"/>
        </w:rPr>
      </w:pPr>
    </w:p>
    <w:p w14:paraId="4EAA1461" w14:textId="15A0F91A" w:rsidR="004D5704" w:rsidRPr="004D5704" w:rsidRDefault="00CF369F" w:rsidP="004D5704">
      <w:pPr>
        <w:numPr>
          <w:ilvl w:val="0"/>
          <w:numId w:val="27"/>
        </w:numPr>
        <w:spacing w:after="0" w:line="240" w:lineRule="auto"/>
        <w:contextualSpacing/>
        <w:rPr>
          <w:rFonts w:ascii="Times New Roman" w:hAnsi="Times New Roman" w:cs="Times New Roman"/>
          <w:sz w:val="18"/>
          <w:szCs w:val="18"/>
        </w:rPr>
      </w:pPr>
      <w:r w:rsidRPr="004D5704">
        <w:rPr>
          <w:rFonts w:ascii="Times New Roman" w:hAnsi="Times New Roman" w:cs="Times New Roman"/>
          <w:sz w:val="20"/>
          <w:szCs w:val="20"/>
        </w:rPr>
        <w:t>Said, A.; Pearlman, W.A. A new, fast, and efficient image codec based on set partitioning in hierarchical trees. IEEE Trans. Circuits Syst. Video Technol. 199</w:t>
      </w:r>
      <w:r w:rsidR="004D5704">
        <w:rPr>
          <w:rFonts w:ascii="Times New Roman" w:hAnsi="Times New Roman" w:cs="Times New Roman"/>
          <w:sz w:val="20"/>
          <w:szCs w:val="20"/>
        </w:rPr>
        <w:t>6</w:t>
      </w:r>
    </w:p>
    <w:p w14:paraId="5B811CFB" w14:textId="77777777" w:rsidR="004D5704" w:rsidRPr="004D5704" w:rsidRDefault="004D5704" w:rsidP="004D5704">
      <w:pPr>
        <w:spacing w:after="0" w:line="240" w:lineRule="auto"/>
        <w:contextualSpacing/>
        <w:rPr>
          <w:rFonts w:ascii="Times New Roman" w:hAnsi="Times New Roman" w:cs="Times New Roman"/>
          <w:sz w:val="18"/>
          <w:szCs w:val="18"/>
        </w:rPr>
      </w:pPr>
    </w:p>
    <w:p w14:paraId="6DDCAAD2" w14:textId="77777777" w:rsidR="004D5704" w:rsidRPr="004D5704" w:rsidRDefault="004D5704" w:rsidP="004D5704">
      <w:pPr>
        <w:numPr>
          <w:ilvl w:val="0"/>
          <w:numId w:val="27"/>
        </w:numPr>
        <w:spacing w:after="0" w:line="240" w:lineRule="auto"/>
        <w:contextualSpacing/>
        <w:rPr>
          <w:rFonts w:ascii="Times New Roman" w:hAnsi="Times New Roman" w:cs="Times New Roman"/>
        </w:rPr>
      </w:pPr>
      <w:proofErr w:type="spellStart"/>
      <w:r w:rsidRPr="004D5704">
        <w:rPr>
          <w:rFonts w:ascii="Times New Roman" w:hAnsi="Times New Roman" w:cs="Times New Roman"/>
          <w:sz w:val="20"/>
          <w:szCs w:val="20"/>
        </w:rPr>
        <w:t>Jeganathan</w:t>
      </w:r>
      <w:proofErr w:type="spellEnd"/>
      <w:r w:rsidRPr="004D5704">
        <w:rPr>
          <w:rFonts w:ascii="Times New Roman" w:hAnsi="Times New Roman" w:cs="Times New Roman"/>
          <w:sz w:val="20"/>
          <w:szCs w:val="20"/>
        </w:rPr>
        <w:t xml:space="preserve">, J.; </w:t>
      </w:r>
      <w:proofErr w:type="spellStart"/>
      <w:r w:rsidRPr="004D5704">
        <w:rPr>
          <w:rFonts w:ascii="Times New Roman" w:hAnsi="Times New Roman" w:cs="Times New Roman"/>
          <w:sz w:val="20"/>
          <w:szCs w:val="20"/>
        </w:rPr>
        <w:t>Ghrayeb</w:t>
      </w:r>
      <w:proofErr w:type="spellEnd"/>
      <w:r w:rsidRPr="004D5704">
        <w:rPr>
          <w:rFonts w:ascii="Times New Roman" w:hAnsi="Times New Roman" w:cs="Times New Roman"/>
          <w:sz w:val="20"/>
          <w:szCs w:val="20"/>
        </w:rPr>
        <w:t xml:space="preserve">, A.; </w:t>
      </w:r>
      <w:proofErr w:type="spellStart"/>
      <w:r w:rsidRPr="004D5704">
        <w:rPr>
          <w:rFonts w:ascii="Times New Roman" w:hAnsi="Times New Roman" w:cs="Times New Roman"/>
          <w:sz w:val="20"/>
          <w:szCs w:val="20"/>
        </w:rPr>
        <w:t>Szczecinski</w:t>
      </w:r>
      <w:proofErr w:type="spellEnd"/>
      <w:r w:rsidRPr="004D5704">
        <w:rPr>
          <w:rFonts w:ascii="Times New Roman" w:hAnsi="Times New Roman" w:cs="Times New Roman"/>
          <w:sz w:val="20"/>
          <w:szCs w:val="20"/>
        </w:rPr>
        <w:t>, L. Generalized space shift keying modulation for MIMO channels. In Proceedings of the 19th International Symposium on Personal, Indoor and Mobile Radio Communications, Cannes, France, 15–18 September 2008</w:t>
      </w:r>
    </w:p>
    <w:p w14:paraId="2958CC80" w14:textId="77777777" w:rsidR="004D5704" w:rsidRPr="004D5704" w:rsidRDefault="004D5704" w:rsidP="004D5704">
      <w:pPr>
        <w:spacing w:after="0" w:line="240" w:lineRule="auto"/>
        <w:ind w:left="1440"/>
        <w:contextualSpacing/>
        <w:rPr>
          <w:rFonts w:ascii="Times New Roman" w:hAnsi="Times New Roman" w:cs="Times New Roman"/>
          <w:sz w:val="18"/>
          <w:szCs w:val="18"/>
        </w:rPr>
      </w:pPr>
    </w:p>
    <w:p w14:paraId="2963BAFF" w14:textId="52262C88" w:rsidR="004D5704" w:rsidRPr="004D5704" w:rsidRDefault="004D5704" w:rsidP="004D5704">
      <w:pPr>
        <w:numPr>
          <w:ilvl w:val="0"/>
          <w:numId w:val="27"/>
        </w:numPr>
        <w:spacing w:after="0" w:line="240" w:lineRule="auto"/>
        <w:contextualSpacing/>
        <w:rPr>
          <w:rFonts w:ascii="Times New Roman" w:hAnsi="Times New Roman" w:cs="Times New Roman"/>
          <w:sz w:val="18"/>
          <w:szCs w:val="18"/>
        </w:rPr>
      </w:pPr>
      <w:r w:rsidRPr="004D5704">
        <w:rPr>
          <w:rFonts w:ascii="Times New Roman" w:hAnsi="Times New Roman" w:cs="Times New Roman"/>
          <w:sz w:val="20"/>
          <w:szCs w:val="20"/>
        </w:rPr>
        <w:t xml:space="preserve">Mandal, A., Lopes, C.V., </w:t>
      </w:r>
      <w:proofErr w:type="spellStart"/>
      <w:r w:rsidRPr="004D5704">
        <w:rPr>
          <w:rFonts w:ascii="Times New Roman" w:hAnsi="Times New Roman" w:cs="Times New Roman"/>
          <w:sz w:val="20"/>
          <w:szCs w:val="20"/>
        </w:rPr>
        <w:t>Givargis</w:t>
      </w:r>
      <w:proofErr w:type="spellEnd"/>
      <w:r w:rsidRPr="004D5704">
        <w:rPr>
          <w:rFonts w:ascii="Times New Roman" w:hAnsi="Times New Roman" w:cs="Times New Roman"/>
          <w:sz w:val="20"/>
          <w:szCs w:val="20"/>
        </w:rPr>
        <w:t xml:space="preserve">, T., </w:t>
      </w:r>
      <w:proofErr w:type="spellStart"/>
      <w:r w:rsidRPr="004D5704">
        <w:rPr>
          <w:rFonts w:ascii="Times New Roman" w:hAnsi="Times New Roman" w:cs="Times New Roman"/>
          <w:sz w:val="20"/>
          <w:szCs w:val="20"/>
        </w:rPr>
        <w:t>Haghighat</w:t>
      </w:r>
      <w:proofErr w:type="spellEnd"/>
      <w:r w:rsidRPr="004D5704">
        <w:rPr>
          <w:rFonts w:ascii="Times New Roman" w:hAnsi="Times New Roman" w:cs="Times New Roman"/>
          <w:sz w:val="20"/>
          <w:szCs w:val="20"/>
        </w:rPr>
        <w:t xml:space="preserve">, A., </w:t>
      </w:r>
      <w:proofErr w:type="spellStart"/>
      <w:r w:rsidRPr="004D5704">
        <w:rPr>
          <w:rFonts w:ascii="Times New Roman" w:hAnsi="Times New Roman" w:cs="Times New Roman"/>
          <w:sz w:val="20"/>
          <w:szCs w:val="20"/>
        </w:rPr>
        <w:t>Jurdak</w:t>
      </w:r>
      <w:proofErr w:type="spellEnd"/>
      <w:r w:rsidRPr="004D5704">
        <w:rPr>
          <w:rFonts w:ascii="Times New Roman" w:hAnsi="Times New Roman" w:cs="Times New Roman"/>
          <w:sz w:val="20"/>
          <w:szCs w:val="20"/>
        </w:rPr>
        <w:t xml:space="preserve">, R., </w:t>
      </w:r>
      <w:proofErr w:type="spellStart"/>
      <w:r w:rsidRPr="004D5704">
        <w:rPr>
          <w:rFonts w:ascii="Times New Roman" w:hAnsi="Times New Roman" w:cs="Times New Roman"/>
          <w:sz w:val="20"/>
          <w:szCs w:val="20"/>
        </w:rPr>
        <w:t>Baldi</w:t>
      </w:r>
      <w:proofErr w:type="spellEnd"/>
      <w:r w:rsidRPr="004D5704">
        <w:rPr>
          <w:rFonts w:ascii="Times New Roman" w:hAnsi="Times New Roman" w:cs="Times New Roman"/>
          <w:sz w:val="20"/>
          <w:szCs w:val="20"/>
        </w:rPr>
        <w:t>, P.</w:t>
      </w:r>
      <w:proofErr w:type="gramStart"/>
      <w:r w:rsidRPr="004D5704">
        <w:rPr>
          <w:rFonts w:ascii="Times New Roman" w:hAnsi="Times New Roman" w:cs="Times New Roman"/>
          <w:sz w:val="20"/>
          <w:szCs w:val="20"/>
        </w:rPr>
        <w:t>, ,</w:t>
      </w:r>
      <w:proofErr w:type="gramEnd"/>
      <w:r w:rsidRPr="004D5704">
        <w:rPr>
          <w:rFonts w:ascii="Times New Roman" w:hAnsi="Times New Roman" w:cs="Times New Roman"/>
          <w:sz w:val="20"/>
          <w:szCs w:val="20"/>
        </w:rPr>
        <w:t xml:space="preserve"> Beep: 3D indoor positioning using audible sound, Consumer Communications and Networking Conference, 2005</w:t>
      </w:r>
    </w:p>
    <w:p w14:paraId="1D874AE1" w14:textId="77777777" w:rsidR="004D5704" w:rsidRPr="004D5704" w:rsidRDefault="004D5704" w:rsidP="004D5704">
      <w:pPr>
        <w:spacing w:after="0" w:line="240" w:lineRule="auto"/>
        <w:contextualSpacing/>
        <w:rPr>
          <w:rFonts w:ascii="Times New Roman" w:hAnsi="Times New Roman" w:cs="Times New Roman"/>
          <w:sz w:val="18"/>
          <w:szCs w:val="18"/>
        </w:rPr>
      </w:pPr>
    </w:p>
    <w:p w14:paraId="16A7082F" w14:textId="533D4027" w:rsidR="004D5704" w:rsidRPr="004D5704" w:rsidRDefault="004D5704" w:rsidP="004D5704">
      <w:pPr>
        <w:numPr>
          <w:ilvl w:val="0"/>
          <w:numId w:val="27"/>
        </w:numPr>
        <w:spacing w:after="0" w:line="240" w:lineRule="auto"/>
        <w:contextualSpacing/>
        <w:rPr>
          <w:rFonts w:ascii="Times New Roman" w:hAnsi="Times New Roman" w:cs="Times New Roman"/>
          <w:sz w:val="18"/>
          <w:szCs w:val="18"/>
        </w:rPr>
      </w:pPr>
      <w:r w:rsidRPr="004D5704">
        <w:rPr>
          <w:rFonts w:ascii="Times New Roman" w:hAnsi="Times New Roman" w:cs="Times New Roman"/>
          <w:sz w:val="20"/>
          <w:szCs w:val="20"/>
        </w:rPr>
        <w:t xml:space="preserve">William H. Press, Saul A. </w:t>
      </w:r>
      <w:proofErr w:type="spellStart"/>
      <w:r w:rsidRPr="004D5704">
        <w:rPr>
          <w:rFonts w:ascii="Times New Roman" w:hAnsi="Times New Roman" w:cs="Times New Roman"/>
          <w:sz w:val="20"/>
          <w:szCs w:val="20"/>
        </w:rPr>
        <w:t>Teukolsky</w:t>
      </w:r>
      <w:proofErr w:type="spellEnd"/>
      <w:r w:rsidRPr="004D5704">
        <w:rPr>
          <w:rFonts w:ascii="Times New Roman" w:hAnsi="Times New Roman" w:cs="Times New Roman"/>
          <w:sz w:val="20"/>
          <w:szCs w:val="20"/>
        </w:rPr>
        <w:t xml:space="preserve">, William T. </w:t>
      </w:r>
      <w:proofErr w:type="spellStart"/>
      <w:r w:rsidRPr="004D5704">
        <w:rPr>
          <w:rFonts w:ascii="Times New Roman" w:hAnsi="Times New Roman" w:cs="Times New Roman"/>
          <w:sz w:val="20"/>
          <w:szCs w:val="20"/>
        </w:rPr>
        <w:t>Vetterling</w:t>
      </w:r>
      <w:proofErr w:type="spellEnd"/>
      <w:r w:rsidRPr="004D5704">
        <w:rPr>
          <w:rFonts w:ascii="Times New Roman" w:hAnsi="Times New Roman" w:cs="Times New Roman"/>
          <w:sz w:val="20"/>
          <w:szCs w:val="20"/>
        </w:rPr>
        <w:t>, Brian P. Flannery</w:t>
      </w:r>
      <w:proofErr w:type="gramStart"/>
      <w:r w:rsidRPr="004D5704">
        <w:rPr>
          <w:rFonts w:ascii="Times New Roman" w:hAnsi="Times New Roman" w:cs="Times New Roman"/>
          <w:sz w:val="20"/>
          <w:szCs w:val="20"/>
        </w:rPr>
        <w:t>, ,</w:t>
      </w:r>
      <w:proofErr w:type="gramEnd"/>
      <w:r w:rsidRPr="004D5704">
        <w:rPr>
          <w:rFonts w:ascii="Times New Roman" w:hAnsi="Times New Roman" w:cs="Times New Roman"/>
          <w:sz w:val="20"/>
          <w:szCs w:val="20"/>
        </w:rPr>
        <w:t xml:space="preserve"> Numerical Recipes in C: The Art of Scientific Computing, Cambridge University Press New York, NY, USA, 1992</w:t>
      </w:r>
    </w:p>
    <w:p w14:paraId="6FD2F48D" w14:textId="77777777" w:rsidR="004D5704" w:rsidRPr="004D5704" w:rsidRDefault="004D5704" w:rsidP="004D5704">
      <w:pPr>
        <w:spacing w:after="0" w:line="240" w:lineRule="auto"/>
        <w:ind w:left="1440"/>
        <w:contextualSpacing/>
        <w:rPr>
          <w:rFonts w:ascii="Times New Roman" w:hAnsi="Times New Roman" w:cs="Times New Roman"/>
          <w:sz w:val="18"/>
          <w:szCs w:val="18"/>
        </w:rPr>
      </w:pPr>
    </w:p>
    <w:p w14:paraId="25AAC262" w14:textId="5D2EC17A" w:rsidR="004D5704" w:rsidRPr="004D5704" w:rsidRDefault="004D5704" w:rsidP="004D5704">
      <w:pPr>
        <w:numPr>
          <w:ilvl w:val="0"/>
          <w:numId w:val="27"/>
        </w:numPr>
        <w:spacing w:after="0" w:line="240" w:lineRule="auto"/>
        <w:contextualSpacing/>
        <w:rPr>
          <w:rFonts w:ascii="Times New Roman" w:hAnsi="Times New Roman" w:cs="Times New Roman"/>
          <w:sz w:val="18"/>
          <w:szCs w:val="18"/>
        </w:rPr>
      </w:pPr>
      <w:proofErr w:type="spellStart"/>
      <w:r w:rsidRPr="004D5704">
        <w:rPr>
          <w:rFonts w:ascii="Times New Roman" w:hAnsi="Times New Roman" w:cs="Times New Roman"/>
          <w:sz w:val="20"/>
          <w:szCs w:val="20"/>
        </w:rPr>
        <w:t>Madhavapeddy</w:t>
      </w:r>
      <w:proofErr w:type="spellEnd"/>
      <w:r w:rsidRPr="004D5704">
        <w:rPr>
          <w:rFonts w:ascii="Times New Roman" w:hAnsi="Times New Roman" w:cs="Times New Roman"/>
          <w:sz w:val="20"/>
          <w:szCs w:val="20"/>
        </w:rPr>
        <w:t xml:space="preserve">, A.; Sharp, R.; Scott, D.; </w:t>
      </w:r>
      <w:proofErr w:type="spellStart"/>
      <w:r w:rsidRPr="004D5704">
        <w:rPr>
          <w:rFonts w:ascii="Times New Roman" w:hAnsi="Times New Roman" w:cs="Times New Roman"/>
          <w:sz w:val="20"/>
          <w:szCs w:val="20"/>
        </w:rPr>
        <w:t>Tse</w:t>
      </w:r>
      <w:proofErr w:type="spellEnd"/>
      <w:r w:rsidRPr="004D5704">
        <w:rPr>
          <w:rFonts w:ascii="Times New Roman" w:hAnsi="Times New Roman" w:cs="Times New Roman"/>
          <w:sz w:val="20"/>
          <w:szCs w:val="20"/>
        </w:rPr>
        <w:t>, A.</w:t>
      </w:r>
      <w:proofErr w:type="gramStart"/>
      <w:r w:rsidRPr="004D5704">
        <w:rPr>
          <w:rFonts w:ascii="Times New Roman" w:hAnsi="Times New Roman" w:cs="Times New Roman"/>
          <w:sz w:val="20"/>
          <w:szCs w:val="20"/>
        </w:rPr>
        <w:t>; ,</w:t>
      </w:r>
      <w:proofErr w:type="gramEnd"/>
      <w:r w:rsidRPr="004D5704">
        <w:rPr>
          <w:rFonts w:ascii="Times New Roman" w:hAnsi="Times New Roman" w:cs="Times New Roman"/>
          <w:sz w:val="20"/>
          <w:szCs w:val="20"/>
        </w:rPr>
        <w:t xml:space="preserve"> Audio networking: the forgotten wireless technology, Pervasive Computing, IEEE</w:t>
      </w:r>
    </w:p>
    <w:tbl>
      <w:tblPr>
        <w:tblStyle w:val="TableGrid"/>
        <w:tblpPr w:leftFromText="180" w:rightFromText="180" w:vertAnchor="page" w:horzAnchor="margin" w:tblpY="9289"/>
        <w:tblW w:w="9558" w:type="dxa"/>
        <w:tblLook w:val="04A0" w:firstRow="1" w:lastRow="0" w:firstColumn="1" w:lastColumn="0" w:noHBand="0" w:noVBand="1"/>
      </w:tblPr>
      <w:tblGrid>
        <w:gridCol w:w="9558"/>
      </w:tblGrid>
      <w:tr w:rsidR="004D5704" w14:paraId="5E74A024" w14:textId="77777777" w:rsidTr="004D5704">
        <w:trPr>
          <w:trHeight w:val="4940"/>
        </w:trPr>
        <w:tc>
          <w:tcPr>
            <w:tcW w:w="9558" w:type="dxa"/>
            <w:shd w:val="clear" w:color="auto" w:fill="FFFFFF" w:themeFill="background1"/>
            <w:vAlign w:val="center"/>
          </w:tcPr>
          <w:p w14:paraId="7BA22567" w14:textId="77777777" w:rsidR="004D5704" w:rsidRPr="008E7CDA" w:rsidRDefault="004D5704" w:rsidP="004D5704">
            <w:pPr>
              <w:rPr>
                <w:rFonts w:ascii="Times New Roman" w:hAnsi="Times New Roman" w:cs="Times New Roman"/>
                <w:b/>
              </w:rPr>
            </w:pPr>
            <w:r w:rsidRPr="008E7CDA">
              <w:rPr>
                <w:rFonts w:ascii="Times New Roman" w:hAnsi="Times New Roman" w:cs="Times New Roman"/>
                <w:b/>
              </w:rPr>
              <w:t xml:space="preserve">Acceptance by the </w:t>
            </w:r>
            <w:proofErr w:type="gramStart"/>
            <w:r w:rsidRPr="008E7CDA">
              <w:rPr>
                <w:rFonts w:ascii="Times New Roman" w:hAnsi="Times New Roman" w:cs="Times New Roman"/>
                <w:b/>
              </w:rPr>
              <w:t>Guide :</w:t>
            </w:r>
            <w:proofErr w:type="gramEnd"/>
          </w:p>
          <w:p w14:paraId="1681DF33" w14:textId="77777777" w:rsidR="004D5704" w:rsidRPr="008E7CDA" w:rsidRDefault="004D5704" w:rsidP="004D5704">
            <w:pPr>
              <w:ind w:left="720"/>
              <w:rPr>
                <w:rFonts w:ascii="Times New Roman" w:hAnsi="Times New Roman" w:cs="Times New Roman"/>
              </w:rPr>
            </w:pPr>
          </w:p>
          <w:p w14:paraId="0F5C67E5" w14:textId="77777777" w:rsidR="004D5704" w:rsidRPr="008E7CDA" w:rsidRDefault="004D5704" w:rsidP="004D5704">
            <w:pPr>
              <w:ind w:left="720"/>
              <w:jc w:val="center"/>
              <w:rPr>
                <w:rFonts w:ascii="Times New Roman" w:hAnsi="Times New Roman" w:cs="Times New Roman"/>
              </w:rPr>
            </w:pPr>
            <w:r w:rsidRPr="008E7CDA">
              <w:rPr>
                <w:rFonts w:ascii="Times New Roman" w:hAnsi="Times New Roman" w:cs="Times New Roman"/>
              </w:rPr>
              <w:t>This project is accepted and will be carried out under my supervision.</w:t>
            </w:r>
          </w:p>
          <w:p w14:paraId="670A70CA" w14:textId="77777777" w:rsidR="004D5704" w:rsidRPr="008E7CDA" w:rsidRDefault="004D5704" w:rsidP="004D5704">
            <w:pPr>
              <w:ind w:left="720"/>
              <w:rPr>
                <w:rFonts w:ascii="Times New Roman" w:hAnsi="Times New Roman" w:cs="Times New Roman"/>
              </w:rPr>
            </w:pPr>
          </w:p>
          <w:p w14:paraId="1695E2DB" w14:textId="77777777" w:rsidR="004D5704" w:rsidRPr="008E7CDA" w:rsidRDefault="004D5704" w:rsidP="004D5704">
            <w:pPr>
              <w:ind w:left="720"/>
              <w:rPr>
                <w:rFonts w:ascii="Times New Roman" w:hAnsi="Times New Roman" w:cs="Times New Roman"/>
              </w:rPr>
            </w:pPr>
          </w:p>
          <w:p w14:paraId="0F2CAD80" w14:textId="77777777" w:rsidR="004D5704" w:rsidRPr="008E7CDA" w:rsidRDefault="004D5704" w:rsidP="004D5704">
            <w:pPr>
              <w:ind w:left="720"/>
              <w:rPr>
                <w:rFonts w:ascii="Times New Roman" w:hAnsi="Times New Roman" w:cs="Times New Roman"/>
              </w:rPr>
            </w:pPr>
          </w:p>
          <w:p w14:paraId="4008B4FB" w14:textId="77777777" w:rsidR="004D5704" w:rsidRPr="008E7CDA" w:rsidRDefault="004D5704" w:rsidP="004D5704">
            <w:pPr>
              <w:ind w:left="720"/>
              <w:rPr>
                <w:rFonts w:ascii="Times New Roman" w:hAnsi="Times New Roman" w:cs="Times New Roman"/>
              </w:rPr>
            </w:pPr>
          </w:p>
          <w:p w14:paraId="2913E4D7" w14:textId="77777777" w:rsidR="004D5704" w:rsidRPr="008E7CDA" w:rsidRDefault="004D5704" w:rsidP="004D5704">
            <w:pPr>
              <w:ind w:left="720"/>
              <w:rPr>
                <w:rFonts w:ascii="Times New Roman" w:hAnsi="Times New Roman" w:cs="Times New Roman"/>
              </w:rPr>
            </w:pPr>
            <w:r w:rsidRPr="008E7CDA">
              <w:rPr>
                <w:rFonts w:ascii="Times New Roman" w:hAnsi="Times New Roman" w:cs="Times New Roman"/>
              </w:rPr>
              <w:t xml:space="preserve"> ________________                                         </w:t>
            </w:r>
          </w:p>
          <w:p w14:paraId="7B3ED5E8" w14:textId="77777777" w:rsidR="004D5704" w:rsidRPr="008E7CDA" w:rsidRDefault="004D5704" w:rsidP="004D5704">
            <w:pPr>
              <w:ind w:left="720"/>
              <w:rPr>
                <w:rFonts w:ascii="Times New Roman" w:hAnsi="Times New Roman" w:cs="Times New Roman"/>
              </w:rPr>
            </w:pPr>
          </w:p>
          <w:p w14:paraId="34A12243" w14:textId="77777777" w:rsidR="004D5704" w:rsidRPr="008E7CDA" w:rsidRDefault="004D5704" w:rsidP="004D5704">
            <w:pPr>
              <w:ind w:left="720"/>
              <w:rPr>
                <w:rFonts w:ascii="Times New Roman" w:hAnsi="Times New Roman" w:cs="Times New Roman"/>
              </w:rPr>
            </w:pPr>
            <w:r w:rsidRPr="008E7CDA">
              <w:rPr>
                <w:rFonts w:ascii="Times New Roman" w:hAnsi="Times New Roman" w:cs="Times New Roman"/>
              </w:rPr>
              <w:t>Guide Name :</w:t>
            </w:r>
          </w:p>
          <w:p w14:paraId="24AC3D48" w14:textId="77777777" w:rsidR="004D5704" w:rsidRPr="008E7CDA" w:rsidRDefault="004D5704" w:rsidP="004D5704">
            <w:pPr>
              <w:ind w:left="720"/>
              <w:rPr>
                <w:rFonts w:ascii="Times New Roman" w:hAnsi="Times New Roman" w:cs="Times New Roman"/>
              </w:rPr>
            </w:pPr>
          </w:p>
          <w:p w14:paraId="7EB7BDEE" w14:textId="77777777" w:rsidR="004D5704" w:rsidRPr="008E7CDA" w:rsidRDefault="004D5704" w:rsidP="004D5704">
            <w:pPr>
              <w:ind w:left="720"/>
              <w:rPr>
                <w:rFonts w:ascii="Times New Roman" w:hAnsi="Times New Roman" w:cs="Times New Roman"/>
              </w:rPr>
            </w:pPr>
            <w:r w:rsidRPr="008E7CDA">
              <w:rPr>
                <w:rFonts w:ascii="Times New Roman" w:hAnsi="Times New Roman" w:cs="Times New Roman"/>
              </w:rPr>
              <w:t xml:space="preserve">Signature:                                                                           </w:t>
            </w:r>
          </w:p>
          <w:p w14:paraId="69FE5E4D" w14:textId="77777777" w:rsidR="004D5704" w:rsidRDefault="004D5704" w:rsidP="004D5704"/>
        </w:tc>
      </w:tr>
    </w:tbl>
    <w:p w14:paraId="70CD13A0" w14:textId="77777777" w:rsidR="004D5704" w:rsidRPr="004D5704" w:rsidRDefault="004D5704" w:rsidP="004D5704">
      <w:pPr>
        <w:spacing w:after="0" w:line="240" w:lineRule="auto"/>
        <w:ind w:left="1080"/>
        <w:contextualSpacing/>
        <w:rPr>
          <w:rFonts w:ascii="Times New Roman" w:hAnsi="Times New Roman" w:cs="Times New Roman"/>
          <w:sz w:val="20"/>
          <w:szCs w:val="20"/>
        </w:rPr>
      </w:pPr>
    </w:p>
    <w:p w14:paraId="50D9895C" w14:textId="77777777" w:rsidR="00137AAC" w:rsidRDefault="00137AAC" w:rsidP="00103F96">
      <w:pPr>
        <w:rPr>
          <w:rFonts w:ascii="Times New Roman" w:hAnsi="Times New Roman" w:cs="Times New Roman"/>
          <w:sz w:val="20"/>
          <w:szCs w:val="20"/>
        </w:rPr>
      </w:pPr>
    </w:p>
    <w:sectPr w:rsidR="00137AAC" w:rsidSect="002B3650">
      <w:headerReference w:type="default" r:id="rId9"/>
      <w:footerReference w:type="default" r:id="rId10"/>
      <w:pgSz w:w="12240" w:h="15840"/>
      <w:pgMar w:top="63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A6A64" w14:textId="77777777" w:rsidR="00FD6EFA" w:rsidRDefault="00FD6EFA" w:rsidP="00C73021">
      <w:pPr>
        <w:spacing w:after="0" w:line="240" w:lineRule="auto"/>
      </w:pPr>
      <w:r>
        <w:separator/>
      </w:r>
    </w:p>
  </w:endnote>
  <w:endnote w:type="continuationSeparator" w:id="0">
    <w:p w14:paraId="4296A205" w14:textId="77777777" w:rsidR="00FD6EFA" w:rsidRDefault="00FD6EFA" w:rsidP="00C73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98963" w14:textId="4385AA94" w:rsidR="00C73021" w:rsidRDefault="007B6296">
    <w:pPr>
      <w:pStyle w:val="Footer"/>
      <w:pBdr>
        <w:top w:val="thinThickSmallGap" w:sz="24" w:space="1" w:color="622423" w:themeColor="accent2" w:themeShade="7F"/>
      </w:pBdr>
      <w:rPr>
        <w:rFonts w:asciiTheme="majorHAnsi" w:hAnsiTheme="majorHAnsi"/>
      </w:rPr>
    </w:pPr>
    <w:r>
      <w:rPr>
        <w:rFonts w:asciiTheme="majorHAnsi" w:hAnsiTheme="majorHAnsi"/>
      </w:rPr>
      <w:t>UG-</w:t>
    </w:r>
    <w:r w:rsidR="00C73021">
      <w:rPr>
        <w:rFonts w:asciiTheme="majorHAnsi" w:hAnsiTheme="majorHAnsi"/>
      </w:rPr>
      <w:t>Project/ECE</w:t>
    </w:r>
    <w:r w:rsidR="00F54B26">
      <w:rPr>
        <w:rFonts w:asciiTheme="majorHAnsi" w:hAnsiTheme="majorHAnsi"/>
      </w:rPr>
      <w:t>/2022-23</w:t>
    </w:r>
    <w:r w:rsidR="00C73021">
      <w:rPr>
        <w:rFonts w:asciiTheme="majorHAnsi" w:hAnsiTheme="majorHAnsi"/>
      </w:rPr>
      <w:ptab w:relativeTo="margin" w:alignment="right" w:leader="none"/>
    </w:r>
    <w:r w:rsidR="00C73021">
      <w:rPr>
        <w:rFonts w:asciiTheme="majorHAnsi" w:hAnsiTheme="majorHAnsi"/>
      </w:rPr>
      <w:t xml:space="preserve">Page </w:t>
    </w:r>
    <w:r w:rsidR="00B858C5">
      <w:fldChar w:fldCharType="begin"/>
    </w:r>
    <w:r w:rsidR="00AD6051">
      <w:instrText xml:space="preserve"> PAGE   \* MERGEFORMAT </w:instrText>
    </w:r>
    <w:r w:rsidR="00B858C5">
      <w:fldChar w:fldCharType="separate"/>
    </w:r>
    <w:r w:rsidR="00DC7B4E" w:rsidRPr="00DC7B4E">
      <w:rPr>
        <w:rFonts w:asciiTheme="majorHAnsi" w:hAnsiTheme="majorHAnsi"/>
        <w:noProof/>
      </w:rPr>
      <w:t>1</w:t>
    </w:r>
    <w:r w:rsidR="00B858C5">
      <w:rPr>
        <w:rFonts w:asciiTheme="majorHAnsi" w:hAnsiTheme="majorHAnsi"/>
        <w:noProof/>
      </w:rPr>
      <w:fldChar w:fldCharType="end"/>
    </w:r>
  </w:p>
  <w:p w14:paraId="50D98964" w14:textId="77777777" w:rsidR="00C73021" w:rsidRDefault="00C73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245CC" w14:textId="77777777" w:rsidR="00FD6EFA" w:rsidRDefault="00FD6EFA" w:rsidP="00C73021">
      <w:pPr>
        <w:spacing w:after="0" w:line="240" w:lineRule="auto"/>
      </w:pPr>
      <w:r>
        <w:separator/>
      </w:r>
    </w:p>
  </w:footnote>
  <w:footnote w:type="continuationSeparator" w:id="0">
    <w:p w14:paraId="43925881" w14:textId="77777777" w:rsidR="00FD6EFA" w:rsidRDefault="00FD6EFA" w:rsidP="00C73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98961" w14:textId="5C246167" w:rsidR="00C73021" w:rsidRDefault="007054EC" w:rsidP="00C73021">
    <w:pPr>
      <w:pStyle w:val="Header"/>
      <w:pBdr>
        <w:bottom w:val="thickThinSmallGap" w:sz="24" w:space="1" w:color="622423" w:themeColor="accent2" w:themeShade="7F"/>
      </w:pBdr>
      <w:jc w:val="right"/>
      <w:rPr>
        <w:rFonts w:asciiTheme="majorHAnsi" w:eastAsiaTheme="majorEastAsia" w:hAnsiTheme="majorHAnsi" w:cstheme="majorBidi"/>
        <w:sz w:val="32"/>
        <w:szCs w:val="32"/>
      </w:rPr>
    </w:pPr>
    <w:sdt>
      <w:sdtPr>
        <w:rPr>
          <w:rFonts w:asciiTheme="majorHAnsi" w:hAnsiTheme="majorHAnsi"/>
        </w:rPr>
        <w:alias w:val="Title"/>
        <w:id w:val="601804969"/>
        <w:placeholder>
          <w:docPart w:val="3B2F971B7AA54F31B0D8F82870EE1C9B"/>
        </w:placeholder>
        <w:dataBinding w:prefixMappings="xmlns:ns0='http://schemas.openxmlformats.org/package/2006/metadata/core-properties' xmlns:ns1='http://purl.org/dc/elements/1.1/'" w:xpath="/ns0:coreProperties[1]/ns1:title[1]" w:storeItemID="{6C3C8BC8-F283-45AE-878A-BAB7291924A1}"/>
        <w:text/>
      </w:sdtPr>
      <w:sdtContent>
        <w:r w:rsidR="00C73021" w:rsidRPr="00C73021">
          <w:rPr>
            <w:rFonts w:asciiTheme="majorHAnsi" w:hAnsiTheme="majorHAnsi"/>
          </w:rPr>
          <w:t>Synop</w:t>
        </w:r>
        <w:r w:rsidR="00F54B26">
          <w:rPr>
            <w:rFonts w:asciiTheme="majorHAnsi" w:hAnsiTheme="majorHAnsi"/>
          </w:rPr>
          <w:t>sis</w:t>
        </w:r>
      </w:sdtContent>
    </w:sdt>
  </w:p>
  <w:p w14:paraId="50D98962" w14:textId="77777777" w:rsidR="00C73021" w:rsidRPr="007054EC" w:rsidRDefault="00C73021">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B50FE"/>
    <w:multiLevelType w:val="hybridMultilevel"/>
    <w:tmpl w:val="D61817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33738A"/>
    <w:multiLevelType w:val="hybridMultilevel"/>
    <w:tmpl w:val="87927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970FB1"/>
    <w:multiLevelType w:val="multilevel"/>
    <w:tmpl w:val="11970FB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5DA7B38"/>
    <w:multiLevelType w:val="hybridMultilevel"/>
    <w:tmpl w:val="6596B8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AD4ABD"/>
    <w:multiLevelType w:val="hybridMultilevel"/>
    <w:tmpl w:val="3E0E0FB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9CF1DE9"/>
    <w:multiLevelType w:val="hybridMultilevel"/>
    <w:tmpl w:val="3FB6B6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CFF69D8"/>
    <w:multiLevelType w:val="hybridMultilevel"/>
    <w:tmpl w:val="B0821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49304A"/>
    <w:multiLevelType w:val="hybridMultilevel"/>
    <w:tmpl w:val="FD0A2FE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BC52DD4"/>
    <w:multiLevelType w:val="hybridMultilevel"/>
    <w:tmpl w:val="C5D06E1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D6A42E8"/>
    <w:multiLevelType w:val="hybridMultilevel"/>
    <w:tmpl w:val="DC88099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3E4C2A"/>
    <w:multiLevelType w:val="hybridMultilevel"/>
    <w:tmpl w:val="92181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A749A1"/>
    <w:multiLevelType w:val="hybridMultilevel"/>
    <w:tmpl w:val="54362FD8"/>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46752A7E"/>
    <w:multiLevelType w:val="hybridMultilevel"/>
    <w:tmpl w:val="AD1A4F5C"/>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48E54EFB"/>
    <w:multiLevelType w:val="hybridMultilevel"/>
    <w:tmpl w:val="547A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8A46E3"/>
    <w:multiLevelType w:val="hybridMultilevel"/>
    <w:tmpl w:val="4FEA1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C4389E"/>
    <w:multiLevelType w:val="hybridMultilevel"/>
    <w:tmpl w:val="9C0856C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512825C5"/>
    <w:multiLevelType w:val="hybridMultilevel"/>
    <w:tmpl w:val="748230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164B89"/>
    <w:multiLevelType w:val="hybridMultilevel"/>
    <w:tmpl w:val="255A344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92512A"/>
    <w:multiLevelType w:val="hybridMultilevel"/>
    <w:tmpl w:val="EFE0F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930208"/>
    <w:multiLevelType w:val="hybridMultilevel"/>
    <w:tmpl w:val="FC2E0B14"/>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BC2101"/>
    <w:multiLevelType w:val="hybridMultilevel"/>
    <w:tmpl w:val="D150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D064F5"/>
    <w:multiLevelType w:val="hybridMultilevel"/>
    <w:tmpl w:val="B5EEE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67E6C"/>
    <w:multiLevelType w:val="hybridMultilevel"/>
    <w:tmpl w:val="0986C30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6E6901AB"/>
    <w:multiLevelType w:val="hybridMultilevel"/>
    <w:tmpl w:val="C1BE4AB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5744307"/>
    <w:multiLevelType w:val="hybridMultilevel"/>
    <w:tmpl w:val="6358A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D24712"/>
    <w:multiLevelType w:val="hybridMultilevel"/>
    <w:tmpl w:val="8A64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336588"/>
    <w:multiLevelType w:val="hybridMultilevel"/>
    <w:tmpl w:val="BC12A7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8E955F1"/>
    <w:multiLevelType w:val="hybridMultilevel"/>
    <w:tmpl w:val="ABE2964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7BB34902"/>
    <w:multiLevelType w:val="hybridMultilevel"/>
    <w:tmpl w:val="45C0473E"/>
    <w:lvl w:ilvl="0" w:tplc="FCDE686E">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58098871">
    <w:abstractNumId w:val="10"/>
  </w:num>
  <w:num w:numId="2" w16cid:durableId="1185512611">
    <w:abstractNumId w:val="15"/>
  </w:num>
  <w:num w:numId="3" w16cid:durableId="1964386942">
    <w:abstractNumId w:val="2"/>
  </w:num>
  <w:num w:numId="4" w16cid:durableId="1304233004">
    <w:abstractNumId w:val="4"/>
  </w:num>
  <w:num w:numId="5" w16cid:durableId="852458667">
    <w:abstractNumId w:val="27"/>
  </w:num>
  <w:num w:numId="6" w16cid:durableId="1943295062">
    <w:abstractNumId w:val="13"/>
  </w:num>
  <w:num w:numId="7" w16cid:durableId="1858805361">
    <w:abstractNumId w:val="17"/>
  </w:num>
  <w:num w:numId="8" w16cid:durableId="798425707">
    <w:abstractNumId w:val="20"/>
  </w:num>
  <w:num w:numId="9" w16cid:durableId="434591199">
    <w:abstractNumId w:val="21"/>
  </w:num>
  <w:num w:numId="10" w16cid:durableId="349912618">
    <w:abstractNumId w:val="18"/>
  </w:num>
  <w:num w:numId="11" w16cid:durableId="1674524362">
    <w:abstractNumId w:val="0"/>
  </w:num>
  <w:num w:numId="12" w16cid:durableId="1850677120">
    <w:abstractNumId w:val="23"/>
  </w:num>
  <w:num w:numId="13" w16cid:durableId="238441523">
    <w:abstractNumId w:val="19"/>
  </w:num>
  <w:num w:numId="14" w16cid:durableId="2014412092">
    <w:abstractNumId w:val="11"/>
  </w:num>
  <w:num w:numId="15" w16cid:durableId="1062144011">
    <w:abstractNumId w:val="26"/>
  </w:num>
  <w:num w:numId="16" w16cid:durableId="1187210930">
    <w:abstractNumId w:val="22"/>
  </w:num>
  <w:num w:numId="17" w16cid:durableId="2005740576">
    <w:abstractNumId w:val="28"/>
  </w:num>
  <w:num w:numId="18" w16cid:durableId="1547909392">
    <w:abstractNumId w:val="12"/>
  </w:num>
  <w:num w:numId="19" w16cid:durableId="1983268496">
    <w:abstractNumId w:val="9"/>
  </w:num>
  <w:num w:numId="20" w16cid:durableId="1038896291">
    <w:abstractNumId w:val="14"/>
  </w:num>
  <w:num w:numId="21" w16cid:durableId="251360161">
    <w:abstractNumId w:val="5"/>
  </w:num>
  <w:num w:numId="22" w16cid:durableId="350109996">
    <w:abstractNumId w:val="24"/>
  </w:num>
  <w:num w:numId="23" w16cid:durableId="2087535102">
    <w:abstractNumId w:val="25"/>
  </w:num>
  <w:num w:numId="24" w16cid:durableId="213128986">
    <w:abstractNumId w:val="16"/>
  </w:num>
  <w:num w:numId="25" w16cid:durableId="1186095827">
    <w:abstractNumId w:val="7"/>
  </w:num>
  <w:num w:numId="26" w16cid:durableId="1718972399">
    <w:abstractNumId w:val="3"/>
  </w:num>
  <w:num w:numId="27" w16cid:durableId="1275668915">
    <w:abstractNumId w:val="8"/>
  </w:num>
  <w:num w:numId="28" w16cid:durableId="30540553">
    <w:abstractNumId w:val="6"/>
  </w:num>
  <w:num w:numId="29" w16cid:durableId="1563563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650"/>
    <w:rsid w:val="00003ABF"/>
    <w:rsid w:val="00023ADF"/>
    <w:rsid w:val="0004456E"/>
    <w:rsid w:val="00065350"/>
    <w:rsid w:val="000744D8"/>
    <w:rsid w:val="00084C59"/>
    <w:rsid w:val="00086D94"/>
    <w:rsid w:val="000A3832"/>
    <w:rsid w:val="000B2AEF"/>
    <w:rsid w:val="000E5FFD"/>
    <w:rsid w:val="001034AF"/>
    <w:rsid w:val="00103F96"/>
    <w:rsid w:val="00137AAC"/>
    <w:rsid w:val="00141804"/>
    <w:rsid w:val="00147DFB"/>
    <w:rsid w:val="001559D5"/>
    <w:rsid w:val="001674BD"/>
    <w:rsid w:val="001C11D8"/>
    <w:rsid w:val="001C56F1"/>
    <w:rsid w:val="001E096A"/>
    <w:rsid w:val="001E0EF2"/>
    <w:rsid w:val="0022449A"/>
    <w:rsid w:val="002263B6"/>
    <w:rsid w:val="00233E1D"/>
    <w:rsid w:val="002448FB"/>
    <w:rsid w:val="00253F8F"/>
    <w:rsid w:val="0028182D"/>
    <w:rsid w:val="00296153"/>
    <w:rsid w:val="002A466A"/>
    <w:rsid w:val="002A7FDE"/>
    <w:rsid w:val="002B3650"/>
    <w:rsid w:val="002D1979"/>
    <w:rsid w:val="002E2D23"/>
    <w:rsid w:val="002F00AF"/>
    <w:rsid w:val="00304653"/>
    <w:rsid w:val="00306284"/>
    <w:rsid w:val="00321073"/>
    <w:rsid w:val="00332F0B"/>
    <w:rsid w:val="00335BFE"/>
    <w:rsid w:val="00337C29"/>
    <w:rsid w:val="00370BEF"/>
    <w:rsid w:val="0039263A"/>
    <w:rsid w:val="00393238"/>
    <w:rsid w:val="003B16D7"/>
    <w:rsid w:val="003B476E"/>
    <w:rsid w:val="003D7D5A"/>
    <w:rsid w:val="003E4D80"/>
    <w:rsid w:val="003E58C3"/>
    <w:rsid w:val="003E6FBC"/>
    <w:rsid w:val="003F644F"/>
    <w:rsid w:val="0040375C"/>
    <w:rsid w:val="00416081"/>
    <w:rsid w:val="0042547C"/>
    <w:rsid w:val="00433AA3"/>
    <w:rsid w:val="00433F00"/>
    <w:rsid w:val="00435D2D"/>
    <w:rsid w:val="00455717"/>
    <w:rsid w:val="004A3E4F"/>
    <w:rsid w:val="004B4358"/>
    <w:rsid w:val="004C75FE"/>
    <w:rsid w:val="004D5704"/>
    <w:rsid w:val="004D5F0D"/>
    <w:rsid w:val="004E487E"/>
    <w:rsid w:val="004F1BE4"/>
    <w:rsid w:val="00500FA0"/>
    <w:rsid w:val="00503800"/>
    <w:rsid w:val="00516890"/>
    <w:rsid w:val="005275FD"/>
    <w:rsid w:val="00532B9C"/>
    <w:rsid w:val="0053602B"/>
    <w:rsid w:val="00544601"/>
    <w:rsid w:val="0054572C"/>
    <w:rsid w:val="005C638F"/>
    <w:rsid w:val="005D2A24"/>
    <w:rsid w:val="005D75AD"/>
    <w:rsid w:val="005F1C0E"/>
    <w:rsid w:val="005F3A1A"/>
    <w:rsid w:val="00617C96"/>
    <w:rsid w:val="0062195D"/>
    <w:rsid w:val="00636D55"/>
    <w:rsid w:val="0065328D"/>
    <w:rsid w:val="00656189"/>
    <w:rsid w:val="006B29D2"/>
    <w:rsid w:val="006B7D7D"/>
    <w:rsid w:val="006C10B5"/>
    <w:rsid w:val="006D2401"/>
    <w:rsid w:val="006F1B0F"/>
    <w:rsid w:val="007054EC"/>
    <w:rsid w:val="00713EBD"/>
    <w:rsid w:val="00736AEA"/>
    <w:rsid w:val="0074695D"/>
    <w:rsid w:val="007616F1"/>
    <w:rsid w:val="007A781A"/>
    <w:rsid w:val="007B3FBB"/>
    <w:rsid w:val="007B6296"/>
    <w:rsid w:val="007D20BD"/>
    <w:rsid w:val="007D2388"/>
    <w:rsid w:val="007F26AD"/>
    <w:rsid w:val="00813C90"/>
    <w:rsid w:val="00832EF8"/>
    <w:rsid w:val="00884FC2"/>
    <w:rsid w:val="00892BCF"/>
    <w:rsid w:val="008C0698"/>
    <w:rsid w:val="008C1B24"/>
    <w:rsid w:val="008C3141"/>
    <w:rsid w:val="008E1E93"/>
    <w:rsid w:val="008E7CDA"/>
    <w:rsid w:val="00935B37"/>
    <w:rsid w:val="00942FF0"/>
    <w:rsid w:val="00944F16"/>
    <w:rsid w:val="0095663F"/>
    <w:rsid w:val="00970F6E"/>
    <w:rsid w:val="0097765C"/>
    <w:rsid w:val="00994D75"/>
    <w:rsid w:val="0099615F"/>
    <w:rsid w:val="009D53FB"/>
    <w:rsid w:val="00A20050"/>
    <w:rsid w:val="00A31669"/>
    <w:rsid w:val="00A32F85"/>
    <w:rsid w:val="00A34438"/>
    <w:rsid w:val="00A42CEF"/>
    <w:rsid w:val="00A67F23"/>
    <w:rsid w:val="00AA2CBB"/>
    <w:rsid w:val="00AA73F3"/>
    <w:rsid w:val="00AB33E3"/>
    <w:rsid w:val="00AC1744"/>
    <w:rsid w:val="00AC7C30"/>
    <w:rsid w:val="00AD0CA0"/>
    <w:rsid w:val="00AD6051"/>
    <w:rsid w:val="00AE5271"/>
    <w:rsid w:val="00B07066"/>
    <w:rsid w:val="00B1025B"/>
    <w:rsid w:val="00B3687C"/>
    <w:rsid w:val="00B406F7"/>
    <w:rsid w:val="00B40CE7"/>
    <w:rsid w:val="00B61225"/>
    <w:rsid w:val="00B6255C"/>
    <w:rsid w:val="00B84D21"/>
    <w:rsid w:val="00B858C5"/>
    <w:rsid w:val="00BB45A9"/>
    <w:rsid w:val="00BC0F88"/>
    <w:rsid w:val="00BD4349"/>
    <w:rsid w:val="00C035A1"/>
    <w:rsid w:val="00C616BC"/>
    <w:rsid w:val="00C63884"/>
    <w:rsid w:val="00C73021"/>
    <w:rsid w:val="00C87762"/>
    <w:rsid w:val="00CC459B"/>
    <w:rsid w:val="00CE4B55"/>
    <w:rsid w:val="00CF0F44"/>
    <w:rsid w:val="00CF369F"/>
    <w:rsid w:val="00CF3E3B"/>
    <w:rsid w:val="00D103DB"/>
    <w:rsid w:val="00D25D38"/>
    <w:rsid w:val="00DA431E"/>
    <w:rsid w:val="00DC7B4E"/>
    <w:rsid w:val="00DE355C"/>
    <w:rsid w:val="00E0432E"/>
    <w:rsid w:val="00E04A28"/>
    <w:rsid w:val="00E12C82"/>
    <w:rsid w:val="00E225AF"/>
    <w:rsid w:val="00E273E5"/>
    <w:rsid w:val="00E37D0D"/>
    <w:rsid w:val="00E41330"/>
    <w:rsid w:val="00E740A4"/>
    <w:rsid w:val="00E742C7"/>
    <w:rsid w:val="00EB0353"/>
    <w:rsid w:val="00EB32D9"/>
    <w:rsid w:val="00EE1A12"/>
    <w:rsid w:val="00F2131D"/>
    <w:rsid w:val="00F34BB8"/>
    <w:rsid w:val="00F43D3C"/>
    <w:rsid w:val="00F53D4B"/>
    <w:rsid w:val="00F54B26"/>
    <w:rsid w:val="00F54B97"/>
    <w:rsid w:val="00F80BE5"/>
    <w:rsid w:val="00F84C2B"/>
    <w:rsid w:val="00F9037E"/>
    <w:rsid w:val="00F935BE"/>
    <w:rsid w:val="00FA69B9"/>
    <w:rsid w:val="00FC4D5A"/>
    <w:rsid w:val="00FD6EFA"/>
    <w:rsid w:val="00FE2D59"/>
    <w:rsid w:val="00FE58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988F0"/>
  <w15:docId w15:val="{6F6C907C-0E65-48FA-AAE7-9A34D6192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365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54B97"/>
    <w:pPr>
      <w:spacing w:after="0" w:line="240" w:lineRule="auto"/>
    </w:pPr>
  </w:style>
  <w:style w:type="paragraph" w:styleId="ListParagraph">
    <w:name w:val="List Paragraph"/>
    <w:basedOn w:val="Normal"/>
    <w:uiPriority w:val="1"/>
    <w:qFormat/>
    <w:rsid w:val="00813C90"/>
    <w:pPr>
      <w:ind w:left="720"/>
      <w:contextualSpacing/>
    </w:pPr>
  </w:style>
  <w:style w:type="paragraph" w:styleId="Header">
    <w:name w:val="header"/>
    <w:basedOn w:val="Normal"/>
    <w:link w:val="HeaderChar"/>
    <w:uiPriority w:val="99"/>
    <w:unhideWhenUsed/>
    <w:rsid w:val="00C73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021"/>
  </w:style>
  <w:style w:type="paragraph" w:styleId="Footer">
    <w:name w:val="footer"/>
    <w:basedOn w:val="Normal"/>
    <w:link w:val="FooterChar"/>
    <w:uiPriority w:val="99"/>
    <w:unhideWhenUsed/>
    <w:rsid w:val="00C73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021"/>
  </w:style>
  <w:style w:type="paragraph" w:styleId="BalloonText">
    <w:name w:val="Balloon Text"/>
    <w:basedOn w:val="Normal"/>
    <w:link w:val="BalloonTextChar"/>
    <w:uiPriority w:val="99"/>
    <w:semiHidden/>
    <w:unhideWhenUsed/>
    <w:rsid w:val="00C73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021"/>
    <w:rPr>
      <w:rFonts w:ascii="Tahoma" w:hAnsi="Tahoma" w:cs="Tahoma"/>
      <w:sz w:val="16"/>
      <w:szCs w:val="16"/>
    </w:rPr>
  </w:style>
  <w:style w:type="character" w:styleId="Strong">
    <w:name w:val="Strong"/>
    <w:uiPriority w:val="22"/>
    <w:qFormat/>
    <w:rsid w:val="00AB33E3"/>
    <w:rPr>
      <w:b/>
      <w:bCs/>
    </w:rPr>
  </w:style>
  <w:style w:type="character" w:styleId="Hyperlink">
    <w:name w:val="Hyperlink"/>
    <w:uiPriority w:val="99"/>
    <w:semiHidden/>
    <w:unhideWhenUsed/>
    <w:rsid w:val="00AB33E3"/>
    <w:rPr>
      <w:color w:val="0000FF"/>
      <w:u w:val="single"/>
    </w:rPr>
  </w:style>
  <w:style w:type="paragraph" w:styleId="NormalWeb">
    <w:name w:val="Normal (Web)"/>
    <w:basedOn w:val="Normal"/>
    <w:uiPriority w:val="99"/>
    <w:unhideWhenUsed/>
    <w:rsid w:val="003D7D5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875181">
      <w:bodyDiv w:val="1"/>
      <w:marLeft w:val="0"/>
      <w:marRight w:val="0"/>
      <w:marTop w:val="0"/>
      <w:marBottom w:val="0"/>
      <w:divBdr>
        <w:top w:val="none" w:sz="0" w:space="0" w:color="auto"/>
        <w:left w:val="none" w:sz="0" w:space="0" w:color="auto"/>
        <w:bottom w:val="none" w:sz="0" w:space="0" w:color="auto"/>
        <w:right w:val="none" w:sz="0" w:space="0" w:color="auto"/>
      </w:divBdr>
    </w:div>
    <w:div w:id="2052420156">
      <w:bodyDiv w:val="1"/>
      <w:marLeft w:val="0"/>
      <w:marRight w:val="0"/>
      <w:marTop w:val="0"/>
      <w:marBottom w:val="0"/>
      <w:divBdr>
        <w:top w:val="none" w:sz="0" w:space="0" w:color="auto"/>
        <w:left w:val="none" w:sz="0" w:space="0" w:color="auto"/>
        <w:bottom w:val="none" w:sz="0" w:space="0" w:color="auto"/>
        <w:right w:val="none" w:sz="0" w:space="0" w:color="auto"/>
      </w:divBdr>
      <w:divsChild>
        <w:div w:id="1315180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2F971B7AA54F31B0D8F82870EE1C9B"/>
        <w:category>
          <w:name w:val="General"/>
          <w:gallery w:val="placeholder"/>
        </w:category>
        <w:types>
          <w:type w:val="bbPlcHdr"/>
        </w:types>
        <w:behaviors>
          <w:behavior w:val="content"/>
        </w:behaviors>
        <w:guid w:val="{8AAB634E-FAF7-46AD-8A81-94178D066F16}"/>
      </w:docPartPr>
      <w:docPartBody>
        <w:p w:rsidR="00925297" w:rsidRDefault="00483FA8" w:rsidP="00483FA8">
          <w:pPr>
            <w:pStyle w:val="3B2F971B7AA54F31B0D8F82870EE1C9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83FA8"/>
    <w:rsid w:val="000F2CFE"/>
    <w:rsid w:val="00153EBB"/>
    <w:rsid w:val="003236DA"/>
    <w:rsid w:val="003D3718"/>
    <w:rsid w:val="00483FA8"/>
    <w:rsid w:val="007233EE"/>
    <w:rsid w:val="0081780B"/>
    <w:rsid w:val="00925297"/>
    <w:rsid w:val="009821A7"/>
    <w:rsid w:val="00AB3CB4"/>
    <w:rsid w:val="00BA7397"/>
    <w:rsid w:val="00C224C1"/>
    <w:rsid w:val="00D25054"/>
    <w:rsid w:val="00D35206"/>
    <w:rsid w:val="00E571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2F971B7AA54F31B0D8F82870EE1C9B">
    <w:name w:val="3B2F971B7AA54F31B0D8F82870EE1C9B"/>
    <w:rsid w:val="00483F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20D09-4F89-441F-98E4-782B42FB9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Synopsis</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creator>Computer</dc:creator>
  <cp:lastModifiedBy>dinanshu1305@outlook.com</cp:lastModifiedBy>
  <cp:revision>2</cp:revision>
  <dcterms:created xsi:type="dcterms:W3CDTF">2022-10-17T21:28:00Z</dcterms:created>
  <dcterms:modified xsi:type="dcterms:W3CDTF">2022-10-17T21:28:00Z</dcterms:modified>
</cp:coreProperties>
</file>