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4CD" w:rsidRDefault="009804CD" w:rsidP="009804CD">
      <w:pPr>
        <w:rPr>
          <w:rFonts w:ascii="Arial" w:hAnsi="Arial" w:cs="Arial"/>
          <w:b/>
          <w:sz w:val="72"/>
          <w:szCs w:val="72"/>
        </w:rPr>
      </w:pPr>
    </w:p>
    <w:p w:rsidR="009804CD" w:rsidRDefault="009804CD" w:rsidP="009804CD">
      <w:pPr>
        <w:jc w:val="center"/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t>Universidad Privada Boliviana</w:t>
      </w:r>
    </w:p>
    <w:p w:rsidR="009804CD" w:rsidRDefault="009804CD" w:rsidP="009804CD">
      <w:pPr>
        <w:jc w:val="center"/>
        <w:rPr>
          <w:rFonts w:asciiTheme="majorHAnsi" w:hAnsiTheme="majorHAnsi"/>
          <w:sz w:val="44"/>
          <w:szCs w:val="44"/>
        </w:rPr>
      </w:pPr>
    </w:p>
    <w:p w:rsidR="009804CD" w:rsidRDefault="009804CD" w:rsidP="009804CD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es-ES"/>
        </w:rPr>
        <w:drawing>
          <wp:inline distT="0" distB="0" distL="0" distR="0" wp14:anchorId="66B59293" wp14:editId="5EC50C0F">
            <wp:extent cx="3827780" cy="1414145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4CD" w:rsidRDefault="009804CD" w:rsidP="009804CD">
      <w:pPr>
        <w:jc w:val="center"/>
        <w:rPr>
          <w:sz w:val="36"/>
          <w:szCs w:val="36"/>
        </w:rPr>
      </w:pPr>
    </w:p>
    <w:p w:rsidR="009804CD" w:rsidRPr="00CF524F" w:rsidRDefault="009804CD" w:rsidP="009804C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Prá</w:t>
      </w:r>
      <w:r w:rsidRPr="00CF524F">
        <w:rPr>
          <w:b/>
          <w:sz w:val="48"/>
          <w:szCs w:val="48"/>
        </w:rPr>
        <w:t>ctica</w:t>
      </w:r>
      <w:r>
        <w:rPr>
          <w:b/>
          <w:sz w:val="48"/>
          <w:szCs w:val="48"/>
        </w:rPr>
        <w:t xml:space="preserve"> Interna</w:t>
      </w:r>
      <w:r w:rsidRPr="00CF524F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>#</w:t>
      </w:r>
      <w:r>
        <w:rPr>
          <w:b/>
          <w:sz w:val="48"/>
          <w:szCs w:val="48"/>
        </w:rPr>
        <w:t>3</w:t>
      </w:r>
    </w:p>
    <w:p w:rsidR="009804CD" w:rsidRDefault="009804CD" w:rsidP="009804CD">
      <w:pPr>
        <w:jc w:val="center"/>
        <w:rPr>
          <w:sz w:val="40"/>
          <w:szCs w:val="40"/>
        </w:rPr>
      </w:pPr>
    </w:p>
    <w:p w:rsidR="009804CD" w:rsidRDefault="009804CD" w:rsidP="009804CD">
      <w:pPr>
        <w:rPr>
          <w:sz w:val="36"/>
          <w:szCs w:val="36"/>
        </w:rPr>
      </w:pPr>
      <w:r>
        <w:rPr>
          <w:sz w:val="36"/>
          <w:szCs w:val="36"/>
        </w:rPr>
        <w:t xml:space="preserve">Nombre: Matheus  </w:t>
      </w:r>
      <w:proofErr w:type="spellStart"/>
      <w:r>
        <w:rPr>
          <w:sz w:val="36"/>
          <w:szCs w:val="36"/>
        </w:rPr>
        <w:t>Garcia</w:t>
      </w:r>
      <w:proofErr w:type="spellEnd"/>
      <w:r>
        <w:rPr>
          <w:sz w:val="36"/>
          <w:szCs w:val="36"/>
        </w:rPr>
        <w:t xml:space="preserve">  Meza </w:t>
      </w:r>
    </w:p>
    <w:p w:rsidR="009804CD" w:rsidRDefault="009804CD" w:rsidP="009804CD">
      <w:pPr>
        <w:rPr>
          <w:sz w:val="36"/>
          <w:szCs w:val="36"/>
        </w:rPr>
      </w:pPr>
      <w:r>
        <w:rPr>
          <w:sz w:val="36"/>
          <w:szCs w:val="36"/>
        </w:rPr>
        <w:t>Materia: Practica Interna</w:t>
      </w:r>
    </w:p>
    <w:p w:rsidR="009804CD" w:rsidRDefault="009804CD" w:rsidP="009804CD">
      <w:pPr>
        <w:rPr>
          <w:sz w:val="36"/>
          <w:szCs w:val="36"/>
        </w:rPr>
      </w:pPr>
    </w:p>
    <w:p w:rsidR="009804CD" w:rsidRDefault="009804CD" w:rsidP="009804CD">
      <w:pPr>
        <w:rPr>
          <w:sz w:val="36"/>
          <w:szCs w:val="36"/>
        </w:rPr>
      </w:pPr>
    </w:p>
    <w:p w:rsidR="009804CD" w:rsidRDefault="009804CD" w:rsidP="009804CD">
      <w:pPr>
        <w:rPr>
          <w:sz w:val="36"/>
          <w:szCs w:val="36"/>
        </w:rPr>
      </w:pPr>
    </w:p>
    <w:p w:rsidR="009804CD" w:rsidRDefault="009804CD" w:rsidP="009804CD">
      <w:pPr>
        <w:rPr>
          <w:sz w:val="36"/>
          <w:szCs w:val="36"/>
        </w:rPr>
      </w:pPr>
    </w:p>
    <w:p w:rsidR="009804CD" w:rsidRPr="00CF524F" w:rsidRDefault="009804CD" w:rsidP="009804CD">
      <w:pPr>
        <w:rPr>
          <w:sz w:val="36"/>
          <w:szCs w:val="36"/>
        </w:rPr>
      </w:pPr>
      <w:r>
        <w:rPr>
          <w:sz w:val="36"/>
          <w:szCs w:val="36"/>
        </w:rPr>
        <w:t>4/10</w:t>
      </w:r>
      <w:r>
        <w:rPr>
          <w:sz w:val="36"/>
          <w:szCs w:val="36"/>
        </w:rPr>
        <w:t>/2019</w:t>
      </w:r>
    </w:p>
    <w:p w:rsidR="009804CD" w:rsidRDefault="009804CD"/>
    <w:p w:rsidR="003F22A8" w:rsidRDefault="009804CD">
      <w:r>
        <w:rPr>
          <w:noProof/>
          <w:lang w:eastAsia="es-ES"/>
        </w:rPr>
        <w:lastRenderedPageBreak/>
        <w:drawing>
          <wp:inline distT="0" distB="0" distL="0" distR="0">
            <wp:extent cx="3867690" cy="3629532"/>
            <wp:effectExtent l="0" t="0" r="0" b="952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CD" w:rsidRDefault="009804CD">
      <w:r>
        <w:t xml:space="preserve">Pantalla de </w:t>
      </w:r>
      <w:proofErr w:type="spellStart"/>
      <w:r>
        <w:t>Login</w:t>
      </w:r>
      <w:proofErr w:type="spellEnd"/>
      <w:r>
        <w:t xml:space="preserve"> para los usuarios del Tour, los cuales serán aquellos encargados ya sea de grupo o estación designados. Por lo tanto los usuarios y contraseñas serán </w:t>
      </w:r>
      <w:proofErr w:type="gramStart"/>
      <w:r>
        <w:t>designadas</w:t>
      </w:r>
      <w:proofErr w:type="gramEnd"/>
      <w:r>
        <w:t xml:space="preserve"> por la encargada</w:t>
      </w:r>
    </w:p>
    <w:p w:rsidR="009804CD" w:rsidRDefault="009804CD">
      <w:r>
        <w:rPr>
          <w:noProof/>
          <w:lang w:eastAsia="es-ES"/>
        </w:rPr>
        <w:drawing>
          <wp:inline distT="0" distB="0" distL="0" distR="0">
            <wp:extent cx="4277322" cy="3801006"/>
            <wp:effectExtent l="0" t="0" r="0" b="952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80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CD" w:rsidRDefault="009804CD">
      <w:r>
        <w:t>Aquí podremos ver una lista general de todos los tours al lado izquierdo y al lado derecho estará el actual o más reciente tour.</w:t>
      </w:r>
    </w:p>
    <w:p w:rsidR="009804CD" w:rsidRDefault="009804CD">
      <w:r>
        <w:rPr>
          <w:noProof/>
          <w:lang w:eastAsia="es-ES"/>
        </w:rPr>
        <w:lastRenderedPageBreak/>
        <w:drawing>
          <wp:inline distT="0" distB="0" distL="0" distR="0">
            <wp:extent cx="4782218" cy="3801006"/>
            <wp:effectExtent l="0" t="0" r="0" b="952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380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CD" w:rsidRDefault="009804CD">
      <w:r>
        <w:t xml:space="preserve">En esta imagen los </w:t>
      </w:r>
      <w:proofErr w:type="gramStart"/>
      <w:r>
        <w:t>usuarios(</w:t>
      </w:r>
      <w:proofErr w:type="gramEnd"/>
      <w:r>
        <w:t>encargados podrán ver y hacer seguimiento del tour) ya que cada cuadro cambiará de color cuando un grupo ya sea esté en una estación o haya terminado su visita.</w:t>
      </w:r>
    </w:p>
    <w:p w:rsidR="009804CD" w:rsidRDefault="009804CD"/>
    <w:p w:rsidR="009804CD" w:rsidRDefault="009804CD">
      <w:pPr>
        <w:rPr>
          <w:b/>
          <w:sz w:val="40"/>
          <w:szCs w:val="40"/>
        </w:rPr>
      </w:pPr>
    </w:p>
    <w:p w:rsidR="009804CD" w:rsidRDefault="009804CD">
      <w:pPr>
        <w:rPr>
          <w:b/>
          <w:sz w:val="40"/>
          <w:szCs w:val="40"/>
        </w:rPr>
      </w:pPr>
    </w:p>
    <w:p w:rsidR="009804CD" w:rsidRDefault="009804CD">
      <w:pPr>
        <w:rPr>
          <w:b/>
          <w:sz w:val="40"/>
          <w:szCs w:val="40"/>
        </w:rPr>
      </w:pPr>
    </w:p>
    <w:p w:rsidR="009804CD" w:rsidRDefault="009804CD">
      <w:pPr>
        <w:rPr>
          <w:b/>
          <w:sz w:val="40"/>
          <w:szCs w:val="40"/>
        </w:rPr>
      </w:pPr>
    </w:p>
    <w:p w:rsidR="009804CD" w:rsidRDefault="009804CD">
      <w:pPr>
        <w:rPr>
          <w:b/>
          <w:sz w:val="40"/>
          <w:szCs w:val="40"/>
        </w:rPr>
      </w:pPr>
    </w:p>
    <w:p w:rsidR="009804CD" w:rsidRDefault="009804CD">
      <w:pPr>
        <w:rPr>
          <w:b/>
          <w:sz w:val="40"/>
          <w:szCs w:val="40"/>
        </w:rPr>
      </w:pPr>
    </w:p>
    <w:p w:rsidR="009804CD" w:rsidRDefault="009804CD">
      <w:pPr>
        <w:rPr>
          <w:b/>
          <w:sz w:val="40"/>
          <w:szCs w:val="40"/>
        </w:rPr>
      </w:pPr>
    </w:p>
    <w:p w:rsidR="009804CD" w:rsidRDefault="009804CD">
      <w:pPr>
        <w:rPr>
          <w:b/>
          <w:sz w:val="40"/>
          <w:szCs w:val="40"/>
        </w:rPr>
      </w:pPr>
    </w:p>
    <w:p w:rsidR="009804CD" w:rsidRPr="009804CD" w:rsidRDefault="009804CD">
      <w:pPr>
        <w:rPr>
          <w:b/>
          <w:sz w:val="40"/>
          <w:szCs w:val="40"/>
        </w:rPr>
      </w:pPr>
      <w:r w:rsidRPr="009804CD">
        <w:rPr>
          <w:b/>
          <w:sz w:val="40"/>
          <w:szCs w:val="40"/>
        </w:rPr>
        <w:lastRenderedPageBreak/>
        <w:t xml:space="preserve">Para el Administrador </w:t>
      </w:r>
    </w:p>
    <w:p w:rsidR="009804CD" w:rsidRDefault="009804CD">
      <w:r>
        <w:rPr>
          <w:noProof/>
          <w:lang w:eastAsia="es-ES"/>
        </w:rPr>
        <w:drawing>
          <wp:inline distT="0" distB="0" distL="0" distR="0">
            <wp:extent cx="4296375" cy="3801006"/>
            <wp:effectExtent l="0" t="0" r="9525" b="952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80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CD" w:rsidRDefault="009804CD">
      <w:r>
        <w:t xml:space="preserve">A diferencia de los otros usuarios, el administrador tendrá un botón más que le permitirá crear un nuevo tour </w:t>
      </w:r>
    </w:p>
    <w:p w:rsidR="009804CD" w:rsidRDefault="009804CD">
      <w:r>
        <w:rPr>
          <w:noProof/>
          <w:lang w:eastAsia="es-ES"/>
        </w:rPr>
        <w:drawing>
          <wp:inline distT="0" distB="0" distL="0" distR="0">
            <wp:extent cx="4267796" cy="3820058"/>
            <wp:effectExtent l="0" t="0" r="0" b="952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CD" w:rsidRDefault="009804CD">
      <w:r>
        <w:lastRenderedPageBreak/>
        <w:t xml:space="preserve">Primero deberá especificar la cantidad de estaciones y grupos que sean requeridos </w:t>
      </w:r>
    </w:p>
    <w:p w:rsidR="009804CD" w:rsidRDefault="009804CD"/>
    <w:p w:rsidR="009804CD" w:rsidRDefault="009804CD">
      <w:r>
        <w:rPr>
          <w:noProof/>
          <w:lang w:eastAsia="es-ES"/>
        </w:rPr>
        <w:drawing>
          <wp:inline distT="0" distB="0" distL="0" distR="0">
            <wp:extent cx="3819266" cy="3524250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799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04CD" w:rsidRDefault="009804CD">
      <w:r>
        <w:t xml:space="preserve">Luego deberá asignar los encargados en sus casillas respectivas </w:t>
      </w:r>
    </w:p>
    <w:p w:rsidR="009804CD" w:rsidRDefault="009804CD"/>
    <w:p w:rsidR="009804CD" w:rsidRDefault="009804CD">
      <w:r>
        <w:rPr>
          <w:noProof/>
          <w:lang w:eastAsia="es-ES"/>
        </w:rPr>
        <w:drawing>
          <wp:inline distT="0" distB="0" distL="0" distR="0">
            <wp:extent cx="4748769" cy="3377858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911" cy="338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CD" w:rsidRDefault="009804CD">
      <w:r>
        <w:t xml:space="preserve">Una vez creado el tour o en alguno ya existente se podrá eliminar </w:t>
      </w:r>
      <w:proofErr w:type="gramStart"/>
      <w:r>
        <w:t>( en</w:t>
      </w:r>
      <w:proofErr w:type="gramEnd"/>
      <w:r>
        <w:t xml:space="preserve"> caso de algún error) y también se podrán extraer estadísticas </w:t>
      </w:r>
    </w:p>
    <w:p w:rsidR="009804CD" w:rsidRDefault="009804CD">
      <w:r>
        <w:rPr>
          <w:noProof/>
          <w:lang w:eastAsia="es-ES"/>
        </w:rPr>
        <w:lastRenderedPageBreak/>
        <w:drawing>
          <wp:inline distT="0" distB="0" distL="0" distR="0">
            <wp:extent cx="3376035" cy="2990850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507" cy="299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CD" w:rsidRDefault="009804CD">
      <w:r>
        <w:t xml:space="preserve">Se mostrará la tabla o información requerida que podrá ser exportada posteriormente </w:t>
      </w:r>
    </w:p>
    <w:p w:rsidR="009804CD" w:rsidRDefault="009804CD"/>
    <w:p w:rsidR="009804CD" w:rsidRDefault="009804CD"/>
    <w:p w:rsidR="009804CD" w:rsidRDefault="009804CD" w:rsidP="009804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</w:t>
      </w:r>
    </w:p>
    <w:p w:rsidR="009804CD" w:rsidRPr="00D22E46" w:rsidRDefault="009804CD" w:rsidP="009804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Firma Alexis Marechal PhD</w:t>
      </w:r>
    </w:p>
    <w:p w:rsidR="009804CD" w:rsidRDefault="009804CD"/>
    <w:sectPr w:rsidR="009804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4CD"/>
    <w:rsid w:val="003F22A8"/>
    <w:rsid w:val="0098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0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04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0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04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2019-10-04T17:47:00Z</dcterms:created>
  <dcterms:modified xsi:type="dcterms:W3CDTF">2019-10-04T17:56:00Z</dcterms:modified>
</cp:coreProperties>
</file>