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4B" w:rsidRPr="0015124B" w:rsidRDefault="00DC649D" w:rsidP="008650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36"/>
          <w:szCs w:val="28"/>
          <w:lang w:val="uk-UA"/>
        </w:rPr>
        <w:t>Печенізький</w:t>
      </w:r>
      <w:r w:rsidR="0015124B" w:rsidRPr="0015124B">
        <w:rPr>
          <w:rFonts w:ascii="Times New Roman" w:hAnsi="Times New Roman" w:cs="Times New Roman"/>
          <w:b/>
          <w:sz w:val="36"/>
          <w:szCs w:val="28"/>
          <w:lang w:val="uk-UA"/>
        </w:rPr>
        <w:t xml:space="preserve"> гідровузол</w:t>
      </w:r>
      <w:r w:rsidR="0015124B" w:rsidRPr="001512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F46A9" w:rsidRDefault="005F46A9" w:rsidP="008650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124B" w:rsidRDefault="0015124B" w:rsidP="008650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21FE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1. Технічні </w:t>
      </w:r>
      <w:r w:rsidR="00021FE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та інші </w:t>
      </w:r>
      <w:r w:rsidRPr="00021FE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характеристики гідровузла</w:t>
      </w:r>
    </w:p>
    <w:p w:rsidR="001C7FD8" w:rsidRPr="0015124B" w:rsidRDefault="001C7FD8" w:rsidP="008650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50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3"/>
        <w:gridCol w:w="16"/>
        <w:gridCol w:w="4537"/>
        <w:gridCol w:w="569"/>
        <w:gridCol w:w="1265"/>
        <w:gridCol w:w="8"/>
        <w:gridCol w:w="2985"/>
        <w:gridCol w:w="52"/>
      </w:tblGrid>
      <w:tr w:rsidR="0015124B" w:rsidRPr="0015124B" w:rsidTr="00E90A6A">
        <w:trPr>
          <w:gridAfter w:val="1"/>
          <w:wAfter w:w="26" w:type="pct"/>
          <w:trHeight w:val="312"/>
        </w:trPr>
        <w:tc>
          <w:tcPr>
            <w:tcW w:w="4974" w:type="pct"/>
            <w:gridSpan w:val="7"/>
            <w:shd w:val="clear" w:color="auto" w:fill="D9D9D9" w:themeFill="background1" w:themeFillShade="D9"/>
          </w:tcPr>
          <w:p w:rsidR="0015124B" w:rsidRPr="00070382" w:rsidRDefault="0015124B" w:rsidP="0086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</w:pPr>
            <w:r w:rsidRPr="0007038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  <w:t>Загальна інформація</w:t>
            </w:r>
          </w:p>
        </w:tc>
      </w:tr>
      <w:tr w:rsidR="0015124B" w:rsidRPr="0015124B" w:rsidTr="006E2029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289" w:type="pct"/>
            <w:gridSpan w:val="2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Тип енергоспоруди</w:t>
            </w:r>
          </w:p>
        </w:tc>
        <w:tc>
          <w:tcPr>
            <w:tcW w:w="2427" w:type="pct"/>
            <w:gridSpan w:val="4"/>
            <w:shd w:val="clear" w:color="auto" w:fill="auto"/>
            <w:noWrap/>
          </w:tcPr>
          <w:p w:rsidR="0015124B" w:rsidRPr="0015124B" w:rsidRDefault="00E91BBA" w:rsidP="00DC649D">
            <w:pPr>
              <w:tabs>
                <w:tab w:val="left" w:pos="99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відсутня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FC71B0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289" w:type="pct"/>
            <w:gridSpan w:val="2"/>
            <w:shd w:val="clear" w:color="auto" w:fill="auto"/>
            <w:noWrap/>
            <w:hideMark/>
          </w:tcPr>
          <w:p w:rsidR="0015124B" w:rsidRPr="00FC71B0" w:rsidRDefault="00E91BBA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Найменування енергоспоруди</w:t>
            </w:r>
          </w:p>
        </w:tc>
        <w:tc>
          <w:tcPr>
            <w:tcW w:w="2426" w:type="pct"/>
            <w:gridSpan w:val="4"/>
            <w:shd w:val="clear" w:color="auto" w:fill="auto"/>
            <w:noWrap/>
          </w:tcPr>
          <w:p w:rsidR="0015124B" w:rsidRPr="0015124B" w:rsidRDefault="00E91BBA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-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289" w:type="pct"/>
            <w:gridSpan w:val="2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Найменування водостоку </w:t>
            </w:r>
          </w:p>
        </w:tc>
        <w:tc>
          <w:tcPr>
            <w:tcW w:w="2426" w:type="pct"/>
            <w:gridSpan w:val="4"/>
            <w:shd w:val="clear" w:color="auto" w:fill="auto"/>
            <w:noWrap/>
          </w:tcPr>
          <w:p w:rsidR="0015124B" w:rsidRPr="0015124B" w:rsidRDefault="00DC649D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р. </w:t>
            </w:r>
            <w:r w:rsidRPr="00DC649D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Сіверський Донець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289" w:type="pct"/>
            <w:gridSpan w:val="2"/>
            <w:shd w:val="clear" w:color="auto" w:fill="FFFFFF" w:themeFill="background1"/>
            <w:noWrap/>
            <w:hideMark/>
          </w:tcPr>
          <w:p w:rsidR="0015124B" w:rsidRPr="00E91BBA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91BBA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Найменування басейну</w:t>
            </w:r>
          </w:p>
        </w:tc>
        <w:tc>
          <w:tcPr>
            <w:tcW w:w="2426" w:type="pct"/>
            <w:gridSpan w:val="4"/>
            <w:shd w:val="clear" w:color="auto" w:fill="FFFFFF" w:themeFill="background1"/>
            <w:noWrap/>
          </w:tcPr>
          <w:p w:rsidR="0015124B" w:rsidRPr="00E91BBA" w:rsidRDefault="00E91BBA" w:rsidP="00E9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91BBA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р. Дон</w:t>
            </w:r>
          </w:p>
        </w:tc>
      </w:tr>
      <w:tr w:rsidR="00E91BBA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E91BBA" w:rsidRPr="00070382" w:rsidRDefault="00E91BBA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289" w:type="pct"/>
            <w:gridSpan w:val="2"/>
            <w:shd w:val="clear" w:color="auto" w:fill="auto"/>
            <w:noWrap/>
          </w:tcPr>
          <w:p w:rsidR="00E91BBA" w:rsidRPr="0015124B" w:rsidRDefault="00E91BBA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Розташування ГВ</w:t>
            </w:r>
          </w:p>
        </w:tc>
        <w:tc>
          <w:tcPr>
            <w:tcW w:w="2426" w:type="pct"/>
            <w:gridSpan w:val="4"/>
            <w:shd w:val="clear" w:color="auto" w:fill="auto"/>
          </w:tcPr>
          <w:p w:rsidR="00E91BBA" w:rsidRDefault="00E91BBA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Харківська обл.</w:t>
            </w:r>
          </w:p>
        </w:tc>
      </w:tr>
      <w:tr w:rsidR="0015124B" w:rsidRPr="0015124B" w:rsidTr="00547F38">
        <w:trPr>
          <w:gridAfter w:val="1"/>
          <w:wAfter w:w="26" w:type="pct"/>
          <w:trHeight w:val="658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289" w:type="pct"/>
            <w:gridSpan w:val="2"/>
            <w:shd w:val="clear" w:color="auto" w:fill="auto"/>
            <w:noWrap/>
            <w:hideMark/>
          </w:tcPr>
          <w:p w:rsidR="0015124B" w:rsidRPr="00E91BBA" w:rsidRDefault="0015124B" w:rsidP="00865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Розташування створу греблі</w:t>
            </w:r>
          </w:p>
        </w:tc>
        <w:tc>
          <w:tcPr>
            <w:tcW w:w="2426" w:type="pct"/>
            <w:gridSpan w:val="4"/>
            <w:shd w:val="clear" w:color="auto" w:fill="auto"/>
          </w:tcPr>
          <w:p w:rsidR="00DC649D" w:rsidRDefault="00DC649D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смт. Печеніги, Печенізький р-н, та</w:t>
            </w:r>
          </w:p>
          <w:p w:rsidR="00DC649D" w:rsidRPr="0015124B" w:rsidRDefault="00DC649D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Харківська обл.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289" w:type="pct"/>
            <w:gridSpan w:val="2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Відстань гирло-створ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км</w:t>
            </w:r>
          </w:p>
        </w:tc>
        <w:tc>
          <w:tcPr>
            <w:tcW w:w="2426" w:type="pct"/>
            <w:gridSpan w:val="4"/>
            <w:shd w:val="clear" w:color="auto" w:fill="auto"/>
            <w:noWrap/>
          </w:tcPr>
          <w:p w:rsidR="0015124B" w:rsidRPr="00452E40" w:rsidRDefault="00452E4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  <w:lang w:val="uk-UA" w:eastAsia="ru-RU"/>
              </w:rPr>
            </w:pPr>
            <w:r w:rsidRPr="00B1246F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843</w:t>
            </w:r>
          </w:p>
        </w:tc>
      </w:tr>
      <w:tr w:rsidR="0015124B" w:rsidRPr="0015124B" w:rsidTr="00E70856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289" w:type="pct"/>
            <w:gridSpan w:val="2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Вид регулювання</w:t>
            </w:r>
          </w:p>
        </w:tc>
        <w:tc>
          <w:tcPr>
            <w:tcW w:w="2426" w:type="pct"/>
            <w:gridSpan w:val="4"/>
            <w:shd w:val="clear" w:color="auto" w:fill="FFFFFF" w:themeFill="background1"/>
            <w:noWrap/>
          </w:tcPr>
          <w:p w:rsidR="0015124B" w:rsidRPr="0015124B" w:rsidRDefault="00E70856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багаторічне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289" w:type="pct"/>
            <w:gridSpan w:val="2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Тип водосховища</w:t>
            </w:r>
          </w:p>
        </w:tc>
        <w:tc>
          <w:tcPr>
            <w:tcW w:w="2426" w:type="pct"/>
            <w:gridSpan w:val="4"/>
            <w:shd w:val="clear" w:color="auto" w:fill="auto"/>
            <w:noWrap/>
          </w:tcPr>
          <w:p w:rsidR="0015124B" w:rsidRPr="008C48BF" w:rsidRDefault="008C48BF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  <w:lang w:val="uk-UA" w:eastAsia="ru-RU"/>
              </w:rPr>
            </w:pPr>
            <w:r w:rsidRPr="008651D1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руслове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289" w:type="pct"/>
            <w:gridSpan w:val="2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Призначення водосховища</w:t>
            </w:r>
          </w:p>
        </w:tc>
        <w:tc>
          <w:tcPr>
            <w:tcW w:w="2426" w:type="pct"/>
            <w:gridSpan w:val="4"/>
            <w:shd w:val="clear" w:color="auto" w:fill="auto"/>
            <w:noWrap/>
          </w:tcPr>
          <w:p w:rsidR="0015124B" w:rsidRPr="0002062E" w:rsidRDefault="0002062E" w:rsidP="008651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  <w:lang w:val="uk-UA" w:eastAsia="ru-RU"/>
              </w:rPr>
            </w:pPr>
            <w:r w:rsidRPr="008651D1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промислове, комунальне та сільськогосподарське водопостачання м. Харкова, рибн</w:t>
            </w:r>
            <w:r w:rsidR="008651D1" w:rsidRPr="008651D1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ицтво</w:t>
            </w:r>
            <w:r w:rsidRPr="008651D1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та рекреація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289" w:type="pct"/>
            <w:gridSpan w:val="2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Рік введення у експлуатацію</w:t>
            </w:r>
          </w:p>
        </w:tc>
        <w:tc>
          <w:tcPr>
            <w:tcW w:w="2426" w:type="pct"/>
            <w:gridSpan w:val="4"/>
            <w:shd w:val="clear" w:color="auto" w:fill="auto"/>
            <w:noWrap/>
          </w:tcPr>
          <w:p w:rsidR="0015124B" w:rsidRPr="008C48BF" w:rsidRDefault="008C48BF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  <w:lang w:val="uk-UA" w:eastAsia="ru-RU"/>
              </w:rPr>
            </w:pPr>
            <w:r w:rsidRPr="008651D1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1962</w:t>
            </w:r>
          </w:p>
        </w:tc>
      </w:tr>
      <w:tr w:rsidR="0015124B" w:rsidRPr="0015124B" w:rsidTr="00E70856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289" w:type="pct"/>
            <w:gridSpan w:val="2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Генеральний проектувальник</w:t>
            </w:r>
          </w:p>
        </w:tc>
        <w:tc>
          <w:tcPr>
            <w:tcW w:w="2426" w:type="pct"/>
            <w:gridSpan w:val="4"/>
            <w:shd w:val="clear" w:color="auto" w:fill="FFFFFF" w:themeFill="background1"/>
            <w:noWrap/>
          </w:tcPr>
          <w:p w:rsidR="0015124B" w:rsidRPr="0015124B" w:rsidRDefault="00E70856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ПАТ «Укргідропроект»</w:t>
            </w:r>
          </w:p>
        </w:tc>
      </w:tr>
      <w:tr w:rsidR="00070382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070382" w:rsidRPr="00070382" w:rsidRDefault="00070382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289" w:type="pct"/>
            <w:gridSpan w:val="2"/>
            <w:shd w:val="clear" w:color="auto" w:fill="auto"/>
            <w:noWrap/>
          </w:tcPr>
          <w:p w:rsidR="00070382" w:rsidRPr="00070382" w:rsidRDefault="00070382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070382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Власник енергоспоруди </w:t>
            </w:r>
          </w:p>
        </w:tc>
        <w:tc>
          <w:tcPr>
            <w:tcW w:w="2426" w:type="pct"/>
            <w:gridSpan w:val="4"/>
            <w:shd w:val="clear" w:color="auto" w:fill="auto"/>
            <w:noWrap/>
          </w:tcPr>
          <w:p w:rsidR="00070382" w:rsidRPr="00070382" w:rsidRDefault="008651D1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-</w:t>
            </w:r>
          </w:p>
        </w:tc>
      </w:tr>
      <w:tr w:rsidR="008651D1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8651D1" w:rsidRPr="00070382" w:rsidRDefault="008651D1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289" w:type="pct"/>
            <w:gridSpan w:val="2"/>
            <w:shd w:val="clear" w:color="auto" w:fill="auto"/>
            <w:noWrap/>
          </w:tcPr>
          <w:p w:rsidR="008651D1" w:rsidRPr="00070382" w:rsidRDefault="008651D1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Перелік основних споруд ГУ</w:t>
            </w:r>
          </w:p>
        </w:tc>
        <w:tc>
          <w:tcPr>
            <w:tcW w:w="2426" w:type="pct"/>
            <w:gridSpan w:val="4"/>
            <w:shd w:val="clear" w:color="auto" w:fill="auto"/>
            <w:noWrap/>
          </w:tcPr>
          <w:p w:rsidR="008651D1" w:rsidRDefault="00C13DF1" w:rsidP="00200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C13DF1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Глуха земляна гребля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 б</w:t>
            </w:r>
            <w:r w:rsidRPr="00C13DF1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етонна водоскидна гребля трапецеідального профілю із 8-ми прольотів,</w:t>
            </w:r>
            <w:r w:rsidR="00200E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д</w:t>
            </w:r>
            <w:r w:rsidRPr="00C13DF1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онний водоспуск - у вигляді прямокутної галереї</w:t>
            </w:r>
            <w:r w:rsidR="00200E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="00200E87" w:rsidRPr="00C13DF1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</w:t>
            </w:r>
            <w:r w:rsidR="00200E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т</w:t>
            </w:r>
            <w:r w:rsidRPr="00C13DF1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рубчатий водовипуск - у вигл</w:t>
            </w:r>
            <w:r w:rsidR="00200E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яді двохвічкової труби</w:t>
            </w:r>
            <w:r w:rsidRPr="00C13DF1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.</w:t>
            </w:r>
          </w:p>
        </w:tc>
      </w:tr>
      <w:tr w:rsidR="0015124B" w:rsidRPr="0015124B" w:rsidTr="00E90A6A">
        <w:trPr>
          <w:gridAfter w:val="1"/>
          <w:wAfter w:w="26" w:type="pct"/>
          <w:trHeight w:val="312"/>
        </w:trPr>
        <w:tc>
          <w:tcPr>
            <w:tcW w:w="4974" w:type="pct"/>
            <w:gridSpan w:val="7"/>
            <w:shd w:val="clear" w:color="auto" w:fill="D9D9D9" w:themeFill="background1" w:themeFillShade="D9"/>
            <w:vAlign w:val="center"/>
          </w:tcPr>
          <w:p w:rsidR="0015124B" w:rsidRPr="0015124B" w:rsidRDefault="0015124B" w:rsidP="0086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</w:pPr>
            <w:r w:rsidRPr="0007038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  <w:t>Параметри водосховища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Середній річний стік у створі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, 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млн.м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15124B" w:rsidRPr="0015124B" w:rsidRDefault="00213E23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703,0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15124B" w:rsidRPr="0015124B" w:rsidRDefault="0015124B" w:rsidP="001C7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Середній паводковий стік у створі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, 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млн.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15124B" w:rsidRPr="0015124B" w:rsidRDefault="00213E23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403,0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Середні багаторічні витрати у природних умовах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/с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15124B" w:rsidRPr="002937C5" w:rsidRDefault="00213E23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937C5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1940</w:t>
            </w:r>
            <w:r w:rsidR="002937C5" w:rsidRPr="002937C5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,0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Позначка НПР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м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15124B" w:rsidRPr="0015124B" w:rsidRDefault="008C48BF" w:rsidP="008C4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13E2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100,5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15124B" w:rsidRPr="0015124B" w:rsidRDefault="0015124B" w:rsidP="005F4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Позначка </w:t>
            </w:r>
            <w:r w:rsidR="005F4B33" w:rsidRPr="005F4B3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Р</w:t>
            </w:r>
            <w:r w:rsidRPr="005F4B3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МО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м</w:t>
            </w:r>
            <w:r w:rsidR="00A64538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15124B" w:rsidRPr="00213E23" w:rsidRDefault="008C48BF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13E2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94,5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Позначка ФПР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м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15124B" w:rsidRPr="00213E23" w:rsidRDefault="008C48BF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13E2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102,1</w:t>
            </w:r>
          </w:p>
        </w:tc>
      </w:tr>
      <w:tr w:rsidR="00C450C5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C450C5" w:rsidRPr="00070382" w:rsidRDefault="00C450C5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</w:tcPr>
          <w:p w:rsidR="00C450C5" w:rsidRPr="0015124B" w:rsidRDefault="00C450C5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Позначка РНС, м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C450C5" w:rsidRPr="00213E23" w:rsidRDefault="00C450C5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13E2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судноплавство відсутнє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Довжина за НПР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км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15124B" w:rsidRPr="008C48BF" w:rsidRDefault="008C48BF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  <w:lang w:val="uk-UA" w:eastAsia="ru-RU"/>
              </w:rPr>
            </w:pPr>
            <w:r w:rsidRPr="00213E2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75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15124B" w:rsidRPr="0015124B" w:rsidRDefault="0015124B" w:rsidP="001C7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Максимальна </w:t>
            </w:r>
            <w:r w:rsidR="001C7FD8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ширина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за НПР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км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15124B" w:rsidRPr="00213E23" w:rsidRDefault="008C48BF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13E2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4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Максимальна глибина за НПР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м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15124B" w:rsidRPr="00213E23" w:rsidRDefault="008C48BF" w:rsidP="008C4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13E2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14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Площа дзеркала за НПР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км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2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15124B" w:rsidRPr="0015124B" w:rsidRDefault="00213E23" w:rsidP="00FC7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86,2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Площа водо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з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бору в створі </w:t>
            </w:r>
            <w:r w:rsidR="00A64538" w:rsidRPr="005F4B3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ГВ</w:t>
            </w:r>
            <w:r w:rsidR="00070382" w:rsidRPr="005F4B3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5F4B3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</w:t>
            </w:r>
            <w:r w:rsidR="00213E2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тис. </w:t>
            </w:r>
            <w:r w:rsidRPr="005F4B3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км</w:t>
            </w:r>
            <w:r w:rsidRPr="005F4B33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2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15124B" w:rsidRPr="0015124B" w:rsidRDefault="00213E23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13E2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213E2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400</w:t>
            </w:r>
          </w:p>
        </w:tc>
      </w:tr>
      <w:tr w:rsidR="0015124B" w:rsidRPr="0015124B" w:rsidTr="00E708CB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Площа дзеркала за </w:t>
            </w:r>
            <w:r w:rsidR="005F4B33" w:rsidRPr="005F4B3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Р</w:t>
            </w:r>
            <w:r w:rsidRPr="005F4B3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МО</w:t>
            </w:r>
            <w:r w:rsidR="00070382" w:rsidRPr="005F4B3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5F4B3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км</w:t>
            </w:r>
            <w:r w:rsidRPr="005F4B33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2</w:t>
            </w:r>
          </w:p>
        </w:tc>
        <w:tc>
          <w:tcPr>
            <w:tcW w:w="2140" w:type="pct"/>
            <w:gridSpan w:val="3"/>
            <w:shd w:val="clear" w:color="auto" w:fill="FFFFFF" w:themeFill="background1"/>
            <w:noWrap/>
          </w:tcPr>
          <w:p w:rsidR="0015124B" w:rsidRPr="0015124B" w:rsidRDefault="00E708C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29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Повний об'єм водосховища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млн.м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15124B" w:rsidRPr="0015124B" w:rsidRDefault="00FC71B0" w:rsidP="0021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383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Корисний об'єм водосховища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млн.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15124B" w:rsidRPr="008C48BF" w:rsidRDefault="008C48BF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6"/>
                <w:szCs w:val="26"/>
                <w:lang w:val="uk-UA" w:eastAsia="ru-RU"/>
              </w:rPr>
            </w:pPr>
            <w:r w:rsidRPr="00213E2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341</w:t>
            </w:r>
          </w:p>
        </w:tc>
      </w:tr>
      <w:tr w:rsidR="0015124B" w:rsidRPr="0015124B" w:rsidTr="00547F38">
        <w:trPr>
          <w:gridAfter w:val="1"/>
          <w:wAfter w:w="26" w:type="pct"/>
          <w:trHeight w:val="312"/>
        </w:trPr>
        <w:tc>
          <w:tcPr>
            <w:tcW w:w="258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Довжина берегової смуги</w:t>
            </w:r>
            <w:r w:rsidR="0039176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км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15124B" w:rsidRPr="006E2029" w:rsidRDefault="00FC71B0" w:rsidP="00213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6E202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146</w:t>
            </w:r>
          </w:p>
        </w:tc>
      </w:tr>
      <w:tr w:rsidR="00C450C5" w:rsidRPr="0015124B" w:rsidTr="006E2029">
        <w:trPr>
          <w:gridAfter w:val="1"/>
          <w:wAfter w:w="26" w:type="pct"/>
          <w:trHeight w:val="312"/>
        </w:trPr>
        <w:tc>
          <w:tcPr>
            <w:tcW w:w="258" w:type="pct"/>
          </w:tcPr>
          <w:p w:rsidR="00C450C5" w:rsidRPr="00070382" w:rsidRDefault="00C450C5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</w:tcPr>
          <w:p w:rsidR="00C450C5" w:rsidRPr="006F7CCC" w:rsidRDefault="00C450C5" w:rsidP="002C116C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6F7CCC">
              <w:rPr>
                <w:rFonts w:ascii="Times New Roman" w:hAnsi="Times New Roman"/>
                <w:sz w:val="26"/>
                <w:szCs w:val="26"/>
                <w:lang w:val="uk-UA"/>
              </w:rPr>
              <w:t>Дата раннього льодоставу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C450C5" w:rsidRDefault="006E2029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інформація відсутня</w:t>
            </w:r>
          </w:p>
        </w:tc>
      </w:tr>
      <w:tr w:rsidR="00C450C5" w:rsidRPr="0015124B" w:rsidTr="006E2029">
        <w:trPr>
          <w:gridAfter w:val="1"/>
          <w:wAfter w:w="26" w:type="pct"/>
          <w:trHeight w:val="312"/>
        </w:trPr>
        <w:tc>
          <w:tcPr>
            <w:tcW w:w="258" w:type="pct"/>
          </w:tcPr>
          <w:p w:rsidR="00C450C5" w:rsidRPr="00070382" w:rsidRDefault="00C450C5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</w:tcPr>
          <w:p w:rsidR="00C450C5" w:rsidRPr="006F7CCC" w:rsidRDefault="00C450C5" w:rsidP="002C116C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6F7CCC">
              <w:rPr>
                <w:rFonts w:ascii="Times New Roman" w:hAnsi="Times New Roman"/>
                <w:sz w:val="26"/>
                <w:szCs w:val="26"/>
                <w:lang w:val="uk-UA"/>
              </w:rPr>
              <w:t>Дата пізнього льодоставу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C450C5" w:rsidRDefault="006E2029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інформація відсутня</w:t>
            </w:r>
          </w:p>
        </w:tc>
      </w:tr>
      <w:tr w:rsidR="00C450C5" w:rsidRPr="0015124B" w:rsidTr="006E2029">
        <w:trPr>
          <w:gridAfter w:val="1"/>
          <w:wAfter w:w="26" w:type="pct"/>
          <w:trHeight w:val="312"/>
        </w:trPr>
        <w:tc>
          <w:tcPr>
            <w:tcW w:w="258" w:type="pct"/>
          </w:tcPr>
          <w:p w:rsidR="00C450C5" w:rsidRPr="00070382" w:rsidRDefault="00C450C5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</w:tcPr>
          <w:p w:rsidR="00C450C5" w:rsidRPr="006F7CCC" w:rsidRDefault="00C450C5" w:rsidP="002C116C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6F7CCC">
              <w:rPr>
                <w:rFonts w:ascii="Times New Roman" w:hAnsi="Times New Roman"/>
                <w:sz w:val="26"/>
                <w:szCs w:val="26"/>
                <w:lang w:val="uk-UA"/>
              </w:rPr>
              <w:t>Дата раннього очищення льоду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C450C5" w:rsidRDefault="006E2029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інформація відсутня</w:t>
            </w:r>
          </w:p>
        </w:tc>
      </w:tr>
      <w:tr w:rsidR="00C450C5" w:rsidRPr="0015124B" w:rsidTr="006E2029">
        <w:trPr>
          <w:gridAfter w:val="1"/>
          <w:wAfter w:w="26" w:type="pct"/>
          <w:trHeight w:val="312"/>
        </w:trPr>
        <w:tc>
          <w:tcPr>
            <w:tcW w:w="258" w:type="pct"/>
          </w:tcPr>
          <w:p w:rsidR="00C450C5" w:rsidRPr="00070382" w:rsidRDefault="00C450C5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</w:tcPr>
          <w:p w:rsidR="00C450C5" w:rsidRPr="006F7CCC" w:rsidRDefault="00C450C5" w:rsidP="002C116C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6F7CCC">
              <w:rPr>
                <w:rFonts w:ascii="Times New Roman" w:hAnsi="Times New Roman"/>
                <w:sz w:val="26"/>
                <w:szCs w:val="26"/>
                <w:lang w:val="uk-UA"/>
              </w:rPr>
              <w:t>Дата пізнього очищення льоду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C450C5" w:rsidRDefault="006E2029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інформація відсутня</w:t>
            </w:r>
          </w:p>
        </w:tc>
      </w:tr>
      <w:tr w:rsidR="00C450C5" w:rsidRPr="0015124B" w:rsidTr="00E90A6A">
        <w:trPr>
          <w:gridAfter w:val="1"/>
          <w:wAfter w:w="26" w:type="pct"/>
          <w:trHeight w:val="312"/>
        </w:trPr>
        <w:tc>
          <w:tcPr>
            <w:tcW w:w="4974" w:type="pct"/>
            <w:gridSpan w:val="7"/>
            <w:shd w:val="clear" w:color="auto" w:fill="D9D9D9" w:themeFill="background1" w:themeFillShade="D9"/>
            <w:vAlign w:val="center"/>
          </w:tcPr>
          <w:p w:rsidR="00C450C5" w:rsidRPr="0015124B" w:rsidRDefault="00C450C5" w:rsidP="0086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</w:pPr>
            <w:r w:rsidRPr="0039176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  <w:t>Водогосподарський баланс водосховища</w:t>
            </w:r>
          </w:p>
        </w:tc>
      </w:tr>
      <w:tr w:rsidR="00C450C5" w:rsidRPr="0015124B" w:rsidTr="00E708CB">
        <w:trPr>
          <w:gridAfter w:val="1"/>
          <w:wAfter w:w="26" w:type="pct"/>
          <w:trHeight w:val="312"/>
        </w:trPr>
        <w:tc>
          <w:tcPr>
            <w:tcW w:w="258" w:type="pct"/>
          </w:tcPr>
          <w:p w:rsidR="00C450C5" w:rsidRPr="00070382" w:rsidRDefault="00C450C5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C450C5" w:rsidRPr="0015124B" w:rsidRDefault="00C450C5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Приходна частина в цілому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млн.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</w:p>
        </w:tc>
        <w:tc>
          <w:tcPr>
            <w:tcW w:w="2140" w:type="pct"/>
            <w:gridSpan w:val="3"/>
            <w:shd w:val="clear" w:color="auto" w:fill="FFFFFF" w:themeFill="background1"/>
            <w:noWrap/>
          </w:tcPr>
          <w:p w:rsidR="00C450C5" w:rsidRPr="0015124B" w:rsidRDefault="00E708C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500,47</w:t>
            </w:r>
          </w:p>
        </w:tc>
      </w:tr>
      <w:tr w:rsidR="00C450C5" w:rsidRPr="0015124B" w:rsidTr="00E708CB">
        <w:trPr>
          <w:gridAfter w:val="1"/>
          <w:wAfter w:w="26" w:type="pct"/>
          <w:trHeight w:val="312"/>
        </w:trPr>
        <w:tc>
          <w:tcPr>
            <w:tcW w:w="258" w:type="pct"/>
          </w:tcPr>
          <w:p w:rsidR="00C450C5" w:rsidRPr="00070382" w:rsidRDefault="00C450C5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C450C5" w:rsidRPr="0015124B" w:rsidRDefault="00C450C5" w:rsidP="001C7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У т.ч. природній прит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млн.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</w:p>
        </w:tc>
        <w:tc>
          <w:tcPr>
            <w:tcW w:w="2140" w:type="pct"/>
            <w:gridSpan w:val="3"/>
            <w:shd w:val="clear" w:color="auto" w:fill="FFFFFF" w:themeFill="background1"/>
            <w:noWrap/>
          </w:tcPr>
          <w:p w:rsidR="00C450C5" w:rsidRPr="0015124B" w:rsidRDefault="00E708C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-</w:t>
            </w:r>
          </w:p>
        </w:tc>
      </w:tr>
      <w:tr w:rsidR="00C450C5" w:rsidRPr="0015124B" w:rsidTr="00E708CB">
        <w:trPr>
          <w:gridAfter w:val="1"/>
          <w:wAfter w:w="26" w:type="pct"/>
          <w:trHeight w:val="312"/>
        </w:trPr>
        <w:tc>
          <w:tcPr>
            <w:tcW w:w="258" w:type="pct"/>
          </w:tcPr>
          <w:p w:rsidR="00C450C5" w:rsidRPr="00070382" w:rsidRDefault="00C450C5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C450C5" w:rsidRPr="0015124B" w:rsidRDefault="00C450C5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Підживлення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млн.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</w:p>
        </w:tc>
        <w:tc>
          <w:tcPr>
            <w:tcW w:w="2140" w:type="pct"/>
            <w:gridSpan w:val="3"/>
            <w:shd w:val="clear" w:color="auto" w:fill="FFFFFF" w:themeFill="background1"/>
            <w:noWrap/>
          </w:tcPr>
          <w:p w:rsidR="00C450C5" w:rsidRPr="0015124B" w:rsidRDefault="00E708C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-</w:t>
            </w:r>
          </w:p>
        </w:tc>
      </w:tr>
      <w:tr w:rsidR="00C450C5" w:rsidRPr="0015124B" w:rsidTr="00E708CB">
        <w:trPr>
          <w:gridAfter w:val="1"/>
          <w:wAfter w:w="26" w:type="pct"/>
          <w:trHeight w:val="312"/>
        </w:trPr>
        <w:tc>
          <w:tcPr>
            <w:tcW w:w="258" w:type="pct"/>
          </w:tcPr>
          <w:p w:rsidR="00C450C5" w:rsidRPr="00070382" w:rsidRDefault="00C450C5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C450C5" w:rsidRPr="0015124B" w:rsidRDefault="00C450C5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Витратна частина в цілому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млн.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</w:p>
        </w:tc>
        <w:tc>
          <w:tcPr>
            <w:tcW w:w="2140" w:type="pct"/>
            <w:gridSpan w:val="3"/>
            <w:shd w:val="clear" w:color="auto" w:fill="FFFFFF" w:themeFill="background1"/>
            <w:noWrap/>
          </w:tcPr>
          <w:p w:rsidR="00C450C5" w:rsidRPr="0015124B" w:rsidRDefault="00E708C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358,55</w:t>
            </w:r>
          </w:p>
        </w:tc>
      </w:tr>
      <w:tr w:rsidR="00C450C5" w:rsidRPr="0015124B" w:rsidTr="00E708CB">
        <w:trPr>
          <w:gridAfter w:val="1"/>
          <w:wAfter w:w="26" w:type="pct"/>
          <w:trHeight w:val="312"/>
        </w:trPr>
        <w:tc>
          <w:tcPr>
            <w:tcW w:w="258" w:type="pct"/>
          </w:tcPr>
          <w:p w:rsidR="00C450C5" w:rsidRPr="00070382" w:rsidRDefault="00C450C5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C450C5" w:rsidRPr="0015124B" w:rsidRDefault="00C450C5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 т.ч. незворотні втрати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млн.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</w:p>
        </w:tc>
        <w:tc>
          <w:tcPr>
            <w:tcW w:w="2140" w:type="pct"/>
            <w:gridSpan w:val="3"/>
            <w:shd w:val="clear" w:color="auto" w:fill="FFFFFF" w:themeFill="background1"/>
            <w:noWrap/>
          </w:tcPr>
          <w:p w:rsidR="00C450C5" w:rsidRPr="0015124B" w:rsidRDefault="00E708C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0,85</w:t>
            </w:r>
          </w:p>
        </w:tc>
      </w:tr>
      <w:tr w:rsidR="00C450C5" w:rsidRPr="0015124B" w:rsidTr="00E708CB">
        <w:trPr>
          <w:gridAfter w:val="1"/>
          <w:wAfter w:w="26" w:type="pct"/>
          <w:trHeight w:val="312"/>
        </w:trPr>
        <w:tc>
          <w:tcPr>
            <w:tcW w:w="258" w:type="pct"/>
          </w:tcPr>
          <w:p w:rsidR="00C450C5" w:rsidRPr="00070382" w:rsidRDefault="00C450C5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C450C5" w:rsidRDefault="00C450C5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Водопостачання інших споживачів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</w:t>
            </w:r>
          </w:p>
          <w:p w:rsidR="00C450C5" w:rsidRPr="0015124B" w:rsidRDefault="00C450C5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млн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</w:p>
        </w:tc>
        <w:tc>
          <w:tcPr>
            <w:tcW w:w="2140" w:type="pct"/>
            <w:gridSpan w:val="3"/>
            <w:shd w:val="clear" w:color="auto" w:fill="FFFFFF" w:themeFill="background1"/>
            <w:noWrap/>
          </w:tcPr>
          <w:p w:rsidR="00C450C5" w:rsidRPr="0015124B" w:rsidRDefault="00E708C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26,92</w:t>
            </w:r>
          </w:p>
        </w:tc>
      </w:tr>
      <w:tr w:rsidR="00547F38" w:rsidRPr="0015124B" w:rsidTr="00E708CB">
        <w:trPr>
          <w:gridAfter w:val="1"/>
          <w:wAfter w:w="26" w:type="pct"/>
          <w:trHeight w:val="312"/>
        </w:trPr>
        <w:tc>
          <w:tcPr>
            <w:tcW w:w="258" w:type="pct"/>
          </w:tcPr>
          <w:p w:rsidR="00547F38" w:rsidRPr="00070382" w:rsidRDefault="00547F38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</w:tcPr>
          <w:p w:rsidR="00547F38" w:rsidRPr="0015124B" w:rsidRDefault="00547F38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Енергетика, 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млн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</w:p>
        </w:tc>
        <w:tc>
          <w:tcPr>
            <w:tcW w:w="2140" w:type="pct"/>
            <w:gridSpan w:val="3"/>
            <w:shd w:val="clear" w:color="auto" w:fill="FFFFFF" w:themeFill="background1"/>
            <w:noWrap/>
          </w:tcPr>
          <w:p w:rsidR="00547F38" w:rsidRPr="0015124B" w:rsidRDefault="00E708C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-</w:t>
            </w:r>
          </w:p>
        </w:tc>
      </w:tr>
      <w:tr w:rsidR="00C450C5" w:rsidRPr="0015124B" w:rsidTr="00E708CB">
        <w:trPr>
          <w:gridAfter w:val="1"/>
          <w:wAfter w:w="26" w:type="pct"/>
          <w:trHeight w:val="312"/>
        </w:trPr>
        <w:tc>
          <w:tcPr>
            <w:tcW w:w="258" w:type="pct"/>
          </w:tcPr>
          <w:p w:rsidR="00C450C5" w:rsidRPr="00070382" w:rsidRDefault="00C450C5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C450C5" w:rsidRPr="0015124B" w:rsidRDefault="00C450C5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Зрошування</w:t>
            </w:r>
            <w:r w:rsidR="00547F38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, </w:t>
            </w:r>
            <w:r w:rsidR="00547F38"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млн м</w:t>
            </w:r>
            <w:r w:rsidR="00547F38"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</w:p>
        </w:tc>
        <w:tc>
          <w:tcPr>
            <w:tcW w:w="2140" w:type="pct"/>
            <w:gridSpan w:val="3"/>
            <w:shd w:val="clear" w:color="auto" w:fill="FFFFFF" w:themeFill="background1"/>
            <w:noWrap/>
          </w:tcPr>
          <w:p w:rsidR="00C450C5" w:rsidRPr="0015124B" w:rsidRDefault="00E708C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45,00 (станом на 2012 р. не здійснюється)</w:t>
            </w:r>
          </w:p>
        </w:tc>
      </w:tr>
      <w:tr w:rsidR="00C450C5" w:rsidRPr="0015124B" w:rsidTr="006E2029">
        <w:trPr>
          <w:gridAfter w:val="1"/>
          <w:wAfter w:w="26" w:type="pct"/>
          <w:trHeight w:val="312"/>
        </w:trPr>
        <w:tc>
          <w:tcPr>
            <w:tcW w:w="258" w:type="pct"/>
          </w:tcPr>
          <w:p w:rsidR="00C450C5" w:rsidRPr="00070382" w:rsidRDefault="00C450C5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C450C5" w:rsidRPr="0015124B" w:rsidRDefault="00C450C5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Санітарні пропуски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млн.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C450C5" w:rsidRPr="0015124B" w:rsidRDefault="006E2029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інформація відсутня</w:t>
            </w:r>
          </w:p>
        </w:tc>
      </w:tr>
      <w:tr w:rsidR="00C450C5" w:rsidRPr="0015124B" w:rsidTr="006E2029">
        <w:trPr>
          <w:gridAfter w:val="1"/>
          <w:wAfter w:w="26" w:type="pct"/>
          <w:trHeight w:val="312"/>
        </w:trPr>
        <w:tc>
          <w:tcPr>
            <w:tcW w:w="258" w:type="pct"/>
          </w:tcPr>
          <w:p w:rsidR="00C450C5" w:rsidRPr="00070382" w:rsidRDefault="00C450C5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C450C5" w:rsidRPr="0015124B" w:rsidRDefault="00C450C5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Холості скиди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млн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C450C5" w:rsidRPr="0015124B" w:rsidRDefault="006E2029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інформація відсутня</w:t>
            </w:r>
          </w:p>
        </w:tc>
      </w:tr>
      <w:tr w:rsidR="00C450C5" w:rsidRPr="0015124B" w:rsidTr="006E2029">
        <w:trPr>
          <w:gridAfter w:val="1"/>
          <w:wAfter w:w="26" w:type="pct"/>
          <w:trHeight w:val="312"/>
        </w:trPr>
        <w:tc>
          <w:tcPr>
            <w:tcW w:w="258" w:type="pct"/>
          </w:tcPr>
          <w:p w:rsidR="00C450C5" w:rsidRPr="00070382" w:rsidRDefault="00C450C5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C450C5" w:rsidRPr="0015124B" w:rsidRDefault="00C450C5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Випаровування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млн.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C450C5" w:rsidRPr="0015124B" w:rsidRDefault="006E2029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інформація відсутня</w:t>
            </w:r>
          </w:p>
        </w:tc>
      </w:tr>
      <w:tr w:rsidR="00C450C5" w:rsidRPr="0015124B" w:rsidTr="006E2029">
        <w:trPr>
          <w:gridAfter w:val="1"/>
          <w:wAfter w:w="26" w:type="pct"/>
          <w:trHeight w:val="312"/>
        </w:trPr>
        <w:tc>
          <w:tcPr>
            <w:tcW w:w="258" w:type="pct"/>
          </w:tcPr>
          <w:p w:rsidR="00C450C5" w:rsidRPr="00070382" w:rsidRDefault="00C450C5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C450C5" w:rsidRPr="0015124B" w:rsidRDefault="00C450C5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Фільтрація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млн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C450C5" w:rsidRPr="0015124B" w:rsidRDefault="006E2029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інформація відсутня</w:t>
            </w:r>
          </w:p>
        </w:tc>
      </w:tr>
      <w:tr w:rsidR="00C450C5" w:rsidRPr="0015124B" w:rsidTr="006E2029">
        <w:trPr>
          <w:gridAfter w:val="1"/>
          <w:wAfter w:w="26" w:type="pct"/>
          <w:trHeight w:val="312"/>
        </w:trPr>
        <w:tc>
          <w:tcPr>
            <w:tcW w:w="258" w:type="pct"/>
          </w:tcPr>
          <w:p w:rsidR="00C450C5" w:rsidRPr="00070382" w:rsidRDefault="00C450C5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C450C5" w:rsidRPr="0015124B" w:rsidRDefault="00C450C5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Акумуляція усього +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/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млн.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C450C5" w:rsidRPr="0015124B" w:rsidRDefault="006E2029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інформація відсутня</w:t>
            </w:r>
          </w:p>
        </w:tc>
      </w:tr>
      <w:tr w:rsidR="00C450C5" w:rsidRPr="006F7CCC" w:rsidTr="00E90A6A">
        <w:trPr>
          <w:gridAfter w:val="1"/>
          <w:wAfter w:w="26" w:type="pct"/>
          <w:trHeight w:val="310"/>
        </w:trPr>
        <w:tc>
          <w:tcPr>
            <w:tcW w:w="4974" w:type="pct"/>
            <w:gridSpan w:val="7"/>
            <w:shd w:val="clear" w:color="auto" w:fill="D9D9D9"/>
          </w:tcPr>
          <w:p w:rsidR="00C450C5" w:rsidRPr="006F7CCC" w:rsidRDefault="00C450C5" w:rsidP="00547F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val="uk-UA" w:eastAsia="ru-RU"/>
              </w:rPr>
            </w:pPr>
            <w:r w:rsidRPr="006F7CCC">
              <w:rPr>
                <w:rFonts w:ascii="Times New Roman" w:eastAsia="Times New Roman" w:hAnsi="Times New Roman"/>
                <w:b/>
                <w:sz w:val="26"/>
                <w:szCs w:val="26"/>
                <w:lang w:val="uk-UA" w:eastAsia="ru-RU"/>
              </w:rPr>
              <w:t>Характеристик</w:t>
            </w:r>
            <w:r w:rsidR="00547F38">
              <w:rPr>
                <w:rFonts w:ascii="Times New Roman" w:eastAsia="Times New Roman" w:hAnsi="Times New Roman"/>
                <w:b/>
                <w:sz w:val="26"/>
                <w:szCs w:val="26"/>
                <w:lang w:val="uk-UA" w:eastAsia="ru-RU"/>
              </w:rPr>
              <w:t>и</w:t>
            </w:r>
            <w:r w:rsidRPr="006F7CCC">
              <w:rPr>
                <w:rFonts w:ascii="Times New Roman" w:eastAsia="Times New Roman" w:hAnsi="Times New Roman"/>
                <w:b/>
                <w:sz w:val="26"/>
                <w:szCs w:val="26"/>
                <w:lang w:val="uk-UA" w:eastAsia="ru-RU"/>
              </w:rPr>
              <w:t xml:space="preserve"> енергетичної споруди</w:t>
            </w:r>
          </w:p>
        </w:tc>
      </w:tr>
      <w:tr w:rsidR="00C51D21" w:rsidRPr="006F7CCC" w:rsidTr="00C51D21">
        <w:trPr>
          <w:gridAfter w:val="1"/>
          <w:wAfter w:w="26" w:type="pct"/>
          <w:trHeight w:val="310"/>
        </w:trPr>
        <w:tc>
          <w:tcPr>
            <w:tcW w:w="4974" w:type="pct"/>
            <w:gridSpan w:val="7"/>
            <w:shd w:val="clear" w:color="auto" w:fill="FFFFFF" w:themeFill="background1"/>
          </w:tcPr>
          <w:p w:rsidR="00C51D21" w:rsidRPr="006F7CCC" w:rsidRDefault="00C51D21" w:rsidP="002C11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енергетична споруда відсутня</w:t>
            </w:r>
          </w:p>
        </w:tc>
      </w:tr>
      <w:tr w:rsidR="00C450C5" w:rsidRPr="006F7CCC" w:rsidTr="00E90A6A">
        <w:trPr>
          <w:gridAfter w:val="1"/>
          <w:wAfter w:w="26" w:type="pct"/>
          <w:trHeight w:val="310"/>
        </w:trPr>
        <w:tc>
          <w:tcPr>
            <w:tcW w:w="4974" w:type="pct"/>
            <w:gridSpan w:val="7"/>
            <w:shd w:val="clear" w:color="auto" w:fill="D9D9D9"/>
            <w:vAlign w:val="center"/>
          </w:tcPr>
          <w:p w:rsidR="00C450C5" w:rsidRPr="006F7CCC" w:rsidRDefault="00C450C5" w:rsidP="002C11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val="uk-UA" w:eastAsia="ru-RU"/>
              </w:rPr>
            </w:pPr>
            <w:r w:rsidRPr="006F7CCC">
              <w:rPr>
                <w:rFonts w:ascii="Times New Roman" w:eastAsia="Times New Roman" w:hAnsi="Times New Roman"/>
                <w:b/>
                <w:sz w:val="26"/>
                <w:szCs w:val="26"/>
                <w:lang w:val="uk-UA" w:eastAsia="ru-RU"/>
              </w:rPr>
              <w:t>Характеристики греблі</w:t>
            </w:r>
            <w:r w:rsidR="00547F38">
              <w:rPr>
                <w:rFonts w:ascii="Times New Roman" w:eastAsia="Times New Roman" w:hAnsi="Times New Roman"/>
                <w:b/>
                <w:sz w:val="26"/>
                <w:szCs w:val="26"/>
                <w:lang w:val="uk-UA" w:eastAsia="ru-RU"/>
              </w:rPr>
              <w:t xml:space="preserve"> гідровузла</w:t>
            </w:r>
          </w:p>
        </w:tc>
      </w:tr>
      <w:tr w:rsidR="002C116C" w:rsidRPr="006F7CCC" w:rsidTr="002363D6">
        <w:trPr>
          <w:gridAfter w:val="1"/>
          <w:wAfter w:w="26" w:type="pct"/>
          <w:trHeight w:val="267"/>
        </w:trPr>
        <w:tc>
          <w:tcPr>
            <w:tcW w:w="266" w:type="pct"/>
            <w:gridSpan w:val="2"/>
          </w:tcPr>
          <w:p w:rsidR="00C450C5" w:rsidRPr="006F7CCC" w:rsidRDefault="00C450C5" w:rsidP="002C116C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67" w:type="pct"/>
            <w:gridSpan w:val="2"/>
            <w:shd w:val="clear" w:color="auto" w:fill="auto"/>
            <w:noWrap/>
          </w:tcPr>
          <w:p w:rsidR="00C450C5" w:rsidRPr="006F7CCC" w:rsidRDefault="00C450C5" w:rsidP="002C116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highlight w:val="yellow"/>
                <w:lang w:val="uk-UA" w:eastAsia="ru-RU"/>
              </w:rPr>
            </w:pPr>
            <w:r w:rsidRPr="006F7CCC">
              <w:rPr>
                <w:rFonts w:ascii="Times New Roman" w:eastAsia="Times New Roman" w:hAnsi="Times New Roman"/>
                <w:sz w:val="26"/>
                <w:szCs w:val="26"/>
                <w:shd w:val="clear" w:color="auto" w:fill="FFFFFF"/>
                <w:lang w:val="uk-UA" w:eastAsia="ru-RU"/>
              </w:rPr>
              <w:t xml:space="preserve">Корінні </w:t>
            </w:r>
            <w:r w:rsidRPr="00E708CB">
              <w:rPr>
                <w:rFonts w:ascii="Times New Roman" w:eastAsia="Times New Roman" w:hAnsi="Times New Roman"/>
                <w:sz w:val="26"/>
                <w:szCs w:val="26"/>
                <w:shd w:val="clear" w:color="auto" w:fill="FFFFFF"/>
                <w:lang w:val="uk-UA" w:eastAsia="ru-RU"/>
              </w:rPr>
              <w:t>породи основ</w:t>
            </w:r>
            <w:r w:rsidRPr="00E708CB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 xml:space="preserve"> греблі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C450C5" w:rsidRPr="002363D6" w:rsidRDefault="002363D6" w:rsidP="002C116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highlight w:val="yellow"/>
                <w:lang w:val="uk-UA" w:eastAsia="ru-RU"/>
              </w:rPr>
            </w:pPr>
            <w:r w:rsidRPr="006E2029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дрібнозернисті піски</w:t>
            </w:r>
          </w:p>
        </w:tc>
      </w:tr>
      <w:tr w:rsidR="002C116C" w:rsidRPr="006F7CCC" w:rsidTr="00547F38">
        <w:trPr>
          <w:gridAfter w:val="1"/>
          <w:wAfter w:w="26" w:type="pct"/>
          <w:trHeight w:val="310"/>
        </w:trPr>
        <w:tc>
          <w:tcPr>
            <w:tcW w:w="266" w:type="pct"/>
            <w:gridSpan w:val="2"/>
          </w:tcPr>
          <w:p w:rsidR="00C450C5" w:rsidRPr="006F7CCC" w:rsidRDefault="00C450C5" w:rsidP="002C116C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67" w:type="pct"/>
            <w:gridSpan w:val="2"/>
            <w:shd w:val="clear" w:color="auto" w:fill="auto"/>
            <w:noWrap/>
            <w:hideMark/>
          </w:tcPr>
          <w:p w:rsidR="00C450C5" w:rsidRPr="006F7CCC" w:rsidRDefault="00C450C5" w:rsidP="002C116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  <w:r w:rsidRPr="006F7CCC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Тип греблі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C450C5" w:rsidRPr="006F7CCC" w:rsidRDefault="00E90A6A" w:rsidP="002C116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земляна, бетонна в/з</w:t>
            </w:r>
          </w:p>
        </w:tc>
      </w:tr>
      <w:tr w:rsidR="002C116C" w:rsidRPr="00984073" w:rsidTr="00547F38">
        <w:trPr>
          <w:gridAfter w:val="1"/>
          <w:wAfter w:w="26" w:type="pct"/>
          <w:trHeight w:val="310"/>
        </w:trPr>
        <w:tc>
          <w:tcPr>
            <w:tcW w:w="266" w:type="pct"/>
            <w:gridSpan w:val="2"/>
          </w:tcPr>
          <w:p w:rsidR="00C450C5" w:rsidRPr="006F7CCC" w:rsidRDefault="00C450C5" w:rsidP="002C116C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67" w:type="pct"/>
            <w:gridSpan w:val="2"/>
            <w:shd w:val="clear" w:color="auto" w:fill="auto"/>
            <w:noWrap/>
          </w:tcPr>
          <w:p w:rsidR="00C450C5" w:rsidRPr="006F7CCC" w:rsidRDefault="00C450C5" w:rsidP="002C116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  <w:r w:rsidRPr="006F7CCC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Клас безпеки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C450C5" w:rsidRPr="00984073" w:rsidRDefault="008F11B3" w:rsidP="002C116C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6"/>
                <w:szCs w:val="26"/>
                <w:lang w:val="uk-UA" w:eastAsia="ru-RU"/>
              </w:rPr>
            </w:pPr>
            <w:r w:rsidRPr="008F11B3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ІІ</w:t>
            </w:r>
          </w:p>
        </w:tc>
      </w:tr>
      <w:tr w:rsidR="002C116C" w:rsidRPr="00142EFE" w:rsidTr="00547F38">
        <w:trPr>
          <w:gridAfter w:val="1"/>
          <w:wAfter w:w="26" w:type="pct"/>
          <w:trHeight w:val="310"/>
        </w:trPr>
        <w:tc>
          <w:tcPr>
            <w:tcW w:w="266" w:type="pct"/>
            <w:gridSpan w:val="2"/>
          </w:tcPr>
          <w:p w:rsidR="00C450C5" w:rsidRPr="006F7CCC" w:rsidRDefault="00C450C5" w:rsidP="002C116C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67" w:type="pct"/>
            <w:gridSpan w:val="2"/>
            <w:shd w:val="clear" w:color="auto" w:fill="auto"/>
            <w:noWrap/>
          </w:tcPr>
          <w:p w:rsidR="00C450C5" w:rsidRPr="006F7CCC" w:rsidRDefault="00C450C5" w:rsidP="002C116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Загальна довжина напірного фронту ГВ, км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C450C5" w:rsidRPr="00142EFE" w:rsidRDefault="008F11B3" w:rsidP="002C116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  <w:r w:rsidRPr="008F11B3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,</w:t>
            </w:r>
            <w:r w:rsidRPr="008F11B3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083</w:t>
            </w:r>
          </w:p>
        </w:tc>
      </w:tr>
      <w:tr w:rsidR="00E90A6A" w:rsidRPr="006F7CCC" w:rsidTr="00547F38">
        <w:trPr>
          <w:gridAfter w:val="1"/>
          <w:wAfter w:w="26" w:type="pct"/>
          <w:trHeight w:val="310"/>
        </w:trPr>
        <w:tc>
          <w:tcPr>
            <w:tcW w:w="266" w:type="pct"/>
            <w:gridSpan w:val="2"/>
          </w:tcPr>
          <w:p w:rsidR="00C450C5" w:rsidRPr="006F7CCC" w:rsidRDefault="00C450C5" w:rsidP="002C116C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67" w:type="pct"/>
            <w:gridSpan w:val="2"/>
            <w:shd w:val="clear" w:color="auto" w:fill="auto"/>
            <w:noWrap/>
          </w:tcPr>
          <w:p w:rsidR="00C450C5" w:rsidRPr="006F7CCC" w:rsidRDefault="00C450C5" w:rsidP="002C116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Кількість прольотів в/с</w:t>
            </w:r>
            <w:r w:rsidRPr="006F7CCC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 xml:space="preserve"> греблі</w:t>
            </w:r>
          </w:p>
        </w:tc>
        <w:tc>
          <w:tcPr>
            <w:tcW w:w="2140" w:type="pct"/>
            <w:gridSpan w:val="3"/>
            <w:shd w:val="clear" w:color="auto" w:fill="FFFFFF" w:themeFill="background1"/>
            <w:noWrap/>
          </w:tcPr>
          <w:p w:rsidR="00C450C5" w:rsidRPr="006F7CCC" w:rsidRDefault="00E708CB" w:rsidP="002363D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  <w:r w:rsidRPr="002363D6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10</w:t>
            </w:r>
          </w:p>
        </w:tc>
      </w:tr>
      <w:tr w:rsidR="002C116C" w:rsidRPr="006F7CCC" w:rsidTr="00547F38">
        <w:trPr>
          <w:gridAfter w:val="1"/>
          <w:wAfter w:w="26" w:type="pct"/>
          <w:trHeight w:val="310"/>
        </w:trPr>
        <w:tc>
          <w:tcPr>
            <w:tcW w:w="266" w:type="pct"/>
            <w:gridSpan w:val="2"/>
          </w:tcPr>
          <w:p w:rsidR="00C450C5" w:rsidRPr="006F7CCC" w:rsidRDefault="00C450C5" w:rsidP="002C116C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67" w:type="pct"/>
            <w:gridSpan w:val="2"/>
            <w:shd w:val="clear" w:color="auto" w:fill="auto"/>
            <w:noWrap/>
            <w:hideMark/>
          </w:tcPr>
          <w:p w:rsidR="00C450C5" w:rsidRPr="006F7CCC" w:rsidRDefault="00C450C5" w:rsidP="002C116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Максимальна висота напірних споруд</w:t>
            </w:r>
            <w:r w:rsidRPr="006F7CCC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, м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C450C5" w:rsidRPr="006F7CCC" w:rsidRDefault="008F11B3" w:rsidP="002C116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22</w:t>
            </w:r>
          </w:p>
        </w:tc>
      </w:tr>
      <w:tr w:rsidR="002C116C" w:rsidRPr="006F7CCC" w:rsidTr="00547F38">
        <w:trPr>
          <w:gridAfter w:val="1"/>
          <w:wAfter w:w="26" w:type="pct"/>
          <w:trHeight w:val="310"/>
        </w:trPr>
        <w:tc>
          <w:tcPr>
            <w:tcW w:w="266" w:type="pct"/>
            <w:gridSpan w:val="2"/>
          </w:tcPr>
          <w:p w:rsidR="00C450C5" w:rsidRPr="006F7CCC" w:rsidRDefault="00C450C5" w:rsidP="002C116C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67" w:type="pct"/>
            <w:gridSpan w:val="2"/>
            <w:shd w:val="clear" w:color="auto" w:fill="auto"/>
            <w:noWrap/>
            <w:hideMark/>
          </w:tcPr>
          <w:p w:rsidR="00C450C5" w:rsidRPr="006F7CCC" w:rsidRDefault="00C450C5" w:rsidP="002C116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  <w:r w:rsidRPr="006F7CCC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 xml:space="preserve">Довжина </w:t>
            </w:r>
            <w:r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 xml:space="preserve">в/с </w:t>
            </w:r>
            <w:r w:rsidRPr="006F7CCC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греблі по гребню, км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C450C5" w:rsidRPr="006F7CCC" w:rsidRDefault="00E708CB" w:rsidP="002363D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  <w:r w:rsidRPr="002363D6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1,0835</w:t>
            </w:r>
          </w:p>
        </w:tc>
      </w:tr>
      <w:tr w:rsidR="00E90A6A" w:rsidRPr="006F7CCC" w:rsidTr="00547F38">
        <w:trPr>
          <w:gridAfter w:val="1"/>
          <w:wAfter w:w="26" w:type="pct"/>
          <w:trHeight w:val="310"/>
        </w:trPr>
        <w:tc>
          <w:tcPr>
            <w:tcW w:w="266" w:type="pct"/>
            <w:gridSpan w:val="2"/>
          </w:tcPr>
          <w:p w:rsidR="00C450C5" w:rsidRPr="006F7CCC" w:rsidRDefault="00C450C5" w:rsidP="002C116C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67" w:type="pct"/>
            <w:gridSpan w:val="2"/>
            <w:shd w:val="clear" w:color="auto" w:fill="auto"/>
            <w:noWrap/>
            <w:hideMark/>
          </w:tcPr>
          <w:p w:rsidR="00C450C5" w:rsidRPr="006F7CCC" w:rsidRDefault="00C450C5" w:rsidP="002C116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  <w:r w:rsidRPr="006F7CCC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 xml:space="preserve">Ширина </w:t>
            </w:r>
            <w:r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 xml:space="preserve">в/с </w:t>
            </w:r>
            <w:r w:rsidRPr="006F7CCC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греблі по гребню, м</w:t>
            </w:r>
          </w:p>
        </w:tc>
        <w:tc>
          <w:tcPr>
            <w:tcW w:w="2140" w:type="pct"/>
            <w:gridSpan w:val="3"/>
            <w:shd w:val="clear" w:color="auto" w:fill="FFFFFF" w:themeFill="background1"/>
            <w:noWrap/>
          </w:tcPr>
          <w:p w:rsidR="00C450C5" w:rsidRPr="006F7CCC" w:rsidRDefault="008F11B3" w:rsidP="002C116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12</w:t>
            </w:r>
          </w:p>
        </w:tc>
      </w:tr>
      <w:tr w:rsidR="002C116C" w:rsidRPr="00142EFE" w:rsidTr="006E2029">
        <w:trPr>
          <w:gridAfter w:val="1"/>
          <w:wAfter w:w="26" w:type="pct"/>
          <w:trHeight w:val="310"/>
        </w:trPr>
        <w:tc>
          <w:tcPr>
            <w:tcW w:w="266" w:type="pct"/>
            <w:gridSpan w:val="2"/>
          </w:tcPr>
          <w:p w:rsidR="00C450C5" w:rsidRPr="006F7CCC" w:rsidRDefault="00C450C5" w:rsidP="002C116C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67" w:type="pct"/>
            <w:gridSpan w:val="2"/>
            <w:shd w:val="clear" w:color="auto" w:fill="auto"/>
            <w:noWrap/>
          </w:tcPr>
          <w:p w:rsidR="00C450C5" w:rsidRPr="00142EFE" w:rsidRDefault="00C450C5" w:rsidP="002C116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  <w:r w:rsidRPr="00142EFE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Максимальний напір на греблі, м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C450C5" w:rsidRPr="00142EFE" w:rsidRDefault="006E2029" w:rsidP="002C116C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інформація відсутня</w:t>
            </w:r>
          </w:p>
        </w:tc>
      </w:tr>
      <w:tr w:rsidR="002C116C" w:rsidRPr="00142EFE" w:rsidTr="006E2029">
        <w:trPr>
          <w:gridAfter w:val="1"/>
          <w:wAfter w:w="26" w:type="pct"/>
          <w:trHeight w:val="310"/>
        </w:trPr>
        <w:tc>
          <w:tcPr>
            <w:tcW w:w="266" w:type="pct"/>
            <w:gridSpan w:val="2"/>
          </w:tcPr>
          <w:p w:rsidR="00C450C5" w:rsidRPr="006F7CCC" w:rsidRDefault="00C450C5" w:rsidP="002C116C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67" w:type="pct"/>
            <w:gridSpan w:val="2"/>
            <w:shd w:val="clear" w:color="auto" w:fill="auto"/>
            <w:noWrap/>
          </w:tcPr>
          <w:p w:rsidR="00C450C5" w:rsidRPr="00142EFE" w:rsidRDefault="00C450C5" w:rsidP="002C116C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142EFE">
              <w:rPr>
                <w:rFonts w:ascii="Times New Roman" w:hAnsi="Times New Roman"/>
                <w:sz w:val="26"/>
                <w:szCs w:val="26"/>
                <w:lang w:val="uk-UA"/>
              </w:rPr>
              <w:t>H min робочій, м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C450C5" w:rsidRPr="00142EFE" w:rsidRDefault="00E708CB" w:rsidP="002C116C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6"/>
                <w:szCs w:val="26"/>
                <w:lang w:val="uk-UA" w:eastAsia="ru-RU"/>
              </w:rPr>
            </w:pPr>
            <w:r w:rsidRPr="00E708CB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3</w:t>
            </w:r>
          </w:p>
        </w:tc>
      </w:tr>
      <w:tr w:rsidR="002C116C" w:rsidRPr="00142EFE" w:rsidTr="006E2029">
        <w:trPr>
          <w:gridAfter w:val="1"/>
          <w:wAfter w:w="26" w:type="pct"/>
          <w:trHeight w:val="310"/>
        </w:trPr>
        <w:tc>
          <w:tcPr>
            <w:tcW w:w="266" w:type="pct"/>
            <w:gridSpan w:val="2"/>
          </w:tcPr>
          <w:p w:rsidR="00C450C5" w:rsidRPr="006F7CCC" w:rsidRDefault="00C450C5" w:rsidP="002C116C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67" w:type="pct"/>
            <w:gridSpan w:val="2"/>
            <w:shd w:val="clear" w:color="auto" w:fill="auto"/>
            <w:noWrap/>
          </w:tcPr>
          <w:p w:rsidR="00C450C5" w:rsidRPr="00142EFE" w:rsidRDefault="00C450C5" w:rsidP="002C116C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142EFE">
              <w:rPr>
                <w:rFonts w:ascii="Times New Roman" w:hAnsi="Times New Roman"/>
                <w:sz w:val="26"/>
                <w:szCs w:val="26"/>
                <w:lang w:val="uk-UA"/>
              </w:rPr>
              <w:t>H розрахунковий, м</w:t>
            </w:r>
          </w:p>
        </w:tc>
        <w:tc>
          <w:tcPr>
            <w:tcW w:w="2140" w:type="pct"/>
            <w:gridSpan w:val="3"/>
            <w:shd w:val="clear" w:color="auto" w:fill="auto"/>
            <w:noWrap/>
          </w:tcPr>
          <w:p w:rsidR="00C450C5" w:rsidRPr="00142EFE" w:rsidRDefault="006E2029" w:rsidP="002C116C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інформація відсутня</w:t>
            </w:r>
          </w:p>
        </w:tc>
      </w:tr>
      <w:tr w:rsidR="00632DD0" w:rsidRPr="00142EFE" w:rsidTr="00E708CB">
        <w:trPr>
          <w:gridAfter w:val="1"/>
          <w:wAfter w:w="26" w:type="pct"/>
          <w:trHeight w:val="310"/>
        </w:trPr>
        <w:tc>
          <w:tcPr>
            <w:tcW w:w="266" w:type="pct"/>
            <w:gridSpan w:val="2"/>
          </w:tcPr>
          <w:p w:rsidR="00632DD0" w:rsidRPr="006F7CCC" w:rsidRDefault="00632DD0" w:rsidP="002C116C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67" w:type="pct"/>
            <w:gridSpan w:val="2"/>
            <w:shd w:val="clear" w:color="auto" w:fill="auto"/>
            <w:noWrap/>
          </w:tcPr>
          <w:p w:rsidR="00632DD0" w:rsidRPr="0015124B" w:rsidRDefault="00632DD0" w:rsidP="005E122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 xml:space="preserve">Нормальні витрати через в/з, </w:t>
            </w:r>
            <w:r w:rsidRPr="0015124B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м</w:t>
            </w:r>
            <w:r w:rsidRPr="0015124B"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  <w:r w:rsidRPr="0015124B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/сек</w:t>
            </w:r>
          </w:p>
        </w:tc>
        <w:tc>
          <w:tcPr>
            <w:tcW w:w="2140" w:type="pct"/>
            <w:gridSpan w:val="3"/>
            <w:shd w:val="clear" w:color="auto" w:fill="FFFFFF" w:themeFill="background1"/>
            <w:noWrap/>
          </w:tcPr>
          <w:p w:rsidR="00632DD0" w:rsidRPr="00C84C3D" w:rsidRDefault="00E708CB" w:rsidP="005E122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23,5</w:t>
            </w:r>
          </w:p>
        </w:tc>
      </w:tr>
      <w:tr w:rsidR="00632DD0" w:rsidRPr="00142EFE" w:rsidTr="00632DD0">
        <w:trPr>
          <w:gridAfter w:val="1"/>
          <w:wAfter w:w="26" w:type="pct"/>
          <w:trHeight w:val="310"/>
        </w:trPr>
        <w:tc>
          <w:tcPr>
            <w:tcW w:w="266" w:type="pct"/>
            <w:gridSpan w:val="2"/>
          </w:tcPr>
          <w:p w:rsidR="00632DD0" w:rsidRPr="006F7CCC" w:rsidRDefault="00632DD0" w:rsidP="002C116C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67" w:type="pct"/>
            <w:gridSpan w:val="2"/>
            <w:shd w:val="clear" w:color="auto" w:fill="auto"/>
            <w:noWrap/>
          </w:tcPr>
          <w:p w:rsidR="00632DD0" w:rsidRPr="0015124B" w:rsidRDefault="00632DD0" w:rsidP="005E122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 xml:space="preserve">Нормальні витрати через шлюз, </w:t>
            </w:r>
            <w:r w:rsidRPr="0015124B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м</w:t>
            </w:r>
            <w:r w:rsidRPr="0015124B"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  <w:r w:rsidRPr="0015124B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/сек</w:t>
            </w:r>
          </w:p>
        </w:tc>
        <w:tc>
          <w:tcPr>
            <w:tcW w:w="2140" w:type="pct"/>
            <w:gridSpan w:val="3"/>
            <w:shd w:val="clear" w:color="auto" w:fill="FFFFFF" w:themeFill="background1"/>
            <w:noWrap/>
          </w:tcPr>
          <w:p w:rsidR="00632DD0" w:rsidRPr="00C84C3D" w:rsidRDefault="00632DD0" w:rsidP="005E122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шлюз відсутній</w:t>
            </w:r>
          </w:p>
        </w:tc>
      </w:tr>
      <w:tr w:rsidR="00632DD0" w:rsidRPr="0015124B" w:rsidTr="00E90A6A">
        <w:trPr>
          <w:trHeight w:val="312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632DD0" w:rsidRPr="0015124B" w:rsidRDefault="00632DD0" w:rsidP="0086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</w:pPr>
            <w:r w:rsidRPr="001D3B8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  <w:t>Показники вартості</w:t>
            </w:r>
          </w:p>
        </w:tc>
      </w:tr>
      <w:tr w:rsidR="006E2029" w:rsidRPr="0015124B" w:rsidTr="006E2029">
        <w:trPr>
          <w:trHeight w:val="312"/>
        </w:trPr>
        <w:tc>
          <w:tcPr>
            <w:tcW w:w="258" w:type="pct"/>
          </w:tcPr>
          <w:p w:rsidR="006E2029" w:rsidRPr="00070382" w:rsidRDefault="006E2029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6E2029" w:rsidRPr="0015124B" w:rsidRDefault="006E2029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Рік мірила цін</w:t>
            </w:r>
          </w:p>
        </w:tc>
        <w:tc>
          <w:tcPr>
            <w:tcW w:w="2166" w:type="pct"/>
            <w:gridSpan w:val="4"/>
            <w:vMerge w:val="restart"/>
            <w:shd w:val="clear" w:color="auto" w:fill="auto"/>
            <w:noWrap/>
            <w:vAlign w:val="center"/>
          </w:tcPr>
          <w:p w:rsidR="006E2029" w:rsidRPr="006E2029" w:rsidRDefault="006E2029" w:rsidP="006E2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6E202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інформація відсутня</w:t>
            </w:r>
          </w:p>
        </w:tc>
      </w:tr>
      <w:tr w:rsidR="006E2029" w:rsidRPr="0015124B" w:rsidTr="006E2029">
        <w:trPr>
          <w:trHeight w:val="312"/>
        </w:trPr>
        <w:tc>
          <w:tcPr>
            <w:tcW w:w="258" w:type="pct"/>
          </w:tcPr>
          <w:p w:rsidR="006E2029" w:rsidRPr="00070382" w:rsidRDefault="006E2029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6E2029" w:rsidRPr="0015124B" w:rsidRDefault="006E2029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Повна проектна вартість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тис. рад. крб.</w:t>
            </w:r>
          </w:p>
        </w:tc>
        <w:tc>
          <w:tcPr>
            <w:tcW w:w="2167" w:type="pct"/>
            <w:gridSpan w:val="4"/>
            <w:vMerge/>
            <w:shd w:val="clear" w:color="auto" w:fill="auto"/>
            <w:noWrap/>
          </w:tcPr>
          <w:p w:rsidR="006E2029" w:rsidRPr="0015124B" w:rsidRDefault="006E2029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  <w:tr w:rsidR="00632DD0" w:rsidRPr="0015124B" w:rsidTr="00E90A6A">
        <w:trPr>
          <w:trHeight w:val="312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632DD0" w:rsidRPr="0015124B" w:rsidRDefault="00632DD0" w:rsidP="0086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</w:pPr>
            <w:r w:rsidRPr="00FC20C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  <w:t>Показники при створенні водосховища</w:t>
            </w:r>
          </w:p>
        </w:tc>
      </w:tr>
      <w:tr w:rsidR="006E2029" w:rsidRPr="0015124B" w:rsidTr="006E2029">
        <w:trPr>
          <w:trHeight w:val="312"/>
        </w:trPr>
        <w:tc>
          <w:tcPr>
            <w:tcW w:w="258" w:type="pct"/>
          </w:tcPr>
          <w:p w:rsidR="006E2029" w:rsidRPr="00070382" w:rsidRDefault="006E2029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6E2029" w:rsidRPr="0015124B" w:rsidRDefault="006E2029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Затоплено земель усього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га</w:t>
            </w:r>
          </w:p>
        </w:tc>
        <w:tc>
          <w:tcPr>
            <w:tcW w:w="2167" w:type="pct"/>
            <w:gridSpan w:val="4"/>
            <w:vMerge w:val="restart"/>
            <w:shd w:val="clear" w:color="auto" w:fill="auto"/>
            <w:noWrap/>
            <w:vAlign w:val="center"/>
          </w:tcPr>
          <w:p w:rsidR="006E2029" w:rsidRPr="006E2029" w:rsidRDefault="006E2029" w:rsidP="006E2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6E202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інформація відсутня</w:t>
            </w:r>
          </w:p>
        </w:tc>
      </w:tr>
      <w:tr w:rsidR="006E2029" w:rsidRPr="0015124B" w:rsidTr="006E2029">
        <w:trPr>
          <w:trHeight w:val="312"/>
        </w:trPr>
        <w:tc>
          <w:tcPr>
            <w:tcW w:w="258" w:type="pct"/>
          </w:tcPr>
          <w:p w:rsidR="006E2029" w:rsidRPr="00070382" w:rsidRDefault="006E2029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6E2029" w:rsidRPr="0015124B" w:rsidRDefault="006E2029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 т.ч. сільськогосподарських угідь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га</w:t>
            </w:r>
          </w:p>
        </w:tc>
        <w:tc>
          <w:tcPr>
            <w:tcW w:w="2167" w:type="pct"/>
            <w:gridSpan w:val="4"/>
            <w:vMerge/>
            <w:shd w:val="clear" w:color="auto" w:fill="auto"/>
            <w:noWrap/>
          </w:tcPr>
          <w:p w:rsidR="006E2029" w:rsidRPr="0015124B" w:rsidRDefault="006E2029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  <w:tr w:rsidR="006E2029" w:rsidRPr="0015124B" w:rsidTr="006E2029">
        <w:trPr>
          <w:trHeight w:val="312"/>
        </w:trPr>
        <w:tc>
          <w:tcPr>
            <w:tcW w:w="258" w:type="pct"/>
          </w:tcPr>
          <w:p w:rsidR="006E2029" w:rsidRPr="00070382" w:rsidRDefault="006E2029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  <w:hideMark/>
          </w:tcPr>
          <w:p w:rsidR="006E2029" w:rsidRPr="0015124B" w:rsidRDefault="006E2029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Інших та таких що не є угіддями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га</w:t>
            </w:r>
          </w:p>
        </w:tc>
        <w:tc>
          <w:tcPr>
            <w:tcW w:w="2167" w:type="pct"/>
            <w:gridSpan w:val="4"/>
            <w:vMerge/>
            <w:shd w:val="clear" w:color="auto" w:fill="auto"/>
            <w:noWrap/>
          </w:tcPr>
          <w:p w:rsidR="006E2029" w:rsidRPr="0015124B" w:rsidRDefault="006E2029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  <w:tr w:rsidR="006E2029" w:rsidRPr="0015124B" w:rsidTr="006E2029">
        <w:trPr>
          <w:trHeight w:val="312"/>
        </w:trPr>
        <w:tc>
          <w:tcPr>
            <w:tcW w:w="258" w:type="pct"/>
          </w:tcPr>
          <w:p w:rsidR="006E2029" w:rsidRPr="00070382" w:rsidRDefault="006E2029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</w:tcPr>
          <w:p w:rsidR="006E2029" w:rsidRDefault="006E2029" w:rsidP="002C116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Кількість затоплених населених пунктів</w:t>
            </w:r>
          </w:p>
        </w:tc>
        <w:tc>
          <w:tcPr>
            <w:tcW w:w="2167" w:type="pct"/>
            <w:gridSpan w:val="4"/>
            <w:vMerge/>
            <w:shd w:val="clear" w:color="auto" w:fill="auto"/>
            <w:noWrap/>
          </w:tcPr>
          <w:p w:rsidR="006E2029" w:rsidRPr="0015124B" w:rsidRDefault="006E2029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  <w:tr w:rsidR="006E2029" w:rsidRPr="0015124B" w:rsidTr="006E2029">
        <w:trPr>
          <w:trHeight w:val="312"/>
        </w:trPr>
        <w:tc>
          <w:tcPr>
            <w:tcW w:w="258" w:type="pct"/>
          </w:tcPr>
          <w:p w:rsidR="006E2029" w:rsidRPr="00070382" w:rsidRDefault="006E2029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2575" w:type="pct"/>
            <w:gridSpan w:val="3"/>
            <w:shd w:val="clear" w:color="auto" w:fill="auto"/>
            <w:noWrap/>
          </w:tcPr>
          <w:p w:rsidR="006E2029" w:rsidRPr="0015124B" w:rsidRDefault="006E2029" w:rsidP="002C116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Кількість переселеного населення</w:t>
            </w:r>
          </w:p>
        </w:tc>
        <w:tc>
          <w:tcPr>
            <w:tcW w:w="2167" w:type="pct"/>
            <w:gridSpan w:val="4"/>
            <w:vMerge/>
            <w:shd w:val="clear" w:color="auto" w:fill="auto"/>
            <w:noWrap/>
          </w:tcPr>
          <w:p w:rsidR="006E2029" w:rsidRPr="0015124B" w:rsidRDefault="006E2029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  <w:tr w:rsidR="00632DD0" w:rsidRPr="0015124B" w:rsidTr="00E90A6A">
        <w:trPr>
          <w:trHeight w:val="312"/>
        </w:trPr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:rsidR="00632DD0" w:rsidRPr="00CB33D6" w:rsidRDefault="00632DD0" w:rsidP="00CB3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</w:pPr>
            <w:r w:rsidRPr="00CB33D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  <w:t>Імовірні наслідки прориву греблі гідровузла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Pr="00070382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215" w:type="pct"/>
            <w:gridSpan w:val="5"/>
            <w:shd w:val="clear" w:color="auto" w:fill="auto"/>
            <w:noWrap/>
          </w:tcPr>
          <w:p w:rsidR="00632DD0" w:rsidRPr="0015124B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Площа зони можливого затоплення,  тис. га</w:t>
            </w:r>
          </w:p>
        </w:tc>
        <w:tc>
          <w:tcPr>
            <w:tcW w:w="1527" w:type="pct"/>
            <w:gridSpan w:val="2"/>
            <w:shd w:val="clear" w:color="auto" w:fill="auto"/>
            <w:noWrap/>
          </w:tcPr>
          <w:p w:rsidR="00632DD0" w:rsidRPr="0015124B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60,000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Pr="00070382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215" w:type="pct"/>
            <w:gridSpan w:val="5"/>
            <w:shd w:val="clear" w:color="auto" w:fill="FFFFFF" w:themeFill="background1"/>
            <w:noWrap/>
          </w:tcPr>
          <w:p w:rsidR="00632DD0" w:rsidRPr="0015124B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Кількість населення, що потрапляє у зону можливого затоплення, тис. осіб</w:t>
            </w:r>
          </w:p>
        </w:tc>
        <w:tc>
          <w:tcPr>
            <w:tcW w:w="1527" w:type="pct"/>
            <w:gridSpan w:val="2"/>
            <w:shd w:val="clear" w:color="auto" w:fill="auto"/>
            <w:noWrap/>
          </w:tcPr>
          <w:p w:rsidR="00632DD0" w:rsidRPr="0015124B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100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Pr="00070382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215" w:type="pct"/>
            <w:gridSpan w:val="5"/>
            <w:shd w:val="clear" w:color="auto" w:fill="FFFFFF" w:themeFill="background1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6F7CCC">
              <w:rPr>
                <w:rFonts w:ascii="Times New Roman" w:eastAsia="Times New Roman" w:hAnsi="Times New Roman"/>
                <w:sz w:val="26"/>
                <w:szCs w:val="26"/>
                <w:lang w:val="uk-UA" w:eastAsia="ru-RU"/>
              </w:rPr>
              <w:t>Кількість населених пунктів, що потрапляє у зону можливого затоплення</w:t>
            </w:r>
          </w:p>
        </w:tc>
        <w:tc>
          <w:tcPr>
            <w:tcW w:w="1527" w:type="pct"/>
            <w:gridSpan w:val="2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41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Pr="00070382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215" w:type="pct"/>
            <w:gridSpan w:val="5"/>
            <w:shd w:val="clear" w:color="auto" w:fill="auto"/>
            <w:noWrap/>
          </w:tcPr>
          <w:p w:rsidR="00632DD0" w:rsidRPr="0015124B" w:rsidRDefault="00632DD0" w:rsidP="00CB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Імовірна загибель населення у зоні можливого затоплення, % </w:t>
            </w:r>
          </w:p>
        </w:tc>
        <w:tc>
          <w:tcPr>
            <w:tcW w:w="1527" w:type="pct"/>
            <w:gridSpan w:val="2"/>
            <w:shd w:val="clear" w:color="auto" w:fill="auto"/>
            <w:noWrap/>
          </w:tcPr>
          <w:p w:rsidR="00632DD0" w:rsidRPr="0015124B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0,2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Pr="00070382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215" w:type="pct"/>
            <w:gridSpan w:val="5"/>
            <w:shd w:val="clear" w:color="auto" w:fill="auto"/>
            <w:noWrap/>
          </w:tcPr>
          <w:p w:rsidR="00632DD0" w:rsidRPr="0015124B" w:rsidRDefault="00632DD0" w:rsidP="00CB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Імовірне руйнування об’єктів господарської інфраструктури, що потрапляють у зону можливого затоплення, %</w:t>
            </w:r>
          </w:p>
        </w:tc>
        <w:tc>
          <w:tcPr>
            <w:tcW w:w="1527" w:type="pct"/>
            <w:gridSpan w:val="2"/>
            <w:shd w:val="clear" w:color="auto" w:fill="auto"/>
            <w:noWrap/>
          </w:tcPr>
          <w:p w:rsidR="00632DD0" w:rsidRPr="0015124B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інформація відсутня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Pr="00070382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215" w:type="pct"/>
            <w:gridSpan w:val="5"/>
            <w:shd w:val="clear" w:color="auto" w:fill="auto"/>
            <w:noWrap/>
          </w:tcPr>
          <w:p w:rsidR="00632DD0" w:rsidRPr="0015124B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Ступінь руйнування об’єктів господарської інфраструктури, що потрапляють у зону можливого затоплення, %</w:t>
            </w:r>
          </w:p>
        </w:tc>
        <w:tc>
          <w:tcPr>
            <w:tcW w:w="1527" w:type="pct"/>
            <w:gridSpan w:val="2"/>
            <w:shd w:val="clear" w:color="auto" w:fill="auto"/>
            <w:noWrap/>
          </w:tcPr>
          <w:p w:rsidR="00632DD0" w:rsidRPr="0015124B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інформація відсутня</w:t>
            </w:r>
          </w:p>
        </w:tc>
      </w:tr>
      <w:tr w:rsidR="00632DD0" w:rsidRPr="0015124B" w:rsidTr="00E90A6A">
        <w:trPr>
          <w:trHeight w:val="312"/>
        </w:trPr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:rsidR="00632DD0" w:rsidRPr="00702CB4" w:rsidRDefault="00632DD0" w:rsidP="0086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</w:pPr>
            <w:r w:rsidRPr="00702CB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  <w:t>Господарська діяльність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  <w:t xml:space="preserve"> (станом на 2012 р.)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Pr="00070382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211" w:type="pct"/>
            <w:gridSpan w:val="4"/>
            <w:shd w:val="clear" w:color="auto" w:fill="auto"/>
            <w:noWrap/>
          </w:tcPr>
          <w:p w:rsidR="00632DD0" w:rsidRPr="0015124B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Промисловий вилов риби, т </w:t>
            </w:r>
          </w:p>
        </w:tc>
        <w:tc>
          <w:tcPr>
            <w:tcW w:w="1531" w:type="pct"/>
            <w:gridSpan w:val="3"/>
            <w:shd w:val="clear" w:color="auto" w:fill="auto"/>
            <w:noWrap/>
          </w:tcPr>
          <w:p w:rsidR="00632DD0" w:rsidRPr="0015124B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39,31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Pr="00070382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211" w:type="pct"/>
            <w:gridSpan w:val="4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Риборозведення та / або рибозаселення</w:t>
            </w:r>
          </w:p>
        </w:tc>
        <w:tc>
          <w:tcPr>
            <w:tcW w:w="1531" w:type="pct"/>
            <w:gridSpan w:val="3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здійснюється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Pr="00070382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211" w:type="pct"/>
            <w:gridSpan w:val="4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Зрошування </w:t>
            </w:r>
          </w:p>
        </w:tc>
        <w:tc>
          <w:tcPr>
            <w:tcW w:w="1531" w:type="pct"/>
            <w:gridSpan w:val="3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не здійснюється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Pr="00070382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211" w:type="pct"/>
            <w:gridSpan w:val="4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Питне та господарське водоспоживання, млн. м</w:t>
            </w:r>
            <w:r w:rsidRPr="00860D10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uk-UA" w:eastAsia="ru-RU"/>
              </w:rPr>
              <w:t>3</w:t>
            </w:r>
          </w:p>
        </w:tc>
        <w:tc>
          <w:tcPr>
            <w:tcW w:w="1531" w:type="pct"/>
            <w:gridSpan w:val="3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не здійснюється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Pr="00070382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211" w:type="pct"/>
            <w:gridSpan w:val="4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Кількість водозаборів</w:t>
            </w:r>
          </w:p>
        </w:tc>
        <w:tc>
          <w:tcPr>
            <w:tcW w:w="1531" w:type="pct"/>
            <w:gridSpan w:val="3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відсутні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Pr="00070382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211" w:type="pct"/>
            <w:gridSpan w:val="4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Пасажирські перевезення водним транспортом, осіб/рік </w:t>
            </w:r>
          </w:p>
        </w:tc>
        <w:tc>
          <w:tcPr>
            <w:tcW w:w="1531" w:type="pct"/>
            <w:gridSpan w:val="3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не здійснюються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Pr="00070382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-</w:t>
            </w:r>
          </w:p>
        </w:tc>
        <w:tc>
          <w:tcPr>
            <w:tcW w:w="3211" w:type="pct"/>
            <w:gridSpan w:val="4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Вантажні перевезення водним транспортом, тис. т./рік </w:t>
            </w:r>
          </w:p>
        </w:tc>
        <w:tc>
          <w:tcPr>
            <w:tcW w:w="1531" w:type="pct"/>
            <w:gridSpan w:val="3"/>
            <w:shd w:val="clear" w:color="auto" w:fill="auto"/>
            <w:noWrap/>
          </w:tcPr>
          <w:p w:rsidR="00632DD0" w:rsidRDefault="00632DD0" w:rsidP="00121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не здійснюються</w:t>
            </w:r>
          </w:p>
        </w:tc>
      </w:tr>
      <w:tr w:rsidR="00632DD0" w:rsidRPr="0015124B" w:rsidTr="00E90A6A">
        <w:trPr>
          <w:trHeight w:val="312"/>
        </w:trPr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:rsidR="00632DD0" w:rsidRPr="00860D10" w:rsidRDefault="00632DD0" w:rsidP="0086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</w:pPr>
            <w:r w:rsidRPr="00860D1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  <w:t>Соціальна інфраструктура гідровузла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  <w:t xml:space="preserve"> (станом на 2012 р.)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211" w:type="pct"/>
            <w:gridSpan w:val="4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Кількість пам’яток природи </w:t>
            </w:r>
          </w:p>
        </w:tc>
        <w:tc>
          <w:tcPr>
            <w:tcW w:w="1531" w:type="pct"/>
            <w:gridSpan w:val="3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відсутні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211" w:type="pct"/>
            <w:gridSpan w:val="4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Кількість заповідників / заказників</w:t>
            </w:r>
          </w:p>
        </w:tc>
        <w:tc>
          <w:tcPr>
            <w:tcW w:w="1531" w:type="pct"/>
            <w:gridSpan w:val="3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відсутні /4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211" w:type="pct"/>
            <w:gridSpan w:val="4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Кількість парків</w:t>
            </w:r>
          </w:p>
        </w:tc>
        <w:tc>
          <w:tcPr>
            <w:tcW w:w="1531" w:type="pct"/>
            <w:gridSpan w:val="3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211" w:type="pct"/>
            <w:gridSpan w:val="4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Кількість пам’яток історії, музеїв</w:t>
            </w:r>
          </w:p>
        </w:tc>
        <w:tc>
          <w:tcPr>
            <w:tcW w:w="1531" w:type="pct"/>
            <w:gridSpan w:val="3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8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211" w:type="pct"/>
            <w:gridSpan w:val="4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Кількість пам’яток архітектури</w:t>
            </w:r>
          </w:p>
        </w:tc>
        <w:tc>
          <w:tcPr>
            <w:tcW w:w="1531" w:type="pct"/>
            <w:gridSpan w:val="3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211" w:type="pct"/>
            <w:gridSpan w:val="4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Кількість об’єктів туристичної інфраструктури (готелі, ресторани, будинки відпочинку, санаторії, тощо)</w:t>
            </w:r>
          </w:p>
        </w:tc>
        <w:tc>
          <w:tcPr>
            <w:tcW w:w="1531" w:type="pct"/>
            <w:gridSpan w:val="3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4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211" w:type="pct"/>
            <w:gridSpan w:val="4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Кількість мисливських господарств</w:t>
            </w:r>
          </w:p>
        </w:tc>
        <w:tc>
          <w:tcPr>
            <w:tcW w:w="1531" w:type="pct"/>
            <w:gridSpan w:val="3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5</w:t>
            </w:r>
          </w:p>
        </w:tc>
      </w:tr>
      <w:tr w:rsidR="00632DD0" w:rsidRPr="0015124B" w:rsidTr="006E2029">
        <w:trPr>
          <w:trHeight w:val="312"/>
        </w:trPr>
        <w:tc>
          <w:tcPr>
            <w:tcW w:w="258" w:type="pct"/>
          </w:tcPr>
          <w:p w:rsidR="00632DD0" w:rsidRDefault="00632DD0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211" w:type="pct"/>
            <w:gridSpan w:val="4"/>
            <w:shd w:val="clear" w:color="auto" w:fill="auto"/>
            <w:noWrap/>
          </w:tcPr>
          <w:p w:rsidR="00632DD0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Види водного спорту, змагання з яких здійснюється на водах водосховища</w:t>
            </w:r>
          </w:p>
        </w:tc>
        <w:tc>
          <w:tcPr>
            <w:tcW w:w="1531" w:type="pct"/>
            <w:gridSpan w:val="3"/>
            <w:shd w:val="clear" w:color="auto" w:fill="auto"/>
            <w:noWrap/>
          </w:tcPr>
          <w:p w:rsidR="00632DD0" w:rsidRPr="00370766" w:rsidRDefault="00632DD0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74E6F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вітрильний спорт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, </w:t>
            </w:r>
            <w:r w:rsidRPr="00E74E6F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риболовний спорт</w:t>
            </w:r>
          </w:p>
        </w:tc>
      </w:tr>
    </w:tbl>
    <w:p w:rsidR="00370766" w:rsidRDefault="00370766" w:rsidP="008650D2">
      <w:pPr>
        <w:spacing w:after="0" w:line="240" w:lineRule="auto"/>
        <w:rPr>
          <w:lang w:val="uk-UA"/>
        </w:rPr>
      </w:pPr>
    </w:p>
    <w:p w:rsidR="008650D2" w:rsidRDefault="008650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370766" w:rsidRPr="00021FEE" w:rsidRDefault="00370766" w:rsidP="008650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21FE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2. Розрахункові характеристики гідровузла</w:t>
      </w:r>
    </w:p>
    <w:p w:rsidR="008650D2" w:rsidRDefault="008650D2" w:rsidP="008650D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155CD" w:rsidRDefault="00E155CD" w:rsidP="00E155C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Розподіл складових інтегрального показника небезпеки із врахуванням ваг груп факторів загроз ПТБ гідровузлів</w:t>
      </w:r>
    </w:p>
    <w:p w:rsidR="008650D2" w:rsidRDefault="008650D2" w:rsidP="008650D2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uk-UA" w:eastAsia="uk-UA"/>
        </w:rPr>
      </w:pPr>
    </w:p>
    <w:p w:rsidR="008E465A" w:rsidRDefault="00D809A1" w:rsidP="008650D2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uk-UA" w:eastAsia="uk-UA"/>
        </w:rPr>
        <w:drawing>
          <wp:inline distT="0" distB="0" distL="0" distR="0" wp14:anchorId="0AA7790D">
            <wp:extent cx="2194559" cy="2110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9" t="13369" r="27610" b="12567"/>
                    <a:stretch/>
                  </pic:blipFill>
                  <pic:spPr bwMode="auto">
                    <a:xfrm>
                      <a:off x="0" y="0"/>
                      <a:ext cx="2195462" cy="211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65A" w:rsidRDefault="008E465A" w:rsidP="008650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"/>
        <w:gridCol w:w="9604"/>
      </w:tblGrid>
      <w:tr w:rsidR="008650D2" w:rsidRPr="000166C9" w:rsidTr="008650D2">
        <w:trPr>
          <w:jc w:val="center"/>
        </w:trPr>
        <w:tc>
          <w:tcPr>
            <w:tcW w:w="127" w:type="pct"/>
            <w:shd w:val="clear" w:color="auto" w:fill="FF0000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both"/>
              <w:rPr>
                <w:rFonts w:eastAsia="Calibri"/>
                <w:b w:val="0"/>
                <w:sz w:val="24"/>
                <w:szCs w:val="24"/>
              </w:rPr>
            </w:pPr>
          </w:p>
        </w:tc>
        <w:tc>
          <w:tcPr>
            <w:tcW w:w="4873" w:type="pct"/>
            <w:shd w:val="clear" w:color="auto" w:fill="auto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  <w:szCs w:val="24"/>
              </w:rPr>
            </w:pPr>
            <w:r w:rsidRPr="008650D2">
              <w:rPr>
                <w:rFonts w:eastAsia="Calibri"/>
                <w:b w:val="0"/>
                <w:sz w:val="20"/>
                <w:szCs w:val="24"/>
              </w:rPr>
              <w:t>пов’язані зі стихійними лихами та кліматичними умовами</w:t>
            </w:r>
          </w:p>
        </w:tc>
      </w:tr>
      <w:tr w:rsidR="008650D2" w:rsidRPr="000166C9" w:rsidTr="008650D2">
        <w:trPr>
          <w:jc w:val="center"/>
        </w:trPr>
        <w:tc>
          <w:tcPr>
            <w:tcW w:w="127" w:type="pct"/>
            <w:shd w:val="clear" w:color="auto" w:fill="B2A1C7" w:themeFill="accent4" w:themeFillTint="99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both"/>
              <w:rPr>
                <w:rFonts w:eastAsia="Calibri"/>
                <w:b w:val="0"/>
                <w:sz w:val="24"/>
                <w:szCs w:val="24"/>
              </w:rPr>
            </w:pPr>
          </w:p>
        </w:tc>
        <w:tc>
          <w:tcPr>
            <w:tcW w:w="4873" w:type="pct"/>
            <w:shd w:val="clear" w:color="auto" w:fill="auto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  <w:szCs w:val="24"/>
              </w:rPr>
            </w:pPr>
            <w:r w:rsidRPr="008650D2">
              <w:rPr>
                <w:rFonts w:eastAsia="Calibri"/>
                <w:b w:val="0"/>
                <w:sz w:val="20"/>
                <w:szCs w:val="24"/>
              </w:rPr>
              <w:t xml:space="preserve">пов’язані з геолого-гідрологічними та проектно-інженерними параметрами гідровузлів </w:t>
            </w:r>
          </w:p>
        </w:tc>
      </w:tr>
      <w:tr w:rsidR="008650D2" w:rsidRPr="000166C9" w:rsidTr="008650D2">
        <w:trPr>
          <w:jc w:val="center"/>
        </w:trPr>
        <w:tc>
          <w:tcPr>
            <w:tcW w:w="127" w:type="pct"/>
            <w:shd w:val="clear" w:color="auto" w:fill="92D050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both"/>
              <w:rPr>
                <w:rFonts w:eastAsia="Calibri"/>
                <w:b w:val="0"/>
                <w:sz w:val="24"/>
                <w:szCs w:val="24"/>
              </w:rPr>
            </w:pPr>
          </w:p>
        </w:tc>
        <w:tc>
          <w:tcPr>
            <w:tcW w:w="4873" w:type="pct"/>
            <w:shd w:val="clear" w:color="auto" w:fill="auto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  <w:szCs w:val="24"/>
              </w:rPr>
            </w:pPr>
            <w:r w:rsidRPr="008650D2">
              <w:rPr>
                <w:rFonts w:eastAsia="Calibri"/>
                <w:b w:val="0"/>
                <w:sz w:val="20"/>
                <w:szCs w:val="24"/>
              </w:rPr>
              <w:t>пов’язані з технічними та технологічними аспектами експлуатації гідровузлів</w:t>
            </w:r>
          </w:p>
        </w:tc>
      </w:tr>
      <w:tr w:rsidR="008650D2" w:rsidRPr="000166C9" w:rsidTr="008650D2">
        <w:trPr>
          <w:jc w:val="center"/>
        </w:trPr>
        <w:tc>
          <w:tcPr>
            <w:tcW w:w="127" w:type="pct"/>
            <w:tcBorders>
              <w:bottom w:val="single" w:sz="4" w:space="0" w:color="auto"/>
            </w:tcBorders>
            <w:shd w:val="clear" w:color="auto" w:fill="00B0F0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both"/>
              <w:rPr>
                <w:rFonts w:eastAsia="Calibri"/>
                <w:b w:val="0"/>
                <w:sz w:val="24"/>
                <w:szCs w:val="24"/>
              </w:rPr>
            </w:pPr>
          </w:p>
        </w:tc>
        <w:tc>
          <w:tcPr>
            <w:tcW w:w="4873" w:type="pct"/>
            <w:shd w:val="clear" w:color="auto" w:fill="auto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  <w:szCs w:val="24"/>
              </w:rPr>
            </w:pPr>
            <w:r w:rsidRPr="008650D2">
              <w:rPr>
                <w:rFonts w:eastAsia="Calibri"/>
                <w:b w:val="0"/>
                <w:sz w:val="20"/>
                <w:szCs w:val="24"/>
              </w:rPr>
              <w:t xml:space="preserve">пов’язані з господарською діяльністю людей в акваторії гідровузла та на прилеглій до нього території </w:t>
            </w:r>
          </w:p>
        </w:tc>
      </w:tr>
      <w:tr w:rsidR="008650D2" w:rsidRPr="000166C9" w:rsidTr="008650D2">
        <w:trPr>
          <w:jc w:val="center"/>
        </w:trPr>
        <w:tc>
          <w:tcPr>
            <w:tcW w:w="127" w:type="pct"/>
            <w:shd w:val="clear" w:color="auto" w:fill="E36C0A" w:themeFill="accent6" w:themeFillShade="BF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both"/>
              <w:rPr>
                <w:rFonts w:eastAsia="Calibri"/>
                <w:b w:val="0"/>
                <w:sz w:val="24"/>
                <w:szCs w:val="24"/>
              </w:rPr>
            </w:pPr>
          </w:p>
        </w:tc>
        <w:tc>
          <w:tcPr>
            <w:tcW w:w="4873" w:type="pct"/>
            <w:shd w:val="clear" w:color="auto" w:fill="auto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  <w:szCs w:val="24"/>
              </w:rPr>
            </w:pPr>
            <w:r w:rsidRPr="008650D2">
              <w:rPr>
                <w:rFonts w:eastAsia="Calibri"/>
                <w:b w:val="0"/>
                <w:sz w:val="20"/>
                <w:szCs w:val="24"/>
              </w:rPr>
              <w:t>пов’язані із соціальною сферою</w:t>
            </w:r>
          </w:p>
        </w:tc>
      </w:tr>
      <w:tr w:rsidR="008650D2" w:rsidRPr="000166C9" w:rsidTr="008650D2">
        <w:trPr>
          <w:jc w:val="center"/>
        </w:trPr>
        <w:tc>
          <w:tcPr>
            <w:tcW w:w="127" w:type="pct"/>
            <w:shd w:val="clear" w:color="auto" w:fill="FFFF00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both"/>
              <w:rPr>
                <w:rFonts w:eastAsia="Calibri"/>
                <w:b w:val="0"/>
                <w:sz w:val="24"/>
                <w:szCs w:val="24"/>
              </w:rPr>
            </w:pPr>
          </w:p>
        </w:tc>
        <w:tc>
          <w:tcPr>
            <w:tcW w:w="4873" w:type="pct"/>
            <w:shd w:val="clear" w:color="auto" w:fill="auto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  <w:szCs w:val="24"/>
              </w:rPr>
            </w:pPr>
            <w:r w:rsidRPr="008650D2">
              <w:rPr>
                <w:rFonts w:eastAsia="Calibri"/>
                <w:b w:val="0"/>
                <w:sz w:val="20"/>
                <w:szCs w:val="24"/>
              </w:rPr>
              <w:t>пов’язані з регіональним військовими конфліктами, тероризмом і саботажними проявами</w:t>
            </w:r>
          </w:p>
        </w:tc>
      </w:tr>
    </w:tbl>
    <w:p w:rsidR="008650D2" w:rsidRDefault="008650D2" w:rsidP="008650D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3F0FEA" w:rsidRPr="00E155CD" w:rsidRDefault="008650D2" w:rsidP="008650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50D2">
        <w:rPr>
          <w:rFonts w:ascii="Times New Roman" w:hAnsi="Times New Roman" w:cs="Times New Roman"/>
          <w:sz w:val="24"/>
          <w:szCs w:val="28"/>
          <w:lang w:val="uk-UA"/>
        </w:rPr>
        <w:t xml:space="preserve">Значення інтегрального показника небезпеки </w:t>
      </w:r>
      <w:r w:rsidR="00547F38">
        <w:rPr>
          <w:rFonts w:ascii="Times New Roman" w:hAnsi="Times New Roman" w:cs="Times New Roman"/>
          <w:sz w:val="24"/>
          <w:szCs w:val="28"/>
          <w:lang w:val="uk-UA"/>
        </w:rPr>
        <w:t>(ІПН) –</w:t>
      </w:r>
      <w:r w:rsidRPr="008650D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Pr="00E155CD">
        <w:rPr>
          <w:rFonts w:ascii="Times New Roman" w:hAnsi="Times New Roman" w:cs="Times New Roman"/>
          <w:b/>
          <w:sz w:val="28"/>
          <w:szCs w:val="28"/>
          <w:lang w:val="uk-UA"/>
        </w:rPr>
        <w:t>0,03</w:t>
      </w:r>
      <w:r w:rsidR="00D809A1" w:rsidRPr="00E155CD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</w:p>
    <w:p w:rsidR="003F0FEA" w:rsidRDefault="003F0FEA" w:rsidP="008650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55CD" w:rsidRDefault="00E155CD" w:rsidP="00E155C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Розподіл впливу груп заходів із запобігання факторам загроз ПТБ гідровузлів із врахуванням ІПН</w:t>
      </w:r>
    </w:p>
    <w:p w:rsidR="00955223" w:rsidRDefault="00955223" w:rsidP="00187622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</w:pPr>
    </w:p>
    <w:p w:rsidR="008E465A" w:rsidRDefault="00E155CD" w:rsidP="00187622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2B96EA3A">
            <wp:extent cx="2095500" cy="201195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7" t="15594" r="28000" b="12870"/>
                    <a:stretch/>
                  </pic:blipFill>
                  <pic:spPr bwMode="auto">
                    <a:xfrm>
                      <a:off x="0" y="0"/>
                      <a:ext cx="2095500" cy="201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0D2" w:rsidRDefault="008650D2" w:rsidP="008650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"/>
        <w:gridCol w:w="9604"/>
      </w:tblGrid>
      <w:tr w:rsidR="00187622" w:rsidRPr="000166C9" w:rsidTr="00187622">
        <w:trPr>
          <w:jc w:val="center"/>
        </w:trPr>
        <w:tc>
          <w:tcPr>
            <w:tcW w:w="127" w:type="pct"/>
            <w:shd w:val="clear" w:color="auto" w:fill="FF0000"/>
          </w:tcPr>
          <w:p w:rsidR="00187622" w:rsidRPr="00187622" w:rsidRDefault="00187622" w:rsidP="002C116C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</w:p>
        </w:tc>
        <w:tc>
          <w:tcPr>
            <w:tcW w:w="4873" w:type="pct"/>
            <w:shd w:val="clear" w:color="auto" w:fill="auto"/>
          </w:tcPr>
          <w:p w:rsidR="00187622" w:rsidRPr="00187622" w:rsidRDefault="00187622" w:rsidP="002C116C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  <w:r w:rsidRPr="00187622">
              <w:rPr>
                <w:rFonts w:eastAsia="Calibri"/>
                <w:b w:val="0"/>
                <w:sz w:val="20"/>
              </w:rPr>
              <w:t>пов’язані із забезпеченням екологічного та інженерно-технічного моніторингу у галузі</w:t>
            </w:r>
          </w:p>
        </w:tc>
      </w:tr>
      <w:tr w:rsidR="00187622" w:rsidRPr="000166C9" w:rsidTr="00187622">
        <w:trPr>
          <w:jc w:val="center"/>
        </w:trPr>
        <w:tc>
          <w:tcPr>
            <w:tcW w:w="127" w:type="pct"/>
            <w:shd w:val="clear" w:color="auto" w:fill="CCC0D9" w:themeFill="accent4" w:themeFillTint="66"/>
          </w:tcPr>
          <w:p w:rsidR="00187622" w:rsidRPr="00187622" w:rsidRDefault="00187622" w:rsidP="002C116C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</w:p>
        </w:tc>
        <w:tc>
          <w:tcPr>
            <w:tcW w:w="4873" w:type="pct"/>
            <w:shd w:val="clear" w:color="auto" w:fill="auto"/>
          </w:tcPr>
          <w:p w:rsidR="00187622" w:rsidRPr="00187622" w:rsidRDefault="00187622" w:rsidP="002C116C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  <w:r w:rsidRPr="00187622">
              <w:rPr>
                <w:rFonts w:eastAsia="Calibri"/>
                <w:b w:val="0"/>
                <w:sz w:val="20"/>
              </w:rPr>
              <w:t>пов’язані із забезпеченням ефективних управління та експлуатації гідротехнічних споруд, природних ресурсів акваторій водосховищ і прилеглих до них територій</w:t>
            </w:r>
          </w:p>
        </w:tc>
      </w:tr>
      <w:tr w:rsidR="00187622" w:rsidRPr="000166C9" w:rsidTr="00187622">
        <w:trPr>
          <w:jc w:val="center"/>
        </w:trPr>
        <w:tc>
          <w:tcPr>
            <w:tcW w:w="127" w:type="pct"/>
            <w:shd w:val="clear" w:color="auto" w:fill="92D050"/>
          </w:tcPr>
          <w:p w:rsidR="00187622" w:rsidRPr="00187622" w:rsidRDefault="00187622" w:rsidP="002C116C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</w:p>
        </w:tc>
        <w:tc>
          <w:tcPr>
            <w:tcW w:w="4873" w:type="pct"/>
            <w:shd w:val="clear" w:color="auto" w:fill="auto"/>
          </w:tcPr>
          <w:p w:rsidR="00187622" w:rsidRPr="00187622" w:rsidRDefault="00187622" w:rsidP="002C116C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  <w:r w:rsidRPr="00187622">
              <w:rPr>
                <w:rFonts w:eastAsia="Calibri"/>
                <w:b w:val="0"/>
                <w:sz w:val="20"/>
              </w:rPr>
              <w:t>пов’язані із соціальним забезпеченням та охороною праці у галузі</w:t>
            </w:r>
          </w:p>
        </w:tc>
      </w:tr>
      <w:tr w:rsidR="00187622" w:rsidRPr="000166C9" w:rsidTr="00187622">
        <w:trPr>
          <w:jc w:val="center"/>
        </w:trPr>
        <w:tc>
          <w:tcPr>
            <w:tcW w:w="127" w:type="pct"/>
            <w:shd w:val="clear" w:color="auto" w:fill="00B0F0"/>
          </w:tcPr>
          <w:p w:rsidR="00187622" w:rsidRPr="00187622" w:rsidRDefault="00187622" w:rsidP="002C116C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</w:p>
        </w:tc>
        <w:tc>
          <w:tcPr>
            <w:tcW w:w="4873" w:type="pct"/>
            <w:shd w:val="clear" w:color="auto" w:fill="auto"/>
          </w:tcPr>
          <w:p w:rsidR="00187622" w:rsidRPr="00187622" w:rsidRDefault="00187622" w:rsidP="002C116C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  <w:r w:rsidRPr="00187622">
              <w:rPr>
                <w:rFonts w:eastAsia="Calibri"/>
                <w:b w:val="0"/>
                <w:sz w:val="20"/>
              </w:rPr>
              <w:t>пов’язані із боротьбою з тероризмом та організованою злочинністю</w:t>
            </w:r>
          </w:p>
        </w:tc>
      </w:tr>
      <w:tr w:rsidR="00187622" w:rsidRPr="000166C9" w:rsidTr="00187622">
        <w:trPr>
          <w:jc w:val="center"/>
        </w:trPr>
        <w:tc>
          <w:tcPr>
            <w:tcW w:w="127" w:type="pct"/>
            <w:shd w:val="clear" w:color="auto" w:fill="E36C0A" w:themeFill="accent6" w:themeFillShade="BF"/>
          </w:tcPr>
          <w:p w:rsidR="00187622" w:rsidRPr="00187622" w:rsidRDefault="00187622" w:rsidP="002C116C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color w:val="E36C0A" w:themeColor="accent6" w:themeShade="BF"/>
                <w:sz w:val="20"/>
              </w:rPr>
            </w:pPr>
          </w:p>
        </w:tc>
        <w:tc>
          <w:tcPr>
            <w:tcW w:w="4873" w:type="pct"/>
            <w:shd w:val="clear" w:color="auto" w:fill="auto"/>
          </w:tcPr>
          <w:p w:rsidR="00187622" w:rsidRPr="00187622" w:rsidRDefault="00187622" w:rsidP="002C116C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  <w:bookmarkStart w:id="1" w:name="OLE_LINK12"/>
            <w:bookmarkStart w:id="2" w:name="OLE_LINK13"/>
            <w:bookmarkStart w:id="3" w:name="OLE_LINK14"/>
            <w:r w:rsidRPr="00187622">
              <w:rPr>
                <w:rFonts w:eastAsia="Calibri"/>
                <w:b w:val="0"/>
                <w:sz w:val="20"/>
              </w:rPr>
              <w:t>пов’язані із розробкою та впровадженням нових технологій та обладнання у галузі</w:t>
            </w:r>
            <w:bookmarkEnd w:id="1"/>
            <w:bookmarkEnd w:id="2"/>
            <w:bookmarkEnd w:id="3"/>
          </w:p>
        </w:tc>
      </w:tr>
      <w:tr w:rsidR="00187622" w:rsidRPr="000166C9" w:rsidTr="00187622">
        <w:trPr>
          <w:jc w:val="center"/>
        </w:trPr>
        <w:tc>
          <w:tcPr>
            <w:tcW w:w="127" w:type="pct"/>
            <w:shd w:val="clear" w:color="auto" w:fill="FFFF00"/>
          </w:tcPr>
          <w:p w:rsidR="00187622" w:rsidRPr="00187622" w:rsidRDefault="00187622" w:rsidP="002C116C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</w:p>
        </w:tc>
        <w:tc>
          <w:tcPr>
            <w:tcW w:w="4873" w:type="pct"/>
            <w:shd w:val="clear" w:color="auto" w:fill="auto"/>
          </w:tcPr>
          <w:p w:rsidR="00187622" w:rsidRPr="00187622" w:rsidRDefault="00187622" w:rsidP="002C116C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  <w:r w:rsidRPr="00187622">
              <w:rPr>
                <w:rFonts w:eastAsia="Calibri"/>
                <w:b w:val="0"/>
                <w:sz w:val="20"/>
              </w:rPr>
              <w:t xml:space="preserve">пов’язані з формуванням громадської думки та зв’язками з громадськістю та інститутами громадянського суспільства </w:t>
            </w:r>
          </w:p>
        </w:tc>
      </w:tr>
    </w:tbl>
    <w:p w:rsidR="00547F38" w:rsidRDefault="00547F38" w:rsidP="00547F38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val="uk-UA"/>
        </w:rPr>
      </w:pPr>
      <w:r w:rsidRPr="002A5715">
        <w:rPr>
          <w:rFonts w:ascii="Times New Roman" w:hAnsi="Times New Roman"/>
          <w:b/>
          <w:sz w:val="24"/>
          <w:szCs w:val="28"/>
          <w:lang w:val="uk-UA"/>
        </w:rPr>
        <w:lastRenderedPageBreak/>
        <w:t>Фактори позитивного впливу гідровузла на навколишнє середовище, промислову, сільськогосподарську та соціальну сфери</w:t>
      </w:r>
    </w:p>
    <w:p w:rsidR="008650D2" w:rsidRPr="0015124B" w:rsidRDefault="008650D2" w:rsidP="008650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7239"/>
        <w:gridCol w:w="2091"/>
      </w:tblGrid>
      <w:tr w:rsidR="00370766" w:rsidRPr="0015124B" w:rsidTr="00547F38">
        <w:trPr>
          <w:trHeight w:val="310"/>
        </w:trPr>
        <w:tc>
          <w:tcPr>
            <w:tcW w:w="266" w:type="pct"/>
          </w:tcPr>
          <w:p w:rsidR="00370766" w:rsidRDefault="00370766" w:rsidP="008650D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673" w:type="pct"/>
            <w:shd w:val="clear" w:color="auto" w:fill="auto"/>
            <w:noWrap/>
          </w:tcPr>
          <w:p w:rsidR="00370766" w:rsidRDefault="00370766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Проміжний показник позитивного впливу (користі) «енергетика» / ранг у рейтингу досліджуваних гідровузлів</w:t>
            </w:r>
          </w:p>
        </w:tc>
        <w:tc>
          <w:tcPr>
            <w:tcW w:w="1061" w:type="pct"/>
            <w:shd w:val="clear" w:color="auto" w:fill="auto"/>
            <w:noWrap/>
          </w:tcPr>
          <w:p w:rsidR="00370766" w:rsidRPr="00370766" w:rsidRDefault="00D809A1" w:rsidP="00547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uk-UA" w:eastAsia="ru-RU"/>
              </w:rPr>
            </w:pPr>
            <w:r w:rsidRPr="00D809A1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0</w:t>
            </w:r>
            <w:r w:rsidR="00547F38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</w:t>
            </w:r>
            <w:r w:rsidRPr="00D809A1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/</w:t>
            </w:r>
            <w:r w:rsidR="00547F38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16</w:t>
            </w:r>
          </w:p>
        </w:tc>
      </w:tr>
      <w:tr w:rsidR="00370766" w:rsidRPr="0015124B" w:rsidTr="00547F38">
        <w:trPr>
          <w:trHeight w:val="310"/>
        </w:trPr>
        <w:tc>
          <w:tcPr>
            <w:tcW w:w="266" w:type="pct"/>
          </w:tcPr>
          <w:p w:rsidR="00370766" w:rsidRDefault="00370766" w:rsidP="008650D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673" w:type="pct"/>
            <w:shd w:val="clear" w:color="auto" w:fill="auto"/>
            <w:noWrap/>
          </w:tcPr>
          <w:p w:rsidR="00370766" w:rsidRDefault="00370766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Проміжний інтегральний показник позитивного впливу (користі) «господарська діяльність» / ранг у рейтингу досліджуваних гідровузлів</w:t>
            </w:r>
          </w:p>
        </w:tc>
        <w:tc>
          <w:tcPr>
            <w:tcW w:w="1061" w:type="pct"/>
            <w:shd w:val="clear" w:color="auto" w:fill="auto"/>
            <w:noWrap/>
          </w:tcPr>
          <w:p w:rsidR="00370766" w:rsidRPr="00370766" w:rsidRDefault="00547F38" w:rsidP="00187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547F38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0,049312168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</w:t>
            </w:r>
            <w:r w:rsidR="00D809A1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</w:t>
            </w:r>
            <w:r w:rsidR="00D809A1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13</w:t>
            </w:r>
          </w:p>
        </w:tc>
      </w:tr>
      <w:tr w:rsidR="00370766" w:rsidRPr="0015124B" w:rsidTr="00547F38">
        <w:trPr>
          <w:trHeight w:val="310"/>
        </w:trPr>
        <w:tc>
          <w:tcPr>
            <w:tcW w:w="266" w:type="pct"/>
          </w:tcPr>
          <w:p w:rsidR="00370766" w:rsidRDefault="00370766" w:rsidP="008650D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673" w:type="pct"/>
            <w:shd w:val="clear" w:color="auto" w:fill="auto"/>
            <w:noWrap/>
          </w:tcPr>
          <w:p w:rsidR="00370766" w:rsidRDefault="00370766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Проміжний інтегральний показник позитивного впливу (користі) «соціальна сфера» / ранг у рейтингу досліджуваних гідровузлів</w:t>
            </w:r>
          </w:p>
        </w:tc>
        <w:tc>
          <w:tcPr>
            <w:tcW w:w="1061" w:type="pct"/>
            <w:shd w:val="clear" w:color="auto" w:fill="auto"/>
            <w:noWrap/>
          </w:tcPr>
          <w:p w:rsidR="00370766" w:rsidRPr="00370766" w:rsidRDefault="00547F38" w:rsidP="00187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547F38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0,030111288</w:t>
            </w:r>
            <w:r w:rsidR="008D0C6F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</w:t>
            </w:r>
            <w:r w:rsidR="008D0C6F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13</w:t>
            </w:r>
          </w:p>
        </w:tc>
      </w:tr>
      <w:tr w:rsidR="00370766" w:rsidRPr="0015124B" w:rsidTr="00547F38">
        <w:trPr>
          <w:trHeight w:val="310"/>
        </w:trPr>
        <w:tc>
          <w:tcPr>
            <w:tcW w:w="266" w:type="pct"/>
            <w:shd w:val="clear" w:color="auto" w:fill="D9D9D9" w:themeFill="background1" w:themeFillShade="D9"/>
          </w:tcPr>
          <w:p w:rsidR="00370766" w:rsidRDefault="00370766" w:rsidP="008650D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673" w:type="pct"/>
            <w:shd w:val="clear" w:color="auto" w:fill="D9D9D9" w:themeFill="background1" w:themeFillShade="D9"/>
            <w:noWrap/>
          </w:tcPr>
          <w:p w:rsidR="00370766" w:rsidRDefault="00370766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Підсумковий інтегральний показник позитивного впливу (користі) / ранг у рейтингу досліджуваних гідровузлів</w:t>
            </w:r>
          </w:p>
        </w:tc>
        <w:tc>
          <w:tcPr>
            <w:tcW w:w="1061" w:type="pct"/>
            <w:shd w:val="clear" w:color="auto" w:fill="D9D9D9" w:themeFill="background1" w:themeFillShade="D9"/>
            <w:noWrap/>
          </w:tcPr>
          <w:p w:rsidR="00370766" w:rsidRPr="00370766" w:rsidRDefault="00547F38" w:rsidP="00547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547F38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0,079423456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</w:t>
            </w:r>
            <w:r w:rsidR="008D0C6F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</w:t>
            </w:r>
            <w:r w:rsidR="008D0C6F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6</w:t>
            </w:r>
          </w:p>
        </w:tc>
      </w:tr>
      <w:bookmarkEnd w:id="0"/>
    </w:tbl>
    <w:p w:rsidR="00FC41FD" w:rsidRPr="0015124B" w:rsidRDefault="00FC41FD" w:rsidP="008650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C41FD" w:rsidRPr="0015124B" w:rsidSect="0015124B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6DF" w:rsidRDefault="007D66DF" w:rsidP="001169B6">
      <w:pPr>
        <w:spacing w:after="0" w:line="240" w:lineRule="auto"/>
      </w:pPr>
      <w:r>
        <w:separator/>
      </w:r>
    </w:p>
  </w:endnote>
  <w:endnote w:type="continuationSeparator" w:id="0">
    <w:p w:rsidR="007D66DF" w:rsidRDefault="007D66DF" w:rsidP="0011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16C" w:rsidRDefault="002C116C" w:rsidP="001169B6">
    <w:pPr>
      <w:pStyle w:val="a9"/>
      <w:pBdr>
        <w:bottom w:val="single" w:sz="12" w:space="1" w:color="auto"/>
      </w:pBdr>
      <w:rPr>
        <w:rFonts w:ascii="Times New Roman" w:hAnsi="Times New Roman" w:cs="Times New Roman"/>
        <w:b/>
        <w:sz w:val="24"/>
        <w:szCs w:val="24"/>
        <w:lang w:val="uk-UA"/>
      </w:rPr>
    </w:pPr>
  </w:p>
  <w:p w:rsidR="002C116C" w:rsidRPr="001169B6" w:rsidRDefault="002C116C" w:rsidP="001169B6">
    <w:pPr>
      <w:pStyle w:val="a9"/>
      <w:rPr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  <w:lang w:val="uk-UA"/>
      </w:rPr>
      <w:t>Печенізький</w:t>
    </w:r>
    <w:r w:rsidRPr="001169B6">
      <w:rPr>
        <w:rFonts w:ascii="Times New Roman" w:hAnsi="Times New Roman" w:cs="Times New Roman"/>
        <w:b/>
        <w:sz w:val="24"/>
        <w:szCs w:val="24"/>
        <w:lang w:val="uk-UA"/>
      </w:rPr>
      <w:t xml:space="preserve"> гідровузол </w:t>
    </w:r>
    <w:sdt>
      <w:sdtPr>
        <w:rPr>
          <w:rFonts w:ascii="Times New Roman" w:hAnsi="Times New Roman" w:cs="Times New Roman"/>
          <w:b/>
          <w:sz w:val="24"/>
          <w:szCs w:val="24"/>
        </w:rPr>
        <w:id w:val="44112446"/>
        <w:docPartObj>
          <w:docPartGallery w:val="Page Numbers (Bottom of Page)"/>
          <w:docPartUnique/>
        </w:docPartObj>
      </w:sdtPr>
      <w:sdtEndPr/>
      <w:sdtContent>
        <w:r>
          <w:rPr>
            <w:rFonts w:ascii="Times New Roman" w:hAnsi="Times New Roman" w:cs="Times New Roman"/>
            <w:b/>
            <w:sz w:val="24"/>
            <w:szCs w:val="24"/>
            <w:lang w:val="uk-UA"/>
          </w:rPr>
          <w:tab/>
        </w:r>
        <w:r>
          <w:rPr>
            <w:rFonts w:ascii="Times New Roman" w:hAnsi="Times New Roman" w:cs="Times New Roman"/>
            <w:b/>
            <w:sz w:val="24"/>
            <w:szCs w:val="24"/>
            <w:lang w:val="uk-UA"/>
          </w:rPr>
          <w:tab/>
          <w:t xml:space="preserve">       </w:t>
        </w:r>
        <w:r w:rsidRPr="001169B6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169B6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169B6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6E2029">
          <w:rPr>
            <w:rFonts w:ascii="Times New Roman" w:hAnsi="Times New Roman" w:cs="Times New Roman"/>
            <w:b/>
            <w:noProof/>
            <w:sz w:val="24"/>
            <w:szCs w:val="24"/>
          </w:rPr>
          <w:t>5</w:t>
        </w:r>
        <w:r w:rsidRPr="001169B6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:rsidR="002C116C" w:rsidRPr="001169B6" w:rsidRDefault="002C116C" w:rsidP="001169B6">
    <w:pPr>
      <w:pStyle w:val="a9"/>
      <w:tabs>
        <w:tab w:val="left" w:pos="6804"/>
      </w:tabs>
      <w:rPr>
        <w:rFonts w:ascii="Times New Roman" w:hAnsi="Times New Roman" w:cs="Times New Roman"/>
        <w:b/>
        <w:sz w:val="24"/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6DF" w:rsidRDefault="007D66DF" w:rsidP="001169B6">
      <w:pPr>
        <w:spacing w:after="0" w:line="240" w:lineRule="auto"/>
      </w:pPr>
      <w:r>
        <w:separator/>
      </w:r>
    </w:p>
  </w:footnote>
  <w:footnote w:type="continuationSeparator" w:id="0">
    <w:p w:rsidR="007D66DF" w:rsidRDefault="007D66DF" w:rsidP="0011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063C0"/>
    <w:multiLevelType w:val="hybridMultilevel"/>
    <w:tmpl w:val="2194A264"/>
    <w:lvl w:ilvl="0" w:tplc="E5B859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3DE617A"/>
    <w:multiLevelType w:val="hybridMultilevel"/>
    <w:tmpl w:val="98D6E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25"/>
    <w:rsid w:val="0002062E"/>
    <w:rsid w:val="00021FEE"/>
    <w:rsid w:val="00070382"/>
    <w:rsid w:val="001169B6"/>
    <w:rsid w:val="00121D57"/>
    <w:rsid w:val="0015124B"/>
    <w:rsid w:val="0016026F"/>
    <w:rsid w:val="00187622"/>
    <w:rsid w:val="001C7FD8"/>
    <w:rsid w:val="001D3B8C"/>
    <w:rsid w:val="00200E87"/>
    <w:rsid w:val="00212481"/>
    <w:rsid w:val="00213E23"/>
    <w:rsid w:val="002363D6"/>
    <w:rsid w:val="002721F6"/>
    <w:rsid w:val="00281D25"/>
    <w:rsid w:val="002937C5"/>
    <w:rsid w:val="002A730D"/>
    <w:rsid w:val="002C116C"/>
    <w:rsid w:val="00370766"/>
    <w:rsid w:val="00391769"/>
    <w:rsid w:val="003F0FEA"/>
    <w:rsid w:val="004012A7"/>
    <w:rsid w:val="00427F99"/>
    <w:rsid w:val="00432ED0"/>
    <w:rsid w:val="00452E40"/>
    <w:rsid w:val="004551FC"/>
    <w:rsid w:val="004F495D"/>
    <w:rsid w:val="00523304"/>
    <w:rsid w:val="00537B9C"/>
    <w:rsid w:val="00540C98"/>
    <w:rsid w:val="00547F38"/>
    <w:rsid w:val="005A7CF1"/>
    <w:rsid w:val="005F46A9"/>
    <w:rsid w:val="005F4B33"/>
    <w:rsid w:val="00632DD0"/>
    <w:rsid w:val="006B4802"/>
    <w:rsid w:val="006C1F0A"/>
    <w:rsid w:val="006C7556"/>
    <w:rsid w:val="006E2029"/>
    <w:rsid w:val="00702CB4"/>
    <w:rsid w:val="0074696F"/>
    <w:rsid w:val="0079562F"/>
    <w:rsid w:val="007C35B0"/>
    <w:rsid w:val="007D66DF"/>
    <w:rsid w:val="007E4F81"/>
    <w:rsid w:val="007E636C"/>
    <w:rsid w:val="0085553C"/>
    <w:rsid w:val="00860D10"/>
    <w:rsid w:val="008650D2"/>
    <w:rsid w:val="008651D1"/>
    <w:rsid w:val="008C48BF"/>
    <w:rsid w:val="008D0C6F"/>
    <w:rsid w:val="008E2AD7"/>
    <w:rsid w:val="008E465A"/>
    <w:rsid w:val="008F11B3"/>
    <w:rsid w:val="00935582"/>
    <w:rsid w:val="00953F97"/>
    <w:rsid w:val="00955223"/>
    <w:rsid w:val="009731B4"/>
    <w:rsid w:val="009C4B00"/>
    <w:rsid w:val="009D5539"/>
    <w:rsid w:val="00A1235C"/>
    <w:rsid w:val="00A64538"/>
    <w:rsid w:val="00A91670"/>
    <w:rsid w:val="00AC38D0"/>
    <w:rsid w:val="00AE0A49"/>
    <w:rsid w:val="00B1246F"/>
    <w:rsid w:val="00B565A1"/>
    <w:rsid w:val="00BE6323"/>
    <w:rsid w:val="00BF78B3"/>
    <w:rsid w:val="00C13DF1"/>
    <w:rsid w:val="00C15D13"/>
    <w:rsid w:val="00C24A5C"/>
    <w:rsid w:val="00C450C5"/>
    <w:rsid w:val="00C51D21"/>
    <w:rsid w:val="00CB33D6"/>
    <w:rsid w:val="00CF75DC"/>
    <w:rsid w:val="00D40739"/>
    <w:rsid w:val="00D809A1"/>
    <w:rsid w:val="00DC649D"/>
    <w:rsid w:val="00E155CD"/>
    <w:rsid w:val="00E70856"/>
    <w:rsid w:val="00E708CB"/>
    <w:rsid w:val="00E74E6F"/>
    <w:rsid w:val="00E90A6A"/>
    <w:rsid w:val="00E91BBA"/>
    <w:rsid w:val="00F87137"/>
    <w:rsid w:val="00FC20CC"/>
    <w:rsid w:val="00FC41FD"/>
    <w:rsid w:val="00FC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12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6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0D2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8650D2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uk-UA" w:eastAsia="uk-UA"/>
    </w:rPr>
  </w:style>
  <w:style w:type="character" w:customStyle="1" w:styleId="30">
    <w:name w:val="Основной текст 3 Знак"/>
    <w:basedOn w:val="a0"/>
    <w:link w:val="3"/>
    <w:rsid w:val="008650D2"/>
    <w:rPr>
      <w:rFonts w:ascii="Times New Roman" w:eastAsia="Times New Roman" w:hAnsi="Times New Roman" w:cs="Times New Roman"/>
      <w:b/>
      <w:sz w:val="32"/>
      <w:szCs w:val="20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116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69B6"/>
  </w:style>
  <w:style w:type="paragraph" w:styleId="a9">
    <w:name w:val="footer"/>
    <w:basedOn w:val="a"/>
    <w:link w:val="aa"/>
    <w:uiPriority w:val="99"/>
    <w:unhideWhenUsed/>
    <w:rsid w:val="00116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69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12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6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0D2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8650D2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uk-UA" w:eastAsia="uk-UA"/>
    </w:rPr>
  </w:style>
  <w:style w:type="character" w:customStyle="1" w:styleId="30">
    <w:name w:val="Основной текст 3 Знак"/>
    <w:basedOn w:val="a0"/>
    <w:link w:val="3"/>
    <w:rsid w:val="008650D2"/>
    <w:rPr>
      <w:rFonts w:ascii="Times New Roman" w:eastAsia="Times New Roman" w:hAnsi="Times New Roman" w:cs="Times New Roman"/>
      <w:b/>
      <w:sz w:val="32"/>
      <w:szCs w:val="20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116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69B6"/>
  </w:style>
  <w:style w:type="paragraph" w:styleId="a9">
    <w:name w:val="footer"/>
    <w:basedOn w:val="a"/>
    <w:link w:val="aa"/>
    <w:uiPriority w:val="99"/>
    <w:unhideWhenUsed/>
    <w:rsid w:val="00116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6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67C7E-C105-4438-8A7E-01DD52E4B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4282</Words>
  <Characters>2441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Daniel Benatov</cp:lastModifiedBy>
  <cp:revision>45</cp:revision>
  <cp:lastPrinted>2015-12-15T20:32:00Z</cp:lastPrinted>
  <dcterms:created xsi:type="dcterms:W3CDTF">2012-07-19T15:59:00Z</dcterms:created>
  <dcterms:modified xsi:type="dcterms:W3CDTF">2016-02-22T00:04:00Z</dcterms:modified>
</cp:coreProperties>
</file>