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D8F" w:rsidRPr="00F42D8F" w:rsidRDefault="00F42D8F" w:rsidP="00F42D8F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teknofest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elektronik harp takımı için size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weight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and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power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bilgisi isteniyor, bir ana ED sistemi bir de yavru ED sistemi bulunmakta, ana ED sisteminin yakınında da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eT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sistemi yer almaktadır. </w:t>
      </w:r>
      <w:proofErr w:type="gram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ana</w:t>
      </w:r>
      <w:proofErr w:type="gram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ed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sistemi 20x30 boyutlarında dairesel sıralanmış 8 adet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vivaldi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antenden oluşmaktadır. </w:t>
      </w:r>
      <w:proofErr w:type="gram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yavru</w:t>
      </w:r>
      <w:proofErr w:type="gram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ed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sistemi de 90 derece yerleşimi olan aynı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vivaldi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antenden oluşmaktadır. </w:t>
      </w:r>
      <w:proofErr w:type="gram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yaklaşık</w:t>
      </w:r>
      <w:proofErr w:type="gram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yerden yüksekliği 120 santimetre olan iki tane üçayak ile taşınacak sistemin üzerine takılacak ET sistemi 1 metre yüksekliğinde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log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periyodik anten ile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taaruz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edecektir. </w:t>
      </w:r>
      <w:proofErr w:type="gram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taarruz</w:t>
      </w:r>
      <w:proofErr w:type="gram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sistemi hem ana hem de yavru ED sisteminde birer tane ET sistemi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buluncaktır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. </w:t>
      </w:r>
      <w:proofErr w:type="gram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taarruz</w:t>
      </w:r>
      <w:proofErr w:type="gram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antenlerinin 4 farklı bantta yüksek sinyal gücü ile köreltme ve/veya karıştırma yapabilmesi için metal kafes ve fan ile kapatılmış bir haznede muhafaza edilecektir. </w:t>
      </w:r>
      <w:proofErr w:type="gram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sonuçta</w:t>
      </w:r>
      <w:proofErr w:type="gram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iki ünitenin de ağrılığı 10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kilogramn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altında olacaktır, tüm sistem 20 kg altında bir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ğırlıpa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sahiptir.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yükselkik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olaal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120 cm elektronik destek + 100 gram elektronik taarruz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olak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üzere 220 cm yüksekliği aşmayacaktır. sistem 4 güç yükselteci ve antenlere aktarılacak güç ve de donanım besleme güçleri ile birlikte </w:t>
      </w:r>
      <w:proofErr w:type="gram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laptop</w:t>
      </w:r>
      <w:proofErr w:type="gram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hariç 150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Watt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tan az güç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tüketmektesi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öngörülmektedir.</w:t>
      </w:r>
    </w:p>
    <w:p w:rsidR="00F42D8F" w:rsidRPr="00F42D8F" w:rsidRDefault="00F42D8F" w:rsidP="00F42D8F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Bu bilgiler doğrultusunda,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TEKNOFEST Elektronik Harp Takımı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için istenen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ağırlık (</w:t>
      </w:r>
      <w:proofErr w:type="spellStart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weight</w:t>
      </w:r>
      <w:proofErr w:type="spellEnd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)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ve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güç (</w:t>
      </w:r>
      <w:proofErr w:type="spellStart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power</w:t>
      </w:r>
      <w:proofErr w:type="spellEnd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)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 gereksinimlerini ve sistem mimarisini özetleyen teknik bir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döküman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hazırladım.</w:t>
      </w:r>
    </w:p>
    <w:p w:rsidR="00F42D8F" w:rsidRPr="00F42D8F" w:rsidRDefault="00F42D8F" w:rsidP="00F42D8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pict>
          <v:rect id="_x0000_i1025" style="width:0;height:.75pt" o:hralign="center" o:hrstd="t" o:hr="t" fillcolor="#a0a0a0" stroked="f"/>
        </w:pict>
      </w:r>
    </w:p>
    <w:p w:rsidR="00F42D8F" w:rsidRPr="00F42D8F" w:rsidRDefault="00F42D8F" w:rsidP="00F42D8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F42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1. Sistem Mimarisi Özeti</w:t>
      </w:r>
    </w:p>
    <w:p w:rsidR="00F42D8F" w:rsidRPr="00F42D8F" w:rsidRDefault="00F42D8F" w:rsidP="00F42D8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Ana ED (Elektronik Destek) Sistemi: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20x30 cm dairesel dizilimde, 8 adet Vivaldi antenden oluşur.</w:t>
      </w:r>
    </w:p>
    <w:p w:rsidR="00F42D8F" w:rsidRPr="00F42D8F" w:rsidRDefault="00F42D8F" w:rsidP="00F42D8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Yavru ED Sistemi: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90° yerleşim açısıyla aynı Vivaldi antenlerden oluşur.</w:t>
      </w:r>
    </w:p>
    <w:p w:rsidR="00F42D8F" w:rsidRPr="00F42D8F" w:rsidRDefault="00F42D8F" w:rsidP="00F42D8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ET (Elektronik Taarruz) Sistemi: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Her ünitede (Ana ve Yavru) birer adet olmak üzere toplam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2 adet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log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-periyodik anten bulunur. Antenler metal kafes ve fanlı soğutmalı hazne içindedir.</w:t>
      </w:r>
    </w:p>
    <w:p w:rsidR="00F42D8F" w:rsidRPr="00F42D8F" w:rsidRDefault="00F42D8F" w:rsidP="00F42D8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Fiziksel Yapı: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 Sistem, yerden yüksekliği 120 cm olan iki adet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tripod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(üçayak) üzerinde taşınır.</w:t>
      </w:r>
    </w:p>
    <w:p w:rsidR="00F42D8F" w:rsidRPr="00F42D8F" w:rsidRDefault="00F42D8F" w:rsidP="00F42D8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pict>
          <v:rect id="_x0000_i1026" style="width:0;height:.75pt" o:hralign="center" o:hrstd="t" o:hr="t" fillcolor="#a0a0a0" stroked="f"/>
        </w:pict>
      </w:r>
    </w:p>
    <w:p w:rsidR="00F42D8F" w:rsidRPr="00F42D8F" w:rsidRDefault="00F42D8F" w:rsidP="00F42D8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F42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lastRenderedPageBreak/>
        <w:t>2. Ağırlık (</w:t>
      </w:r>
      <w:proofErr w:type="spellStart"/>
      <w:r w:rsidRPr="00F42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Weight</w:t>
      </w:r>
      <w:proofErr w:type="spellEnd"/>
      <w:r w:rsidRPr="00F42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) Analizi</w:t>
      </w:r>
    </w:p>
    <w:p w:rsidR="00F42D8F" w:rsidRPr="00F42D8F" w:rsidRDefault="00F42D8F" w:rsidP="00F42D8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Proje hedefi, iki ayrı ünitenin her birinin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10 kg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'ın altında, toplam sistem ağırlığının ise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20 kg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'ın altında olmasıdır.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0"/>
        <w:gridCol w:w="2388"/>
        <w:gridCol w:w="5703"/>
      </w:tblGrid>
      <w:tr w:rsidR="00F42D8F" w:rsidRPr="00F42D8F" w:rsidTr="00F42D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Bileşen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Tahmini Ağırlık (kg)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Notlar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Ana ED Ünitesi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8x Vivaldi Anten Dizilimi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1.5 - </w:t>
            </w:r>
            <w:proofErr w:type="gram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2.0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proofErr w:type="spell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Dairesal</w:t>
            </w:r>
            <w:proofErr w:type="spellEnd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dizilim, 3D baskı veya hafif alüminyum taşıyıcı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Ana ED RF Alıcı &amp; İşlemci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1.0 - </w:t>
            </w:r>
            <w:proofErr w:type="gram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1.5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SDR (Software </w:t>
            </w:r>
            <w:proofErr w:type="spell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Defined</w:t>
            </w:r>
            <w:proofErr w:type="spellEnd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</w:t>
            </w:r>
            <w:proofErr w:type="spell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Radio</w:t>
            </w:r>
            <w:proofErr w:type="spellEnd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) kartı ve gömülü bilgisayar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ET Sistemi (Taarruz) - 1. Anten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1.5 - </w:t>
            </w:r>
            <w:proofErr w:type="gram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2.0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proofErr w:type="spell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Log</w:t>
            </w:r>
            <w:proofErr w:type="spellEnd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-periyodik anten ve </w:t>
            </w:r>
            <w:proofErr w:type="spell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servo</w:t>
            </w:r>
            <w:proofErr w:type="spellEnd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mekanizması (varsa)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ET Güç Yükselteci (PA)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1.0 - </w:t>
            </w:r>
            <w:proofErr w:type="gram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1.5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4 bant için ayrı PA veya geniş bantlı PA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Metal Kafes &amp; Fan (Soğutma)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1.0 - </w:t>
            </w:r>
            <w:proofErr w:type="gram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1.5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Elektronik taarruz haznesi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Toplam (Ana Ünite)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 xml:space="preserve">6.0 - </w:t>
            </w:r>
            <w:proofErr w:type="gramStart"/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8.5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Hedef: &lt; 10 kg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Yavru ED Ünitesi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Vivaldi Anten (90° Yerleşim)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0.5 - </w:t>
            </w:r>
            <w:proofErr w:type="gram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1.0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Ana üniteye göre daha az anten sayısı varsayımı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Yavru ED Alıcı &amp; İşlemci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0.5 - </w:t>
            </w:r>
            <w:proofErr w:type="gram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1.0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Daha basit alıcı yapısı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ET Sistemi (Taarruz) - 2. Anten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1.5 - </w:t>
            </w:r>
            <w:proofErr w:type="gram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2.0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proofErr w:type="spell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Log</w:t>
            </w:r>
            <w:proofErr w:type="spellEnd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-periyodik anten ve hazne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ET Güç Yükselteci (PA)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1.0 - </w:t>
            </w:r>
            <w:proofErr w:type="gram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1.5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Metal Kafes &amp; Fan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1.0 - </w:t>
            </w:r>
            <w:proofErr w:type="gram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1.5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lastRenderedPageBreak/>
              <w:t>Toplam (Yavru Ünite)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 xml:space="preserve">4.5 - </w:t>
            </w:r>
            <w:proofErr w:type="gramStart"/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7.0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Hedef: &lt; 10 kg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Ortak Destek Ekipmanları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2x </w:t>
            </w:r>
            <w:proofErr w:type="spell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Tripod</w:t>
            </w:r>
            <w:proofErr w:type="spellEnd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(Yerden 120 cm)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4.0 - </w:t>
            </w:r>
            <w:proofErr w:type="gram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5.0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Toplamda 2 adet </w:t>
            </w:r>
            <w:proofErr w:type="spell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tripod</w:t>
            </w:r>
            <w:proofErr w:type="spellEnd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(ünite başına 1)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Güç Dağıtım ve Kablolama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1.0 - </w:t>
            </w:r>
            <w:proofErr w:type="gram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2.0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Genel Toplam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 xml:space="preserve">15.5 - </w:t>
            </w:r>
            <w:proofErr w:type="gramStart"/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22.5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Hedef: &lt; 20 kg</w:t>
            </w:r>
          </w:p>
        </w:tc>
      </w:tr>
    </w:tbl>
    <w:p w:rsidR="00F42D8F" w:rsidRPr="00F42D8F" w:rsidRDefault="00F42D8F" w:rsidP="00F42D8F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Değerlendirme: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 Antenlerin (özellikle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log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-periyodik) ve metal soğutma gövdelerinin ağırlığı kritiktir. 20 kg sınırının altında kalabilmek için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 xml:space="preserve">karbon fiber </w:t>
      </w:r>
      <w:proofErr w:type="spellStart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tripod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ve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 xml:space="preserve">alüminyum yerine </w:t>
      </w:r>
      <w:proofErr w:type="spellStart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kompozit</w:t>
      </w:r>
      <w:proofErr w:type="spellEnd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 xml:space="preserve"> malzeme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kullanılması önerilir.</w:t>
      </w:r>
    </w:p>
    <w:p w:rsidR="00F42D8F" w:rsidRPr="00F42D8F" w:rsidRDefault="00F42D8F" w:rsidP="00F42D8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pict>
          <v:rect id="_x0000_i1027" style="width:0;height:.75pt" o:hralign="center" o:hrstd="t" o:hr="t" fillcolor="#a0a0a0" stroked="f"/>
        </w:pict>
      </w:r>
    </w:p>
    <w:p w:rsidR="00F42D8F" w:rsidRPr="00F42D8F" w:rsidRDefault="00F42D8F" w:rsidP="00F42D8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F42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3. Güç (</w:t>
      </w:r>
      <w:proofErr w:type="spellStart"/>
      <w:r w:rsidRPr="00F42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Power</w:t>
      </w:r>
      <w:proofErr w:type="spellEnd"/>
      <w:r w:rsidRPr="00F42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) Tüketimi Analizi</w:t>
      </w:r>
    </w:p>
    <w:p w:rsidR="00F42D8F" w:rsidRPr="00F42D8F" w:rsidRDefault="00F42D8F" w:rsidP="00F42D8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Sistemin </w:t>
      </w:r>
      <w:proofErr w:type="gramStart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laptop</w:t>
      </w:r>
      <w:proofErr w:type="gramEnd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 xml:space="preserve"> hariç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, toplam güç tüketiminin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 xml:space="preserve">150 </w:t>
      </w:r>
      <w:proofErr w:type="spellStart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Watt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'ın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altında olması öngörülmektedir.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2053"/>
        <w:gridCol w:w="6657"/>
      </w:tblGrid>
      <w:tr w:rsidR="00F42D8F" w:rsidRPr="00F42D8F" w:rsidTr="00F42D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Bileşen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Tahmini Güç (</w:t>
            </w:r>
            <w:proofErr w:type="spell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Watt</w:t>
            </w:r>
            <w:proofErr w:type="spellEnd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Açıklama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Ana ED Ünitesi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8x Vivaldi (Alıcı) &amp; RF Ön Uç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10 - 15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proofErr w:type="spell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LNA'lar</w:t>
            </w:r>
            <w:proofErr w:type="spellEnd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ve faz dizilim kontrolü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ED İşlemci (FPGA/GPU)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15 - 20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Sinyal işleme (DOA, spektrum analizi)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Yavru ED Ünitesi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Alıcı &amp; İşlemci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10 - 15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Ana üniteye kıyasla daha düşük işlem yükü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lastRenderedPageBreak/>
              <w:t>ET Sistemleri (Taarruz)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4x Güç Yükseltici (PA)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80 - 100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proofErr w:type="gramStart"/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En yüksek tüketici.</w:t>
            </w: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 </w:t>
            </w:r>
            <w:proofErr w:type="gramEnd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Çıkış gücüne bağlı olarak (</w:t>
            </w:r>
            <w:proofErr w:type="spell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örn</w:t>
            </w:r>
            <w:proofErr w:type="spellEnd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. 10W RF çıkış -&gt; 30-40W DC giriş/PA)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proofErr w:type="spell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Log</w:t>
            </w:r>
            <w:proofErr w:type="spellEnd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-Periyodik Anten </w:t>
            </w:r>
            <w:proofErr w:type="spell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Servo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5 - 10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Hedef takibi için gerekli ise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Soğutma Fanları (2 Ünite)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10 - 20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proofErr w:type="spell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PA'ların</w:t>
            </w:r>
            <w:proofErr w:type="spellEnd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termal yönetimi için kritik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Ortak &amp; Kayıplar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DC-DC Dönüştürücü Kaybı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10 - 15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24V/48V bataryadan </w:t>
            </w:r>
            <w:proofErr w:type="gram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regülasyon</w:t>
            </w:r>
            <w:proofErr w:type="gramEnd"/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Toplam (Laptop Hariç)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140 - 195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Hedef: &lt; 150 W</w:t>
            </w:r>
          </w:p>
        </w:tc>
      </w:tr>
    </w:tbl>
    <w:p w:rsidR="00F42D8F" w:rsidRPr="00F42D8F" w:rsidRDefault="00F42D8F" w:rsidP="00F42D8F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Değerlendirme: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150W sınırını aşmamak için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PA (Güç Yükselteci) verimliliği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en kritik parametredir.</w:t>
      </w:r>
    </w:p>
    <w:p w:rsidR="00F42D8F" w:rsidRPr="00F42D8F" w:rsidRDefault="00F42D8F" w:rsidP="00F42D8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proofErr w:type="spellStart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GaN</w:t>
      </w:r>
      <w:proofErr w:type="spellEnd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 xml:space="preserve"> (</w:t>
      </w:r>
      <w:proofErr w:type="spellStart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Galium</w:t>
      </w:r>
      <w:proofErr w:type="spellEnd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 xml:space="preserve"> </w:t>
      </w:r>
      <w:proofErr w:type="spellStart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Nitride</w:t>
      </w:r>
      <w:proofErr w:type="spellEnd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 xml:space="preserve">) teknolojili </w:t>
      </w:r>
      <w:proofErr w:type="spellStart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PA'lar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tercih edilmelidir (%50-60 verim).</w:t>
      </w:r>
    </w:p>
    <w:p w:rsidR="00F42D8F" w:rsidRPr="00F42D8F" w:rsidRDefault="00F42D8F" w:rsidP="00F42D8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Eğer 4 PA da aynı anda maksimum güçte çalışıyorsa 150W aşılabilir. Bu durumda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görev döngüsü (</w:t>
      </w:r>
      <w:proofErr w:type="spellStart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duty</w:t>
      </w:r>
      <w:proofErr w:type="spellEnd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 xml:space="preserve"> </w:t>
      </w:r>
      <w:proofErr w:type="spellStart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cycle</w:t>
      </w:r>
      <w:proofErr w:type="spellEnd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)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 sınırlandırılması veya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PA'ların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tamamının aynı anda değil, ihtiyaç </w:t>
      </w:r>
      <w:proofErr w:type="gram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dahilinde</w:t>
      </w:r>
      <w:proofErr w:type="gram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aktif edilmesi gerekir.</w:t>
      </w:r>
    </w:p>
    <w:p w:rsidR="00F42D8F" w:rsidRPr="00F42D8F" w:rsidRDefault="00F42D8F" w:rsidP="00F42D8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pict>
          <v:rect id="_x0000_i1028" style="width:0;height:.75pt" o:hralign="center" o:hrstd="t" o:hr="t" fillcolor="#a0a0a0" stroked="f"/>
        </w:pict>
      </w:r>
    </w:p>
    <w:p w:rsidR="00F42D8F" w:rsidRPr="00F42D8F" w:rsidRDefault="00F42D8F" w:rsidP="00F42D8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F42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4. Yükseklik ve Mekanik Kısıtlar</w:t>
      </w:r>
    </w:p>
    <w:p w:rsidR="00F42D8F" w:rsidRPr="00F42D8F" w:rsidRDefault="00F42D8F" w:rsidP="00F42D8F">
      <w:pPr>
        <w:numPr>
          <w:ilvl w:val="0"/>
          <w:numId w:val="3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Toplam Yükseklik: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220 cm'yi aşmayacak.</w:t>
      </w:r>
    </w:p>
    <w:p w:rsidR="00F42D8F" w:rsidRPr="00F42D8F" w:rsidRDefault="00F42D8F" w:rsidP="00F42D8F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lastRenderedPageBreak/>
        <w:t>Tripod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Yüksekliği: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120 cm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(elektronik destek sistemlerinin yerden yüksekliği)</w:t>
      </w:r>
    </w:p>
    <w:p w:rsidR="00F42D8F" w:rsidRPr="00F42D8F" w:rsidRDefault="00F42D8F" w:rsidP="00F42D8F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Elektronik Taarruz Anten Yüksekliği: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100 cm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(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Tripod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üzerine monte edilen ET sistemi haznesinden itibaren)</w:t>
      </w:r>
    </w:p>
    <w:p w:rsidR="00F42D8F" w:rsidRPr="00F42D8F" w:rsidRDefault="00F42D8F" w:rsidP="00F42D8F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>Toplam: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120 cm (gövde/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tripod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) + 100 cm (taarruz anteni) =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220 cm (Maksimum)</w:t>
      </w:r>
    </w:p>
    <w:p w:rsidR="00F42D8F" w:rsidRPr="00F42D8F" w:rsidRDefault="00F42D8F" w:rsidP="00F42D8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pict>
          <v:rect id="_x0000_i1029" style="width:0;height:.75pt" o:hralign="center" o:hrstd="t" o:hr="t" fillcolor="#a0a0a0" stroked="f"/>
        </w:pict>
      </w:r>
    </w:p>
    <w:p w:rsidR="00F42D8F" w:rsidRPr="00F42D8F" w:rsidRDefault="00F42D8F" w:rsidP="00F42D8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F42D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5. Sonuç ve Özet Tablo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1425"/>
        <w:gridCol w:w="2194"/>
        <w:gridCol w:w="3639"/>
      </w:tblGrid>
      <w:tr w:rsidR="00F42D8F" w:rsidRPr="00F42D8F" w:rsidTr="00F42D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Parametre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Hedef Değer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Tahmini Gerçekleşme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Uyum Durumu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Ana Ünite Ağırlığı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&lt; 10 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6.0 - </w:t>
            </w:r>
            <w:proofErr w:type="gram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8.5</w:t>
            </w:r>
            <w:proofErr w:type="gramEnd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✅ Uygun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Yavru Ünite Ağırlığı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&lt; 10 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4.5 - </w:t>
            </w:r>
            <w:proofErr w:type="gram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7.0</w:t>
            </w:r>
            <w:proofErr w:type="gramEnd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✅ Uygun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Toplam Sistem Ağırlığı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&lt; 20 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15.5 - </w:t>
            </w:r>
            <w:proofErr w:type="gramStart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22.5</w:t>
            </w:r>
            <w:proofErr w:type="gramEnd"/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⚠️ </w:t>
            </w: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Kritik</w:t>
            </w: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 (Malzeme seçimi önemli)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Toplam Güç Tüketimi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&lt; 150 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140 - 195 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⚠️ </w:t>
            </w: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Kritik</w:t>
            </w: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 (PA verimliliği ve görev döngüsü önemli)</w:t>
            </w:r>
          </w:p>
        </w:tc>
      </w:tr>
      <w:tr w:rsidR="00F42D8F" w:rsidRPr="00F42D8F" w:rsidTr="00F4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Maksimum Yükseklik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&lt; 220 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220 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2D8F" w:rsidRPr="00F42D8F" w:rsidRDefault="00F42D8F" w:rsidP="00F42D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F42D8F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✅ Uygun</w:t>
            </w:r>
          </w:p>
        </w:tc>
      </w:tr>
    </w:tbl>
    <w:p w:rsidR="00F42D8F" w:rsidRPr="00F42D8F" w:rsidRDefault="00F42D8F" w:rsidP="00F42D8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Öneriler:</w:t>
      </w:r>
    </w:p>
    <w:p w:rsidR="00F42D8F" w:rsidRPr="00F42D8F" w:rsidRDefault="00F42D8F" w:rsidP="00F42D8F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Ağırlık için: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Tripodlarda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çelik yerine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havacılık alüminyumu veya karbon fiber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, anten taşıyıcılarda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3D baskı (PEEK veya Karbon Dolgulu PLA)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kullanılmalıdır.</w:t>
      </w:r>
    </w:p>
    <w:p w:rsidR="00F42D8F" w:rsidRPr="00F42D8F" w:rsidRDefault="00F42D8F" w:rsidP="00F42D8F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Güç için: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 Batarya kapasitesi hesaplanırken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PA'ların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 xml:space="preserve">%100 </w:t>
      </w:r>
      <w:proofErr w:type="spellStart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duty</w:t>
      </w:r>
      <w:proofErr w:type="spellEnd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 xml:space="preserve"> </w:t>
      </w:r>
      <w:proofErr w:type="spellStart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cycle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ile çalışmayacağı dikkate alınmalıdır. PA beslemesi için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yüksek akım çekişine dayanıklı Lityum-Polimer (</w:t>
      </w:r>
      <w:proofErr w:type="spellStart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LiPo</w:t>
      </w:r>
      <w:proofErr w:type="spellEnd"/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) batarya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tercih edilmelidir.</w:t>
      </w:r>
    </w:p>
    <w:p w:rsidR="00F42D8F" w:rsidRPr="00F42D8F" w:rsidRDefault="00F42D8F" w:rsidP="00F42D8F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Termal Yönetim: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 150W civarı bir sistemde (özellikle </w:t>
      </w:r>
      <w:proofErr w:type="spellStart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PA'lar</w:t>
      </w:r>
      <w:proofErr w:type="spellEnd"/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ısı kaynağı) pasif soğutma yeterli olmayacaktır. Metal kafes içinde </w:t>
      </w:r>
      <w:r w:rsidRPr="00F42D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aktif fan soğutma</w:t>
      </w:r>
      <w:r w:rsidRPr="00F42D8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zorunludur.</w:t>
      </w:r>
    </w:p>
    <w:p w:rsidR="00E649B4" w:rsidRDefault="00E649B4">
      <w:bookmarkStart w:id="0" w:name="_GoBack"/>
      <w:bookmarkEnd w:id="0"/>
    </w:p>
    <w:sectPr w:rsidR="00E649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4006A1"/>
    <w:multiLevelType w:val="multilevel"/>
    <w:tmpl w:val="DDEA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466779"/>
    <w:multiLevelType w:val="multilevel"/>
    <w:tmpl w:val="BD14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F61663"/>
    <w:multiLevelType w:val="multilevel"/>
    <w:tmpl w:val="13EE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D6F4CB2"/>
    <w:multiLevelType w:val="multilevel"/>
    <w:tmpl w:val="34DC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027"/>
    <w:rsid w:val="00167CAF"/>
    <w:rsid w:val="00364B1D"/>
    <w:rsid w:val="003A5FAB"/>
    <w:rsid w:val="004B486D"/>
    <w:rsid w:val="0050220F"/>
    <w:rsid w:val="005D7027"/>
    <w:rsid w:val="00604AD5"/>
    <w:rsid w:val="00872CFD"/>
    <w:rsid w:val="00881343"/>
    <w:rsid w:val="008B5007"/>
    <w:rsid w:val="009A3A95"/>
    <w:rsid w:val="009B2EC0"/>
    <w:rsid w:val="00E364F8"/>
    <w:rsid w:val="00E649B4"/>
    <w:rsid w:val="00E65033"/>
    <w:rsid w:val="00F4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F42D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F42D8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customStyle="1" w:styleId="ds-markdown-paragraph">
    <w:name w:val="ds-markdown-paragraph"/>
    <w:basedOn w:val="Normal"/>
    <w:rsid w:val="00F42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42D8F"/>
    <w:rPr>
      <w:b/>
      <w:bCs/>
    </w:rPr>
  </w:style>
  <w:style w:type="character" w:styleId="Vurgu">
    <w:name w:val="Emphasis"/>
    <w:basedOn w:val="VarsaylanParagrafYazTipi"/>
    <w:uiPriority w:val="20"/>
    <w:qFormat/>
    <w:rsid w:val="00F42D8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F42D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F42D8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customStyle="1" w:styleId="ds-markdown-paragraph">
    <w:name w:val="ds-markdown-paragraph"/>
    <w:basedOn w:val="Normal"/>
    <w:rsid w:val="00F42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42D8F"/>
    <w:rPr>
      <w:b/>
      <w:bCs/>
    </w:rPr>
  </w:style>
  <w:style w:type="character" w:styleId="Vurgu">
    <w:name w:val="Emphasis"/>
    <w:basedOn w:val="VarsaylanParagrafYazTipi"/>
    <w:uiPriority w:val="20"/>
    <w:qFormat/>
    <w:rsid w:val="00F42D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0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1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6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451607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6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46041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40336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6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63688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856</Words>
  <Characters>4880</Characters>
  <Application>Microsoft Office Word</Application>
  <DocSecurity>0</DocSecurity>
  <Lines>40</Lines>
  <Paragraphs>11</Paragraphs>
  <ScaleCrop>false</ScaleCrop>
  <Company>By NeC ® 2010 | Katilimsiz.Com</Company>
  <LinksUpToDate>false</LinksUpToDate>
  <CharactersWithSpaces>5725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Kasar</dc:creator>
  <cp:keywords/>
  <dc:description/>
  <cp:lastModifiedBy>Ömer Kasar</cp:lastModifiedBy>
  <cp:revision>2</cp:revision>
  <dcterms:created xsi:type="dcterms:W3CDTF">2026-03-25T17:03:00Z</dcterms:created>
  <dcterms:modified xsi:type="dcterms:W3CDTF">2026-03-25T17:03:00Z</dcterms:modified>
</cp:coreProperties>
</file>