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10A34" w14:textId="77777777" w:rsidR="00746477" w:rsidRPr="006777F7" w:rsidRDefault="00746477" w:rsidP="00746477">
      <w:pPr>
        <w:spacing w:before="96"/>
        <w:ind w:left="547" w:hanging="547"/>
        <w:jc w:val="center"/>
        <w:rPr>
          <w:sz w:val="24"/>
        </w:rPr>
      </w:pPr>
      <w:r w:rsidRPr="006777F7">
        <w:rPr>
          <w:rFonts w:eastAsia="+mn-ea"/>
          <w:color w:val="000000"/>
          <w:kern w:val="24"/>
          <w:sz w:val="24"/>
        </w:rPr>
        <w:t>МИНИСТЕРСТВО НАУКИ И ВЫСШЕГО ОБРАЗОВАНИЯ РОССИЙСКОЙ ФЕДЕРАЦИИ</w:t>
      </w:r>
    </w:p>
    <w:p w14:paraId="73716380" w14:textId="77777777" w:rsidR="00746477" w:rsidRPr="006777F7" w:rsidRDefault="00746477" w:rsidP="00746477">
      <w:pPr>
        <w:spacing w:before="96"/>
        <w:ind w:left="547" w:hanging="547"/>
        <w:jc w:val="center"/>
        <w:rPr>
          <w:sz w:val="24"/>
        </w:rPr>
      </w:pPr>
    </w:p>
    <w:p w14:paraId="600313F1" w14:textId="77777777" w:rsidR="00746477" w:rsidRPr="006777F7" w:rsidRDefault="00746477" w:rsidP="00746477">
      <w:pPr>
        <w:spacing w:before="96"/>
        <w:ind w:left="547" w:hanging="547"/>
        <w:jc w:val="center"/>
        <w:rPr>
          <w:sz w:val="24"/>
        </w:rPr>
      </w:pPr>
      <w:r w:rsidRPr="006777F7">
        <w:rPr>
          <w:rFonts w:eastAsia="+mn-ea"/>
          <w:caps/>
          <w:color w:val="000000"/>
          <w:kern w:val="24"/>
          <w:sz w:val="24"/>
        </w:rPr>
        <w:t xml:space="preserve">ФЕДЕРАЛЬНОЕ государственное БЮДЖЕТНОЕ </w:t>
      </w:r>
    </w:p>
    <w:p w14:paraId="7120FADC" w14:textId="77777777" w:rsidR="00746477" w:rsidRPr="006777F7" w:rsidRDefault="00746477" w:rsidP="00746477">
      <w:pPr>
        <w:spacing w:before="96"/>
        <w:ind w:left="547" w:hanging="547"/>
        <w:jc w:val="center"/>
        <w:rPr>
          <w:sz w:val="24"/>
        </w:rPr>
      </w:pPr>
      <w:r w:rsidRPr="006777F7">
        <w:rPr>
          <w:rFonts w:eastAsia="+mn-ea"/>
          <w:caps/>
          <w:color w:val="000000"/>
          <w:kern w:val="24"/>
          <w:sz w:val="24"/>
        </w:rPr>
        <w:t>образовательное учреждение</w:t>
      </w:r>
    </w:p>
    <w:p w14:paraId="1944C2DC" w14:textId="77777777" w:rsidR="00746477" w:rsidRPr="006777F7" w:rsidRDefault="00746477" w:rsidP="00746477">
      <w:pPr>
        <w:spacing w:before="96"/>
        <w:ind w:left="547" w:hanging="547"/>
        <w:jc w:val="center"/>
        <w:rPr>
          <w:sz w:val="24"/>
        </w:rPr>
      </w:pPr>
      <w:r w:rsidRPr="006777F7">
        <w:rPr>
          <w:rFonts w:eastAsia="+mn-ea"/>
          <w:caps/>
          <w:color w:val="000000"/>
          <w:kern w:val="24"/>
          <w:sz w:val="24"/>
        </w:rPr>
        <w:t>высшего образования</w:t>
      </w:r>
    </w:p>
    <w:p w14:paraId="7DF42BFD" w14:textId="77777777" w:rsidR="00746477" w:rsidRPr="006777F7" w:rsidRDefault="00746477" w:rsidP="00746477">
      <w:pPr>
        <w:spacing w:before="96"/>
        <w:ind w:left="547" w:hanging="547"/>
        <w:jc w:val="center"/>
        <w:rPr>
          <w:sz w:val="24"/>
        </w:rPr>
      </w:pPr>
      <w:r w:rsidRPr="006777F7">
        <w:rPr>
          <w:rFonts w:eastAsia="+mn-ea"/>
          <w:bCs/>
          <w:color w:val="000000"/>
          <w:kern w:val="24"/>
          <w:sz w:val="24"/>
        </w:rPr>
        <w:t>«НОВОСИБИРСКИЙ ГОСУДАРСТВЕННЫЙ ТЕХНИЧЕСКИЙ УНИВЕРСИТЕТ»</w:t>
      </w:r>
    </w:p>
    <w:p w14:paraId="1B488059" w14:textId="77777777" w:rsidR="00746477" w:rsidRPr="002A2436" w:rsidRDefault="00746477" w:rsidP="00746477">
      <w:pPr>
        <w:spacing w:before="96"/>
        <w:ind w:left="547" w:hanging="547"/>
        <w:jc w:val="center"/>
        <w:rPr>
          <w:rFonts w:eastAsia="+mn-ea"/>
          <w:color w:val="000000"/>
          <w:kern w:val="24"/>
          <w:szCs w:val="28"/>
        </w:rPr>
      </w:pPr>
      <w:r w:rsidRPr="002A2436">
        <w:rPr>
          <w:rFonts w:eastAsia="+mn-ea"/>
          <w:color w:val="000000"/>
          <w:kern w:val="24"/>
          <w:szCs w:val="28"/>
        </w:rPr>
        <w:t>_________________________________________________________________</w:t>
      </w:r>
    </w:p>
    <w:p w14:paraId="47709E7D" w14:textId="77777777" w:rsidR="0035377C" w:rsidRPr="002A2436" w:rsidRDefault="0035377C" w:rsidP="0035377C">
      <w:pPr>
        <w:spacing w:before="96"/>
        <w:ind w:left="547" w:hanging="547"/>
        <w:jc w:val="center"/>
        <w:rPr>
          <w:rFonts w:eastAsia="+mn-ea"/>
          <w:color w:val="000000"/>
          <w:kern w:val="24"/>
          <w:szCs w:val="28"/>
        </w:rPr>
      </w:pPr>
    </w:p>
    <w:p w14:paraId="467CF82D" w14:textId="77777777" w:rsidR="0035377C" w:rsidRDefault="0035377C" w:rsidP="00746477">
      <w:pPr>
        <w:spacing w:before="96"/>
        <w:ind w:left="547" w:hanging="547"/>
        <w:jc w:val="center"/>
        <w:rPr>
          <w:szCs w:val="28"/>
        </w:rPr>
      </w:pPr>
      <w:r w:rsidRPr="002A2436">
        <w:rPr>
          <w:rFonts w:eastAsia="+mn-ea"/>
          <w:color w:val="000000"/>
          <w:kern w:val="24"/>
          <w:szCs w:val="28"/>
        </w:rPr>
        <w:t>Кафедра защиты информации</w:t>
      </w:r>
    </w:p>
    <w:p w14:paraId="4349BD39" w14:textId="77777777" w:rsidR="00746477" w:rsidRPr="00746477" w:rsidRDefault="00746477" w:rsidP="00746477">
      <w:pPr>
        <w:spacing w:before="96"/>
        <w:ind w:left="547" w:hanging="547"/>
        <w:jc w:val="center"/>
        <w:rPr>
          <w:szCs w:val="28"/>
        </w:rPr>
      </w:pPr>
    </w:p>
    <w:p w14:paraId="7EED1C9A" w14:textId="77777777" w:rsidR="0035377C" w:rsidRDefault="0035377C" w:rsidP="00746477">
      <w:pPr>
        <w:spacing w:after="200" w:line="276" w:lineRule="auto"/>
        <w:jc w:val="center"/>
        <w:rPr>
          <w:rFonts w:eastAsia="Calibri"/>
          <w:i/>
          <w:szCs w:val="22"/>
          <w:lang w:eastAsia="en-US"/>
        </w:rPr>
      </w:pPr>
      <w:r w:rsidRPr="002A2436">
        <w:rPr>
          <w:rFonts w:eastAsia="Calibri"/>
          <w:i/>
          <w:noProof/>
          <w:szCs w:val="22"/>
        </w:rPr>
        <w:drawing>
          <wp:inline distT="0" distB="0" distL="0" distR="0" wp14:anchorId="16C782B5" wp14:editId="7EEE1BD6">
            <wp:extent cx="2708275" cy="928370"/>
            <wp:effectExtent l="0" t="0" r="0" b="5080"/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F4B89" w14:textId="77777777" w:rsidR="00746477" w:rsidRPr="002A2436" w:rsidRDefault="00746477" w:rsidP="00746477">
      <w:pPr>
        <w:spacing w:after="200" w:line="276" w:lineRule="auto"/>
        <w:jc w:val="center"/>
        <w:rPr>
          <w:rFonts w:eastAsia="Calibri"/>
          <w:i/>
          <w:szCs w:val="22"/>
          <w:lang w:eastAsia="en-US"/>
        </w:rPr>
      </w:pPr>
    </w:p>
    <w:p w14:paraId="6DB1AFE4" w14:textId="77777777" w:rsidR="00746477" w:rsidRPr="00255AFE" w:rsidRDefault="003F4BF9" w:rsidP="00746477">
      <w:pPr>
        <w:jc w:val="center"/>
        <w:rPr>
          <w:b/>
          <w:sz w:val="32"/>
        </w:rPr>
      </w:pPr>
      <w:r>
        <w:rPr>
          <w:b/>
          <w:bCs/>
          <w:sz w:val="32"/>
          <w:szCs w:val="32"/>
        </w:rPr>
        <w:t xml:space="preserve">ЛАБОРАТОРНАЯ РАБОТА №1</w:t>
      </w:r>
    </w:p>
    <w:p w14:paraId="5A5F3534" w14:textId="77777777" w:rsidR="00746477" w:rsidRDefault="00746477" w:rsidP="00746477">
      <w:pPr>
        <w:jc w:val="center"/>
        <w:rPr>
          <w:b/>
        </w:rPr>
      </w:pPr>
      <w:r>
        <w:rPr>
          <w:b/>
          <w:bCs/>
        </w:rPr>
        <w:t xml:space="preserve">по дисциплине: «</w:t>
      </w:r>
      <w:r>
        <w:rPr>
          <w:b/>
          <w:bCs/>
          <w:i/>
          <w:iCs/>
        </w:rPr>
        <w:t xml:space="preserve">Программирование</w:t>
      </w:r>
      <w:r>
        <w:rPr>
          <w:b/>
          <w:bCs/>
        </w:rPr>
        <w:t xml:space="preserve">» </w:t>
      </w:r>
    </w:p>
    <w:p w14:paraId="1188E7C2" w14:textId="4FDF0976" w:rsidR="00746477" w:rsidRPr="00410D83" w:rsidRDefault="00746477" w:rsidP="00746477">
      <w:pPr>
        <w:spacing w:line="360" w:lineRule="auto"/>
        <w:jc w:val="center"/>
      </w:pPr>
      <w:r>
        <w:rPr>
          <w:b/>
          <w:bCs/>
        </w:rPr>
        <w:t xml:space="preserve">на тему: «Абстрактные структуры данных»</w:t>
      </w:r>
    </w:p>
    <w:p w14:paraId="4C2FA51D" w14:textId="77777777" w:rsidR="00746477" w:rsidRDefault="00746477" w:rsidP="00746477">
      <w:pPr>
        <w:tabs>
          <w:tab w:val="left" w:pos="142"/>
          <w:tab w:val="left" w:pos="6521"/>
        </w:tabs>
        <w:spacing w:after="200"/>
        <w:jc w:val="both"/>
        <w:rPr>
          <w:rFonts w:eastAsia="Calibri"/>
          <w:szCs w:val="22"/>
          <w:lang w:eastAsia="en-US"/>
        </w:rPr>
      </w:pPr>
    </w:p>
    <w:p w14:paraId="5ADE26BF" w14:textId="77777777" w:rsidR="007001DC" w:rsidRPr="002A2436" w:rsidRDefault="007001DC" w:rsidP="00746477">
      <w:pPr>
        <w:tabs>
          <w:tab w:val="left" w:pos="142"/>
          <w:tab w:val="left" w:pos="6521"/>
        </w:tabs>
        <w:spacing w:after="200"/>
        <w:jc w:val="both"/>
        <w:rPr>
          <w:rFonts w:eastAsia="Calibri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5245"/>
        <w:gridCol w:w="4745"/>
      </w:tblGrid>
      <w:tr w:rsidR="00746477" w:rsidRPr="00BB07F1" w14:paraId="1E499383" w14:textId="77777777" w:rsidTr="00F53EA9">
        <w:tc>
          <w:tcPr>
            <w:tcW w:w="5245" w:type="dxa"/>
          </w:tcPr>
          <w:p w14:paraId="178145BB" w14:textId="77777777" w:rsidR="00746477" w:rsidRPr="00BB07F1" w:rsidRDefault="00746477" w:rsidP="00F53EA9">
            <w:pPr>
              <w:spacing w:after="200"/>
              <w:rPr>
                <w:szCs w:val="28"/>
              </w:rPr>
            </w:pPr>
            <w:r w:rsidRPr="00BB07F1">
              <w:rPr>
                <w:szCs w:val="28"/>
              </w:rPr>
              <w:t>Выполнил:</w:t>
            </w:r>
          </w:p>
          <w:p w14:paraId="555CD054" w14:textId="5BE0CFEB" w:rsidR="00746477" w:rsidRPr="00B94B09" w:rsidRDefault="00746477" w:rsidP="00F53EA9">
            <w:pPr>
              <w:spacing w:after="200"/>
              <w:rPr>
                <w:rFonts w:eastAsia="Calibri"/>
                <w:szCs w:val="22"/>
                <w:lang w:eastAsia="en-US"/>
              </w:rPr>
            </w:pPr>
            <w:r>
              <w:t xml:space="preserve">Студент гр. «</w:t>
            </w:r>
            <w:r>
              <w:rPr>
                <w:i/>
                <w:iCs/>
              </w:rPr>
              <w:t xml:space="preserve">________</w:t>
            </w:r>
            <w:r>
              <w:t xml:space="preserve">», «АВТФ»,</w:t>
            </w:r>
          </w:p>
          <w:p w14:paraId="64B10599" w14:textId="77777777" w:rsidR="00746477" w:rsidRDefault="00255AFE" w:rsidP="00F53EA9">
            <w:pPr>
              <w:spacing w:after="200"/>
              <w:rPr>
                <w:i/>
                <w:szCs w:val="28"/>
              </w:rPr>
            </w:pPr>
            <w:r>
              <w:rPr>
                <w:i/>
                <w:iCs/>
              </w:rPr>
              <w:t xml:space="preserve">________________</w:t>
            </w:r>
          </w:p>
          <w:p w14:paraId="7630ABAD" w14:textId="73FCFF4E" w:rsidR="00746477" w:rsidRDefault="006D4BF1" w:rsidP="00F53EA9">
            <w:pPr>
              <w:spacing w:after="200"/>
              <w:rPr>
                <w:rFonts w:eastAsia="+mn-ea"/>
                <w:color w:val="000000"/>
                <w:kern w:val="24"/>
                <w:szCs w:val="22"/>
                <w:lang w:eastAsia="en-US"/>
              </w:rPr>
            </w:pPr>
            <w:r>
              <w:t xml:space="preserve">«___» ______ 2026 г.</w:t>
            </w:r>
          </w:p>
          <w:p w14:paraId="4436F7AB" w14:textId="77777777" w:rsidR="00746477" w:rsidRPr="00BB07F1" w:rsidRDefault="00746477" w:rsidP="00F53EA9"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______________________</w:t>
            </w:r>
          </w:p>
          <w:p w14:paraId="0BC843A6" w14:textId="77777777" w:rsidR="00746477" w:rsidRPr="00BB07F1" w:rsidRDefault="00746477" w:rsidP="00F53EA9">
            <w:pPr>
              <w:spacing w:after="200"/>
              <w:jc w:val="both"/>
              <w:rPr>
                <w:szCs w:val="28"/>
              </w:rPr>
            </w:pPr>
            <w:r>
              <w:rPr>
                <w:szCs w:val="28"/>
              </w:rPr>
              <w:t>(</w:t>
            </w:r>
            <w:r w:rsidRPr="00BB07F1">
              <w:rPr>
                <w:szCs w:val="28"/>
              </w:rPr>
              <w:t>подпись</w:t>
            </w:r>
            <w:r>
              <w:rPr>
                <w:szCs w:val="28"/>
              </w:rPr>
              <w:t>)</w:t>
            </w:r>
          </w:p>
        </w:tc>
        <w:tc>
          <w:tcPr>
            <w:tcW w:w="4745" w:type="dxa"/>
          </w:tcPr>
          <w:p w14:paraId="1CD7F9B2" w14:textId="77777777" w:rsidR="00746477" w:rsidRDefault="00746477" w:rsidP="00F53EA9">
            <w:pPr>
              <w:spacing w:after="200"/>
              <w:rPr>
                <w:szCs w:val="28"/>
              </w:rPr>
            </w:pPr>
            <w:r w:rsidRPr="00BB07F1">
              <w:rPr>
                <w:szCs w:val="28"/>
              </w:rPr>
              <w:t>Проверил:</w:t>
            </w:r>
          </w:p>
          <w:p w14:paraId="2492D298" w14:textId="77777777" w:rsidR="00EA23DF" w:rsidRPr="004617DD" w:rsidRDefault="00EA23DF" w:rsidP="00EA23DF">
            <w:pPr>
              <w:spacing w:after="200"/>
              <w:rPr>
                <w:i/>
                <w:szCs w:val="28"/>
              </w:rPr>
            </w:pPr>
            <w:r>
              <w:rPr>
                <w:i/>
                <w:iCs/>
              </w:rPr>
              <w:t xml:space="preserve">________________</w:t>
            </w:r>
          </w:p>
          <w:p w14:paraId="2FA5DC26" w14:textId="77777777" w:rsidR="00EA23DF" w:rsidRPr="004617DD" w:rsidRDefault="00EA23DF" w:rsidP="00EA23DF">
            <w:pPr>
              <w:spacing w:after="200"/>
              <w:rPr>
                <w:i/>
                <w:szCs w:val="28"/>
              </w:rPr>
            </w:pPr>
            <w:r>
              <w:rPr>
                <w:i/>
                <w:iCs/>
              </w:rPr>
              <w:t xml:space="preserve">________________</w:t>
            </w:r>
          </w:p>
          <w:p w14:paraId="08FB69DC" w14:textId="31FBBF66" w:rsidR="00746477" w:rsidRDefault="006D4BF1" w:rsidP="00F53EA9">
            <w:pPr>
              <w:spacing w:after="200"/>
              <w:rPr>
                <w:rFonts w:eastAsia="+mn-ea"/>
                <w:color w:val="000000"/>
                <w:kern w:val="24"/>
                <w:szCs w:val="22"/>
                <w:lang w:eastAsia="en-US"/>
              </w:rPr>
            </w:pPr>
            <w:r>
              <w:t xml:space="preserve">«___» ______ 2026 г.</w:t>
            </w:r>
          </w:p>
          <w:p w14:paraId="3018DE69" w14:textId="77777777" w:rsidR="00746477" w:rsidRPr="00BB07F1" w:rsidRDefault="00746477" w:rsidP="00F53EA9"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______________________</w:t>
            </w:r>
          </w:p>
          <w:p w14:paraId="4519328B" w14:textId="77777777" w:rsidR="00746477" w:rsidRPr="00BB07F1" w:rsidRDefault="00746477" w:rsidP="00F53EA9"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(подпись)</w:t>
            </w:r>
          </w:p>
          <w:p w14:paraId="72B4D483" w14:textId="77777777" w:rsidR="00746477" w:rsidRPr="00BB07F1" w:rsidRDefault="00746477" w:rsidP="00F53EA9">
            <w:pPr>
              <w:spacing w:after="200"/>
              <w:rPr>
                <w:szCs w:val="28"/>
              </w:rPr>
            </w:pPr>
          </w:p>
        </w:tc>
      </w:tr>
    </w:tbl>
    <w:p w14:paraId="07ACCE0D" w14:textId="77777777" w:rsidR="0035377C" w:rsidRDefault="0035377C" w:rsidP="0035377C">
      <w:pPr>
        <w:spacing w:after="200" w:line="276" w:lineRule="auto"/>
        <w:rPr>
          <w:rFonts w:eastAsia="Calibri"/>
          <w:szCs w:val="22"/>
          <w:lang w:eastAsia="en-US"/>
        </w:rPr>
      </w:pPr>
    </w:p>
    <w:p w14:paraId="0B698AD0" w14:textId="77777777" w:rsidR="00746477" w:rsidRPr="002A2436" w:rsidRDefault="00746477" w:rsidP="0035377C">
      <w:pPr>
        <w:spacing w:after="200" w:line="276" w:lineRule="auto"/>
        <w:rPr>
          <w:rFonts w:eastAsia="Calibri"/>
          <w:szCs w:val="22"/>
          <w:lang w:eastAsia="en-US"/>
        </w:rPr>
      </w:pPr>
    </w:p>
    <w:p w14:paraId="1E5788B6" w14:textId="77777777" w:rsidR="00FB6F4E" w:rsidRDefault="00FB6F4E" w:rsidP="00FB6F4E">
      <w:pPr>
        <w:jc w:val="center"/>
        <w:rPr>
          <w:rFonts w:eastAsia="Calibri"/>
          <w:szCs w:val="22"/>
          <w:lang w:eastAsia="en-US"/>
        </w:rPr>
      </w:pPr>
    </w:p>
    <w:p w14:paraId="52730DDF" w14:textId="77777777" w:rsidR="00FB6F4E" w:rsidRDefault="00FB6F4E" w:rsidP="00FB6F4E">
      <w:pPr>
        <w:jc w:val="center"/>
        <w:rPr>
          <w:rFonts w:eastAsia="Calibri"/>
          <w:szCs w:val="22"/>
          <w:lang w:eastAsia="en-US"/>
        </w:rPr>
      </w:pPr>
    </w:p>
    <w:p w14:paraId="6AFF08FA" w14:textId="1F24663E" w:rsidR="0035377C" w:rsidRPr="00101CA5" w:rsidRDefault="0035377C" w:rsidP="00FB6F4E">
      <w:pPr>
        <w:jc w:val="center"/>
        <w:rPr>
          <w:rFonts w:eastAsia="Calibri"/>
          <w:szCs w:val="22"/>
          <w:lang w:eastAsia="en-US"/>
        </w:rPr>
      </w:pPr>
      <w:r>
        <w:t xml:space="preserve">Новосибирск 2026</w:t>
      </w:r>
    </w:p>
    <w:p w14:paraId="55086098" w14:textId="77777777" w:rsidR="004C4B2F" w:rsidRDefault="004C4B2F">
      <w:pPr>
        <w:spacing w:after="160" w:line="259" w:lineRule="auto"/>
        <w:sectPr w:rsidR="004C4B2F" w:rsidSect="004C4B2F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0083278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2F55E0" w14:textId="58A12B8F" w:rsidR="00C65284" w:rsidRDefault="00C65284" w:rsidP="0027583B">
          <w:pPr>
            <w:pStyle w:val="af4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C65284">
            <w:rPr>
              <w:rFonts w:ascii="Times New Roman" w:hAnsi="Times New Roman" w:cs="Times New Roman"/>
              <w:b/>
              <w:bCs/>
              <w:color w:val="000000" w:themeColor="text1"/>
            </w:rPr>
            <w:t>С</w:t>
          </w:r>
          <w:r w:rsidR="00036AD4">
            <w:rPr>
              <w:rFonts w:ascii="Times New Roman" w:hAnsi="Times New Roman" w:cs="Times New Roman"/>
              <w:b/>
              <w:bCs/>
              <w:color w:val="000000" w:themeColor="text1"/>
            </w:rPr>
            <w:t>ОДЕРЖАНИЕ</w:t>
          </w:r>
        </w:p>
        <w:p w14:paraId="2A09EE0A" w14:textId="77777777" w:rsidR="00C65284" w:rsidRPr="00C65284" w:rsidRDefault="00C65284" w:rsidP="0027583B">
          <w:pPr>
            <w:spacing w:line="360" w:lineRule="auto"/>
          </w:pPr>
        </w:p>
        <w:p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100101" w:history="1">
            <w:r>
              <w:rPr>
                <w:noProof/>
              </w:rPr>
              <w:t xml:space="preserve"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_Toc9100101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100102" w:history="1">
            <w:r>
              <w:rPr>
                <w:noProof/>
              </w:rPr>
              <w:t xml:space="preserve">ПОСТАНОВКА ЗАДАНИЙ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_Toc9100102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100103" w:history="1">
            <w:r>
              <w:rPr>
                <w:noProof/>
              </w:rPr>
              <w:t xml:space="preserve"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_Toc9100103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100104" w:history="1">
            <w:r>
              <w:rPr>
                <w:noProof/>
              </w:rPr>
              <w:t xml:space="preserve">Общая часть программы на 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_Toc9100104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100105" w:history="1">
            <w:r>
              <w:rPr>
                <w:noProof/>
              </w:rPr>
              <w:t xml:space="preserve">Решение 1.1 Массив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_Toc9100105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100106" w:history="1">
            <w:r>
              <w:rPr>
                <w:noProof/>
              </w:rPr>
              <w:t xml:space="preserve">Решение 1.2 Односвязный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_Toc9100106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100107" w:history="1">
            <w:r>
              <w:rPr>
                <w:noProof/>
              </w:rPr>
              <w:t xml:space="preserve">Решение 1.3 Двусвязный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_Toc9100107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100108" w:history="1">
            <w:r>
              <w:rPr>
                <w:noProof/>
              </w:rPr>
              <w:t xml:space="preserve">Решение 1.4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_Toc9100108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100109" w:history="1">
            <w:r>
              <w:rPr>
                <w:noProof/>
              </w:rPr>
              <w:t xml:space="preserve">Решение 1.5 Очередь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_Toc9100109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100110" w:history="1">
            <w:r>
              <w:rPr>
                <w:noProof/>
              </w:rPr>
              <w:t xml:space="preserve">Решение 1.6 АВЛ-дерево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_Toc9100110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100111" w:history="1">
            <w:r>
              <w:rPr>
                <w:noProof/>
              </w:rPr>
              <w:t xml:space="preserve"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_Toc9100111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100112" w:history="1">
            <w:r>
              <w:rPr>
                <w:noProof/>
              </w:rPr>
              <w:t xml:space="preserve">Интерфейс команд и хранение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_Toc9100112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100113" w:history="1">
            <w:r>
              <w:rPr>
                <w:noProof/>
              </w:rPr>
              <w:t xml:space="preserve"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_Toc9100113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100114" w:history="1">
            <w:r>
              <w:rPr>
                <w:noProof/>
              </w:rPr>
              <w:t xml:space="preserve">Оценка сложности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_Toc9100114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100115" w:history="1">
            <w:r>
              <w:rPr>
                <w:noProof/>
              </w:rPr>
              <w:t xml:space="preserve"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_Toc9100115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100116" w:history="1">
            <w:r>
              <w:rPr>
                <w:noProof/>
              </w:rPr>
              <w:t xml:space="preserve">Достоинства недостатки и применение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_Toc9100116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100117" w:history="1">
            <w:r>
              <w:rPr>
                <w:noProof/>
              </w:rPr>
              <w:t xml:space="preserve"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_Toc9100117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100118" w:history="1">
            <w:r>
              <w:rPr>
                <w:noProof/>
              </w:rPr>
              <w:t xml:space="preserve"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_Toc9100118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100119" w:history="1">
            <w:r>
              <w:rPr>
                <w:noProof/>
              </w:rPr>
              <w:t xml:space="preserve"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_Toc9100119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5C65" w14:textId="3B52BF1C" w:rsidR="00C65284" w:rsidRPr="00C65284" w:rsidRDefault="00C65284" w:rsidP="0027583B">
          <w:pPr>
            <w:spacing w:line="360" w:lineRule="auto"/>
          </w:pPr>
          <w:r w:rsidRPr="00C65284">
            <w:rPr>
              <w:b/>
              <w:bCs/>
            </w:rPr>
            <w:fldChar w:fldCharType="end"/>
          </w:r>
        </w:p>
      </w:sdtContent>
    </w:sdt>
    <w:p w14:paraId="0A3C0249" w14:textId="18D21DEB" w:rsidR="004C4B2F" w:rsidRPr="007F6C77" w:rsidRDefault="004C4B2F" w:rsidP="00036AD4">
      <w:pPr>
        <w:spacing w:after="160" w:line="360" w:lineRule="auto"/>
        <w:jc w:val="center"/>
        <w:rPr>
          <w:lang w:val="en-US"/>
        </w:rPr>
      </w:pPr>
      <w:r>
        <w:br w:type="page"/>
      </w:r>
    </w:p>
    <w:p>
      <w:pPr>
        <w:pStyle w:val="1"/>
        <w:ind w:firstLine="0"/>
        <w:jc w:val="center"/>
      </w:pPr>
      <w:bookmarkStart w:id="101" w:name="_Toc9100101"/>
      <w:r>
        <w:t xml:space="preserve">ВВЕДЕНИЕ</w:t>
      </w:r>
      <w:bookmarkEnd w:id="101"/>
    </w:p>
    <w:p>
      <w:pPr>
        <w:pStyle w:val="af"/>
        <w:jc w:val="both"/>
      </w:pPr>
      <w:r>
        <w:t xml:space="preserve">Цель работы — изучить способы хранения данных и реализовать основные операции с массивом, списками, стеком, очередью и АВЛ-деревом. В работе используются языки C++ и Go; вариант дерева выполняется только на C++.</w:t>
      </w:r>
    </w:p>
    <w:p>
      <w:pPr>
        <w:pStyle w:val="af"/>
        <w:jc w:val="both"/>
      </w:pPr>
      <w:r>
        <w:t xml:space="preserve">Для каждой структуры разработаны функции создания, изменения и чтения данных. Общая программа принимает команду из терминала, загружает структуры из файла и сохраняет их после изменения.</w:t>
      </w:r>
    </w:p>
    <w:p>
      <w:pPr>
        <w:pStyle w:val="af"/>
        <w:ind w:left="66" w:firstLine="0"/>
      </w:pPr>
      <w:r>
        <w:br w:type="page"/>
      </w:r>
    </w:p>
    <w:p>
      <w:pPr>
        <w:pStyle w:val="1"/>
        <w:ind w:firstLine="0"/>
        <w:jc w:val="center"/>
      </w:pPr>
      <w:bookmarkStart w:id="102" w:name="_Toc9100102"/>
      <w:r>
        <w:t xml:space="preserve">ПОСТАНОВКА ЗАДАНИЙ</w:t>
      </w:r>
      <w:bookmarkEnd w:id="102"/>
    </w:p>
    <w:p>
      <w:pPr>
        <w:pStyle w:val="af"/>
        <w:numPr>
          <w:ilvl w:val="0"/>
          <w:numId w:val="5"/>
        </w:numPr>
        <w:jc w:val="both"/>
      </w:pPr>
      <w:r>
        <w:t xml:space="preserve">Реализовать массив, односвязный список, двусвязный список, стек и очередь на C++ и Go. Для варианта 1f реализовать АВЛ-дерево на C++.</w:t>
      </w:r>
    </w:p>
    <w:p>
      <w:pPr>
        <w:pStyle w:val="af"/>
        <w:numPr>
          <w:ilvl w:val="0"/>
          <w:numId w:val="5"/>
        </w:numPr>
        <w:jc w:val="both"/>
      </w:pPr>
      <w:r>
        <w:t xml:space="preserve">Реализовать интерфейс команд, чтение структур из файла и запись в файл после изменения данных.</w:t>
      </w:r>
    </w:p>
    <w:p>
      <w:pPr>
        <w:pStyle w:val="af"/>
        <w:numPr>
          <w:ilvl w:val="0"/>
          <w:numId w:val="5"/>
        </w:numPr>
        <w:jc w:val="both"/>
      </w:pPr>
      <w:r>
        <w:t xml:space="preserve">Обосновать временную сложность операций в нотации Big O.</w:t>
      </w:r>
    </w:p>
    <w:p>
      <w:pPr>
        <w:pStyle w:val="af"/>
        <w:numPr>
          <w:ilvl w:val="0"/>
          <w:numId w:val="5"/>
        </w:numPr>
        <w:jc w:val="both"/>
      </w:pPr>
      <w:r>
        <w:t xml:space="preserve">Описать достоинства, недостатки и области применения каждой структуры.</w:t>
      </w:r>
    </w:p>
    <w:p>
      <w:pPr>
        <w:pStyle w:val="af"/>
        <w:numPr>
          <w:ilvl w:val="0"/>
          <w:numId w:val="5"/>
        </w:numPr>
        <w:jc w:val="both"/>
      </w:pPr>
      <w:r>
        <w:t xml:space="preserve">Привести контрольный пример работы программы и визуальные подтверждения результатов.</w:t>
      </w:r>
    </w:p>
    <w:p>
      <w:pPr>
        <w:pStyle w:val="af"/>
        <w:ind w:left="66" w:firstLine="0"/>
      </w:pPr>
      <w:r>
        <w:br w:type="page"/>
      </w:r>
    </w:p>
    <w:p>
      <w:pPr>
        <w:pStyle w:val="1"/>
        <w:ind w:firstLine="0"/>
        <w:jc w:val="center"/>
      </w:pPr>
      <w:bookmarkStart w:id="103" w:name="_Toc9100103"/>
      <w:r>
        <w:t xml:space="preserve">ЗАДАНИЕ 1</w:t>
      </w:r>
      <w:bookmarkEnd w:id="103"/>
    </w:p>
    <w:p>
      <w:pPr>
        <w:pStyle w:val="2"/>
        <w:keepNext/>
        <w:ind w:firstLine="0"/>
        <w:jc w:val="left"/>
      </w:pPr>
      <w:bookmarkStart w:id="104" w:name="_Toc9100104"/>
      <w:r>
        <w:rPr>
          <w:b/>
          <w:bCs/>
        </w:rPr>
        <w:t xml:space="preserve">Общая часть программы на C++</w:t>
      </w:r>
      <w:bookmarkEnd w:id="104"/>
    </w:p>
    <w:p>
      <w:pPr>
        <w:pStyle w:val="af"/>
        <w:jc w:val="both"/>
      </w:pPr>
      <w:r>
        <w:t xml:space="preserve">Файл main.cpp содержит разбор параметров --file и --query, диспетчер команд, загрузку и сохранение данных. Структура Data хранит указатель на контейнер нужного типа; конкретные операции вынесены в отдельные файлы.</w:t>
      </w:r>
    </w:p>
    <w:p>
      <w:pPr>
        <w:pStyle w:val="af"/>
        <w:keepNext/>
        <w:spacing w:after="160"/>
        <w:ind w:firstLine="0"/>
      </w:pPr>
      <w:r>
        <w:t xml:space="preserve">Исходный код общей части на C++: main.cpp. Репозиторий: </w:t>
      </w:r>
      <w:hyperlink r:id="rId10">
        <w:r>
          <w:rPr>
            <w:color w:val="0563C1"/>
            <w:u w:val="single"/>
          </w:rPr>
          <w:t>https://github.com/archRDS/Semester_3_Lab_1.git</w:t>
        </w:r>
      </w:hyperlink>
    </w:p>
    <w:p>
      <w:pPr>
        <w:pStyle w:val="2"/>
        <w:keepNext/>
        <w:ind w:firstLine="0"/>
        <w:jc w:val="left"/>
      </w:pPr>
      <w:bookmarkStart w:id="105" w:name="_Toc9100105"/>
      <w:r>
        <w:rPr>
          <w:b/>
          <w:bCs/>
        </w:rPr>
        <w:t xml:space="preserve">Решение 1.1 Массив</w:t>
      </w:r>
      <w:bookmarkEnd w:id="105"/>
    </w:p>
    <w:p>
      <w:pPr>
        <w:pStyle w:val="af"/>
        <w:keepNext/>
        <w:spacing w:before="120"/>
        <w:ind w:firstLine="0"/>
      </w:pPr>
      <w:r>
        <w:rPr>
          <w:b/>
          <w:bCs/>
        </w:rPr>
        <w:t xml:space="preserve">Задание 1a</w:t>
      </w:r>
    </w:p>
    <w:p>
      <w:pPr>
        <w:pStyle w:val="af"/>
        <w:jc w:val="both"/>
      </w:pPr>
      <w:r>
        <w:t xml:space="preserve">Реализовать создание массива, добавление в конец и по индексу, получение, замену, удаление, определение длины и чтение элементов.</w:t>
      </w:r>
    </w:p>
    <w:p>
      <w:pPr>
        <w:pStyle w:val="af"/>
        <w:jc w:val="both"/>
      </w:pPr>
      <w:r>
        <w:t xml:space="preserve">Массив хранит количество элементов и ёмкость. При заполнении ёмкость удваивается. Вставка и удаление по индексу сдвигают соседние элементы.</w:t>
      </w:r>
    </w:p>
    <w:p>
      <w:pPr>
        <w:pStyle w:val="af"/>
        <w:keepNext/>
        <w:spacing w:after="160"/>
        <w:ind w:firstLine="0"/>
      </w:pPr>
      <w:r>
        <w:t xml:space="preserve">Исходный код задания 1.1: array.h, array.cpp, array.go. Репозиторий: </w:t>
      </w:r>
      <w:hyperlink r:id="rId10">
        <w:r>
          <w:rPr>
            <w:color w:val="0563C1"/>
            <w:u w:val="single"/>
          </w:rPr>
          <w:t>https://github.com/archRDS/Semester_3_Lab_1.git</w:t>
        </w:r>
      </w:hyperlink>
    </w:p>
    <w:p>
      <w:pPr>
        <w:pStyle w:val="2"/>
        <w:keepNext/>
        <w:ind w:firstLine="0"/>
        <w:jc w:val="left"/>
      </w:pPr>
      <w:bookmarkStart w:id="106" w:name="_Toc9100106"/>
      <w:r>
        <w:rPr>
          <w:b/>
          <w:bCs/>
        </w:rPr>
        <w:t xml:space="preserve">Решение 1.2 Односвязный список</w:t>
      </w:r>
      <w:bookmarkEnd w:id="106"/>
    </w:p>
    <w:p>
      <w:pPr>
        <w:pStyle w:val="af"/>
        <w:keepNext/>
        <w:spacing w:before="120"/>
        <w:ind w:firstLine="0"/>
      </w:pPr>
      <w:r>
        <w:rPr>
          <w:b/>
          <w:bCs/>
        </w:rPr>
        <w:t xml:space="preserve">Задание 1b</w:t>
      </w:r>
    </w:p>
    <w:p>
      <w:pPr>
        <w:pStyle w:val="af"/>
        <w:jc w:val="both"/>
      </w:pPr>
      <w:r>
        <w:t xml:space="preserve">Реализовать добавление и удаление в голове, в хвосте, до и после заданного элемента, чтение, поиск и удаление по значению.</w:t>
      </w:r>
    </w:p>
    <w:p>
      <w:pPr>
        <w:pStyle w:val="af"/>
        <w:jc w:val="both"/>
      </w:pPr>
      <w:r>
        <w:t>Узел хранит значение и ссылку на следующий узел. Список хранит голову и хвост. Операции до и после элемента ищут первое совпадение по значению и затем меняют ссылки.</w:t>
      </w:r>
    </w:p>
    <w:p>
      <w:pPr>
        <w:pStyle w:val="af"/>
        <w:keepNext/>
        <w:spacing w:after="160"/>
        <w:ind w:firstLine="0"/>
      </w:pPr>
      <w:r>
        <w:t xml:space="preserve">Исходный код задания 1.2: singleList.h, singleList.cpp, singleList.go. Репозиторий: </w:t>
      </w:r>
      <w:hyperlink r:id="rId10">
        <w:r>
          <w:rPr>
            <w:color w:val="0563C1"/>
            <w:u w:val="single"/>
          </w:rPr>
          <w:t>https://github.com/archRDS/Semester_3_Lab_1.git</w:t>
        </w:r>
      </w:hyperlink>
    </w:p>
    <w:p>
      <w:pPr>
        <w:pStyle w:val="2"/>
        <w:keepNext/>
        <w:ind w:firstLine="0"/>
        <w:jc w:val="left"/>
      </w:pPr>
      <w:bookmarkStart w:id="107" w:name="_Toc9100107"/>
      <w:r>
        <w:rPr>
          <w:b/>
          <w:bCs/>
        </w:rPr>
        <w:t xml:space="preserve">Решение 1.3 Двусвязный список</w:t>
      </w:r>
      <w:bookmarkEnd w:id="107"/>
    </w:p>
    <w:p>
      <w:pPr>
        <w:pStyle w:val="af"/>
        <w:keepNext/>
        <w:spacing w:before="120"/>
        <w:ind w:firstLine="0"/>
      </w:pPr>
      <w:r>
        <w:rPr>
          <w:b/>
          <w:bCs/>
        </w:rPr>
        <w:t xml:space="preserve">Задание 1c</w:t>
      </w:r>
    </w:p>
    <w:p>
      <w:pPr>
        <w:pStyle w:val="af"/>
        <w:jc w:val="both"/>
      </w:pPr>
      <w:r>
        <w:t xml:space="preserve">Реализовать добавление и удаление в голове, в хвосте, до и после заданного элемента, чтение в обоих направлениях, поиск и удаление по значению.</w:t>
      </w:r>
    </w:p>
    <w:p>
      <w:pPr>
        <w:pStyle w:val="af"/>
        <w:jc w:val="both"/>
      </w:pPr>
      <w:r>
        <w:t>У каждого узла есть ссылки prev и next. Вставка и удаление до или после заданного значения выполняются отдельными функциями; при повторениях используется первое совпадение.</w:t>
      </w:r>
    </w:p>
    <w:p>
      <w:pPr>
        <w:pStyle w:val="af"/>
        <w:keepNext/>
        <w:spacing w:after="160"/>
        <w:ind w:firstLine="0"/>
      </w:pPr>
      <w:r>
        <w:t xml:space="preserve">Исходный код задания 1.3: DoubleList.h, DoubleList.cpp, DoubleList.go. Репозиторий: </w:t>
      </w:r>
      <w:hyperlink r:id="rId10">
        <w:r>
          <w:rPr>
            <w:color w:val="0563C1"/>
            <w:u w:val="single"/>
          </w:rPr>
          <w:t>https://github.com/archRDS/Semester_3_Lab_1.git</w:t>
        </w:r>
      </w:hyperlink>
    </w:p>
    <w:p>
      <w:pPr>
        <w:pStyle w:val="2"/>
        <w:keepNext/>
        <w:ind w:firstLine="0"/>
        <w:jc w:val="left"/>
      </w:pPr>
      <w:bookmarkStart w:id="108" w:name="_Toc9100108"/>
      <w:r>
        <w:rPr>
          <w:b/>
          <w:bCs/>
        </w:rPr>
        <w:t xml:space="preserve">Решение 1.4 Стек</w:t>
      </w:r>
      <w:bookmarkEnd w:id="108"/>
    </w:p>
    <w:p>
      <w:pPr>
        <w:pStyle w:val="af"/>
        <w:keepNext/>
        <w:spacing w:before="120"/>
        <w:ind w:firstLine="0"/>
      </w:pPr>
      <w:r>
        <w:rPr>
          <w:b/>
          <w:bCs/>
        </w:rPr>
        <w:t xml:space="preserve">Задание 1d</w:t>
      </w:r>
    </w:p>
    <w:p>
      <w:pPr>
        <w:pStyle w:val="af"/>
        <w:jc w:val="both"/>
      </w:pPr>
      <w:r>
        <w:t xml:space="preserve">Реализовать push, pop и чтение стека.</w:t>
      </w:r>
    </w:p>
    <w:p>
      <w:pPr>
        <w:pStyle w:val="af"/>
        <w:jc w:val="both"/>
      </w:pPr>
      <w:r>
        <w:t xml:space="preserve">Стек построен на связанных узлах. Указатель top хранит верхний элемент; последний добавленный элемент извлекается первым.</w:t>
      </w:r>
    </w:p>
    <w:p>
      <w:pPr>
        <w:pStyle w:val="af"/>
        <w:keepNext/>
        <w:spacing w:after="160"/>
        <w:ind w:firstLine="0"/>
      </w:pPr>
      <w:r>
        <w:t xml:space="preserve">Исходный код задания 1.4: stack.h, stack.cpp, stack.go. Репозиторий: </w:t>
      </w:r>
      <w:hyperlink r:id="rId10">
        <w:r>
          <w:rPr>
            <w:color w:val="0563C1"/>
            <w:u w:val="single"/>
          </w:rPr>
          <w:t>https://github.com/archRDS/Semester_3_Lab_1.git</w:t>
        </w:r>
      </w:hyperlink>
    </w:p>
    <w:p>
      <w:pPr>
        <w:pStyle w:val="2"/>
        <w:keepNext/>
        <w:ind w:firstLine="0"/>
        <w:jc w:val="left"/>
      </w:pPr>
      <w:bookmarkStart w:id="109" w:name="_Toc9100109"/>
      <w:r>
        <w:rPr>
          <w:b/>
          <w:bCs/>
        </w:rPr>
        <w:t xml:space="preserve">Решение 1.5 Очередь</w:t>
      </w:r>
      <w:bookmarkEnd w:id="109"/>
    </w:p>
    <w:p>
      <w:pPr>
        <w:pStyle w:val="af"/>
        <w:keepNext/>
        <w:spacing w:before="120"/>
        <w:ind w:firstLine="0"/>
      </w:pPr>
      <w:r>
        <w:rPr>
          <w:b/>
          <w:bCs/>
        </w:rPr>
        <w:t xml:space="preserve">Задание 1e</w:t>
      </w:r>
    </w:p>
    <w:p>
      <w:pPr>
        <w:pStyle w:val="af"/>
        <w:jc w:val="both"/>
      </w:pPr>
      <w:r>
        <w:t xml:space="preserve">Реализовать push, pop и чтение очереди.</w:t>
      </w:r>
    </w:p>
    <w:p>
      <w:pPr>
        <w:pStyle w:val="af"/>
        <w:jc w:val="both"/>
      </w:pPr>
      <w:r>
        <w:t xml:space="preserve">Очередь хранит указатели на первый и последний узлы. Добавление происходит в хвост, удаление — из головы.</w:t>
      </w:r>
    </w:p>
    <w:p>
      <w:pPr>
        <w:pStyle w:val="af"/>
        <w:keepNext/>
        <w:spacing w:after="160"/>
        <w:ind w:firstLine="0"/>
      </w:pPr>
      <w:r>
        <w:t xml:space="preserve">Исходный код задания 1.5: quene.h, quene.cpp, quene.go. Репозиторий: </w:t>
      </w:r>
      <w:hyperlink r:id="rId10">
        <w:r>
          <w:rPr>
            <w:color w:val="0563C1"/>
            <w:u w:val="single"/>
          </w:rPr>
          <w:t>https://github.com/archRDS/Semester_3_Lab_1.git</w:t>
        </w:r>
      </w:hyperlink>
    </w:p>
    <w:p>
      <w:pPr>
        <w:pStyle w:val="2"/>
        <w:keepNext/>
        <w:ind w:firstLine="0"/>
        <w:jc w:val="left"/>
      </w:pPr>
      <w:bookmarkStart w:id="110" w:name="_Toc9100110"/>
      <w:r>
        <w:rPr>
          <w:b/>
          <w:bCs/>
        </w:rPr>
        <w:t xml:space="preserve">Решение 1.6 АВЛ-дерево</w:t>
      </w:r>
      <w:bookmarkEnd w:id="110"/>
    </w:p>
    <w:p>
      <w:pPr>
        <w:pStyle w:val="af"/>
        <w:keepNext/>
        <w:spacing w:before="120"/>
        <w:ind w:firstLine="0"/>
      </w:pPr>
      <w:r>
        <w:rPr>
          <w:b/>
          <w:bCs/>
        </w:rPr>
        <w:t xml:space="preserve">Задание 1f</w:t>
      </w:r>
    </w:p>
    <w:p>
      <w:pPr>
        <w:pStyle w:val="af"/>
        <w:jc w:val="both"/>
      </w:pPr>
      <w:r>
        <w:t xml:space="preserve">Для индивидуального варианта реализовать добавление, поиск, удаление с сохранением балансировки и чтение АВЛ-дерева. По условию работы дерево представлено только на C++.</w:t>
      </w:r>
    </w:p>
    <w:p>
      <w:pPr>
        <w:pStyle w:val="af"/>
        <w:jc w:val="both"/>
      </w:pPr>
      <w:r>
        <w:t>Узел хранит целочисленный ключ, ссылки на потомков и высоту. После вставки и удаления функция balance проверяет разницу высот и выполняет повороты. TREAD и PRINT выводят дерево обходом PreOrder: корень, левое, правое поддерево. Отступы и метки ROOT, L, R показывают связи. Для файла ключи записываются симметричным обходом.</w:t>
      </w:r>
    </w:p>
    <w:p>
      <w:pPr>
        <w:pStyle w:val="af"/>
        <w:keepNext/>
        <w:spacing w:after="160"/>
        <w:ind w:firstLine="0"/>
      </w:pPr>
      <w:r>
        <w:t xml:space="preserve">Исходный код задания 1.6: value3.h, value3.cpp. Репозиторий: </w:t>
      </w:r>
      <w:hyperlink r:id="rId10">
        <w:r>
          <w:rPr>
            <w:color w:val="0563C1"/>
            <w:u w:val="single"/>
          </w:rPr>
          <w:t>https://github.com/archRDS/Semester_3_Lab_1.git</w:t>
        </w:r>
      </w:hyperlink>
    </w:p>
    <w:p>
      <w:pPr>
        <w:pStyle w:val="1"/>
        <w:ind w:firstLine="0"/>
        <w:jc w:val="center"/>
      </w:pPr>
      <w:bookmarkStart w:id="111" w:name="_Toc9100111"/>
      <w:r>
        <w:t xml:space="preserve">ЗАДАНИЕ 2</w:t>
      </w:r>
      <w:bookmarkEnd w:id="111"/>
    </w:p>
    <w:p>
      <w:pPr>
        <w:pStyle w:val="2"/>
        <w:keepNext/>
        <w:ind w:firstLine="0"/>
        <w:jc w:val="left"/>
      </w:pPr>
      <w:bookmarkStart w:id="112" w:name="_Toc9100112"/>
      <w:r>
        <w:rPr>
          <w:b/>
          <w:bCs/>
        </w:rPr>
        <w:t xml:space="preserve">Интерфейс команд и хранение данных</w:t>
      </w:r>
      <w:bookmarkEnd w:id="112"/>
    </w:p>
    <w:p>
      <w:pPr>
        <w:pStyle w:val="af"/>
        <w:jc w:val="both"/>
      </w:pPr>
      <w:r>
        <w:t>Программа принимает параметры --file и --query. Первая буква команды определяет контейнер: M — массив, F — односвязный список, L — двусвязный список, S — стек, Q — очередь, T — дерево. Команда PRINT выводит любую созданную структуру. В Go реализованы команды M, F, L, S, Q и PRINT. Команды списков DEL, GET, INSERTBEFORE, INSERTAFTER, DELBEFORE и DELAFTER принимают значения, а не индексы; FIND ищет значение и возвращает позицию.</w:t>
      </w:r>
    </w:p>
    <w:p>
      <w:pPr>
        <w:pStyle w:val="af"/>
        <w:keepNext/>
        <w:spacing w:before="120" w:after="80"/>
        <w:ind w:firstLine="0"/>
        <w:jc w:val="left"/>
      </w:pPr>
      <w:r>
        <w:t xml:space="preserve">Таблица 1 – Команды программы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517"/>
        <w:gridCol w:w="2528"/>
        <w:gridCol w:w="2528"/>
        <w:gridCol w:w="2782"/>
      </w:tblGrid>
      <w:tr>
        <w:trPr>
          <w:cantSplit/>
          <w:tblHeader/>
        </w:trPr>
        <w:tc>
          <w:tcPr>
            <w:tcW w:w="1517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Контейнер</w:t>
            </w:r>
          </w:p>
        </w:tc>
        <w:tc>
          <w:tcPr>
            <w:tcW w:w="2528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Добавление</w:t>
            </w:r>
          </w:p>
        </w:tc>
        <w:tc>
          <w:tcPr>
            <w:tcW w:w="2528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Удаление</w:t>
            </w:r>
          </w:p>
        </w:tc>
        <w:tc>
          <w:tcPr>
            <w:tcW w:w="2782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Чтение и прочее</w:t>
            </w:r>
          </w:p>
        </w:tc>
      </w:tr>
      <w:tr>
        <w:trPr>
          <w:cantSplit/>
        </w:trPr>
        <w:tc>
          <w:tcPr>
            <w:tcW w:w="1517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Массив M</w:t>
            </w:r>
          </w:p>
        </w:tc>
        <w:tc>
          <w:tcPr>
            <w:tcW w:w="2528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MPUSH, MINSERT, MSET</w:t>
            </w:r>
          </w:p>
        </w:tc>
        <w:tc>
          <w:tcPr>
            <w:tcW w:w="2528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MDEL</w:t>
            </w:r>
          </w:p>
        </w:tc>
        <w:tc>
          <w:tcPr>
            <w:tcW w:w="2782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MGET, MLEN, MREAD</w:t>
            </w:r>
          </w:p>
        </w:tc>
      </w:tr>
      <w:tr>
        <w:trPr>
          <w:cantSplit/>
        </w:trPr>
        <w:tc>
          <w:tcPr>
            <w:tcW w:w="1517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Односвязный F</w:t>
            </w:r>
          </w:p>
        </w:tc>
        <w:tc>
          <w:tcPr>
            <w:tcW w:w="2528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FPUSH, FINSERTHEAD, FINSERTTAIL, FINSERTBEFORE, FINSERTAFTER</w:t>
            </w:r>
          </w:p>
        </w:tc>
        <w:tc>
          <w:tcPr>
            <w:tcW w:w="2528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FDEL, FDELHEAD, FDELTAIL, FDELBEFORE, FDELAFTER, FREMOVE</w:t>
            </w:r>
          </w:p>
        </w:tc>
        <w:tc>
          <w:tcPr>
            <w:tcW w:w="2782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FGET, FFIND, FREAD</w:t>
            </w:r>
          </w:p>
        </w:tc>
      </w:tr>
      <w:tr>
        <w:trPr>
          <w:cantSplit/>
        </w:trPr>
        <w:tc>
          <w:tcPr>
            <w:tcW w:w="1517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Двусвязный L</w:t>
            </w:r>
          </w:p>
        </w:tc>
        <w:tc>
          <w:tcPr>
            <w:tcW w:w="2528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LPUSH, LINSERTHEAD, LINSERTTAIL, LINSERTBEFORE, LINSERTAFTER</w:t>
            </w:r>
          </w:p>
        </w:tc>
        <w:tc>
          <w:tcPr>
            <w:tcW w:w="2528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LDEL, LDELHEAD, LDELTAIL, LDELBEFORE, LDELAFTER, LREMOVE</w:t>
            </w:r>
          </w:p>
        </w:tc>
        <w:tc>
          <w:tcPr>
            <w:tcW w:w="2782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LGET, LFIND, LREAD</w:t>
            </w:r>
          </w:p>
        </w:tc>
      </w:tr>
      <w:tr>
        <w:trPr>
          <w:cantSplit/>
        </w:trPr>
        <w:tc>
          <w:tcPr>
            <w:tcW w:w="1517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Стек S</w:t>
            </w:r>
          </w:p>
        </w:tc>
        <w:tc>
          <w:tcPr>
            <w:tcW w:w="2528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SPUSH</w:t>
            </w:r>
          </w:p>
        </w:tc>
        <w:tc>
          <w:tcPr>
            <w:tcW w:w="2528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SPOP</w:t>
            </w:r>
          </w:p>
        </w:tc>
        <w:tc>
          <w:tcPr>
            <w:tcW w:w="2782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SGET, SREAD</w:t>
            </w:r>
          </w:p>
        </w:tc>
      </w:tr>
      <w:tr>
        <w:trPr>
          <w:cantSplit/>
        </w:trPr>
        <w:tc>
          <w:tcPr>
            <w:tcW w:w="1517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Очередь Q</w:t>
            </w:r>
          </w:p>
        </w:tc>
        <w:tc>
          <w:tcPr>
            <w:tcW w:w="2528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QPUSH</w:t>
            </w:r>
          </w:p>
        </w:tc>
        <w:tc>
          <w:tcPr>
            <w:tcW w:w="2528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QPOP</w:t>
            </w:r>
          </w:p>
        </w:tc>
        <w:tc>
          <w:tcPr>
            <w:tcW w:w="2782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QGET, QREAD</w:t>
            </w:r>
          </w:p>
        </w:tc>
      </w:tr>
      <w:tr>
        <w:trPr>
          <w:cantSplit/>
        </w:trPr>
        <w:tc>
          <w:tcPr>
            <w:tcW w:w="1517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АВЛ-дерево T, C++</w:t>
            </w:r>
          </w:p>
        </w:tc>
        <w:tc>
          <w:tcPr>
            <w:tcW w:w="2528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TINSERT</w:t>
            </w:r>
          </w:p>
        </w:tc>
        <w:tc>
          <w:tcPr>
            <w:tcW w:w="2528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TDEL</w:t>
            </w:r>
          </w:p>
        </w:tc>
        <w:tc>
          <w:tcPr>
            <w:tcW w:w="2782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TGET, TREAD, ISMEMBER</w:t>
            </w:r>
          </w:p>
        </w:tc>
      </w:tr>
      <w:tr>
        <w:trPr>
          <w:cantSplit/>
        </w:trPr>
        <w:tc>
          <w:tcPr>
            <w:tcW w:w="1517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Общие</w:t>
            </w:r>
          </w:p>
        </w:tc>
        <w:tc>
          <w:tcPr>
            <w:tcW w:w="2528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MCREATE, FCREATE, LCREATE, SCREATE, QCREATE, TCREATE</w:t>
            </w:r>
          </w:p>
        </w:tc>
        <w:tc>
          <w:tcPr>
            <w:tcW w:w="2528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w="2782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PRINT, HELP</w:t>
            </w:r>
          </w:p>
        </w:tc>
      </w:tr>
    </w:tbl>
    <w:p>
      <w:pPr>
        <w:spacing w:after="0"/>
      </w:pPr>
    </w:p>
    <w:p>
      <w:pPr>
        <w:pStyle w:val="af"/>
        <w:jc w:val="both"/>
      </w:pPr>
      <w:r>
        <w:t xml:space="preserve">Файл данных начинается с количества структур. Далее для каждой структуры записываются тип, имя, число элементов и сами элементы. Порядок значений стека при чтении восстанавливается так, чтобы вершина оставалась прежней. Дерево при загрузке строится повторной вставкой ключей.</w:t>
      </w:r>
    </w:p>
    <w:p>
      <w:pPr>
        <w:pStyle w:val="af"/>
        <w:jc w:val="both"/>
      </w:pPr>
      <w:r>
        <w:t>Общий интерфейс на Go использует тот же формат файла и не обрабатывает дерево. Исходный файл main.go указан в репозитории ниже.</w:t>
      </w:r>
    </w:p>
    <w:p>
      <w:pPr>
        <w:pStyle w:val="af"/>
        <w:keepNext/>
        <w:spacing w:after="160"/>
        <w:ind w:firstLine="0"/>
      </w:pPr>
      <w:r>
        <w:t xml:space="preserve">Исходный код общего интерфейса на Go: main.go. Репозиторий: </w:t>
      </w:r>
      <w:hyperlink r:id="rId10">
        <w:r>
          <w:rPr>
            <w:color w:val="0563C1"/>
            <w:u w:val="single"/>
          </w:rPr>
          <w:t>https://github.com/archRDS/Semester_3_Lab_1.git</w:t>
        </w:r>
      </w:hyperlink>
    </w:p>
    <w:p>
      <w:pPr>
        <w:pStyle w:val="1"/>
        <w:ind w:firstLine="0"/>
        <w:jc w:val="center"/>
      </w:pPr>
      <w:bookmarkStart w:id="113" w:name="_Toc9100113"/>
      <w:r>
        <w:t xml:space="preserve">ЗАДАНИЕ 3</w:t>
      </w:r>
      <w:bookmarkEnd w:id="113"/>
    </w:p>
    <w:p>
      <w:pPr>
        <w:pStyle w:val="2"/>
        <w:keepNext/>
        <w:ind w:firstLine="0"/>
        <w:jc w:val="left"/>
      </w:pPr>
      <w:bookmarkStart w:id="114" w:name="_Toc9100114"/>
      <w:r>
        <w:rPr>
          <w:b/>
          <w:bCs/>
        </w:rPr>
        <w:t xml:space="preserve">Оценка сложности операций</w:t>
      </w:r>
      <w:bookmarkEnd w:id="114"/>
    </w:p>
    <w:p>
      <w:pPr>
        <w:pStyle w:val="af"/>
        <w:jc w:val="both"/>
      </w:pPr>
      <w:r>
        <w:t>Обозначим через n число элементов. В таблице 2 приведены оценки для данной реализации. Операции списков до и после значения сначала ищут первое совпадение, поэтому занимают O(n).</w:t>
      </w:r>
    </w:p>
    <w:p>
      <w:pPr>
        <w:pStyle w:val="af"/>
        <w:keepNext/>
        <w:spacing w:before="120" w:after="80"/>
        <w:ind w:firstLine="0"/>
        <w:jc w:val="left"/>
      </w:pPr>
      <w:r>
        <w:t xml:space="preserve">Таблица 2 – Сложность основных операций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613"/>
        <w:gridCol w:w="2796"/>
        <w:gridCol w:w="1183"/>
        <w:gridCol w:w="3763"/>
      </w:tblGrid>
      <w:tr>
        <w:trPr>
          <w:cantSplit/>
          <w:tblHeader/>
        </w:trPr>
        <w:tc>
          <w:tcPr>
            <w:tcW w:w="1613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Структура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Операция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Время</w:t>
            </w:r>
          </w:p>
        </w:tc>
        <w:tc>
          <w:tcPr>
            <w:tcW w:w="3763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w="1613" w:type="dxa"/>
          </w:tcPr>
          <w:p>
            <w:r>
              <w:rPr>
                <w:sz w:val="24"/>
              </w:rPr>
              <w:t>Массив</w:t>
            </w:r>
          </w:p>
        </w:tc>
        <w:tc>
          <w:tcPr>
            <w:tcW w:w="2796" w:type="dxa"/>
          </w:tcPr>
          <w:p>
            <w:r>
              <w:rPr>
                <w:sz w:val="24"/>
              </w:rPr>
              <w:t>arrayGet, arraySet, arraySize</w:t>
            </w:r>
          </w:p>
        </w:tc>
        <w:tc>
          <w:tcPr>
            <w:tcW w:w="1183" w:type="dxa"/>
          </w:tcPr>
          <w:p>
            <w:r>
              <w:rPr>
                <w:sz w:val="24"/>
              </w:rPr>
              <w:t>O(1)</w:t>
            </w:r>
          </w:p>
        </w:tc>
        <w:tc>
          <w:tcPr>
            <w:tcW w:w="3763" w:type="dxa"/>
          </w:tcPr>
          <w:p>
            <w:r>
              <w:rPr>
                <w:sz w:val="24"/>
              </w:rPr>
              <w:t>Доступ по индексу и поле size</w:t>
            </w:r>
          </w:p>
        </w:tc>
      </w:tr>
      <w:tr>
        <w:trPr>
          <w:cantSplit/>
        </w:trPr>
        <w:tc>
          <w:tcPr>
            <w:tcW w:w="1613" w:type="dxa"/>
          </w:tcPr>
          <w:p>
            <w:r>
              <w:rPr>
                <w:sz w:val="24"/>
              </w:rPr>
            </w:r>
          </w:p>
        </w:tc>
        <w:tc>
          <w:tcPr>
            <w:tcW w:w="2796" w:type="dxa"/>
          </w:tcPr>
          <w:p>
            <w:r>
              <w:rPr>
                <w:sz w:val="24"/>
              </w:rPr>
              <w:t>arrayPush</w:t>
            </w:r>
          </w:p>
        </w:tc>
        <w:tc>
          <w:tcPr>
            <w:tcW w:w="1183" w:type="dxa"/>
          </w:tcPr>
          <w:p>
            <w:r>
              <w:rPr>
                <w:sz w:val="24"/>
              </w:rPr>
              <w:t>O(1)*</w:t>
            </w:r>
          </w:p>
        </w:tc>
        <w:tc>
          <w:tcPr>
            <w:tcW w:w="3763" w:type="dxa"/>
          </w:tcPr>
          <w:p>
            <w:r>
              <w:rPr>
                <w:sz w:val="24"/>
              </w:rPr>
              <w:t>Ёмкость удваивается при заполнении</w:t>
            </w:r>
          </w:p>
        </w:tc>
      </w:tr>
      <w:tr>
        <w:trPr>
          <w:cantSplit/>
        </w:trPr>
        <w:tc>
          <w:tcPr>
            <w:tcW w:w="1613" w:type="dxa"/>
          </w:tcPr>
          <w:p>
            <w:r>
              <w:rPr>
                <w:sz w:val="24"/>
              </w:rPr>
            </w:r>
          </w:p>
        </w:tc>
        <w:tc>
          <w:tcPr>
            <w:tcW w:w="2796" w:type="dxa"/>
          </w:tcPr>
          <w:p>
            <w:r>
              <w:rPr>
                <w:sz w:val="24"/>
              </w:rPr>
              <w:t>arrayInsert, arrayDelete</w:t>
            </w:r>
          </w:p>
        </w:tc>
        <w:tc>
          <w:tcPr>
            <w:tcW w:w="1183" w:type="dxa"/>
          </w:tcPr>
          <w:p>
            <w:r>
              <w:rPr>
                <w:sz w:val="24"/>
              </w:rPr>
              <w:t>O(n)</w:t>
            </w:r>
          </w:p>
        </w:tc>
        <w:tc>
          <w:tcPr>
            <w:tcW w:w="3763" w:type="dxa"/>
          </w:tcPr>
          <w:p>
            <w:r>
              <w:rPr>
                <w:sz w:val="24"/>
              </w:rPr>
              <w:t>Сдвиг элементов</w:t>
            </w:r>
          </w:p>
        </w:tc>
      </w:tr>
      <w:tr>
        <w:trPr>
          <w:cantSplit/>
        </w:trPr>
        <w:tc>
          <w:tcPr>
            <w:tcW w:w="1613" w:type="dxa"/>
          </w:tcPr>
          <w:p>
            <w:r>
              <w:rPr>
                <w:sz w:val="24"/>
              </w:rPr>
              <w:t>Односвязный список</w:t>
            </w:r>
          </w:p>
        </w:tc>
        <w:tc>
          <w:tcPr>
            <w:tcW w:w="2796" w:type="dxa"/>
          </w:tcPr>
          <w:p>
            <w:r>
              <w:rPr>
                <w:sz w:val="24"/>
              </w:rPr>
              <w:t>singleInsertHead, singleDeleteHead</w:t>
            </w:r>
          </w:p>
        </w:tc>
        <w:tc>
          <w:tcPr>
            <w:tcW w:w="1183" w:type="dxa"/>
          </w:tcPr>
          <w:p>
            <w:r>
              <w:rPr>
                <w:sz w:val="24"/>
              </w:rPr>
              <w:t>O(1)</w:t>
            </w:r>
          </w:p>
        </w:tc>
        <w:tc>
          <w:tcPr>
            <w:tcW w:w="3763" w:type="dxa"/>
          </w:tcPr>
          <w:p>
            <w:r>
              <w:rPr>
                <w:sz w:val="24"/>
              </w:rPr>
              <w:t>Изменяются ссылки у головы</w:t>
            </w:r>
          </w:p>
        </w:tc>
      </w:tr>
      <w:tr>
        <w:trPr>
          <w:cantSplit/>
        </w:trPr>
        <w:tc>
          <w:tcPr>
            <w:tcW w:w="1613" w:type="dxa"/>
          </w:tcPr>
          <w:p>
            <w:r>
              <w:rPr>
                <w:sz w:val="24"/>
              </w:rPr>
            </w:r>
          </w:p>
        </w:tc>
        <w:tc>
          <w:tcPr>
            <w:tcW w:w="2796" w:type="dxa"/>
          </w:tcPr>
          <w:p>
            <w:r>
              <w:rPr>
                <w:sz w:val="24"/>
              </w:rPr>
              <w:t>singlePush, singleInsertTail</w:t>
            </w:r>
          </w:p>
        </w:tc>
        <w:tc>
          <w:tcPr>
            <w:tcW w:w="1183" w:type="dxa"/>
          </w:tcPr>
          <w:p>
            <w:r>
              <w:rPr>
                <w:sz w:val="24"/>
              </w:rPr>
              <w:t>O(1)</w:t>
            </w:r>
          </w:p>
        </w:tc>
        <w:tc>
          <w:tcPr>
            <w:tcW w:w="3763" w:type="dxa"/>
          </w:tcPr>
          <w:p>
            <w:r>
              <w:rPr>
                <w:sz w:val="24"/>
              </w:rPr>
              <w:t>Используется указатель tail</w:t>
            </w:r>
          </w:p>
        </w:tc>
      </w:tr>
      <w:tr>
        <w:trPr>
          <w:cantSplit/>
        </w:trPr>
        <w:tc>
          <w:tcPr>
            <w:tcW w:w="1613" w:type="dxa"/>
          </w:tcPr>
          <w:p>
            <w:r>
              <w:rPr>
                <w:sz w:val="24"/>
              </w:rPr>
            </w:r>
          </w:p>
        </w:tc>
        <w:tc>
          <w:tcPr>
            <w:tcW w:w="2796" w:type="dxa"/>
          </w:tcPr>
          <w:p>
            <w:r>
              <w:rPr>
                <w:sz w:val="24"/>
              </w:rPr>
              <w:t>singleInsertBefore, singleInsertAfter, singleDeleteBefore, singleDeleteAfter, singleDeleteTail, singleDelete, singleRemove, singleGet, singleFind</w:t>
            </w:r>
          </w:p>
        </w:tc>
        <w:tc>
          <w:tcPr>
            <w:tcW w:w="1183" w:type="dxa"/>
          </w:tcPr>
          <w:p>
            <w:r>
              <w:rPr>
                <w:sz w:val="24"/>
              </w:rPr>
              <w:t>O(n)</w:t>
            </w:r>
          </w:p>
        </w:tc>
        <w:tc>
          <w:tcPr>
            <w:tcW w:w="3763" w:type="dxa"/>
          </w:tcPr>
          <w:p>
            <w:r>
              <w:rPr>
                <w:sz w:val="24"/>
              </w:rPr>
              <w:t>Поиск первого совпадения по значению</w:t>
            </w:r>
          </w:p>
        </w:tc>
      </w:tr>
      <w:tr>
        <w:trPr>
          <w:cantSplit/>
        </w:trPr>
        <w:tc>
          <w:tcPr>
            <w:tcW w:w="1613" w:type="dxa"/>
          </w:tcPr>
          <w:p>
            <w:r>
              <w:rPr>
                <w:sz w:val="24"/>
              </w:rPr>
              <w:t>Двусвязный список</w:t>
            </w:r>
          </w:p>
        </w:tc>
        <w:tc>
          <w:tcPr>
            <w:tcW w:w="2796" w:type="dxa"/>
          </w:tcPr>
          <w:p>
            <w:r>
              <w:rPr>
                <w:sz w:val="24"/>
              </w:rPr>
              <w:t>doubleInsertHead, doubleInsertTail, doubleDeleteHead, doubleDeleteTail</w:t>
            </w:r>
          </w:p>
        </w:tc>
        <w:tc>
          <w:tcPr>
            <w:tcW w:w="1183" w:type="dxa"/>
          </w:tcPr>
          <w:p>
            <w:r>
              <w:rPr>
                <w:sz w:val="24"/>
              </w:rPr>
              <w:t>O(1)</w:t>
            </w:r>
          </w:p>
        </w:tc>
        <w:tc>
          <w:tcPr>
            <w:tcW w:w="3763" w:type="dxa"/>
          </w:tcPr>
          <w:p>
            <w:r>
              <w:rPr>
                <w:sz w:val="24"/>
              </w:rPr>
              <w:t>Известны head и tail</w:t>
            </w:r>
          </w:p>
        </w:tc>
      </w:tr>
      <w:tr>
        <w:trPr>
          <w:cantSplit/>
        </w:trPr>
        <w:tc>
          <w:tcPr>
            <w:tcW w:w="1613" w:type="dxa"/>
          </w:tcPr>
          <w:p>
            <w:r>
              <w:rPr>
                <w:sz w:val="24"/>
              </w:rPr>
            </w:r>
          </w:p>
        </w:tc>
        <w:tc>
          <w:tcPr>
            <w:tcW w:w="2796" w:type="dxa"/>
          </w:tcPr>
          <w:p>
            <w:r>
              <w:rPr>
                <w:sz w:val="24"/>
              </w:rPr>
              <w:t>doubleInsertBefore, doubleInsertAfter, doubleDeleteBefore, doubleDeleteAfter, doubleDelete, doubleRemove, doubleGet, doubleFind</w:t>
            </w:r>
          </w:p>
        </w:tc>
        <w:tc>
          <w:tcPr>
            <w:tcW w:w="1183" w:type="dxa"/>
          </w:tcPr>
          <w:p>
            <w:r>
              <w:rPr>
                <w:sz w:val="24"/>
              </w:rPr>
              <w:t>O(n)</w:t>
            </w:r>
          </w:p>
        </w:tc>
        <w:tc>
          <w:tcPr>
            <w:tcW w:w="3763" w:type="dxa"/>
          </w:tcPr>
          <w:p>
            <w:r>
              <w:rPr>
                <w:sz w:val="24"/>
              </w:rPr>
              <w:t>Поиск по значению, затем переключение ссылок</w:t>
            </w:r>
          </w:p>
        </w:tc>
      </w:tr>
      <w:tr>
        <w:trPr>
          <w:cantSplit/>
        </w:trPr>
        <w:tc>
          <w:tcPr>
            <w:tcW w:w="1613" w:type="dxa"/>
          </w:tcPr>
          <w:p>
            <w:r>
              <w:rPr>
                <w:sz w:val="24"/>
              </w:rPr>
              <w:t>Стек</w:t>
            </w:r>
          </w:p>
        </w:tc>
        <w:tc>
          <w:tcPr>
            <w:tcW w:w="2796" w:type="dxa"/>
          </w:tcPr>
          <w:p>
            <w:r>
              <w:rPr>
                <w:sz w:val="24"/>
              </w:rPr>
              <w:t>stackPush, stackGet, stackPop</w:t>
            </w:r>
          </w:p>
        </w:tc>
        <w:tc>
          <w:tcPr>
            <w:tcW w:w="1183" w:type="dxa"/>
          </w:tcPr>
          <w:p>
            <w:r>
              <w:rPr>
                <w:sz w:val="24"/>
              </w:rPr>
              <w:t>O(1)</w:t>
            </w:r>
          </w:p>
        </w:tc>
        <w:tc>
          <w:tcPr>
            <w:tcW w:w="3763" w:type="dxa"/>
          </w:tcPr>
          <w:p>
            <w:r>
              <w:rPr>
                <w:sz w:val="24"/>
              </w:rPr>
              <w:t>Работа с верхним узлом</w:t>
            </w:r>
          </w:p>
        </w:tc>
      </w:tr>
      <w:tr>
        <w:trPr>
          <w:cantSplit/>
        </w:trPr>
        <w:tc>
          <w:tcPr>
            <w:tcW w:w="1613" w:type="dxa"/>
          </w:tcPr>
          <w:p>
            <w:r>
              <w:rPr>
                <w:sz w:val="24"/>
              </w:rPr>
              <w:t>Очередь</w:t>
            </w:r>
          </w:p>
        </w:tc>
        <w:tc>
          <w:tcPr>
            <w:tcW w:w="2796" w:type="dxa"/>
          </w:tcPr>
          <w:p>
            <w:r>
              <w:rPr>
                <w:sz w:val="24"/>
              </w:rPr>
              <w:t>queuePush, queueGet, queuePop</w:t>
            </w:r>
          </w:p>
        </w:tc>
        <w:tc>
          <w:tcPr>
            <w:tcW w:w="1183" w:type="dxa"/>
          </w:tcPr>
          <w:p>
            <w:r>
              <w:rPr>
                <w:sz w:val="24"/>
              </w:rPr>
              <w:t>O(1)</w:t>
            </w:r>
          </w:p>
        </w:tc>
        <w:tc>
          <w:tcPr>
            <w:tcW w:w="3763" w:type="dxa"/>
          </w:tcPr>
          <w:p>
            <w:r>
              <w:rPr>
                <w:sz w:val="24"/>
              </w:rPr>
              <w:t>Используются head и tail</w:t>
            </w:r>
          </w:p>
        </w:tc>
      </w:tr>
      <w:tr>
        <w:trPr>
          <w:cantSplit/>
        </w:trPr>
        <w:tc>
          <w:tcPr>
            <w:tcW w:w="1613" w:type="dxa"/>
          </w:tcPr>
          <w:p>
            <w:r>
              <w:rPr>
                <w:sz w:val="24"/>
              </w:rPr>
              <w:t>АВЛ-дерево</w:t>
            </w:r>
          </w:p>
        </w:tc>
        <w:tc>
          <w:tcPr>
            <w:tcW w:w="2796" w:type="dxa"/>
          </w:tcPr>
          <w:p>
            <w:r>
              <w:rPr>
                <w:sz w:val="24"/>
              </w:rPr>
              <w:t>avlInsert, avlContains, avlDelete</w:t>
            </w:r>
          </w:p>
        </w:tc>
        <w:tc>
          <w:tcPr>
            <w:tcW w:w="1183" w:type="dxa"/>
          </w:tcPr>
          <w:p>
            <w:r>
              <w:rPr>
                <w:sz w:val="24"/>
              </w:rPr>
              <w:t>O(log n)</w:t>
            </w:r>
          </w:p>
        </w:tc>
        <w:tc>
          <w:tcPr>
            <w:tcW w:w="3763" w:type="dxa"/>
          </w:tcPr>
          <w:p>
            <w:r>
              <w:rPr>
                <w:sz w:val="24"/>
              </w:rPr>
              <w:t>Высота дерева логарифмическая</w:t>
            </w:r>
          </w:p>
        </w:tc>
      </w:tr>
      <w:tr>
        <w:trPr>
          <w:cantSplit/>
        </w:trPr>
        <w:tc>
          <w:tcPr>
            <w:tcW w:w="1613" w:type="dxa"/>
          </w:tcPr>
          <w:p>
            <w:r>
              <w:rPr>
                <w:sz w:val="24"/>
              </w:rPr>
              <w:t>Все структуры</w:t>
            </w:r>
          </w:p>
        </w:tc>
        <w:tc>
          <w:tcPr>
            <w:tcW w:w="2796" w:type="dxa"/>
          </w:tcPr>
          <w:p>
            <w:r>
              <w:rPr>
                <w:sz w:val="24"/>
              </w:rPr>
              <w:t>arrayRead, singleRead, doubleRead, stackRead, queueRead, avlReadPreOrder</w:t>
            </w:r>
          </w:p>
        </w:tc>
        <w:tc>
          <w:tcPr>
            <w:tcW w:w="1183" w:type="dxa"/>
          </w:tcPr>
          <w:p>
            <w:r>
              <w:rPr>
                <w:sz w:val="24"/>
              </w:rPr>
              <w:t>O(n)</w:t>
            </w:r>
          </w:p>
        </w:tc>
        <w:tc>
          <w:tcPr>
            <w:tcW w:w="3763" w:type="dxa"/>
          </w:tcPr>
          <w:p>
            <w:r>
              <w:rPr>
                <w:sz w:val="24"/>
              </w:rPr>
              <w:t>Каждый элемент посещается один раз</w:t>
            </w:r>
          </w:p>
        </w:tc>
      </w:tr>
    </w:tbl>
    <w:p>
      <w:pPr>
        <w:spacing w:after="0"/>
      </w:pPr>
    </w:p>
    <w:p>
      <w:pPr>
        <w:pStyle w:val="af"/>
        <w:ind w:firstLine="0"/>
        <w:jc w:val="both"/>
      </w:pPr>
      <w:r>
        <w:t xml:space="preserve">* Амортизированная оценка; при расширении массива одна вставка требует O(n). Дополнительная память каждой структуры — O(n).</w:t>
      </w:r>
    </w:p>
    <w:p>
      <w:pPr>
        <w:pStyle w:val="af"/>
        <w:ind w:left="66" w:firstLine="0"/>
      </w:pPr>
      <w:r>
        <w:br w:type="page"/>
      </w:r>
    </w:p>
    <w:p>
      <w:pPr>
        <w:pStyle w:val="1"/>
        <w:ind w:firstLine="0"/>
        <w:jc w:val="center"/>
      </w:pPr>
      <w:bookmarkStart w:id="115" w:name="_Toc9100115"/>
      <w:r>
        <w:t xml:space="preserve">ЗАДАНИЕ 4</w:t>
      </w:r>
      <w:bookmarkEnd w:id="115"/>
    </w:p>
    <w:p>
      <w:pPr>
        <w:pStyle w:val="2"/>
        <w:keepNext/>
        <w:ind w:firstLine="0"/>
        <w:jc w:val="left"/>
      </w:pPr>
      <w:bookmarkStart w:id="116" w:name="_Toc9100116"/>
      <w:r>
        <w:rPr>
          <w:b/>
          <w:bCs/>
        </w:rPr>
        <w:t xml:space="preserve">Достоинства недостатки и применение</w:t>
      </w:r>
      <w:bookmarkEnd w:id="116"/>
    </w:p>
    <w:p>
      <w:pPr>
        <w:pStyle w:val="af"/>
        <w:jc w:val="both"/>
      </w:pPr>
      <w:r>
        <w:t xml:space="preserve">Массив обеспечивает быстрый доступ по индексу и компактное хранение. Вставка или удаление в середине требует сдвига элементов. Массив подходит для таблиц и последовательностей с частым чтением по индексу.</w:t>
      </w:r>
    </w:p>
    <w:p>
      <w:pPr>
        <w:pStyle w:val="af"/>
        <w:jc w:val="both"/>
      </w:pPr>
      <w:r>
        <w:t xml:space="preserve">Односвязный список позволяет добавлять и удалять элементы в начале без сдвига данных. Доступ к произвольному элементу требует прохода, а движение возможно только вперёд. Его применяют для простых динамических последовательностей и реализации стека.</w:t>
      </w:r>
    </w:p>
    <w:p>
      <w:pPr>
        <w:pStyle w:val="af"/>
        <w:jc w:val="both"/>
      </w:pPr>
      <w:r>
        <w:t xml:space="preserve">Двусвязный список допускает обход в обе стороны и быстрое изменение связей у уже найденного узла. Каждый узел хранит две ссылки, что увеличивает расход памяти. Такой список подходит для истории действий и двусторонней навигации.</w:t>
      </w:r>
    </w:p>
    <w:p>
      <w:pPr>
        <w:pStyle w:val="af"/>
        <w:jc w:val="both"/>
      </w:pPr>
      <w:r>
        <w:t xml:space="preserve">Стек выполняет добавление и удаление вершины за O(1), но прямого доступа к остальным элементам не даёт. Он используется при разборе выражений, рекурсии и отмене действий.</w:t>
      </w:r>
    </w:p>
    <w:p>
      <w:pPr>
        <w:pStyle w:val="af"/>
        <w:jc w:val="both"/>
      </w:pPr>
      <w:r>
        <w:t xml:space="preserve">Очередь сохраняет порядок поступления элементов и выполняет операции с концами за O(1). Доступ к произвольному элементу не предусмотрен. Её применяют для очередей задач и обхода графа в ширину.</w:t>
      </w:r>
    </w:p>
    <w:p>
      <w:pPr>
        <w:pStyle w:val="af"/>
        <w:jc w:val="both"/>
      </w:pPr>
      <w:r>
        <w:t xml:space="preserve">АВЛ-дерево поддерживает поиск, вставку и удаление за O(log n) благодаря контролю высоты. Реализация поворотов сложнее линейных структур. Дерево подходит для упорядоченных наборов и индексов с частым поиском.</w:t>
      </w:r>
    </w:p>
    <w:p>
      <w:pPr>
        <w:pStyle w:val="af"/>
        <w:ind w:left="66" w:firstLine="0"/>
      </w:pPr>
      <w:r>
        <w:br w:type="page"/>
      </w:r>
    </w:p>
    <w:p>
      <w:pPr>
        <w:pStyle w:val="1"/>
        <w:ind w:firstLine="0"/>
        <w:jc w:val="center"/>
      </w:pPr>
      <w:bookmarkStart w:id="117" w:name="_Toc9100117"/>
      <w:r>
        <w:t xml:space="preserve">ЗАДАНИЕ 5</w:t>
      </w:r>
      <w:bookmarkEnd w:id="117"/>
    </w:p>
    <w:p>
      <w:pPr>
        <w:pStyle w:val="2"/>
        <w:keepNext/>
        <w:ind w:firstLine="0"/>
        <w:jc w:val="left"/>
      </w:pPr>
      <w:bookmarkStart w:id="118" w:name="_Toc9100118"/>
      <w:r>
        <w:rPr>
          <w:b/>
          <w:bCs/>
        </w:rPr>
        <w:t xml:space="preserve">Контрольный пример</w:t>
      </w:r>
      <w:bookmarkEnd w:id="118"/>
    </w:p>
    <w:p>
      <w:pPr>
        <w:pStyle w:val="af"/>
        <w:jc w:val="both"/>
      </w:pPr>
      <w:r>
        <w:t xml:space="preserve">В таблице 3 приведены команды для проверки основных операций и ожидаемые результаты, рассчитанные по алгоритмам программы. Для фактического подтверждения работы следует выполнить эти команды в терминале и вставить снимки экрана.</w:t>
      </w:r>
    </w:p>
    <w:p>
      <w:pPr>
        <w:pStyle w:val="af"/>
        <w:keepNext/>
        <w:spacing w:before="120" w:after="80"/>
        <w:ind w:firstLine="0"/>
        <w:jc w:val="left"/>
      </w:pPr>
      <w:r>
        <w:t xml:space="preserve">Таблица 3 – Контрольный пример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24"/>
        <w:gridCol w:w="4881"/>
        <w:gridCol w:w="3050"/>
      </w:tblGrid>
      <w:tr>
        <w:trPr>
          <w:cantSplit/>
          <w:tblHeader/>
        </w:trPr>
        <w:tc>
          <w:tcPr>
            <w:tcW w:w="1424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Структура</w:t>
            </w:r>
          </w:p>
        </w:tc>
        <w:tc>
          <w:tcPr>
            <w:tcW w:w="4881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Последовательность команд</w:t>
            </w:r>
          </w:p>
        </w:tc>
        <w:tc>
          <w:tcPr>
            <w:tcW w:w="30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Массив</w:t>
            </w:r>
          </w:p>
        </w:tc>
        <w:tc>
          <w:tcPr>
            <w:tcW w:w="4881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MPUSH a 10; MPUSH a 20; MINSERT a 1 15; MREAD a; MDEL a 1; MREAD a</w:t>
            </w:r>
          </w:p>
        </w:tc>
        <w:tc>
          <w:tcPr>
            <w:tcW w:w="3050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10 15 20; удалено 15; 10 20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Односвязный список</w:t>
            </w:r>
          </w:p>
        </w:tc>
        <w:tc>
          <w:tcPr>
            <w:tcW w:w="4881" w:type="dxa"/>
          </w:tcPr>
          <w:p>
            <w:r>
              <w:rPr>
                <w:sz w:val="24"/>
              </w:rPr>
              <w:t>FINSERTHEAD f A; FINSERTTAIL f B; FINSERTAFTER f A C; FREAD f; FDELBEFORE f B</w:t>
            </w:r>
          </w:p>
        </w:tc>
        <w:tc>
          <w:tcPr>
            <w:tcW w:w="3050" w:type="dxa"/>
          </w:tcPr>
          <w:p>
            <w:r>
              <w:rPr>
                <w:sz w:val="24"/>
              </w:rPr>
              <w:t>A C B; удалено C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Двусвязный список</w:t>
            </w:r>
          </w:p>
        </w:tc>
        <w:tc>
          <w:tcPr>
            <w:tcW w:w="4881" w:type="dxa"/>
          </w:tcPr>
          <w:p>
            <w:r>
              <w:rPr>
                <w:sz w:val="24"/>
              </w:rPr>
              <w:t>LINSERTHEAD l A; LINSERTTAIL l B; LINSERTBEFORE l B C; LREAD l REVERSE</w:t>
            </w:r>
          </w:p>
        </w:tc>
        <w:tc>
          <w:tcPr>
            <w:tcW w:w="3050" w:type="dxa"/>
          </w:tcPr>
          <w:p>
            <w:r>
              <w:rPr>
                <w:sz w:val="24"/>
              </w:rPr>
              <w:t>B C A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Стек</w:t>
            </w:r>
          </w:p>
        </w:tc>
        <w:tc>
          <w:tcPr>
            <w:tcW w:w="4881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SPUSH s A; SPUSH s B; SPOP s; SREAD s</w:t>
            </w:r>
          </w:p>
        </w:tc>
        <w:tc>
          <w:tcPr>
            <w:tcW w:w="3050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удалено B; A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Очередь</w:t>
            </w:r>
          </w:p>
        </w:tc>
        <w:tc>
          <w:tcPr>
            <w:tcW w:w="4881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QPUSH q A; QPUSH q B; QPOP q; QREAD q</w:t>
            </w:r>
          </w:p>
        </w:tc>
        <w:tc>
          <w:tcPr>
            <w:tcW w:w="3050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удалено A; B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АВЛ-дерево, C++</w:t>
            </w:r>
          </w:p>
        </w:tc>
        <w:tc>
          <w:tcPr>
            <w:tcW w:w="4881" w:type="dxa"/>
          </w:tcPr>
          <w:p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 xml:space="preserve">TINSERT t 30; TINSERT t 20; TINSERT t 10; TREAD t; TDEL t 20; TREAD t; TGET t 20</w:t>
            </w:r>
          </w:p>
        </w:tc>
        <w:tc>
          <w:tcPr>
            <w:tcW w:w="3050" w:type="dxa"/>
          </w:tcPr>
          <w:p>
            <w:r>
              <w:rPr>
                <w:sz w:val="24"/>
              </w:rPr>
              <w:t>ROOT: 20; L: 10; R: 30. После удаления: ROOT: 30; L: 10. TGET t 20: FALSE</w:t>
            </w:r>
          </w:p>
        </w:tc>
      </w:tr>
    </w:tbl>
    <w:p>
      <w:pPr>
        <w:spacing w:after="0"/>
      </w:pPr>
    </w:p>
    <w:p>
      <w:pPr>
        <w:pStyle w:val="af"/>
        <w:ind w:firstLine="0"/>
        <w:jc w:val="both"/>
      </w:pPr>
      <w:r>
        <w:rPr>
          <w:highlight w:val="yellow"/>
        </w:rPr>
        <w:t xml:space="preserve">[Вставить снимки экрана с фактическим запуском C++ и Go программ и сверить результаты с таблицей 3.]</w:t>
      </w:r>
    </w:p>
    <w:p>
      <w:pPr>
        <w:pStyle w:val="af"/>
        <w:ind w:left="66" w:firstLine="0"/>
      </w:pPr>
      <w:r>
        <w:br w:type="page"/>
      </w:r>
    </w:p>
    <w:p>
      <w:pPr>
        <w:pStyle w:val="1"/>
        <w:ind w:firstLine="0"/>
        <w:jc w:val="center"/>
      </w:pPr>
      <w:bookmarkStart w:id="119" w:name="_Toc9100119"/>
      <w:r>
        <w:t xml:space="preserve">ВЫВОД</w:t>
      </w:r>
      <w:bookmarkEnd w:id="119"/>
    </w:p>
    <w:p>
      <w:pPr>
        <w:pStyle w:val="af"/>
        <w:jc w:val="both"/>
      </w:pPr>
      <w:r>
        <w:t xml:space="preserve">В работе реализованы массив, односвязный и двусвязный списки, стек и очередь на C++ и Go, а также АВЛ-дерево на C++. Для структур создан единый интерфейс команд с хранением данных в файле. Рассмотрены временная сложность операций, достоинства и области применения структур. Контрольный пример подготовлен для проверки программ в терминале.</w:t>
      </w:r>
    </w:p>
    <w:sectPr w:rsidR="003229E0" w:rsidRPr="00751D21" w:rsidSect="004C4B2F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20082" w14:textId="77777777" w:rsidR="004774A1" w:rsidRDefault="004774A1" w:rsidP="004C4B2F">
      <w:r>
        <w:separator/>
      </w:r>
    </w:p>
  </w:endnote>
  <w:endnote w:type="continuationSeparator" w:id="0">
    <w:p w14:paraId="51278A99" w14:textId="77777777" w:rsidR="004774A1" w:rsidRDefault="004774A1" w:rsidP="004C4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7232758"/>
      <w:docPartObj>
        <w:docPartGallery w:val="Page Numbers (Bottom of Page)"/>
        <w:docPartUnique/>
      </w:docPartObj>
    </w:sdtPr>
    <w:sdtContent>
      <w:p w14:paraId="0AA95DE4" w14:textId="77777777" w:rsidR="00F037A2" w:rsidRDefault="00F037A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29BA">
          <w:rPr>
            <w:noProof/>
          </w:rPr>
          <w:t>5</w:t>
        </w:r>
        <w:r>
          <w:fldChar w:fldCharType="end"/>
        </w:r>
      </w:p>
    </w:sdtContent>
  </w:sdt>
  <w:p w14:paraId="1E83A967" w14:textId="77777777" w:rsidR="00F037A2" w:rsidRDefault="00F037A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8D886" w14:textId="77777777" w:rsidR="004774A1" w:rsidRDefault="004774A1" w:rsidP="004C4B2F">
      <w:r>
        <w:separator/>
      </w:r>
    </w:p>
  </w:footnote>
  <w:footnote w:type="continuationSeparator" w:id="0">
    <w:p w14:paraId="308AE4C0" w14:textId="77777777" w:rsidR="004774A1" w:rsidRDefault="004774A1" w:rsidP="004C4B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52AD4"/>
    <w:multiLevelType w:val="hybridMultilevel"/>
    <w:tmpl w:val="A1441842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48BB6658"/>
    <w:multiLevelType w:val="hybridMultilevel"/>
    <w:tmpl w:val="31C259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0DE3D91"/>
    <w:multiLevelType w:val="hybridMultilevel"/>
    <w:tmpl w:val="25F0F4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69" w:hanging="360"/>
      </w:pPr>
    </w:lvl>
  </w:abstractNum>
  <w:abstractNum w:abstractNumId="4">
    <w:multiLevelType w:val="hybridMultilevel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</w:abstractNum>
  <w:num w:numId="1" w16cid:durableId="2127307136">
    <w:abstractNumId w:val="2"/>
  </w:num>
  <w:num w:numId="2" w16cid:durableId="972055050">
    <w:abstractNumId w:val="1"/>
  </w:num>
  <w:num w:numId="3" w16cid:durableId="1836526515">
    <w:abstractNumId w:val="0"/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0EE"/>
    <w:rsid w:val="000005A0"/>
    <w:rsid w:val="00000F3A"/>
    <w:rsid w:val="0000279B"/>
    <w:rsid w:val="00004320"/>
    <w:rsid w:val="00006831"/>
    <w:rsid w:val="00010289"/>
    <w:rsid w:val="00010C40"/>
    <w:rsid w:val="0001158C"/>
    <w:rsid w:val="0001244F"/>
    <w:rsid w:val="00012980"/>
    <w:rsid w:val="0001603E"/>
    <w:rsid w:val="000163F0"/>
    <w:rsid w:val="000207EC"/>
    <w:rsid w:val="00023153"/>
    <w:rsid w:val="00023AED"/>
    <w:rsid w:val="00024385"/>
    <w:rsid w:val="0002483D"/>
    <w:rsid w:val="000306D7"/>
    <w:rsid w:val="00031E53"/>
    <w:rsid w:val="00036AD4"/>
    <w:rsid w:val="00040564"/>
    <w:rsid w:val="000405DC"/>
    <w:rsid w:val="00040DE5"/>
    <w:rsid w:val="00042D7A"/>
    <w:rsid w:val="00043DB5"/>
    <w:rsid w:val="00046347"/>
    <w:rsid w:val="000474D5"/>
    <w:rsid w:val="0005085A"/>
    <w:rsid w:val="00050A40"/>
    <w:rsid w:val="00051B5F"/>
    <w:rsid w:val="000534C9"/>
    <w:rsid w:val="00053EA7"/>
    <w:rsid w:val="00057189"/>
    <w:rsid w:val="0006102E"/>
    <w:rsid w:val="00061082"/>
    <w:rsid w:val="00063E95"/>
    <w:rsid w:val="0006738F"/>
    <w:rsid w:val="00074667"/>
    <w:rsid w:val="0007650B"/>
    <w:rsid w:val="00082D30"/>
    <w:rsid w:val="000837C9"/>
    <w:rsid w:val="00083BF3"/>
    <w:rsid w:val="00084A67"/>
    <w:rsid w:val="00084D20"/>
    <w:rsid w:val="00085D5A"/>
    <w:rsid w:val="000862B6"/>
    <w:rsid w:val="000906FA"/>
    <w:rsid w:val="000918D3"/>
    <w:rsid w:val="000935CB"/>
    <w:rsid w:val="00095B91"/>
    <w:rsid w:val="0009695B"/>
    <w:rsid w:val="00096AE7"/>
    <w:rsid w:val="000A2720"/>
    <w:rsid w:val="000B156C"/>
    <w:rsid w:val="000B3688"/>
    <w:rsid w:val="000B3FBC"/>
    <w:rsid w:val="000B3FEC"/>
    <w:rsid w:val="000B6BF6"/>
    <w:rsid w:val="000C0512"/>
    <w:rsid w:val="000C3421"/>
    <w:rsid w:val="000C3528"/>
    <w:rsid w:val="000C4C06"/>
    <w:rsid w:val="000C4D21"/>
    <w:rsid w:val="000C50BB"/>
    <w:rsid w:val="000C6FC7"/>
    <w:rsid w:val="000D0D5C"/>
    <w:rsid w:val="000D1455"/>
    <w:rsid w:val="000D21D4"/>
    <w:rsid w:val="000D248D"/>
    <w:rsid w:val="000D25FB"/>
    <w:rsid w:val="000D40AE"/>
    <w:rsid w:val="000D5F01"/>
    <w:rsid w:val="000D76C3"/>
    <w:rsid w:val="000E0EE6"/>
    <w:rsid w:val="000E5E79"/>
    <w:rsid w:val="000E6252"/>
    <w:rsid w:val="000E74A8"/>
    <w:rsid w:val="000F049F"/>
    <w:rsid w:val="000F6DA1"/>
    <w:rsid w:val="00101807"/>
    <w:rsid w:val="00101D98"/>
    <w:rsid w:val="0010318A"/>
    <w:rsid w:val="00103FEA"/>
    <w:rsid w:val="00110B12"/>
    <w:rsid w:val="001126E6"/>
    <w:rsid w:val="00112740"/>
    <w:rsid w:val="001156DE"/>
    <w:rsid w:val="00115A8F"/>
    <w:rsid w:val="00117849"/>
    <w:rsid w:val="00117EF7"/>
    <w:rsid w:val="001240B2"/>
    <w:rsid w:val="0012547F"/>
    <w:rsid w:val="00126A88"/>
    <w:rsid w:val="00127F61"/>
    <w:rsid w:val="00130276"/>
    <w:rsid w:val="00131BD0"/>
    <w:rsid w:val="00134B21"/>
    <w:rsid w:val="00134D3F"/>
    <w:rsid w:val="00136417"/>
    <w:rsid w:val="001465EF"/>
    <w:rsid w:val="00147890"/>
    <w:rsid w:val="001514C7"/>
    <w:rsid w:val="00151C8A"/>
    <w:rsid w:val="00152042"/>
    <w:rsid w:val="0015587A"/>
    <w:rsid w:val="00160672"/>
    <w:rsid w:val="001618BF"/>
    <w:rsid w:val="00166F00"/>
    <w:rsid w:val="00167645"/>
    <w:rsid w:val="00173F6A"/>
    <w:rsid w:val="0019735C"/>
    <w:rsid w:val="001977C6"/>
    <w:rsid w:val="001A22BF"/>
    <w:rsid w:val="001A5810"/>
    <w:rsid w:val="001A66AB"/>
    <w:rsid w:val="001B16C1"/>
    <w:rsid w:val="001B26A5"/>
    <w:rsid w:val="001B44D3"/>
    <w:rsid w:val="001B6861"/>
    <w:rsid w:val="001C1F20"/>
    <w:rsid w:val="001C21C7"/>
    <w:rsid w:val="001C5E69"/>
    <w:rsid w:val="001C5FFD"/>
    <w:rsid w:val="001C6A62"/>
    <w:rsid w:val="001C71DF"/>
    <w:rsid w:val="001D034D"/>
    <w:rsid w:val="001D1EB8"/>
    <w:rsid w:val="001D2449"/>
    <w:rsid w:val="001D2772"/>
    <w:rsid w:val="001D3086"/>
    <w:rsid w:val="001D4675"/>
    <w:rsid w:val="001D50D6"/>
    <w:rsid w:val="001D529E"/>
    <w:rsid w:val="001D59FD"/>
    <w:rsid w:val="001D61F2"/>
    <w:rsid w:val="001E0920"/>
    <w:rsid w:val="001E1E78"/>
    <w:rsid w:val="001E7045"/>
    <w:rsid w:val="001F5FAD"/>
    <w:rsid w:val="001F69AD"/>
    <w:rsid w:val="00201346"/>
    <w:rsid w:val="00204579"/>
    <w:rsid w:val="00205EA4"/>
    <w:rsid w:val="00206C51"/>
    <w:rsid w:val="00210C8D"/>
    <w:rsid w:val="002116C4"/>
    <w:rsid w:val="002116F9"/>
    <w:rsid w:val="002128BA"/>
    <w:rsid w:val="00212A2B"/>
    <w:rsid w:val="00213DE6"/>
    <w:rsid w:val="00215DC1"/>
    <w:rsid w:val="00215F26"/>
    <w:rsid w:val="0021752C"/>
    <w:rsid w:val="00217EA4"/>
    <w:rsid w:val="00224155"/>
    <w:rsid w:val="00227954"/>
    <w:rsid w:val="002348F1"/>
    <w:rsid w:val="002360D4"/>
    <w:rsid w:val="00236C7C"/>
    <w:rsid w:val="0024590E"/>
    <w:rsid w:val="00246432"/>
    <w:rsid w:val="0024678C"/>
    <w:rsid w:val="002472BE"/>
    <w:rsid w:val="0025491F"/>
    <w:rsid w:val="00255AFE"/>
    <w:rsid w:val="002607E5"/>
    <w:rsid w:val="00260843"/>
    <w:rsid w:val="00261BE9"/>
    <w:rsid w:val="002628EF"/>
    <w:rsid w:val="00262B96"/>
    <w:rsid w:val="00264C2A"/>
    <w:rsid w:val="002677C7"/>
    <w:rsid w:val="00273741"/>
    <w:rsid w:val="00273A49"/>
    <w:rsid w:val="0027583B"/>
    <w:rsid w:val="00277FE3"/>
    <w:rsid w:val="002801C4"/>
    <w:rsid w:val="002839E6"/>
    <w:rsid w:val="00285E22"/>
    <w:rsid w:val="002873E2"/>
    <w:rsid w:val="002906D9"/>
    <w:rsid w:val="00293E78"/>
    <w:rsid w:val="00296DEC"/>
    <w:rsid w:val="00297895"/>
    <w:rsid w:val="002A14E1"/>
    <w:rsid w:val="002A28E4"/>
    <w:rsid w:val="002A3F66"/>
    <w:rsid w:val="002A5D49"/>
    <w:rsid w:val="002A69D7"/>
    <w:rsid w:val="002A69F9"/>
    <w:rsid w:val="002A6DE7"/>
    <w:rsid w:val="002A7E5C"/>
    <w:rsid w:val="002B36CA"/>
    <w:rsid w:val="002D04E0"/>
    <w:rsid w:val="002D1CFC"/>
    <w:rsid w:val="002D212A"/>
    <w:rsid w:val="002D3699"/>
    <w:rsid w:val="002E0136"/>
    <w:rsid w:val="002E1140"/>
    <w:rsid w:val="002E138D"/>
    <w:rsid w:val="002E2AB5"/>
    <w:rsid w:val="002E57E6"/>
    <w:rsid w:val="002E7765"/>
    <w:rsid w:val="002F4431"/>
    <w:rsid w:val="002F4F70"/>
    <w:rsid w:val="002F6020"/>
    <w:rsid w:val="002F6676"/>
    <w:rsid w:val="003000A4"/>
    <w:rsid w:val="00301EEA"/>
    <w:rsid w:val="00310EA5"/>
    <w:rsid w:val="00316881"/>
    <w:rsid w:val="00316F06"/>
    <w:rsid w:val="003171F0"/>
    <w:rsid w:val="00320B2A"/>
    <w:rsid w:val="003229E0"/>
    <w:rsid w:val="003268C0"/>
    <w:rsid w:val="0032748C"/>
    <w:rsid w:val="003313BE"/>
    <w:rsid w:val="003314AA"/>
    <w:rsid w:val="0033422D"/>
    <w:rsid w:val="00334918"/>
    <w:rsid w:val="00342AD9"/>
    <w:rsid w:val="00346170"/>
    <w:rsid w:val="00346CCF"/>
    <w:rsid w:val="00347D78"/>
    <w:rsid w:val="00350925"/>
    <w:rsid w:val="003511FC"/>
    <w:rsid w:val="003526A5"/>
    <w:rsid w:val="00352997"/>
    <w:rsid w:val="0035377C"/>
    <w:rsid w:val="0035532B"/>
    <w:rsid w:val="003556B6"/>
    <w:rsid w:val="00360761"/>
    <w:rsid w:val="003612FC"/>
    <w:rsid w:val="0036184B"/>
    <w:rsid w:val="00362065"/>
    <w:rsid w:val="00364206"/>
    <w:rsid w:val="00364233"/>
    <w:rsid w:val="0037038E"/>
    <w:rsid w:val="00374DA0"/>
    <w:rsid w:val="00374F92"/>
    <w:rsid w:val="00375003"/>
    <w:rsid w:val="0037771A"/>
    <w:rsid w:val="00381162"/>
    <w:rsid w:val="003829D2"/>
    <w:rsid w:val="00385348"/>
    <w:rsid w:val="003914A5"/>
    <w:rsid w:val="00392365"/>
    <w:rsid w:val="00392609"/>
    <w:rsid w:val="00395283"/>
    <w:rsid w:val="003A2A28"/>
    <w:rsid w:val="003A42DC"/>
    <w:rsid w:val="003A4323"/>
    <w:rsid w:val="003A6D71"/>
    <w:rsid w:val="003A7253"/>
    <w:rsid w:val="003B07CC"/>
    <w:rsid w:val="003B5886"/>
    <w:rsid w:val="003C283A"/>
    <w:rsid w:val="003C2D5C"/>
    <w:rsid w:val="003C3AB2"/>
    <w:rsid w:val="003C436B"/>
    <w:rsid w:val="003C4D39"/>
    <w:rsid w:val="003C52F0"/>
    <w:rsid w:val="003C55BB"/>
    <w:rsid w:val="003D0C54"/>
    <w:rsid w:val="003D11E5"/>
    <w:rsid w:val="003D1B79"/>
    <w:rsid w:val="003D25B4"/>
    <w:rsid w:val="003E022B"/>
    <w:rsid w:val="003E36F4"/>
    <w:rsid w:val="003E5A9E"/>
    <w:rsid w:val="003E60FE"/>
    <w:rsid w:val="003E67DD"/>
    <w:rsid w:val="003F3987"/>
    <w:rsid w:val="003F4BF9"/>
    <w:rsid w:val="00404064"/>
    <w:rsid w:val="004071FA"/>
    <w:rsid w:val="0041498B"/>
    <w:rsid w:val="00417169"/>
    <w:rsid w:val="00420213"/>
    <w:rsid w:val="00423190"/>
    <w:rsid w:val="00423ED5"/>
    <w:rsid w:val="004243F8"/>
    <w:rsid w:val="00424F7D"/>
    <w:rsid w:val="00430EFB"/>
    <w:rsid w:val="00432392"/>
    <w:rsid w:val="00435F4F"/>
    <w:rsid w:val="00442CE6"/>
    <w:rsid w:val="004434C1"/>
    <w:rsid w:val="00447BB2"/>
    <w:rsid w:val="00447EDD"/>
    <w:rsid w:val="0045125A"/>
    <w:rsid w:val="00452CCE"/>
    <w:rsid w:val="00453A85"/>
    <w:rsid w:val="00456299"/>
    <w:rsid w:val="004609D4"/>
    <w:rsid w:val="00460F68"/>
    <w:rsid w:val="00466286"/>
    <w:rsid w:val="00466A28"/>
    <w:rsid w:val="004700F2"/>
    <w:rsid w:val="00471617"/>
    <w:rsid w:val="00471A3B"/>
    <w:rsid w:val="00473BA8"/>
    <w:rsid w:val="004774A1"/>
    <w:rsid w:val="0048029B"/>
    <w:rsid w:val="00481144"/>
    <w:rsid w:val="00481937"/>
    <w:rsid w:val="0048367D"/>
    <w:rsid w:val="00484E61"/>
    <w:rsid w:val="00485982"/>
    <w:rsid w:val="00486A41"/>
    <w:rsid w:val="004934F9"/>
    <w:rsid w:val="00493C57"/>
    <w:rsid w:val="00493F16"/>
    <w:rsid w:val="00494C37"/>
    <w:rsid w:val="00497BEE"/>
    <w:rsid w:val="004A1CA3"/>
    <w:rsid w:val="004A3695"/>
    <w:rsid w:val="004A3BD8"/>
    <w:rsid w:val="004A3F2C"/>
    <w:rsid w:val="004A4DBA"/>
    <w:rsid w:val="004B7259"/>
    <w:rsid w:val="004C0408"/>
    <w:rsid w:val="004C1232"/>
    <w:rsid w:val="004C133C"/>
    <w:rsid w:val="004C25CE"/>
    <w:rsid w:val="004C41C3"/>
    <w:rsid w:val="004C494D"/>
    <w:rsid w:val="004C4B2F"/>
    <w:rsid w:val="004C580D"/>
    <w:rsid w:val="004C5D99"/>
    <w:rsid w:val="004C692A"/>
    <w:rsid w:val="004D1316"/>
    <w:rsid w:val="004D5DBF"/>
    <w:rsid w:val="004D6465"/>
    <w:rsid w:val="004D79C6"/>
    <w:rsid w:val="004E0BF9"/>
    <w:rsid w:val="004E54BD"/>
    <w:rsid w:val="004E5EA5"/>
    <w:rsid w:val="004F2488"/>
    <w:rsid w:val="004F2CA8"/>
    <w:rsid w:val="004F3400"/>
    <w:rsid w:val="004F6F6A"/>
    <w:rsid w:val="005030CA"/>
    <w:rsid w:val="0050449D"/>
    <w:rsid w:val="00505149"/>
    <w:rsid w:val="00507F1E"/>
    <w:rsid w:val="00512B10"/>
    <w:rsid w:val="00517CD9"/>
    <w:rsid w:val="00517EE0"/>
    <w:rsid w:val="00517FA0"/>
    <w:rsid w:val="00521CB7"/>
    <w:rsid w:val="00521E3A"/>
    <w:rsid w:val="00521F2A"/>
    <w:rsid w:val="0052286C"/>
    <w:rsid w:val="005242BD"/>
    <w:rsid w:val="005249FA"/>
    <w:rsid w:val="005272D9"/>
    <w:rsid w:val="00530E18"/>
    <w:rsid w:val="005320BD"/>
    <w:rsid w:val="00534AA0"/>
    <w:rsid w:val="00536596"/>
    <w:rsid w:val="00542307"/>
    <w:rsid w:val="0054377B"/>
    <w:rsid w:val="005440D4"/>
    <w:rsid w:val="00545E28"/>
    <w:rsid w:val="00547674"/>
    <w:rsid w:val="005519F3"/>
    <w:rsid w:val="0055319C"/>
    <w:rsid w:val="005571FF"/>
    <w:rsid w:val="0056128B"/>
    <w:rsid w:val="005621B1"/>
    <w:rsid w:val="00570BED"/>
    <w:rsid w:val="00572894"/>
    <w:rsid w:val="00574FF8"/>
    <w:rsid w:val="0057673F"/>
    <w:rsid w:val="005822AC"/>
    <w:rsid w:val="00584A60"/>
    <w:rsid w:val="00585104"/>
    <w:rsid w:val="005853A5"/>
    <w:rsid w:val="00585616"/>
    <w:rsid w:val="0058581B"/>
    <w:rsid w:val="00585BC7"/>
    <w:rsid w:val="00593D34"/>
    <w:rsid w:val="005950A5"/>
    <w:rsid w:val="00595FD6"/>
    <w:rsid w:val="00596831"/>
    <w:rsid w:val="005A0534"/>
    <w:rsid w:val="005A0F3F"/>
    <w:rsid w:val="005A2204"/>
    <w:rsid w:val="005A2580"/>
    <w:rsid w:val="005A282F"/>
    <w:rsid w:val="005A3455"/>
    <w:rsid w:val="005A3EBB"/>
    <w:rsid w:val="005A3F4E"/>
    <w:rsid w:val="005A6889"/>
    <w:rsid w:val="005B0BB1"/>
    <w:rsid w:val="005B541F"/>
    <w:rsid w:val="005B557E"/>
    <w:rsid w:val="005C0263"/>
    <w:rsid w:val="005C1A7A"/>
    <w:rsid w:val="005C3AEF"/>
    <w:rsid w:val="005C62D9"/>
    <w:rsid w:val="005D394C"/>
    <w:rsid w:val="005D4F55"/>
    <w:rsid w:val="005D5868"/>
    <w:rsid w:val="005D6B65"/>
    <w:rsid w:val="005E5606"/>
    <w:rsid w:val="005F0FB2"/>
    <w:rsid w:val="005F18AE"/>
    <w:rsid w:val="005F1AFB"/>
    <w:rsid w:val="005F2930"/>
    <w:rsid w:val="005F57E1"/>
    <w:rsid w:val="005F6444"/>
    <w:rsid w:val="005F702D"/>
    <w:rsid w:val="00604A7A"/>
    <w:rsid w:val="00607B1A"/>
    <w:rsid w:val="006100D6"/>
    <w:rsid w:val="006104F0"/>
    <w:rsid w:val="0061254A"/>
    <w:rsid w:val="00612ED8"/>
    <w:rsid w:val="00613C4A"/>
    <w:rsid w:val="00614BAF"/>
    <w:rsid w:val="00615A16"/>
    <w:rsid w:val="00615AB1"/>
    <w:rsid w:val="00622939"/>
    <w:rsid w:val="00623F9B"/>
    <w:rsid w:val="00624944"/>
    <w:rsid w:val="00624AAE"/>
    <w:rsid w:val="0062624A"/>
    <w:rsid w:val="0063026C"/>
    <w:rsid w:val="006303C3"/>
    <w:rsid w:val="00634530"/>
    <w:rsid w:val="00647077"/>
    <w:rsid w:val="00652EB9"/>
    <w:rsid w:val="0067113F"/>
    <w:rsid w:val="00671B65"/>
    <w:rsid w:val="00672911"/>
    <w:rsid w:val="00672BCC"/>
    <w:rsid w:val="00680963"/>
    <w:rsid w:val="00681746"/>
    <w:rsid w:val="00685D8B"/>
    <w:rsid w:val="00686391"/>
    <w:rsid w:val="00686447"/>
    <w:rsid w:val="00686953"/>
    <w:rsid w:val="00687E99"/>
    <w:rsid w:val="00692288"/>
    <w:rsid w:val="00692FD8"/>
    <w:rsid w:val="0069346B"/>
    <w:rsid w:val="00694368"/>
    <w:rsid w:val="00694D91"/>
    <w:rsid w:val="00696104"/>
    <w:rsid w:val="00696673"/>
    <w:rsid w:val="00697399"/>
    <w:rsid w:val="0069770A"/>
    <w:rsid w:val="0069774F"/>
    <w:rsid w:val="006A4962"/>
    <w:rsid w:val="006A6011"/>
    <w:rsid w:val="006A7858"/>
    <w:rsid w:val="006B0766"/>
    <w:rsid w:val="006B1324"/>
    <w:rsid w:val="006B1DC1"/>
    <w:rsid w:val="006B3D44"/>
    <w:rsid w:val="006B4684"/>
    <w:rsid w:val="006B7674"/>
    <w:rsid w:val="006B776E"/>
    <w:rsid w:val="006B7F2F"/>
    <w:rsid w:val="006C0FA2"/>
    <w:rsid w:val="006C2C88"/>
    <w:rsid w:val="006C34D7"/>
    <w:rsid w:val="006C4D10"/>
    <w:rsid w:val="006C50DD"/>
    <w:rsid w:val="006D3F3A"/>
    <w:rsid w:val="006D4BF1"/>
    <w:rsid w:val="006D569D"/>
    <w:rsid w:val="006D5ECD"/>
    <w:rsid w:val="006D709F"/>
    <w:rsid w:val="006D75EC"/>
    <w:rsid w:val="006D7735"/>
    <w:rsid w:val="006E3641"/>
    <w:rsid w:val="006E52AF"/>
    <w:rsid w:val="006E75B3"/>
    <w:rsid w:val="006F1830"/>
    <w:rsid w:val="006F1E32"/>
    <w:rsid w:val="006F354A"/>
    <w:rsid w:val="006F6789"/>
    <w:rsid w:val="007001DC"/>
    <w:rsid w:val="00701624"/>
    <w:rsid w:val="0070258B"/>
    <w:rsid w:val="00702B3B"/>
    <w:rsid w:val="00703F46"/>
    <w:rsid w:val="00704D0F"/>
    <w:rsid w:val="00704EF2"/>
    <w:rsid w:val="00706887"/>
    <w:rsid w:val="00711680"/>
    <w:rsid w:val="00712D0D"/>
    <w:rsid w:val="00714031"/>
    <w:rsid w:val="007144DF"/>
    <w:rsid w:val="00715935"/>
    <w:rsid w:val="00721D8E"/>
    <w:rsid w:val="00722EEF"/>
    <w:rsid w:val="00723CAC"/>
    <w:rsid w:val="00724930"/>
    <w:rsid w:val="00734795"/>
    <w:rsid w:val="00734B88"/>
    <w:rsid w:val="00736590"/>
    <w:rsid w:val="0073734D"/>
    <w:rsid w:val="0073748A"/>
    <w:rsid w:val="0073751E"/>
    <w:rsid w:val="00737B4F"/>
    <w:rsid w:val="00737D3E"/>
    <w:rsid w:val="00740182"/>
    <w:rsid w:val="00740E5F"/>
    <w:rsid w:val="007416BF"/>
    <w:rsid w:val="007424CF"/>
    <w:rsid w:val="00742581"/>
    <w:rsid w:val="00744AC6"/>
    <w:rsid w:val="00746477"/>
    <w:rsid w:val="00746E0E"/>
    <w:rsid w:val="00746E1B"/>
    <w:rsid w:val="00751C6C"/>
    <w:rsid w:val="00751D21"/>
    <w:rsid w:val="00752D39"/>
    <w:rsid w:val="00753161"/>
    <w:rsid w:val="007572A4"/>
    <w:rsid w:val="007614EA"/>
    <w:rsid w:val="00765789"/>
    <w:rsid w:val="007706C6"/>
    <w:rsid w:val="00775534"/>
    <w:rsid w:val="00775CFD"/>
    <w:rsid w:val="00777327"/>
    <w:rsid w:val="007809E4"/>
    <w:rsid w:val="00780E71"/>
    <w:rsid w:val="00784AC8"/>
    <w:rsid w:val="007872E0"/>
    <w:rsid w:val="00792EDB"/>
    <w:rsid w:val="007961E5"/>
    <w:rsid w:val="007A17AE"/>
    <w:rsid w:val="007A39F6"/>
    <w:rsid w:val="007A60EB"/>
    <w:rsid w:val="007A6394"/>
    <w:rsid w:val="007A7A47"/>
    <w:rsid w:val="007A7BA9"/>
    <w:rsid w:val="007B134D"/>
    <w:rsid w:val="007B330B"/>
    <w:rsid w:val="007C01F7"/>
    <w:rsid w:val="007C220B"/>
    <w:rsid w:val="007C2A2B"/>
    <w:rsid w:val="007C3303"/>
    <w:rsid w:val="007C4E78"/>
    <w:rsid w:val="007C5BDD"/>
    <w:rsid w:val="007C7E35"/>
    <w:rsid w:val="007D199A"/>
    <w:rsid w:val="007D71E4"/>
    <w:rsid w:val="007E3DB1"/>
    <w:rsid w:val="007E49E7"/>
    <w:rsid w:val="007E6982"/>
    <w:rsid w:val="007E79E3"/>
    <w:rsid w:val="007F2BBF"/>
    <w:rsid w:val="007F2BE0"/>
    <w:rsid w:val="007F3697"/>
    <w:rsid w:val="007F405A"/>
    <w:rsid w:val="007F4C54"/>
    <w:rsid w:val="007F4D34"/>
    <w:rsid w:val="007F6C77"/>
    <w:rsid w:val="00801ACD"/>
    <w:rsid w:val="00812E5C"/>
    <w:rsid w:val="008135B7"/>
    <w:rsid w:val="00813723"/>
    <w:rsid w:val="00814A78"/>
    <w:rsid w:val="00817C7B"/>
    <w:rsid w:val="00822359"/>
    <w:rsid w:val="008237EB"/>
    <w:rsid w:val="00824F95"/>
    <w:rsid w:val="00832221"/>
    <w:rsid w:val="00832377"/>
    <w:rsid w:val="00835635"/>
    <w:rsid w:val="00835E6A"/>
    <w:rsid w:val="0084002B"/>
    <w:rsid w:val="00840567"/>
    <w:rsid w:val="00842E4F"/>
    <w:rsid w:val="00847428"/>
    <w:rsid w:val="008526F4"/>
    <w:rsid w:val="0085649A"/>
    <w:rsid w:val="00872921"/>
    <w:rsid w:val="008745DF"/>
    <w:rsid w:val="00874EAC"/>
    <w:rsid w:val="0088067F"/>
    <w:rsid w:val="00880DEB"/>
    <w:rsid w:val="00881CD6"/>
    <w:rsid w:val="00881D64"/>
    <w:rsid w:val="00881ED3"/>
    <w:rsid w:val="00883158"/>
    <w:rsid w:val="00884705"/>
    <w:rsid w:val="00885109"/>
    <w:rsid w:val="0088631E"/>
    <w:rsid w:val="008871E8"/>
    <w:rsid w:val="00892AC7"/>
    <w:rsid w:val="008947DF"/>
    <w:rsid w:val="008969B8"/>
    <w:rsid w:val="00897FAB"/>
    <w:rsid w:val="008A0F1B"/>
    <w:rsid w:val="008A1026"/>
    <w:rsid w:val="008A4522"/>
    <w:rsid w:val="008A486D"/>
    <w:rsid w:val="008A54FD"/>
    <w:rsid w:val="008B2EDE"/>
    <w:rsid w:val="008B4791"/>
    <w:rsid w:val="008B76B6"/>
    <w:rsid w:val="008C2F30"/>
    <w:rsid w:val="008C50F3"/>
    <w:rsid w:val="008C78F9"/>
    <w:rsid w:val="008D07AE"/>
    <w:rsid w:val="008D2058"/>
    <w:rsid w:val="008D4CC3"/>
    <w:rsid w:val="008D7AD5"/>
    <w:rsid w:val="008E1C14"/>
    <w:rsid w:val="008E451E"/>
    <w:rsid w:val="008E7BBA"/>
    <w:rsid w:val="008F073C"/>
    <w:rsid w:val="008F07E2"/>
    <w:rsid w:val="008F103C"/>
    <w:rsid w:val="008F2592"/>
    <w:rsid w:val="008F28FE"/>
    <w:rsid w:val="008F64B8"/>
    <w:rsid w:val="008F6ABF"/>
    <w:rsid w:val="008F7927"/>
    <w:rsid w:val="00902FD8"/>
    <w:rsid w:val="00906DF0"/>
    <w:rsid w:val="00907DD9"/>
    <w:rsid w:val="00911B97"/>
    <w:rsid w:val="00912351"/>
    <w:rsid w:val="00913C33"/>
    <w:rsid w:val="0091606F"/>
    <w:rsid w:val="00916787"/>
    <w:rsid w:val="00917B00"/>
    <w:rsid w:val="00925D90"/>
    <w:rsid w:val="00926F87"/>
    <w:rsid w:val="00930BBF"/>
    <w:rsid w:val="009312A0"/>
    <w:rsid w:val="00931D7B"/>
    <w:rsid w:val="00932DB2"/>
    <w:rsid w:val="00934F87"/>
    <w:rsid w:val="00935A64"/>
    <w:rsid w:val="00937895"/>
    <w:rsid w:val="0094302B"/>
    <w:rsid w:val="009438A6"/>
    <w:rsid w:val="0094443B"/>
    <w:rsid w:val="00944D6A"/>
    <w:rsid w:val="00951A17"/>
    <w:rsid w:val="009570A2"/>
    <w:rsid w:val="00960F9E"/>
    <w:rsid w:val="00961689"/>
    <w:rsid w:val="00965BAD"/>
    <w:rsid w:val="00965C16"/>
    <w:rsid w:val="009713F0"/>
    <w:rsid w:val="00972D18"/>
    <w:rsid w:val="009829BA"/>
    <w:rsid w:val="00984577"/>
    <w:rsid w:val="009847C7"/>
    <w:rsid w:val="00984A90"/>
    <w:rsid w:val="00985E76"/>
    <w:rsid w:val="00986F1D"/>
    <w:rsid w:val="009914E6"/>
    <w:rsid w:val="009932E3"/>
    <w:rsid w:val="00997E67"/>
    <w:rsid w:val="009A1125"/>
    <w:rsid w:val="009A35E4"/>
    <w:rsid w:val="009A35E7"/>
    <w:rsid w:val="009A4B60"/>
    <w:rsid w:val="009A5CA2"/>
    <w:rsid w:val="009A6333"/>
    <w:rsid w:val="009A72D9"/>
    <w:rsid w:val="009B4637"/>
    <w:rsid w:val="009B48FA"/>
    <w:rsid w:val="009B67C4"/>
    <w:rsid w:val="009B7475"/>
    <w:rsid w:val="009C5A84"/>
    <w:rsid w:val="009C7151"/>
    <w:rsid w:val="009D10B4"/>
    <w:rsid w:val="009D427D"/>
    <w:rsid w:val="009D43B8"/>
    <w:rsid w:val="009D4C45"/>
    <w:rsid w:val="009E6705"/>
    <w:rsid w:val="009E7559"/>
    <w:rsid w:val="009E76AB"/>
    <w:rsid w:val="009F382E"/>
    <w:rsid w:val="009F4CFB"/>
    <w:rsid w:val="009F6834"/>
    <w:rsid w:val="009F7637"/>
    <w:rsid w:val="00A000DB"/>
    <w:rsid w:val="00A02DA4"/>
    <w:rsid w:val="00A05F0F"/>
    <w:rsid w:val="00A06C82"/>
    <w:rsid w:val="00A10289"/>
    <w:rsid w:val="00A10D44"/>
    <w:rsid w:val="00A118C4"/>
    <w:rsid w:val="00A12667"/>
    <w:rsid w:val="00A13041"/>
    <w:rsid w:val="00A222D4"/>
    <w:rsid w:val="00A2582A"/>
    <w:rsid w:val="00A2619D"/>
    <w:rsid w:val="00A27DE6"/>
    <w:rsid w:val="00A309A0"/>
    <w:rsid w:val="00A404B8"/>
    <w:rsid w:val="00A428B5"/>
    <w:rsid w:val="00A43AAB"/>
    <w:rsid w:val="00A50072"/>
    <w:rsid w:val="00A516C1"/>
    <w:rsid w:val="00A53508"/>
    <w:rsid w:val="00A53C63"/>
    <w:rsid w:val="00A55ACF"/>
    <w:rsid w:val="00A5685D"/>
    <w:rsid w:val="00A57E3E"/>
    <w:rsid w:val="00A60862"/>
    <w:rsid w:val="00A60AE0"/>
    <w:rsid w:val="00A62862"/>
    <w:rsid w:val="00A632BF"/>
    <w:rsid w:val="00A65981"/>
    <w:rsid w:val="00A66C59"/>
    <w:rsid w:val="00A726E3"/>
    <w:rsid w:val="00A730BB"/>
    <w:rsid w:val="00A8002B"/>
    <w:rsid w:val="00A8131A"/>
    <w:rsid w:val="00A81404"/>
    <w:rsid w:val="00A81537"/>
    <w:rsid w:val="00A82F65"/>
    <w:rsid w:val="00A85F2E"/>
    <w:rsid w:val="00A951C7"/>
    <w:rsid w:val="00A95C69"/>
    <w:rsid w:val="00AA0B40"/>
    <w:rsid w:val="00AA1C5B"/>
    <w:rsid w:val="00AA2F89"/>
    <w:rsid w:val="00AA6506"/>
    <w:rsid w:val="00AB0174"/>
    <w:rsid w:val="00AB6C68"/>
    <w:rsid w:val="00AC026E"/>
    <w:rsid w:val="00AC4874"/>
    <w:rsid w:val="00AC5C55"/>
    <w:rsid w:val="00AC6702"/>
    <w:rsid w:val="00AD0215"/>
    <w:rsid w:val="00AD48C2"/>
    <w:rsid w:val="00AE0CF5"/>
    <w:rsid w:val="00AE27F7"/>
    <w:rsid w:val="00AF0750"/>
    <w:rsid w:val="00AF12E1"/>
    <w:rsid w:val="00AF3918"/>
    <w:rsid w:val="00AF6361"/>
    <w:rsid w:val="00AF7A0B"/>
    <w:rsid w:val="00B00554"/>
    <w:rsid w:val="00B00B04"/>
    <w:rsid w:val="00B0492B"/>
    <w:rsid w:val="00B073B1"/>
    <w:rsid w:val="00B0756C"/>
    <w:rsid w:val="00B108F9"/>
    <w:rsid w:val="00B120C1"/>
    <w:rsid w:val="00B15138"/>
    <w:rsid w:val="00B20408"/>
    <w:rsid w:val="00B206A6"/>
    <w:rsid w:val="00B23DFF"/>
    <w:rsid w:val="00B26AA8"/>
    <w:rsid w:val="00B30F27"/>
    <w:rsid w:val="00B31D32"/>
    <w:rsid w:val="00B36878"/>
    <w:rsid w:val="00B36B98"/>
    <w:rsid w:val="00B4002A"/>
    <w:rsid w:val="00B405D5"/>
    <w:rsid w:val="00B421B3"/>
    <w:rsid w:val="00B44216"/>
    <w:rsid w:val="00B47BE6"/>
    <w:rsid w:val="00B51064"/>
    <w:rsid w:val="00B54EA0"/>
    <w:rsid w:val="00B56F80"/>
    <w:rsid w:val="00B600F3"/>
    <w:rsid w:val="00B610A0"/>
    <w:rsid w:val="00B62393"/>
    <w:rsid w:val="00B634A1"/>
    <w:rsid w:val="00B65772"/>
    <w:rsid w:val="00B71588"/>
    <w:rsid w:val="00B72026"/>
    <w:rsid w:val="00B748D1"/>
    <w:rsid w:val="00B74AE8"/>
    <w:rsid w:val="00B756E1"/>
    <w:rsid w:val="00B81FCF"/>
    <w:rsid w:val="00B829B7"/>
    <w:rsid w:val="00B84BAC"/>
    <w:rsid w:val="00B86403"/>
    <w:rsid w:val="00B87B13"/>
    <w:rsid w:val="00B957EA"/>
    <w:rsid w:val="00B95938"/>
    <w:rsid w:val="00B9770D"/>
    <w:rsid w:val="00B97F73"/>
    <w:rsid w:val="00BA476B"/>
    <w:rsid w:val="00BA66D3"/>
    <w:rsid w:val="00BA6B2B"/>
    <w:rsid w:val="00BB3798"/>
    <w:rsid w:val="00BB4A3F"/>
    <w:rsid w:val="00BB57A1"/>
    <w:rsid w:val="00BB5AD6"/>
    <w:rsid w:val="00BB6944"/>
    <w:rsid w:val="00BC49A8"/>
    <w:rsid w:val="00BC4A52"/>
    <w:rsid w:val="00BC771D"/>
    <w:rsid w:val="00BC7BF8"/>
    <w:rsid w:val="00BD0352"/>
    <w:rsid w:val="00BD0F44"/>
    <w:rsid w:val="00BD5828"/>
    <w:rsid w:val="00BD6958"/>
    <w:rsid w:val="00BD7BC0"/>
    <w:rsid w:val="00BE3587"/>
    <w:rsid w:val="00BE43AB"/>
    <w:rsid w:val="00BE7C97"/>
    <w:rsid w:val="00BF0DD4"/>
    <w:rsid w:val="00BF21C0"/>
    <w:rsid w:val="00BF444E"/>
    <w:rsid w:val="00BF618B"/>
    <w:rsid w:val="00BF67B6"/>
    <w:rsid w:val="00BF7B9F"/>
    <w:rsid w:val="00C0064C"/>
    <w:rsid w:val="00C06415"/>
    <w:rsid w:val="00C10565"/>
    <w:rsid w:val="00C1130E"/>
    <w:rsid w:val="00C12872"/>
    <w:rsid w:val="00C14ED7"/>
    <w:rsid w:val="00C151E4"/>
    <w:rsid w:val="00C1590F"/>
    <w:rsid w:val="00C2144E"/>
    <w:rsid w:val="00C2483B"/>
    <w:rsid w:val="00C32411"/>
    <w:rsid w:val="00C32DE0"/>
    <w:rsid w:val="00C45C45"/>
    <w:rsid w:val="00C4666A"/>
    <w:rsid w:val="00C503DE"/>
    <w:rsid w:val="00C60E20"/>
    <w:rsid w:val="00C61CE2"/>
    <w:rsid w:val="00C65284"/>
    <w:rsid w:val="00C706EE"/>
    <w:rsid w:val="00C715F4"/>
    <w:rsid w:val="00C727D2"/>
    <w:rsid w:val="00C73E95"/>
    <w:rsid w:val="00C73F74"/>
    <w:rsid w:val="00C7524E"/>
    <w:rsid w:val="00C85810"/>
    <w:rsid w:val="00C9455A"/>
    <w:rsid w:val="00C97A57"/>
    <w:rsid w:val="00C97ABC"/>
    <w:rsid w:val="00CA2928"/>
    <w:rsid w:val="00CA53B6"/>
    <w:rsid w:val="00CA692A"/>
    <w:rsid w:val="00CA73F9"/>
    <w:rsid w:val="00CB1091"/>
    <w:rsid w:val="00CB50A3"/>
    <w:rsid w:val="00CB7759"/>
    <w:rsid w:val="00CB7CF5"/>
    <w:rsid w:val="00CC0579"/>
    <w:rsid w:val="00CC0B95"/>
    <w:rsid w:val="00CC3EB0"/>
    <w:rsid w:val="00CC610E"/>
    <w:rsid w:val="00CD177F"/>
    <w:rsid w:val="00CD192A"/>
    <w:rsid w:val="00CD1C9F"/>
    <w:rsid w:val="00CE75AB"/>
    <w:rsid w:val="00CF14F9"/>
    <w:rsid w:val="00CF595E"/>
    <w:rsid w:val="00D01ED1"/>
    <w:rsid w:val="00D04667"/>
    <w:rsid w:val="00D04A2B"/>
    <w:rsid w:val="00D04CF9"/>
    <w:rsid w:val="00D104D4"/>
    <w:rsid w:val="00D11E2A"/>
    <w:rsid w:val="00D13EBE"/>
    <w:rsid w:val="00D15A97"/>
    <w:rsid w:val="00D17073"/>
    <w:rsid w:val="00D21A5C"/>
    <w:rsid w:val="00D22799"/>
    <w:rsid w:val="00D22D24"/>
    <w:rsid w:val="00D247B0"/>
    <w:rsid w:val="00D25177"/>
    <w:rsid w:val="00D26D87"/>
    <w:rsid w:val="00D27F5C"/>
    <w:rsid w:val="00D31DF5"/>
    <w:rsid w:val="00D366E4"/>
    <w:rsid w:val="00D37494"/>
    <w:rsid w:val="00D42648"/>
    <w:rsid w:val="00D438F6"/>
    <w:rsid w:val="00D43EAD"/>
    <w:rsid w:val="00D44AFF"/>
    <w:rsid w:val="00D45D8F"/>
    <w:rsid w:val="00D463F4"/>
    <w:rsid w:val="00D50EEE"/>
    <w:rsid w:val="00D516B1"/>
    <w:rsid w:val="00D5194F"/>
    <w:rsid w:val="00D544D5"/>
    <w:rsid w:val="00D55684"/>
    <w:rsid w:val="00D711DB"/>
    <w:rsid w:val="00D71EBF"/>
    <w:rsid w:val="00D72F96"/>
    <w:rsid w:val="00D752B2"/>
    <w:rsid w:val="00D75321"/>
    <w:rsid w:val="00D76CF3"/>
    <w:rsid w:val="00D76E4D"/>
    <w:rsid w:val="00D81AC9"/>
    <w:rsid w:val="00D83F30"/>
    <w:rsid w:val="00D861B0"/>
    <w:rsid w:val="00D875B4"/>
    <w:rsid w:val="00D9323C"/>
    <w:rsid w:val="00D935E6"/>
    <w:rsid w:val="00D9417C"/>
    <w:rsid w:val="00DA2CA8"/>
    <w:rsid w:val="00DB5253"/>
    <w:rsid w:val="00DB65E6"/>
    <w:rsid w:val="00DB7F1C"/>
    <w:rsid w:val="00DC2473"/>
    <w:rsid w:val="00DC3F13"/>
    <w:rsid w:val="00DC4F3C"/>
    <w:rsid w:val="00DD0398"/>
    <w:rsid w:val="00DD2A12"/>
    <w:rsid w:val="00DD55B9"/>
    <w:rsid w:val="00DD694B"/>
    <w:rsid w:val="00DD7374"/>
    <w:rsid w:val="00DD7DC3"/>
    <w:rsid w:val="00DE080A"/>
    <w:rsid w:val="00DE2DB5"/>
    <w:rsid w:val="00DE2E0B"/>
    <w:rsid w:val="00DE57BA"/>
    <w:rsid w:val="00DE749F"/>
    <w:rsid w:val="00DE74EC"/>
    <w:rsid w:val="00DF21B2"/>
    <w:rsid w:val="00DF77F7"/>
    <w:rsid w:val="00E045D8"/>
    <w:rsid w:val="00E05187"/>
    <w:rsid w:val="00E142FE"/>
    <w:rsid w:val="00E16728"/>
    <w:rsid w:val="00E169B9"/>
    <w:rsid w:val="00E16F65"/>
    <w:rsid w:val="00E172FF"/>
    <w:rsid w:val="00E21FE8"/>
    <w:rsid w:val="00E24866"/>
    <w:rsid w:val="00E32141"/>
    <w:rsid w:val="00E329B5"/>
    <w:rsid w:val="00E32EF7"/>
    <w:rsid w:val="00E34084"/>
    <w:rsid w:val="00E346DE"/>
    <w:rsid w:val="00E35111"/>
    <w:rsid w:val="00E368DD"/>
    <w:rsid w:val="00E4044B"/>
    <w:rsid w:val="00E44027"/>
    <w:rsid w:val="00E46628"/>
    <w:rsid w:val="00E503F1"/>
    <w:rsid w:val="00E50F66"/>
    <w:rsid w:val="00E522BA"/>
    <w:rsid w:val="00E523CE"/>
    <w:rsid w:val="00E528AE"/>
    <w:rsid w:val="00E54DB8"/>
    <w:rsid w:val="00E54F3C"/>
    <w:rsid w:val="00E550EA"/>
    <w:rsid w:val="00E55ABD"/>
    <w:rsid w:val="00E60D80"/>
    <w:rsid w:val="00E63808"/>
    <w:rsid w:val="00E70749"/>
    <w:rsid w:val="00E70BC4"/>
    <w:rsid w:val="00E72037"/>
    <w:rsid w:val="00E72B68"/>
    <w:rsid w:val="00E73653"/>
    <w:rsid w:val="00E73C20"/>
    <w:rsid w:val="00E76580"/>
    <w:rsid w:val="00E766AB"/>
    <w:rsid w:val="00E7691D"/>
    <w:rsid w:val="00E77CC6"/>
    <w:rsid w:val="00E8771F"/>
    <w:rsid w:val="00E91017"/>
    <w:rsid w:val="00E939EE"/>
    <w:rsid w:val="00EA0E37"/>
    <w:rsid w:val="00EA23DF"/>
    <w:rsid w:val="00EA34B5"/>
    <w:rsid w:val="00EA5B34"/>
    <w:rsid w:val="00EA60EE"/>
    <w:rsid w:val="00EB27DB"/>
    <w:rsid w:val="00EB29D4"/>
    <w:rsid w:val="00EB49FA"/>
    <w:rsid w:val="00EB4D39"/>
    <w:rsid w:val="00EB6082"/>
    <w:rsid w:val="00EC0F52"/>
    <w:rsid w:val="00EC2108"/>
    <w:rsid w:val="00EC2F96"/>
    <w:rsid w:val="00EC3F1E"/>
    <w:rsid w:val="00EC406A"/>
    <w:rsid w:val="00EC5CFD"/>
    <w:rsid w:val="00EC70BB"/>
    <w:rsid w:val="00ED3AB4"/>
    <w:rsid w:val="00ED5720"/>
    <w:rsid w:val="00ED69BC"/>
    <w:rsid w:val="00ED745B"/>
    <w:rsid w:val="00EE04BD"/>
    <w:rsid w:val="00EE265E"/>
    <w:rsid w:val="00EE5213"/>
    <w:rsid w:val="00EE664D"/>
    <w:rsid w:val="00EF1565"/>
    <w:rsid w:val="00EF2FA1"/>
    <w:rsid w:val="00EF4001"/>
    <w:rsid w:val="00EF5CD4"/>
    <w:rsid w:val="00EF70B4"/>
    <w:rsid w:val="00EF78FF"/>
    <w:rsid w:val="00F033BB"/>
    <w:rsid w:val="00F037A2"/>
    <w:rsid w:val="00F04008"/>
    <w:rsid w:val="00F05BCB"/>
    <w:rsid w:val="00F06388"/>
    <w:rsid w:val="00F06631"/>
    <w:rsid w:val="00F06CD5"/>
    <w:rsid w:val="00F10216"/>
    <w:rsid w:val="00F10A03"/>
    <w:rsid w:val="00F114C9"/>
    <w:rsid w:val="00F12B3E"/>
    <w:rsid w:val="00F130C0"/>
    <w:rsid w:val="00F17626"/>
    <w:rsid w:val="00F17EC0"/>
    <w:rsid w:val="00F235CC"/>
    <w:rsid w:val="00F2596C"/>
    <w:rsid w:val="00F25E07"/>
    <w:rsid w:val="00F30EB4"/>
    <w:rsid w:val="00F31B13"/>
    <w:rsid w:val="00F323BA"/>
    <w:rsid w:val="00F37F0E"/>
    <w:rsid w:val="00F42ACF"/>
    <w:rsid w:val="00F45E9E"/>
    <w:rsid w:val="00F4678D"/>
    <w:rsid w:val="00F46B67"/>
    <w:rsid w:val="00F5120B"/>
    <w:rsid w:val="00F524A5"/>
    <w:rsid w:val="00F536CD"/>
    <w:rsid w:val="00F54FEC"/>
    <w:rsid w:val="00F6087B"/>
    <w:rsid w:val="00F65681"/>
    <w:rsid w:val="00F66E04"/>
    <w:rsid w:val="00F67EB9"/>
    <w:rsid w:val="00F70B56"/>
    <w:rsid w:val="00F70D21"/>
    <w:rsid w:val="00F732DC"/>
    <w:rsid w:val="00F7438D"/>
    <w:rsid w:val="00F763A2"/>
    <w:rsid w:val="00F81DFA"/>
    <w:rsid w:val="00F84E28"/>
    <w:rsid w:val="00F862E4"/>
    <w:rsid w:val="00F91716"/>
    <w:rsid w:val="00F96BED"/>
    <w:rsid w:val="00F9735A"/>
    <w:rsid w:val="00F9747B"/>
    <w:rsid w:val="00F97AC5"/>
    <w:rsid w:val="00FA1726"/>
    <w:rsid w:val="00FA1A05"/>
    <w:rsid w:val="00FA24FA"/>
    <w:rsid w:val="00FA2DDC"/>
    <w:rsid w:val="00FA364E"/>
    <w:rsid w:val="00FA47E7"/>
    <w:rsid w:val="00FA5EA4"/>
    <w:rsid w:val="00FB1A5D"/>
    <w:rsid w:val="00FB52B5"/>
    <w:rsid w:val="00FB6F4E"/>
    <w:rsid w:val="00FC1689"/>
    <w:rsid w:val="00FC3772"/>
    <w:rsid w:val="00FC4348"/>
    <w:rsid w:val="00FC5F26"/>
    <w:rsid w:val="00FC7138"/>
    <w:rsid w:val="00FD3953"/>
    <w:rsid w:val="00FD39FD"/>
    <w:rsid w:val="00FD63FD"/>
    <w:rsid w:val="00FD6CEC"/>
    <w:rsid w:val="00FD71E9"/>
    <w:rsid w:val="00FE5942"/>
    <w:rsid w:val="00FE7B55"/>
    <w:rsid w:val="00FF38E8"/>
    <w:rsid w:val="00FF575C"/>
    <w:rsid w:val="00FF7ECC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77D5B6"/>
  <w15:chartTrackingRefBased/>
  <w15:docId w15:val="{DCCDF313-F4D6-4969-99AC-BB99D44C4443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477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44AC6"/>
    <w:pPr>
      <w:keepNext/>
      <w:keepLines/>
      <w:spacing w:line="360" w:lineRule="auto"/>
      <w:ind w:firstLine="709"/>
      <w:jc w:val="both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85E76"/>
    <w:pPr>
      <w:keepNext/>
      <w:keepLines/>
      <w:spacing w:line="360" w:lineRule="auto"/>
      <w:ind w:firstLine="709"/>
      <w:jc w:val="both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4B2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C4B2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C4B2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C4B2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B3798"/>
    <w:pPr>
      <w:tabs>
        <w:tab w:val="right" w:leader="dot" w:pos="9345"/>
      </w:tabs>
      <w:spacing w:after="100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4C4B2F"/>
    <w:pPr>
      <w:spacing w:after="100"/>
      <w:ind w:left="240"/>
    </w:pPr>
  </w:style>
  <w:style w:type="character" w:styleId="a7">
    <w:name w:val="Hyperlink"/>
    <w:basedOn w:val="a0"/>
    <w:uiPriority w:val="99"/>
    <w:unhideWhenUsed/>
    <w:rsid w:val="004C4B2F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44AC6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5E76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4B2F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C4B2F"/>
    <w:rPr>
      <w:rFonts w:ascii="Tahoma" w:eastAsia="Times New Roman" w:hAnsi="Tahoma" w:cs="Tahoma"/>
      <w:sz w:val="16"/>
      <w:szCs w:val="16"/>
      <w:lang w:eastAsia="ru-RU"/>
    </w:rPr>
  </w:style>
  <w:style w:type="table" w:customStyle="1" w:styleId="-61">
    <w:name w:val="Таблица-сетка 6 цветная1"/>
    <w:basedOn w:val="a1"/>
    <w:uiPriority w:val="51"/>
    <w:rsid w:val="004C4B2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a">
    <w:name w:val="List Paragraph"/>
    <w:basedOn w:val="a"/>
    <w:uiPriority w:val="34"/>
    <w:qFormat/>
    <w:rsid w:val="004C4B2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TML">
    <w:name w:val="HTML Preformatted"/>
    <w:basedOn w:val="a"/>
    <w:link w:val="HTML0"/>
    <w:uiPriority w:val="99"/>
    <w:unhideWhenUsed/>
    <w:rsid w:val="004C4B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C4B2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1">
    <w:name w:val="co1"/>
    <w:basedOn w:val="a0"/>
    <w:rsid w:val="004C4B2F"/>
  </w:style>
  <w:style w:type="character" w:styleId="ab">
    <w:name w:val="Emphasis"/>
    <w:basedOn w:val="a0"/>
    <w:uiPriority w:val="20"/>
    <w:qFormat/>
    <w:rsid w:val="004C4B2F"/>
    <w:rPr>
      <w:i/>
      <w:iCs/>
    </w:rPr>
  </w:style>
  <w:style w:type="character" w:styleId="ac">
    <w:name w:val="FollowedHyperlink"/>
    <w:basedOn w:val="a0"/>
    <w:uiPriority w:val="99"/>
    <w:semiHidden/>
    <w:unhideWhenUsed/>
    <w:rsid w:val="004C4B2F"/>
    <w:rPr>
      <w:color w:val="954F72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C4B2F"/>
    <w:rPr>
      <w:color w:val="605E5C"/>
      <w:shd w:val="clear" w:color="auto" w:fill="E1DFDD"/>
    </w:rPr>
  </w:style>
  <w:style w:type="table" w:styleId="ad">
    <w:name w:val="Table Grid"/>
    <w:basedOn w:val="a1"/>
    <w:uiPriority w:val="59"/>
    <w:rsid w:val="004C4B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4C4B2F"/>
    <w:rPr>
      <w:color w:val="808080"/>
    </w:rPr>
  </w:style>
  <w:style w:type="paragraph" w:customStyle="1" w:styleId="af">
    <w:name w:val="ОснТекст"/>
    <w:basedOn w:val="a"/>
    <w:link w:val="af0"/>
    <w:qFormat/>
    <w:rsid w:val="00985E76"/>
    <w:pPr>
      <w:tabs>
        <w:tab w:val="left" w:pos="900"/>
        <w:tab w:val="left" w:pos="1134"/>
      </w:tabs>
      <w:suppressAutoHyphens/>
      <w:autoSpaceDE w:val="0"/>
      <w:autoSpaceDN w:val="0"/>
      <w:adjustRightInd w:val="0"/>
      <w:spacing w:line="360" w:lineRule="auto"/>
      <w:ind w:firstLine="709"/>
      <w:jc w:val="both"/>
    </w:pPr>
    <w:rPr>
      <w:rFonts w:cs="Arial"/>
      <w:szCs w:val="28"/>
    </w:rPr>
  </w:style>
  <w:style w:type="character" w:customStyle="1" w:styleId="af0">
    <w:name w:val="ОснТекст Знак"/>
    <w:basedOn w:val="a0"/>
    <w:link w:val="af"/>
    <w:rsid w:val="00985E76"/>
    <w:rPr>
      <w:rFonts w:ascii="Times New Roman" w:eastAsia="Times New Roman" w:hAnsi="Times New Roman" w:cs="Arial"/>
      <w:sz w:val="28"/>
      <w:szCs w:val="28"/>
      <w:lang w:eastAsia="ru-RU"/>
    </w:rPr>
  </w:style>
  <w:style w:type="paragraph" w:styleId="af1">
    <w:name w:val="Body Text"/>
    <w:basedOn w:val="a"/>
    <w:link w:val="af2"/>
    <w:uiPriority w:val="1"/>
    <w:qFormat/>
    <w:rsid w:val="004E54BD"/>
    <w:pPr>
      <w:widowControl w:val="0"/>
      <w:autoSpaceDE w:val="0"/>
      <w:autoSpaceDN w:val="0"/>
    </w:pPr>
    <w:rPr>
      <w:szCs w:val="28"/>
      <w:lang w:eastAsia="en-US"/>
    </w:rPr>
  </w:style>
  <w:style w:type="character" w:customStyle="1" w:styleId="af2">
    <w:name w:val="Основной текст Знак"/>
    <w:basedOn w:val="a0"/>
    <w:link w:val="af1"/>
    <w:uiPriority w:val="1"/>
    <w:rsid w:val="004E54BD"/>
    <w:rPr>
      <w:rFonts w:ascii="Times New Roman" w:eastAsia="Times New Roman" w:hAnsi="Times New Roman" w:cs="Times New Roman"/>
      <w:sz w:val="28"/>
      <w:szCs w:val="28"/>
    </w:rPr>
  </w:style>
  <w:style w:type="paragraph" w:styleId="af3">
    <w:name w:val="No Spacing"/>
    <w:uiPriority w:val="1"/>
    <w:qFormat/>
    <w:rsid w:val="00DE74E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hljs-type">
    <w:name w:val="hljs-type"/>
    <w:basedOn w:val="a0"/>
    <w:rsid w:val="001B44D3"/>
  </w:style>
  <w:style w:type="character" w:customStyle="1" w:styleId="hljs-number">
    <w:name w:val="hljs-number"/>
    <w:basedOn w:val="a0"/>
    <w:rsid w:val="001B44D3"/>
  </w:style>
  <w:style w:type="paragraph" w:styleId="af4">
    <w:name w:val="TOC Heading"/>
    <w:basedOn w:val="1"/>
    <w:next w:val="a"/>
    <w:uiPriority w:val="39"/>
    <w:unhideWhenUsed/>
    <w:qFormat/>
    <w:rsid w:val="00C65284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0" Type="http://schemas.openxmlformats.org/officeDocument/2006/relationships/hyperlink" Target="https://github.com/archRDS/Semester_3_Lab_1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5682C-17D1-4481-9D03-487BC466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Аброшин</dc:creator>
  <cp:keywords/>
  <dc:description/>
  <cp:lastModifiedBy>Ярослав Чубреич</cp:lastModifiedBy>
  <cp:revision>58</cp:revision>
  <cp:lastPrinted>2024-10-08T20:45:00Z</cp:lastPrinted>
  <dcterms:created xsi:type="dcterms:W3CDTF">2026-02-14T07:43:00Z</dcterms:created>
  <dcterms:modified xsi:type="dcterms:W3CDTF">2026-04-04T05:39:00Z</dcterms:modified>
</cp:coreProperties>
</file>