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74" w:rsidRPr="00823E74" w:rsidRDefault="00823E74" w:rsidP="00823E74">
      <w:pPr>
        <w:pStyle w:val="a3"/>
        <w:jc w:val="center"/>
        <w:rPr>
          <w:caps/>
        </w:rPr>
      </w:pPr>
      <w:r w:rsidRPr="00823E74">
        <w:rPr>
          <w:caps/>
        </w:rPr>
        <w:t>Положение</w:t>
      </w:r>
    </w:p>
    <w:p w:rsidR="00823E74" w:rsidRDefault="00823E74" w:rsidP="00823E74">
      <w:pPr>
        <w:pStyle w:val="a3"/>
        <w:jc w:val="center"/>
      </w:pPr>
      <w:proofErr w:type="gramStart"/>
      <w:r>
        <w:t>о</w:t>
      </w:r>
      <w:proofErr w:type="gramEnd"/>
      <w:r>
        <w:t xml:space="preserve"> проведении компьютерного тестирования в классах БГМУ</w:t>
      </w:r>
    </w:p>
    <w:p w:rsidR="003F3B69" w:rsidRDefault="00823E74" w:rsidP="00823E74">
      <w:pPr>
        <w:pStyle w:val="a3"/>
        <w:jc w:val="center"/>
        <w:rPr>
          <w:lang w:val="en-US"/>
        </w:rPr>
      </w:pPr>
      <w:proofErr w:type="gramStart"/>
      <w:r>
        <w:t>в</w:t>
      </w:r>
      <w:proofErr w:type="gramEnd"/>
      <w:r>
        <w:t xml:space="preserve"> случаях нештатных  ситуаций ввиду несоответствия группы и/или студента в системе </w:t>
      </w:r>
      <w:proofErr w:type="spellStart"/>
      <w:r>
        <w:rPr>
          <w:lang w:val="en-US"/>
        </w:rPr>
        <w:t>SunRav</w:t>
      </w:r>
      <w:proofErr w:type="spellEnd"/>
      <w:r w:rsidRPr="00823E74">
        <w:t xml:space="preserve"> </w:t>
      </w:r>
      <w:r>
        <w:rPr>
          <w:lang w:val="en-US"/>
        </w:rPr>
        <w:t>WEB</w:t>
      </w:r>
    </w:p>
    <w:p w:rsidR="00823E74" w:rsidRDefault="00823E74" w:rsidP="00823E74">
      <w:pPr>
        <w:pStyle w:val="a3"/>
        <w:jc w:val="center"/>
        <w:rPr>
          <w:lang w:val="en-US"/>
        </w:rPr>
      </w:pPr>
    </w:p>
    <w:p w:rsidR="00823E74" w:rsidRDefault="00823E74" w:rsidP="00823E74">
      <w:pPr>
        <w:pStyle w:val="a3"/>
      </w:pPr>
      <w:r>
        <w:t xml:space="preserve">В случае отсутствия группы или студента в системе тестирования </w:t>
      </w:r>
      <w:proofErr w:type="spellStart"/>
      <w:r>
        <w:rPr>
          <w:lang w:val="en-US"/>
        </w:rPr>
        <w:t>SunRav</w:t>
      </w:r>
      <w:proofErr w:type="spellEnd"/>
      <w:r>
        <w:t>, или ввиду отсутствия видимого раздела или контролирующего теста у одного или нескольких студентов в тестируемой группе, за исключением случаев отсутствия раздела или теста у всей тестируемой группы студентов, использовать в качестве проведения занятия</w:t>
      </w:r>
      <w:r w:rsidR="008B1AF0">
        <w:t>,</w:t>
      </w:r>
      <w:r w:rsidR="008B1AF0" w:rsidRPr="008B1AF0">
        <w:t xml:space="preserve"> </w:t>
      </w:r>
      <w:r w:rsidR="008B1AF0">
        <w:t>по усмотрению ответственного лица в компьютерном классе с последующей записью соответствия учетных данных и фамилии тестируемого</w:t>
      </w:r>
      <w:r w:rsidR="008B1AF0">
        <w:t>,</w:t>
      </w:r>
      <w:r>
        <w:t xml:space="preserve"> следующие учетные данные:</w:t>
      </w:r>
    </w:p>
    <w:p w:rsidR="00823E74" w:rsidRDefault="00823E74" w:rsidP="00823E74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823E74" w:rsidRPr="00823E74" w:rsidTr="00823E74">
        <w:tc>
          <w:tcPr>
            <w:tcW w:w="2548" w:type="dxa"/>
          </w:tcPr>
          <w:p w:rsidR="00823E74" w:rsidRPr="00823E74" w:rsidRDefault="00823E74" w:rsidP="00823E74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823E74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2548" w:type="dxa"/>
          </w:tcPr>
          <w:p w:rsidR="00823E74" w:rsidRPr="00823E74" w:rsidRDefault="00823E74" w:rsidP="00823E74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823E74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2549" w:type="dxa"/>
          </w:tcPr>
          <w:p w:rsidR="00823E74" w:rsidRPr="00823E74" w:rsidRDefault="00823E74" w:rsidP="00823E74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823E74">
              <w:rPr>
                <w:b/>
                <w:sz w:val="24"/>
                <w:szCs w:val="24"/>
              </w:rPr>
              <w:t>Пароль</w:t>
            </w:r>
          </w:p>
        </w:tc>
        <w:tc>
          <w:tcPr>
            <w:tcW w:w="2549" w:type="dxa"/>
          </w:tcPr>
          <w:p w:rsidR="00823E74" w:rsidRPr="00823E74" w:rsidRDefault="00823E74" w:rsidP="00823E74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823E74">
              <w:rPr>
                <w:b/>
                <w:sz w:val="24"/>
                <w:szCs w:val="24"/>
              </w:rPr>
              <w:t>Логин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bookmarkStart w:id="0" w:name="_GoBack" w:colFirst="2" w:colLast="2"/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Резерв_01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gramStart"/>
            <w:r w:rsidRPr="00C05656">
              <w:t>o</w:t>
            </w:r>
            <w:proofErr w:type="gramEnd"/>
            <w:r w:rsidRPr="00C05656">
              <w:t>4KGgN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_01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2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spellStart"/>
            <w:proofErr w:type="gramStart"/>
            <w:r w:rsidRPr="00C05656">
              <w:t>xkKyzZ</w:t>
            </w:r>
            <w:proofErr w:type="spellEnd"/>
            <w:proofErr w:type="gramEnd"/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2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3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gramStart"/>
            <w:r w:rsidRPr="00C05656">
              <w:t>w</w:t>
            </w:r>
            <w:proofErr w:type="gramEnd"/>
            <w:r w:rsidRPr="00C05656">
              <w:t>7RBXI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3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4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r w:rsidRPr="00C05656">
              <w:t>Z5jqkQ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4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5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spellStart"/>
            <w:r w:rsidRPr="00C05656">
              <w:t>ZtTwhm</w:t>
            </w:r>
            <w:proofErr w:type="spellEnd"/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5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6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gramStart"/>
            <w:r w:rsidRPr="00C05656">
              <w:t>epvw</w:t>
            </w:r>
            <w:proofErr w:type="gramEnd"/>
            <w:r w:rsidRPr="00C05656">
              <w:t>6g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6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7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gramStart"/>
            <w:r w:rsidRPr="00C05656">
              <w:t>nCJhd</w:t>
            </w:r>
            <w:proofErr w:type="gramEnd"/>
            <w:r w:rsidRPr="00C05656">
              <w:t>5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7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8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r w:rsidRPr="00C05656">
              <w:t>9JuXEL</w:t>
            </w:r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8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Резерв_0</w:t>
            </w:r>
            <w:r>
              <w:t>9</w:t>
            </w:r>
          </w:p>
        </w:tc>
        <w:tc>
          <w:tcPr>
            <w:tcW w:w="2549" w:type="dxa"/>
          </w:tcPr>
          <w:p w:rsidR="008B1AF0" w:rsidRPr="00C05656" w:rsidRDefault="008B1AF0" w:rsidP="008B1AF0">
            <w:pPr>
              <w:jc w:val="center"/>
            </w:pPr>
            <w:proofErr w:type="spellStart"/>
            <w:r w:rsidRPr="00C05656">
              <w:t>GvgvpI</w:t>
            </w:r>
            <w:proofErr w:type="spellEnd"/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_0</w:t>
            </w:r>
            <w:r>
              <w:t>9</w:t>
            </w:r>
          </w:p>
        </w:tc>
      </w:tr>
      <w:tr w:rsidR="008B1AF0" w:rsidTr="00823E74">
        <w:tc>
          <w:tcPr>
            <w:tcW w:w="2548" w:type="dxa"/>
          </w:tcPr>
          <w:p w:rsidR="008B1AF0" w:rsidRPr="00823E74" w:rsidRDefault="008B1AF0" w:rsidP="008B1AF0">
            <w:pPr>
              <w:pStyle w:val="a3"/>
              <w:jc w:val="center"/>
              <w:rPr>
                <w:i/>
              </w:rPr>
            </w:pPr>
            <w:r w:rsidRPr="00823E74">
              <w:rPr>
                <w:i/>
              </w:rPr>
              <w:t>Резерв</w:t>
            </w:r>
          </w:p>
        </w:tc>
        <w:tc>
          <w:tcPr>
            <w:tcW w:w="2548" w:type="dxa"/>
          </w:tcPr>
          <w:p w:rsidR="008B1AF0" w:rsidRDefault="008B1AF0" w:rsidP="008B1AF0">
            <w:pPr>
              <w:pStyle w:val="a3"/>
              <w:jc w:val="center"/>
            </w:pPr>
            <w:r w:rsidRPr="00823E74">
              <w:t>Резерв_</w:t>
            </w:r>
            <w:r>
              <w:t>10</w:t>
            </w:r>
          </w:p>
        </w:tc>
        <w:tc>
          <w:tcPr>
            <w:tcW w:w="2549" w:type="dxa"/>
          </w:tcPr>
          <w:p w:rsidR="008B1AF0" w:rsidRDefault="008B1AF0" w:rsidP="008B1AF0">
            <w:pPr>
              <w:jc w:val="center"/>
            </w:pPr>
            <w:proofErr w:type="spellStart"/>
            <w:proofErr w:type="gramStart"/>
            <w:r w:rsidRPr="00C05656">
              <w:t>lMGOHX</w:t>
            </w:r>
            <w:proofErr w:type="spellEnd"/>
            <w:proofErr w:type="gramEnd"/>
          </w:p>
        </w:tc>
        <w:tc>
          <w:tcPr>
            <w:tcW w:w="2549" w:type="dxa"/>
          </w:tcPr>
          <w:p w:rsidR="008B1AF0" w:rsidRDefault="008B1AF0" w:rsidP="008B1AF0">
            <w:pPr>
              <w:pStyle w:val="a3"/>
              <w:jc w:val="center"/>
            </w:pPr>
            <w:proofErr w:type="gramStart"/>
            <w:r w:rsidRPr="00823E74">
              <w:t>reserv</w:t>
            </w:r>
            <w:proofErr w:type="gramEnd"/>
            <w:r w:rsidRPr="00823E74">
              <w:t>_</w:t>
            </w:r>
            <w:r>
              <w:t>10</w:t>
            </w:r>
          </w:p>
        </w:tc>
      </w:tr>
      <w:bookmarkEnd w:id="0"/>
    </w:tbl>
    <w:p w:rsidR="00823E74" w:rsidRDefault="00823E74" w:rsidP="00823E74">
      <w:pPr>
        <w:pStyle w:val="a3"/>
      </w:pPr>
    </w:p>
    <w:p w:rsidR="00823E74" w:rsidRDefault="00823E74" w:rsidP="00823E74">
      <w:pPr>
        <w:pStyle w:val="a3"/>
      </w:pPr>
    </w:p>
    <w:p w:rsidR="00823E74" w:rsidRPr="00823E74" w:rsidRDefault="00823E74" w:rsidP="00823E74">
      <w:pPr>
        <w:pStyle w:val="a3"/>
      </w:pPr>
      <w:r>
        <w:t>А также сообщить о данном факте сотрудника Отдела ЦРИТ, администрирующего систему</w:t>
      </w:r>
      <w:r w:rsidR="008B1AF0">
        <w:t xml:space="preserve"> тестирования.</w:t>
      </w:r>
    </w:p>
    <w:sectPr w:rsidR="00823E74" w:rsidRPr="00823E74" w:rsidSect="00823E7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74"/>
    <w:rsid w:val="003F3B69"/>
    <w:rsid w:val="00823E74"/>
    <w:rsid w:val="008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81402-FE21-4B96-A3B9-6DA06EE1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3E74"/>
    <w:pPr>
      <w:spacing w:after="0" w:line="240" w:lineRule="auto"/>
    </w:pPr>
  </w:style>
  <w:style w:type="table" w:styleId="a4">
    <w:name w:val="Table Grid"/>
    <w:basedOn w:val="a1"/>
    <w:uiPriority w:val="39"/>
    <w:rsid w:val="0082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G. Viltovskiy</dc:creator>
  <cp:keywords/>
  <dc:description/>
  <cp:lastModifiedBy>Artur G. Viltovskiy</cp:lastModifiedBy>
  <cp:revision>1</cp:revision>
  <dcterms:created xsi:type="dcterms:W3CDTF">2013-11-12T06:17:00Z</dcterms:created>
  <dcterms:modified xsi:type="dcterms:W3CDTF">2013-11-12T06:29:00Z</dcterms:modified>
</cp:coreProperties>
</file>