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287" w:rsidRDefault="00875DD7" w:rsidP="00875DD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3171">
        <w:rPr>
          <w:rFonts w:ascii="Times New Roman" w:hAnsi="Times New Roman" w:cs="Times New Roman"/>
          <w:b/>
          <w:bCs/>
          <w:sz w:val="24"/>
          <w:szCs w:val="24"/>
        </w:rPr>
        <w:t>MEMBRANES</w:t>
      </w:r>
    </w:p>
    <w:p w:rsidR="00A4633E" w:rsidRPr="00603171" w:rsidRDefault="00A4633E" w:rsidP="0060317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633E">
        <w:rPr>
          <w:rFonts w:ascii="Times New Roman" w:hAnsi="Times New Roman" w:cs="Times New Roman"/>
          <w:sz w:val="24"/>
          <w:szCs w:val="24"/>
          <w:shd w:val="clear" w:color="auto" w:fill="FFFFFF"/>
        </w:rPr>
        <w:t>Body membranes are thin sheets of </w:t>
      </w:r>
      <w:hyperlink r:id="rId6" w:history="1">
        <w:r w:rsidRPr="00A4633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tissue</w:t>
        </w:r>
      </w:hyperlink>
      <w:r w:rsidRPr="00A4633E">
        <w:rPr>
          <w:rFonts w:ascii="Times New Roman" w:hAnsi="Times New Roman" w:cs="Times New Roman"/>
          <w:sz w:val="24"/>
          <w:szCs w:val="24"/>
          <w:shd w:val="clear" w:color="auto" w:fill="FFFFFF"/>
        </w:rPr>
        <w:t> that cover the body, </w:t>
      </w:r>
      <w:hyperlink r:id="rId7" w:history="1">
        <w:r w:rsidRPr="00A4633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line</w:t>
        </w:r>
      </w:hyperlink>
      <w:r w:rsidRPr="00A4633E">
        <w:rPr>
          <w:rFonts w:ascii="Times New Roman" w:hAnsi="Times New Roman" w:cs="Times New Roman"/>
          <w:sz w:val="24"/>
          <w:szCs w:val="24"/>
          <w:shd w:val="clear" w:color="auto" w:fill="FFFFFF"/>
        </w:rPr>
        <w:t> body cavities, and cover organs within the cavities in hollow organs. They can be categorized into epithelial and </w:t>
      </w:r>
      <w:hyperlink r:id="rId8" w:history="1">
        <w:r w:rsidRPr="00A4633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connective tissue</w:t>
        </w:r>
      </w:hyperlink>
      <w:r w:rsidRPr="00A4633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9" w:history="1">
        <w:r w:rsidRPr="00A4633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membrane</w:t>
        </w:r>
      </w:hyperlink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>.</w:t>
      </w:r>
    </w:p>
    <w:p w:rsidR="00C40287" w:rsidRPr="00603171" w:rsidRDefault="00C40287" w:rsidP="006031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3171">
        <w:rPr>
          <w:rFonts w:ascii="Times New Roman" w:hAnsi="Times New Roman" w:cs="Times New Roman"/>
          <w:b/>
          <w:bCs/>
          <w:sz w:val="24"/>
          <w:szCs w:val="24"/>
        </w:rPr>
        <w:t>Epithelial membranes</w:t>
      </w:r>
    </w:p>
    <w:p w:rsidR="00C40287" w:rsidRPr="00A4633E" w:rsidRDefault="00C40287" w:rsidP="00603171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</w:pPr>
      <w:r w:rsidRP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>These membranes are sheets of epithelial tissue and supporting conne</w:t>
      </w:r>
      <w:r w:rsidRP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ctive tissue that cover or line </w:t>
      </w:r>
      <w:r w:rsidRP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many internal structures or cavities. </w:t>
      </w:r>
      <w:r w:rsidRPr="00A4633E"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  <w:t>The main ones are mucous me</w:t>
      </w:r>
      <w:r w:rsidRPr="00A4633E"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  <w:t xml:space="preserve">mbrane, serous membrane and the </w:t>
      </w:r>
      <w:r w:rsidRPr="00A4633E"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  <w:t>skin (cutaneous membrane</w:t>
      </w:r>
      <w:r w:rsidR="00A4633E" w:rsidRPr="00A4633E">
        <w:rPr>
          <w:rFonts w:ascii="Times New Roman" w:eastAsia="TimesNewRomanPSMT" w:hAnsi="Times New Roman" w:cs="Times New Roman"/>
          <w:b/>
          <w:color w:val="000000"/>
          <w:sz w:val="24"/>
          <w:szCs w:val="24"/>
        </w:rPr>
        <w:t>)</w:t>
      </w:r>
    </w:p>
    <w:p w:rsidR="00C40287" w:rsidRPr="00603171" w:rsidRDefault="00C40287" w:rsidP="0060317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i/>
          <w:sz w:val="24"/>
          <w:szCs w:val="24"/>
        </w:rPr>
      </w:pPr>
      <w:r w:rsidRPr="00603171">
        <w:rPr>
          <w:rFonts w:ascii="Times New Roman" w:eastAsia="TimesNewRomanPSMT" w:hAnsi="Times New Roman" w:cs="Times New Roman"/>
          <w:i/>
          <w:sz w:val="24"/>
          <w:szCs w:val="24"/>
        </w:rPr>
        <w:t>Mucous membrane</w:t>
      </w:r>
    </w:p>
    <w:p w:rsidR="00C40287" w:rsidRPr="00603171" w:rsidRDefault="00C40287" w:rsidP="00603171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>This is the moist lining of the alimentary, respiratory and genitour</w:t>
      </w:r>
      <w:r w:rsid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inary tracts which is sometimes </w:t>
      </w:r>
      <w:r w:rsidRP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referred to as the </w:t>
      </w:r>
      <w:r w:rsidRPr="00603171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mucosa</w:t>
      </w:r>
      <w:r w:rsidRP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>. The membrane surface consists of epitheli</w:t>
      </w:r>
      <w:r w:rsid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al cells, some of which produce </w:t>
      </w:r>
      <w:r w:rsidRP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a secretion called </w:t>
      </w:r>
      <w:r w:rsidRPr="00603171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mucus</w:t>
      </w:r>
      <w:r w:rsidRP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>, a slimy tenacious fluid. As it accumulates</w:t>
      </w:r>
      <w:r w:rsid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the cells become distended and </w:t>
      </w:r>
      <w:r w:rsidRP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>finally burst, discharging the mucus onto the free surface. As the cells f</w:t>
      </w:r>
      <w:r w:rsid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ill up with mucus they have the </w:t>
      </w:r>
      <w:r w:rsidRP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appearance of a goblet or flask and are known as </w:t>
      </w:r>
      <w:r w:rsidRPr="00603171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goblet cells</w:t>
      </w:r>
      <w:r w:rsidR="00603171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. </w:t>
      </w:r>
      <w:r w:rsidRPr="00603171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>Organs l</w:t>
      </w:r>
      <w:r w:rsid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ined by </w:t>
      </w:r>
      <w:r w:rsidRP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>mucous membrane have a moist slippery surface. Mucus protects t</w:t>
      </w:r>
      <w:r w:rsid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he lining membrane from drying, </w:t>
      </w:r>
      <w:r w:rsidRP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>and mechanical and chemical injury. In the respiratory tract it t</w:t>
      </w:r>
      <w:r w:rsid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raps inhaled foreign particles, </w:t>
      </w:r>
      <w:r w:rsidRP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>preventing them from entering the alveoli of the lungs.</w:t>
      </w:r>
    </w:p>
    <w:p w:rsidR="00C40287" w:rsidRPr="00603171" w:rsidRDefault="00C40287" w:rsidP="0060317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i/>
          <w:color w:val="000000"/>
          <w:sz w:val="24"/>
          <w:szCs w:val="24"/>
        </w:rPr>
      </w:pPr>
      <w:r w:rsidRPr="00603171">
        <w:rPr>
          <w:rFonts w:ascii="Times New Roman" w:eastAsia="TimesNewRomanPSMT" w:hAnsi="Times New Roman" w:cs="Times New Roman"/>
          <w:i/>
          <w:color w:val="000000"/>
          <w:sz w:val="24"/>
          <w:szCs w:val="24"/>
        </w:rPr>
        <w:t xml:space="preserve">Serous </w:t>
      </w:r>
      <w:r w:rsidRPr="00603171">
        <w:rPr>
          <w:rFonts w:ascii="Times New Roman" w:eastAsia="TimesNewRomanPSMT" w:hAnsi="Times New Roman" w:cs="Times New Roman"/>
          <w:i/>
          <w:color w:val="000000"/>
          <w:sz w:val="24"/>
          <w:szCs w:val="24"/>
        </w:rPr>
        <w:t>membrane</w:t>
      </w:r>
    </w:p>
    <w:p w:rsidR="00A4633E" w:rsidRDefault="00C40287" w:rsidP="00603171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Serous membranes, or </w:t>
      </w:r>
      <w:r w:rsidRPr="00603171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serosa</w:t>
      </w:r>
      <w:r w:rsidRP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>, secrete serous watery fluid. Th</w:t>
      </w:r>
      <w:r w:rsid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ey consist of a double layer of </w:t>
      </w:r>
      <w:r w:rsidRP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loose areolar connective tissue lined by simple squamous epithelium. The </w:t>
      </w:r>
      <w:r w:rsidRPr="00603171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parietal </w:t>
      </w:r>
      <w:r w:rsid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layer lines a </w:t>
      </w:r>
      <w:r w:rsidRP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cavity and the </w:t>
      </w:r>
      <w:r w:rsidRPr="00603171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visceral </w:t>
      </w:r>
      <w:r w:rsidRP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>layer surrounds organs (the viscera) within</w:t>
      </w:r>
      <w:r w:rsid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the cavity. The two layers are </w:t>
      </w:r>
      <w:r w:rsidRP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separated by </w:t>
      </w:r>
      <w:r w:rsidRPr="00603171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serous fluid </w:t>
      </w:r>
      <w:r w:rsidRP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>secreted by the epithelium. There are thr</w:t>
      </w:r>
      <w:r w:rsid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>ee sites where serous membranes are found:</w:t>
      </w:r>
    </w:p>
    <w:p w:rsidR="00A4633E" w:rsidRDefault="00603171" w:rsidP="00A4633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A4633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="00C40287" w:rsidRPr="00A4633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the </w:t>
      </w:r>
      <w:r w:rsidR="00C40287" w:rsidRPr="00A4633E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pleura </w:t>
      </w:r>
      <w:r w:rsidR="00C40287" w:rsidRPr="00A4633E">
        <w:rPr>
          <w:rFonts w:ascii="Times New Roman" w:eastAsia="TimesNewRomanPSMT" w:hAnsi="Times New Roman" w:cs="Times New Roman"/>
          <w:color w:val="000000"/>
          <w:sz w:val="24"/>
          <w:szCs w:val="24"/>
        </w:rPr>
        <w:t>lining the thoracic c</w:t>
      </w:r>
      <w:r w:rsidRPr="00A4633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avity and surrounding the lungs </w:t>
      </w:r>
    </w:p>
    <w:p w:rsidR="00A4633E" w:rsidRDefault="00C40287" w:rsidP="00A4633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A4633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the </w:t>
      </w:r>
      <w:r w:rsidRPr="00A4633E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pericardium </w:t>
      </w:r>
      <w:r w:rsidRPr="00A4633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lining the pericardial cavity and surrounding the heart </w:t>
      </w:r>
    </w:p>
    <w:p w:rsidR="00C40287" w:rsidRPr="00A4633E" w:rsidRDefault="00C40287" w:rsidP="00A4633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proofErr w:type="gramStart"/>
      <w:r w:rsidRPr="00A4633E">
        <w:rPr>
          <w:rFonts w:ascii="Times New Roman" w:eastAsia="TimesNewRomanPSMT" w:hAnsi="Times New Roman" w:cs="Times New Roman"/>
          <w:color w:val="000000"/>
          <w:sz w:val="24"/>
          <w:szCs w:val="24"/>
        </w:rPr>
        <w:t>the</w:t>
      </w:r>
      <w:proofErr w:type="gramEnd"/>
      <w:r w:rsidRPr="00A4633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A4633E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 xml:space="preserve">peritoneum </w:t>
      </w:r>
      <w:r w:rsidRPr="00A4633E">
        <w:rPr>
          <w:rFonts w:ascii="Times New Roman" w:eastAsia="TimesNewRomanPSMT" w:hAnsi="Times New Roman" w:cs="Times New Roman"/>
          <w:color w:val="000000"/>
          <w:sz w:val="24"/>
          <w:szCs w:val="24"/>
        </w:rPr>
        <w:t>lining the abdominal cavity a</w:t>
      </w:r>
      <w:r w:rsidR="00603171" w:rsidRPr="00A4633E">
        <w:rPr>
          <w:rFonts w:ascii="Times New Roman" w:eastAsia="TimesNewRomanPSMT" w:hAnsi="Times New Roman" w:cs="Times New Roman"/>
          <w:color w:val="000000"/>
          <w:sz w:val="24"/>
          <w:szCs w:val="24"/>
        </w:rPr>
        <w:t>nd surrounding abdominal organs.</w:t>
      </w:r>
    </w:p>
    <w:p w:rsidR="00C40287" w:rsidRDefault="00C40287" w:rsidP="00603171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The serous fluid between the visceral and parietal layers enables </w:t>
      </w:r>
      <w:r w:rsidR="00A4633E">
        <w:rPr>
          <w:rFonts w:ascii="Times New Roman" w:eastAsia="TimesNewRomanPSMT" w:hAnsi="Times New Roman" w:cs="Times New Roman"/>
          <w:color w:val="000000"/>
          <w:sz w:val="24"/>
          <w:szCs w:val="24"/>
        </w:rPr>
        <w:t>an organ to glide freely within t</w:t>
      </w:r>
      <w:r w:rsidRP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>he cavity without being damaged by friction between it and adjacent</w:t>
      </w:r>
      <w:r w:rsid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organs. For example, the heart </w:t>
      </w:r>
      <w:r w:rsidRP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changes its shape and size during each beat and friction damage is </w:t>
      </w:r>
      <w:r w:rsid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prevented by the arrangement of </w:t>
      </w:r>
      <w:r w:rsidRP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>pericardium and its serous fluid.</w:t>
      </w:r>
    </w:p>
    <w:p w:rsidR="002F7BBC" w:rsidRPr="002F7BBC" w:rsidRDefault="00875DD7" w:rsidP="002F7B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Cutaneous membrane: </w:t>
      </w:r>
      <w:r w:rsidR="002F7BBC" w:rsidRPr="002F7BBC">
        <w:rPr>
          <w:rFonts w:ascii="Times New Roman" w:hAnsi="Times New Roman" w:cs="Times New Roman"/>
          <w:color w:val="000000"/>
          <w:sz w:val="24"/>
          <w:szCs w:val="24"/>
        </w:rPr>
        <w:t>The cutaneous membrane is skin. Skin consists of a layer of stratified squamous epithelium (epidermis) firmly attached to a thick layer of dense connective tissue (dermis). It differs from other membranes because it is exposed to air and is dry.</w:t>
      </w:r>
    </w:p>
    <w:p w:rsidR="00C40287" w:rsidRPr="00603171" w:rsidRDefault="00C40287" w:rsidP="006031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>Synovial membrane</w:t>
      </w:r>
    </w:p>
    <w:p w:rsidR="00C40287" w:rsidRDefault="00C40287" w:rsidP="00603171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>This membrane lines the cavities of moveable joints and surround</w:t>
      </w:r>
      <w:r w:rsid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s tendons that could be injured </w:t>
      </w:r>
      <w:r w:rsidRP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>by rubbing against bones, e.g. over the wrist joint. It is not an e</w:t>
      </w:r>
      <w:r w:rsid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pithelial membrane, but instead </w:t>
      </w:r>
      <w:r w:rsidRP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>consists of areolar connec</w:t>
      </w:r>
      <w:r w:rsid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tive tissue and elastic </w:t>
      </w:r>
      <w:proofErr w:type="spellStart"/>
      <w:r w:rsid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>fibres</w:t>
      </w:r>
      <w:proofErr w:type="spellEnd"/>
      <w:r w:rsid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. </w:t>
      </w:r>
      <w:r w:rsidRP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Synovial membrane secretes clear, sticky, oily </w:t>
      </w:r>
      <w:r w:rsidRPr="00603171">
        <w:rPr>
          <w:rFonts w:ascii="Times New Roman" w:eastAsia="TimesNewRomanPSMT" w:hAnsi="Times New Roman" w:cs="Times New Roman"/>
          <w:i/>
          <w:iCs/>
          <w:color w:val="000000"/>
          <w:sz w:val="24"/>
          <w:szCs w:val="24"/>
        </w:rPr>
        <w:t>synovial fluid</w:t>
      </w:r>
      <w:r w:rsidRP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>, which lubricates and nourishes the</w:t>
      </w:r>
      <w:r w:rsid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</w:t>
      </w:r>
      <w:r w:rsidRP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>J</w:t>
      </w:r>
      <w:r w:rsidRP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>oints</w:t>
      </w:r>
      <w:r w:rsidR="002F7BBC">
        <w:rPr>
          <w:rFonts w:ascii="Times New Roman" w:eastAsia="TimesNewRomanPSMT" w:hAnsi="Times New Roman" w:cs="Times New Roman"/>
          <w:color w:val="000000"/>
          <w:sz w:val="24"/>
          <w:szCs w:val="24"/>
        </w:rPr>
        <w:t>.</w:t>
      </w:r>
    </w:p>
    <w:p w:rsidR="002F7BBC" w:rsidRPr="00603171" w:rsidRDefault="002F7BBC" w:rsidP="00603171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C40287" w:rsidRPr="00603171" w:rsidRDefault="00875DD7" w:rsidP="00875DD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3171">
        <w:rPr>
          <w:rFonts w:ascii="Times New Roman" w:hAnsi="Times New Roman" w:cs="Times New Roman"/>
          <w:b/>
          <w:bCs/>
          <w:sz w:val="24"/>
          <w:szCs w:val="24"/>
        </w:rPr>
        <w:lastRenderedPageBreak/>
        <w:t>GLANDS</w:t>
      </w:r>
    </w:p>
    <w:p w:rsidR="00603171" w:rsidRPr="00603171" w:rsidRDefault="00C40287" w:rsidP="00603171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60317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Glands </w:t>
      </w:r>
      <w:r w:rsidRP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are groups of epithelial cells that produce </w:t>
      </w:r>
      <w:proofErr w:type="spellStart"/>
      <w:r w:rsidRP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>specialised</w:t>
      </w:r>
      <w:proofErr w:type="spellEnd"/>
      <w:r w:rsidRP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secretio</w:t>
      </w:r>
      <w:r w:rsid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ns. Glands that discharge their </w:t>
      </w:r>
      <w:r w:rsidRP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secretion onto the epithelial surface of hollow organs, either directly or through a </w:t>
      </w:r>
      <w:proofErr w:type="gramStart"/>
      <w:r w:rsidRPr="00603171">
        <w:rPr>
          <w:rFonts w:ascii="Times New Roman" w:hAnsi="Times New Roman" w:cs="Times New Roman"/>
          <w:i/>
          <w:iCs/>
          <w:color w:val="000000"/>
          <w:sz w:val="24"/>
          <w:szCs w:val="24"/>
        </w:rPr>
        <w:t>duct</w:t>
      </w:r>
      <w:r w:rsid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>,</w:t>
      </w:r>
      <w:proofErr w:type="gramEnd"/>
      <w:r w:rsid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 are called </w:t>
      </w:r>
      <w:r w:rsidRPr="00603171">
        <w:rPr>
          <w:rFonts w:ascii="Times New Roman" w:hAnsi="Times New Roman" w:cs="Times New Roman"/>
          <w:i/>
          <w:iCs/>
          <w:color w:val="000000"/>
          <w:sz w:val="24"/>
          <w:szCs w:val="24"/>
        </w:rPr>
        <w:t>exocrine glands</w:t>
      </w:r>
      <w:r w:rsidRP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>. Exocrine glands vary considerabl</w:t>
      </w:r>
      <w:r w:rsid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>y in size, shape and complexity.</w:t>
      </w:r>
    </w:p>
    <w:p w:rsidR="00C40287" w:rsidRPr="00A4633E" w:rsidRDefault="00C40287" w:rsidP="00603171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  <w:r w:rsidRP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>Secretions of exocrine glands include mucus, saliva, digestive juices and earwax. Other glands discha</w:t>
      </w:r>
      <w:r w:rsidR="00A4633E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rge their secretions into blood </w:t>
      </w:r>
      <w:r w:rsidRP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and lymph. These are called </w:t>
      </w:r>
      <w:r w:rsidRPr="0060317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endocrine glands </w:t>
      </w:r>
      <w:r w:rsidRPr="00603171">
        <w:rPr>
          <w:rFonts w:ascii="Times New Roman" w:eastAsia="TimesNewRomanPSMT" w:hAnsi="Times New Roman" w:cs="Times New Roman"/>
          <w:color w:val="000000"/>
          <w:sz w:val="24"/>
          <w:szCs w:val="24"/>
        </w:rPr>
        <w:t xml:space="preserve">(ductless glands) and their secretions are </w:t>
      </w:r>
      <w:r w:rsidRPr="00603171">
        <w:rPr>
          <w:rFonts w:ascii="Times New Roman" w:hAnsi="Times New Roman" w:cs="Times New Roman"/>
          <w:i/>
          <w:iCs/>
          <w:color w:val="000000"/>
          <w:sz w:val="24"/>
          <w:szCs w:val="24"/>
        </w:rPr>
        <w:t>hormones</w:t>
      </w:r>
      <w:r w:rsidR="00875DD7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  <w:bookmarkStart w:id="0" w:name="_GoBack"/>
      <w:bookmarkEnd w:id="0"/>
    </w:p>
    <w:sectPr w:rsidR="00C40287" w:rsidRPr="00A4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B647C"/>
    <w:multiLevelType w:val="hybridMultilevel"/>
    <w:tmpl w:val="7D409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773D3"/>
    <w:multiLevelType w:val="hybridMultilevel"/>
    <w:tmpl w:val="A5F2BA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D3147"/>
    <w:multiLevelType w:val="hybridMultilevel"/>
    <w:tmpl w:val="CAC21580"/>
    <w:lvl w:ilvl="0" w:tplc="538C8D00">
      <w:start w:val="2"/>
      <w:numFmt w:val="bullet"/>
      <w:lvlText w:val="-"/>
      <w:lvlJc w:val="left"/>
      <w:pPr>
        <w:ind w:left="720" w:hanging="360"/>
      </w:pPr>
      <w:rPr>
        <w:rFonts w:ascii="Times New Roman" w:eastAsia="TimesNewRomanPS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7FF"/>
    <w:rsid w:val="002F7BBC"/>
    <w:rsid w:val="00603171"/>
    <w:rsid w:val="00875DD7"/>
    <w:rsid w:val="00A4633E"/>
    <w:rsid w:val="00C057FF"/>
    <w:rsid w:val="00C40287"/>
    <w:rsid w:val="00CA431F"/>
    <w:rsid w:val="00D73291"/>
    <w:rsid w:val="00E7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7B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1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4633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F7BB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F7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7B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1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4633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F7BB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F7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4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seer.cancer.gov/rest/glossary/latest/id/546cf544e4b0d965832a941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pi.seer.cancer.gov/rest/glossary/latest/id/55a277d3e4b05cd0cdd92f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seer.cancer.gov/rest/glossary/latest/id/55097ed2e4b0c48f31d89a0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i.seer.cancer.gov/rest/glossary/latest/id/5558f03be4b031c70bba241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Singu</dc:creator>
  <cp:keywords/>
  <dc:description/>
  <cp:lastModifiedBy>Singu</cp:lastModifiedBy>
  <cp:revision>3</cp:revision>
  <dcterms:created xsi:type="dcterms:W3CDTF">2021-01-15T05:19:00Z</dcterms:created>
  <dcterms:modified xsi:type="dcterms:W3CDTF">2021-01-15T06:11:00Z</dcterms:modified>
</cp:coreProperties>
</file>