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5859"/>
        <w:gridCol w:w="3501"/>
      </w:tblGrid>
      <w:tr w:rsidR="00560C42" w14:paraId="35157EA8" w14:textId="77777777" w:rsidTr="00C727E3">
        <w:trPr>
          <w:trHeight w:val="2320"/>
        </w:trPr>
        <w:tc>
          <w:tcPr>
            <w:tcW w:w="3130" w:type="pct"/>
            <w:vAlign w:val="center"/>
          </w:tcPr>
          <w:p w14:paraId="20DD8A17" w14:textId="77777777" w:rsidR="00560C42" w:rsidRDefault="00560C42" w:rsidP="00C727E3">
            <w:pPr>
              <w:pStyle w:val="Title"/>
            </w:pPr>
            <w:proofErr w:type="spellStart"/>
            <w:proofErr w:type="gramStart"/>
            <w:r>
              <w:t>Dr.Subbalekshmi</w:t>
            </w:r>
            <w:proofErr w:type="spellEnd"/>
            <w:proofErr w:type="gramEnd"/>
          </w:p>
          <w:p w14:paraId="6E075098" w14:textId="77777777" w:rsidR="00560C42" w:rsidRPr="00072A96" w:rsidRDefault="00560C42" w:rsidP="00C727E3">
            <w:pPr>
              <w:pStyle w:val="Title"/>
              <w:rPr>
                <w:rFonts w:ascii="Times New Roman" w:eastAsiaTheme="minorEastAsia" w:hAnsi="Times New Roman" w:cs="Times New Roman"/>
                <w:color w:val="auto"/>
                <w:spacing w:val="0"/>
                <w:kern w:val="0"/>
                <w:sz w:val="28"/>
                <w:szCs w:val="28"/>
              </w:rPr>
            </w:pPr>
            <w:r w:rsidRPr="00072A96">
              <w:rPr>
                <w:rFonts w:ascii="Times New Roman" w:eastAsiaTheme="minorEastAsia" w:hAnsi="Times New Roman" w:cs="Times New Roman"/>
                <w:color w:val="auto"/>
                <w:spacing w:val="0"/>
                <w:kern w:val="0"/>
                <w:sz w:val="28"/>
                <w:szCs w:val="28"/>
              </w:rPr>
              <w:t>Pediatric and Preventive Dentist</w:t>
            </w:r>
          </w:p>
          <w:p w14:paraId="29ABD8EC" w14:textId="77777777" w:rsidR="00560C42" w:rsidRPr="00072A96" w:rsidRDefault="00560C42" w:rsidP="00C727E3">
            <w:pPr>
              <w:pStyle w:val="Title"/>
              <w:rPr>
                <w:rFonts w:ascii="Times New Roman" w:eastAsiaTheme="minorEastAsia" w:hAnsi="Times New Roman" w:cs="Times New Roman"/>
                <w:color w:val="auto"/>
                <w:spacing w:val="0"/>
                <w:kern w:val="0"/>
                <w:sz w:val="28"/>
                <w:szCs w:val="28"/>
              </w:rPr>
            </w:pPr>
            <w:r w:rsidRPr="00072A96">
              <w:rPr>
                <w:rFonts w:ascii="Times New Roman" w:eastAsiaTheme="minorEastAsia" w:hAnsi="Times New Roman" w:cs="Times New Roman"/>
                <w:color w:val="auto"/>
                <w:spacing w:val="0"/>
                <w:kern w:val="0"/>
                <w:sz w:val="28"/>
                <w:szCs w:val="28"/>
              </w:rPr>
              <w:t>+91-9946446156</w:t>
            </w:r>
            <w:r w:rsidRPr="00072A96">
              <w:rPr>
                <w:rFonts w:ascii="Times New Roman" w:hAnsi="Times New Roman" w:cs="Times New Roman"/>
                <w:sz w:val="28"/>
                <w:szCs w:val="28"/>
              </w:rPr>
              <w:t xml:space="preserve"> </w:t>
            </w:r>
            <w:r w:rsidRPr="00072A96">
              <w:rPr>
                <w:rFonts w:ascii="Times New Roman" w:eastAsiaTheme="minorEastAsia" w:hAnsi="Times New Roman" w:cs="Times New Roman"/>
                <w:color w:val="auto"/>
                <w:spacing w:val="0"/>
                <w:kern w:val="0"/>
                <w:sz w:val="28"/>
                <w:szCs w:val="28"/>
              </w:rPr>
              <w:t>/ +91-9176636156</w:t>
            </w:r>
          </w:p>
          <w:p w14:paraId="40AD9965" w14:textId="77777777" w:rsidR="00560C42" w:rsidRPr="00604D18" w:rsidRDefault="00560C42" w:rsidP="00C727E3">
            <w:pPr>
              <w:pStyle w:val="ContactDetails"/>
            </w:pPr>
            <w:r w:rsidRPr="00072A96">
              <w:rPr>
                <w:rFonts w:ascii="Times New Roman" w:hAnsi="Times New Roman" w:cs="Times New Roman"/>
                <w:sz w:val="28"/>
                <w:szCs w:val="28"/>
              </w:rPr>
              <w:t>subba81@gmail.com</w:t>
            </w:r>
          </w:p>
        </w:tc>
        <w:tc>
          <w:tcPr>
            <w:tcW w:w="1870" w:type="pct"/>
            <w:vAlign w:val="center"/>
          </w:tcPr>
          <w:p w14:paraId="5EE2925A" w14:textId="77777777" w:rsidR="00560C42" w:rsidRDefault="00560C42" w:rsidP="00C727E3">
            <w:pPr>
              <w:pStyle w:val="Initials"/>
            </w:pPr>
            <w:r w:rsidRPr="006809C3">
              <w:rPr>
                <w:noProof/>
                <w:szCs w:val="24"/>
                <w:lang w:val="en-GB" w:eastAsia="en-GB"/>
              </w:rPr>
              <w:drawing>
                <wp:anchor distT="0" distB="0" distL="114300" distR="114300" simplePos="0" relativeHeight="251659264" behindDoc="0" locked="0" layoutInCell="1" allowOverlap="1" wp14:anchorId="14A8C575" wp14:editId="29ABC57D">
                  <wp:simplePos x="0" y="0"/>
                  <wp:positionH relativeFrom="margin">
                    <wp:posOffset>1378585</wp:posOffset>
                  </wp:positionH>
                  <wp:positionV relativeFrom="margin">
                    <wp:posOffset>-574675</wp:posOffset>
                  </wp:positionV>
                  <wp:extent cx="1254125" cy="1224280"/>
                  <wp:effectExtent l="0" t="0" r="0" b="0"/>
                  <wp:wrapSquare wrapText="bothSides"/>
                  <wp:docPr id="6" name="Picture 5"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erson smiling for the camera&#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4125" cy="1224280"/>
                          </a:xfrm>
                          <a:prstGeom prst="rect">
                            <a:avLst/>
                          </a:prstGeom>
                        </pic:spPr>
                      </pic:pic>
                    </a:graphicData>
                  </a:graphic>
                  <wp14:sizeRelH relativeFrom="margin">
                    <wp14:pctWidth>0</wp14:pctWidth>
                  </wp14:sizeRelH>
                  <wp14:sizeRelV relativeFrom="margin">
                    <wp14:pctHeight>0</wp14:pctHeight>
                  </wp14:sizeRelV>
                </wp:anchor>
              </w:drawing>
            </w:r>
          </w:p>
        </w:tc>
      </w:tr>
    </w:tbl>
    <w:p w14:paraId="4EF8CBC5" w14:textId="4AAFA0FA" w:rsidR="00560C42" w:rsidRDefault="00560C42"/>
    <w:p w14:paraId="36400C7C" w14:textId="77777777" w:rsidR="00FD1303" w:rsidRDefault="00560C42" w:rsidP="00560C42">
      <w:pPr>
        <w:pStyle w:val="BodyText"/>
        <w:spacing w:line="276" w:lineRule="auto"/>
        <w:rPr>
          <w:rFonts w:ascii="Times New Roman" w:hAnsi="Times New Roman" w:cs="Times New Roman"/>
          <w:sz w:val="28"/>
          <w:szCs w:val="28"/>
        </w:rPr>
      </w:pPr>
      <w:r>
        <w:t xml:space="preserve"> </w:t>
      </w:r>
      <w:r w:rsidRPr="00072A96">
        <w:rPr>
          <w:rFonts w:ascii="Times New Roman" w:hAnsi="Times New Roman" w:cs="Times New Roman"/>
          <w:b/>
          <w:bCs/>
          <w:sz w:val="28"/>
          <w:szCs w:val="28"/>
        </w:rPr>
        <w:t xml:space="preserve">Current </w:t>
      </w:r>
      <w:proofErr w:type="gramStart"/>
      <w:r w:rsidRPr="00072A96">
        <w:rPr>
          <w:rFonts w:ascii="Times New Roman" w:hAnsi="Times New Roman" w:cs="Times New Roman"/>
          <w:b/>
          <w:bCs/>
          <w:sz w:val="28"/>
          <w:szCs w:val="28"/>
        </w:rPr>
        <w:t>Affiliation</w:t>
      </w:r>
      <w:r w:rsidRPr="00072A96">
        <w:rPr>
          <w:rFonts w:ascii="Times New Roman" w:hAnsi="Times New Roman" w:cs="Times New Roman"/>
          <w:sz w:val="28"/>
          <w:szCs w:val="28"/>
        </w:rPr>
        <w:t xml:space="preserve"> :</w:t>
      </w:r>
      <w:proofErr w:type="gramEnd"/>
      <w:r w:rsidRPr="00072A96">
        <w:rPr>
          <w:rFonts w:ascii="Times New Roman" w:hAnsi="Times New Roman" w:cs="Times New Roman"/>
          <w:sz w:val="28"/>
          <w:szCs w:val="28"/>
        </w:rPr>
        <w:t xml:space="preserve"> </w:t>
      </w:r>
      <w:r w:rsidRPr="00072A96">
        <w:rPr>
          <w:rFonts w:ascii="Times New Roman" w:hAnsi="Times New Roman" w:cs="Times New Roman"/>
          <w:sz w:val="28"/>
          <w:szCs w:val="28"/>
        </w:rPr>
        <w:tab/>
      </w:r>
    </w:p>
    <w:p w14:paraId="5CE2BA02" w14:textId="7EA25FBF" w:rsidR="00560C42" w:rsidRPr="00FD1303" w:rsidRDefault="00560C42" w:rsidP="00560C42">
      <w:pPr>
        <w:pStyle w:val="BodyText"/>
        <w:spacing w:line="276" w:lineRule="auto"/>
        <w:rPr>
          <w:rFonts w:ascii="Times New Roman" w:hAnsi="Times New Roman" w:cs="Times New Roman"/>
          <w:sz w:val="24"/>
          <w:szCs w:val="24"/>
        </w:rPr>
      </w:pPr>
      <w:r w:rsidRPr="00FD1303">
        <w:rPr>
          <w:rFonts w:ascii="Times New Roman" w:hAnsi="Times New Roman" w:cs="Times New Roman"/>
          <w:sz w:val="24"/>
          <w:szCs w:val="24"/>
        </w:rPr>
        <w:t>Reader, Pediatric and Preventive Dentistry</w:t>
      </w:r>
    </w:p>
    <w:p w14:paraId="481C6A8F" w14:textId="77777777" w:rsidR="00ED1831" w:rsidRPr="00FD1303" w:rsidRDefault="00560C42" w:rsidP="00FD1303">
      <w:pPr>
        <w:pStyle w:val="BodyText"/>
        <w:spacing w:line="276" w:lineRule="auto"/>
        <w:rPr>
          <w:rFonts w:ascii="Times New Roman" w:hAnsi="Times New Roman" w:cs="Times New Roman"/>
          <w:sz w:val="24"/>
          <w:szCs w:val="24"/>
        </w:rPr>
      </w:pPr>
      <w:r w:rsidRPr="00FD1303">
        <w:rPr>
          <w:rFonts w:ascii="Times New Roman" w:hAnsi="Times New Roman" w:cs="Times New Roman"/>
          <w:sz w:val="24"/>
          <w:szCs w:val="24"/>
        </w:rPr>
        <w:t xml:space="preserve">Coordinator, Dental Education Unit, </w:t>
      </w:r>
    </w:p>
    <w:p w14:paraId="4EBF6C3D" w14:textId="59B904AB" w:rsidR="00560C42" w:rsidRPr="00FD1303" w:rsidRDefault="00560C42" w:rsidP="00FD1303">
      <w:pPr>
        <w:pStyle w:val="BodyText"/>
        <w:spacing w:line="276" w:lineRule="auto"/>
        <w:rPr>
          <w:rFonts w:ascii="Times New Roman" w:hAnsi="Times New Roman" w:cs="Times New Roman"/>
          <w:sz w:val="24"/>
          <w:szCs w:val="24"/>
        </w:rPr>
      </w:pPr>
      <w:r w:rsidRPr="00FD1303">
        <w:rPr>
          <w:rFonts w:ascii="Times New Roman" w:hAnsi="Times New Roman" w:cs="Times New Roman"/>
          <w:sz w:val="24"/>
          <w:szCs w:val="24"/>
        </w:rPr>
        <w:t>Pushpagiri College of Dental Sciences</w:t>
      </w:r>
      <w:r w:rsidR="00ED1831" w:rsidRPr="00FD1303">
        <w:rPr>
          <w:rFonts w:ascii="Times New Roman" w:hAnsi="Times New Roman" w:cs="Times New Roman"/>
          <w:sz w:val="24"/>
          <w:szCs w:val="24"/>
        </w:rPr>
        <w:t xml:space="preserve">, </w:t>
      </w:r>
      <w:proofErr w:type="spellStart"/>
      <w:r w:rsidR="00ED1831" w:rsidRPr="00FD1303">
        <w:rPr>
          <w:rFonts w:ascii="Times New Roman" w:hAnsi="Times New Roman" w:cs="Times New Roman"/>
          <w:sz w:val="24"/>
          <w:szCs w:val="24"/>
        </w:rPr>
        <w:t>Thiruvalla</w:t>
      </w:r>
      <w:proofErr w:type="spellEnd"/>
      <w:r w:rsidR="00ED1831" w:rsidRPr="00FD1303">
        <w:rPr>
          <w:rFonts w:ascii="Times New Roman" w:hAnsi="Times New Roman" w:cs="Times New Roman"/>
          <w:sz w:val="24"/>
          <w:szCs w:val="24"/>
        </w:rPr>
        <w:t xml:space="preserve"> Kerala</w:t>
      </w:r>
    </w:p>
    <w:p w14:paraId="69195D98" w14:textId="77777777" w:rsidR="00560C42" w:rsidRPr="00072A96" w:rsidRDefault="00560C42" w:rsidP="00560C42">
      <w:pPr>
        <w:pStyle w:val="BodyText"/>
        <w:spacing w:line="276" w:lineRule="auto"/>
        <w:rPr>
          <w:rFonts w:ascii="Times New Roman" w:hAnsi="Times New Roman" w:cs="Times New Roman"/>
          <w:b/>
          <w:bCs/>
          <w:sz w:val="28"/>
          <w:szCs w:val="28"/>
        </w:rPr>
      </w:pPr>
      <w:r w:rsidRPr="00072A96">
        <w:rPr>
          <w:rFonts w:ascii="Times New Roman" w:hAnsi="Times New Roman" w:cs="Times New Roman"/>
          <w:b/>
          <w:bCs/>
          <w:sz w:val="28"/>
          <w:szCs w:val="28"/>
        </w:rPr>
        <w:t xml:space="preserve">Experience: </w:t>
      </w:r>
    </w:p>
    <w:tbl>
      <w:tblPr>
        <w:tblStyle w:val="TableGrid"/>
        <w:tblW w:w="10489" w:type="dxa"/>
        <w:tblBorders>
          <w:insideH w:val="single" w:sz="6" w:space="0" w:color="auto"/>
          <w:insideV w:val="single" w:sz="6" w:space="0" w:color="auto"/>
        </w:tblBorders>
        <w:tblLayout w:type="fixed"/>
        <w:tblLook w:val="04A0" w:firstRow="1" w:lastRow="0" w:firstColumn="1" w:lastColumn="0" w:noHBand="0" w:noVBand="1"/>
      </w:tblPr>
      <w:tblGrid>
        <w:gridCol w:w="6275"/>
        <w:gridCol w:w="4214"/>
      </w:tblGrid>
      <w:tr w:rsidR="00560C42" w14:paraId="0643189B" w14:textId="77777777" w:rsidTr="00560C42">
        <w:trPr>
          <w:trHeight w:val="489"/>
        </w:trPr>
        <w:tc>
          <w:tcPr>
            <w:tcW w:w="6275" w:type="dxa"/>
          </w:tcPr>
          <w:p w14:paraId="0D2882B6" w14:textId="77777777" w:rsidR="00560C42" w:rsidRPr="008C118B" w:rsidRDefault="00560C42" w:rsidP="00C727E3">
            <w:pPr>
              <w:pStyle w:val="Heading2"/>
              <w:spacing w:line="276" w:lineRule="auto"/>
              <w:jc w:val="center"/>
              <w:outlineLvl w:val="1"/>
              <w:rPr>
                <w:b w:val="0"/>
              </w:rPr>
            </w:pPr>
            <w:r>
              <w:rPr>
                <w:b w:val="0"/>
              </w:rPr>
              <w:t>INSTITUTION</w:t>
            </w:r>
          </w:p>
        </w:tc>
        <w:tc>
          <w:tcPr>
            <w:tcW w:w="4214" w:type="dxa"/>
            <w:vAlign w:val="bottom"/>
          </w:tcPr>
          <w:p w14:paraId="662B4892" w14:textId="77777777" w:rsidR="00560C42" w:rsidRDefault="00560C42" w:rsidP="00C727E3">
            <w:pPr>
              <w:pStyle w:val="BodyText"/>
              <w:spacing w:line="276" w:lineRule="auto"/>
              <w:jc w:val="center"/>
              <w:rPr>
                <w:szCs w:val="20"/>
              </w:rPr>
            </w:pPr>
            <w:r>
              <w:rPr>
                <w:szCs w:val="20"/>
              </w:rPr>
              <w:t>POSITION HELD</w:t>
            </w:r>
          </w:p>
        </w:tc>
      </w:tr>
      <w:tr w:rsidR="00560C42" w14:paraId="475B0128" w14:textId="77777777" w:rsidTr="00560C42">
        <w:trPr>
          <w:trHeight w:val="502"/>
        </w:trPr>
        <w:tc>
          <w:tcPr>
            <w:tcW w:w="6275" w:type="dxa"/>
          </w:tcPr>
          <w:p w14:paraId="2031CE6A" w14:textId="77777777" w:rsidR="00560C42" w:rsidRDefault="00C65827" w:rsidP="00C727E3">
            <w:pPr>
              <w:pStyle w:val="Heading2"/>
              <w:spacing w:line="276" w:lineRule="auto"/>
              <w:outlineLvl w:val="1"/>
              <w:rPr>
                <w:b w:val="0"/>
              </w:rPr>
            </w:pPr>
            <w:sdt>
              <w:sdtPr>
                <w:rPr>
                  <w:b w:val="0"/>
                </w:rPr>
                <w:id w:val="9459744"/>
                <w:placeholder>
                  <w:docPart w:val="5F9247B941A8437FBFA499BE6DF6E40D"/>
                </w:placeholder>
              </w:sdtPr>
              <w:sdtEndPr/>
              <w:sdtContent>
                <w:r w:rsidR="00560C42" w:rsidRPr="008C118B">
                  <w:rPr>
                    <w:b w:val="0"/>
                  </w:rPr>
                  <w:t xml:space="preserve">Kerala Institute </w:t>
                </w:r>
                <w:proofErr w:type="gramStart"/>
                <w:r w:rsidR="00560C42" w:rsidRPr="008C118B">
                  <w:rPr>
                    <w:b w:val="0"/>
                  </w:rPr>
                  <w:t>Of</w:t>
                </w:r>
                <w:proofErr w:type="gramEnd"/>
                <w:r w:rsidR="00560C42" w:rsidRPr="008C118B">
                  <w:rPr>
                    <w:b w:val="0"/>
                  </w:rPr>
                  <w:t xml:space="preserve"> Medical Sciences (KIMS)</w:t>
                </w:r>
              </w:sdtContent>
            </w:sdt>
          </w:p>
        </w:tc>
        <w:tc>
          <w:tcPr>
            <w:tcW w:w="4214" w:type="dxa"/>
            <w:vAlign w:val="center"/>
          </w:tcPr>
          <w:p w14:paraId="31C86B03" w14:textId="77777777" w:rsidR="00560C42" w:rsidRPr="005871BE" w:rsidRDefault="00560C42" w:rsidP="00C727E3">
            <w:pPr>
              <w:pStyle w:val="BodyText"/>
              <w:spacing w:line="276" w:lineRule="auto"/>
              <w:jc w:val="center"/>
              <w:rPr>
                <w:szCs w:val="20"/>
              </w:rPr>
            </w:pPr>
            <w:r w:rsidRPr="005871BE">
              <w:t xml:space="preserve">Consultant </w:t>
            </w:r>
            <w:proofErr w:type="spellStart"/>
            <w:r w:rsidRPr="005871BE">
              <w:t>Pedodontist</w:t>
            </w:r>
            <w:proofErr w:type="spellEnd"/>
          </w:p>
        </w:tc>
      </w:tr>
      <w:tr w:rsidR="00560C42" w14:paraId="0A0091DA" w14:textId="77777777" w:rsidTr="00560C42">
        <w:trPr>
          <w:trHeight w:val="747"/>
        </w:trPr>
        <w:tc>
          <w:tcPr>
            <w:tcW w:w="6275" w:type="dxa"/>
          </w:tcPr>
          <w:p w14:paraId="094824E4" w14:textId="77777777" w:rsidR="00560C42" w:rsidRPr="008C118B" w:rsidRDefault="00560C42" w:rsidP="00C727E3">
            <w:pPr>
              <w:pStyle w:val="Heading2"/>
              <w:spacing w:line="276" w:lineRule="auto"/>
              <w:outlineLvl w:val="1"/>
              <w:rPr>
                <w:b w:val="0"/>
              </w:rPr>
            </w:pPr>
            <w:r>
              <w:rPr>
                <w:b w:val="0"/>
              </w:rPr>
              <w:t>Faculty of Dental Sciences, Sri Ramachandra Institute of Higher Education and Research, Chennai</w:t>
            </w:r>
          </w:p>
        </w:tc>
        <w:tc>
          <w:tcPr>
            <w:tcW w:w="4214" w:type="dxa"/>
            <w:vAlign w:val="center"/>
          </w:tcPr>
          <w:p w14:paraId="2FBBEBA3" w14:textId="0EA99FB3" w:rsidR="00560C42" w:rsidRPr="005871BE" w:rsidRDefault="00560C42" w:rsidP="00C727E3">
            <w:pPr>
              <w:pStyle w:val="BodyText"/>
              <w:spacing w:line="276" w:lineRule="auto"/>
              <w:jc w:val="center"/>
              <w:rPr>
                <w:szCs w:val="20"/>
              </w:rPr>
            </w:pPr>
            <w:r w:rsidRPr="005871BE">
              <w:rPr>
                <w:szCs w:val="20"/>
              </w:rPr>
              <w:t xml:space="preserve">Senior </w:t>
            </w:r>
            <w:proofErr w:type="gramStart"/>
            <w:r w:rsidRPr="005871BE">
              <w:rPr>
                <w:szCs w:val="20"/>
              </w:rPr>
              <w:t xml:space="preserve">Lecturer </w:t>
            </w:r>
            <w:r w:rsidR="00ED1831">
              <w:rPr>
                <w:szCs w:val="20"/>
              </w:rPr>
              <w:t>,</w:t>
            </w:r>
            <w:proofErr w:type="gramEnd"/>
            <w:r w:rsidR="00ED1831">
              <w:rPr>
                <w:szCs w:val="20"/>
              </w:rPr>
              <w:t xml:space="preserve"> Reader </w:t>
            </w:r>
            <w:r w:rsidRPr="005871BE">
              <w:rPr>
                <w:szCs w:val="20"/>
              </w:rPr>
              <w:t>&amp; Consultant</w:t>
            </w:r>
          </w:p>
        </w:tc>
      </w:tr>
      <w:tr w:rsidR="00560C42" w14:paraId="4A5C441E" w14:textId="77777777" w:rsidTr="00560C42">
        <w:trPr>
          <w:trHeight w:val="489"/>
        </w:trPr>
        <w:tc>
          <w:tcPr>
            <w:tcW w:w="6275" w:type="dxa"/>
          </w:tcPr>
          <w:p w14:paraId="52E80514" w14:textId="77777777" w:rsidR="00560C42" w:rsidRPr="008C118B" w:rsidRDefault="00560C42" w:rsidP="00C727E3">
            <w:pPr>
              <w:pStyle w:val="Heading2"/>
              <w:spacing w:line="276" w:lineRule="auto"/>
              <w:outlineLvl w:val="1"/>
              <w:rPr>
                <w:b w:val="0"/>
              </w:rPr>
            </w:pPr>
            <w:proofErr w:type="spellStart"/>
            <w:r w:rsidRPr="008C118B">
              <w:rPr>
                <w:b w:val="0"/>
              </w:rPr>
              <w:t>Noorul</w:t>
            </w:r>
            <w:proofErr w:type="spellEnd"/>
            <w:r w:rsidRPr="008C118B">
              <w:rPr>
                <w:b w:val="0"/>
              </w:rPr>
              <w:t xml:space="preserve"> Islam College of Dental sciences</w:t>
            </w:r>
          </w:p>
        </w:tc>
        <w:tc>
          <w:tcPr>
            <w:tcW w:w="4214" w:type="dxa"/>
            <w:vAlign w:val="center"/>
          </w:tcPr>
          <w:p w14:paraId="2A17A28A" w14:textId="77777777" w:rsidR="00560C42" w:rsidRPr="008C118B" w:rsidRDefault="00560C42" w:rsidP="00C727E3">
            <w:pPr>
              <w:pStyle w:val="BodyText"/>
              <w:spacing w:line="276" w:lineRule="auto"/>
              <w:jc w:val="center"/>
              <w:rPr>
                <w:szCs w:val="20"/>
              </w:rPr>
            </w:pPr>
            <w:r>
              <w:rPr>
                <w:szCs w:val="20"/>
              </w:rPr>
              <w:t>Senior Lecturer</w:t>
            </w:r>
          </w:p>
        </w:tc>
      </w:tr>
      <w:tr w:rsidR="00560C42" w14:paraId="572FC548" w14:textId="77777777" w:rsidTr="00560C42">
        <w:trPr>
          <w:trHeight w:val="502"/>
        </w:trPr>
        <w:tc>
          <w:tcPr>
            <w:tcW w:w="6275" w:type="dxa"/>
          </w:tcPr>
          <w:p w14:paraId="50AE01A6" w14:textId="77777777" w:rsidR="00560C42" w:rsidRPr="008C118B" w:rsidRDefault="00C65827" w:rsidP="00C727E3">
            <w:pPr>
              <w:pStyle w:val="Heading2"/>
              <w:spacing w:line="276" w:lineRule="auto"/>
              <w:outlineLvl w:val="1"/>
              <w:rPr>
                <w:b w:val="0"/>
              </w:rPr>
            </w:pPr>
            <w:sdt>
              <w:sdtPr>
                <w:rPr>
                  <w:b w:val="0"/>
                </w:rPr>
                <w:id w:val="9459746"/>
                <w:placeholder>
                  <w:docPart w:val="733FCC58370444938FECAA177FF28639"/>
                </w:placeholder>
              </w:sdtPr>
              <w:sdtEndPr/>
              <w:sdtContent>
                <w:r w:rsidR="00560C42" w:rsidRPr="008C118B">
                  <w:rPr>
                    <w:b w:val="0"/>
                  </w:rPr>
                  <w:t>Modern Dental Specialists Centre</w:t>
                </w:r>
              </w:sdtContent>
            </w:sdt>
          </w:p>
        </w:tc>
        <w:tc>
          <w:tcPr>
            <w:tcW w:w="4214" w:type="dxa"/>
            <w:vAlign w:val="center"/>
          </w:tcPr>
          <w:p w14:paraId="3E821379" w14:textId="77777777" w:rsidR="00560C42" w:rsidRPr="008C118B" w:rsidRDefault="00560C42" w:rsidP="00C727E3">
            <w:pPr>
              <w:pStyle w:val="Heading2"/>
              <w:spacing w:line="276" w:lineRule="auto"/>
              <w:jc w:val="center"/>
              <w:outlineLvl w:val="1"/>
              <w:rPr>
                <w:b w:val="0"/>
              </w:rPr>
            </w:pPr>
            <w:r w:rsidRPr="008C118B">
              <w:rPr>
                <w:b w:val="0"/>
              </w:rPr>
              <w:t>Duty Dentist</w:t>
            </w:r>
          </w:p>
        </w:tc>
      </w:tr>
      <w:tr w:rsidR="00560C42" w14:paraId="6C95934A" w14:textId="77777777" w:rsidTr="00560C42">
        <w:trPr>
          <w:trHeight w:val="489"/>
        </w:trPr>
        <w:tc>
          <w:tcPr>
            <w:tcW w:w="6275" w:type="dxa"/>
          </w:tcPr>
          <w:p w14:paraId="5EB03D63" w14:textId="77777777" w:rsidR="00560C42" w:rsidRPr="008C118B" w:rsidRDefault="00C65827" w:rsidP="00C727E3">
            <w:pPr>
              <w:pStyle w:val="Heading2"/>
              <w:spacing w:line="276" w:lineRule="auto"/>
              <w:outlineLvl w:val="1"/>
              <w:rPr>
                <w:b w:val="0"/>
              </w:rPr>
            </w:pPr>
            <w:sdt>
              <w:sdtPr>
                <w:rPr>
                  <w:b w:val="0"/>
                </w:rPr>
                <w:id w:val="-381180172"/>
                <w:placeholder>
                  <w:docPart w:val="F41B46F66F634E4684A9CBA6BDBFBEE8"/>
                </w:placeholder>
              </w:sdtPr>
              <w:sdtEndPr/>
              <w:sdtContent>
                <w:proofErr w:type="spellStart"/>
                <w:r w:rsidR="00560C42" w:rsidRPr="008C118B">
                  <w:rPr>
                    <w:b w:val="0"/>
                  </w:rPr>
                  <w:t>Pedo</w:t>
                </w:r>
                <w:proofErr w:type="spellEnd"/>
                <w:r w:rsidR="00560C42" w:rsidRPr="008C118B">
                  <w:rPr>
                    <w:b w:val="0"/>
                  </w:rPr>
                  <w:t xml:space="preserve"> Planet, Chennai</w:t>
                </w:r>
              </w:sdtContent>
            </w:sdt>
          </w:p>
        </w:tc>
        <w:tc>
          <w:tcPr>
            <w:tcW w:w="4214" w:type="dxa"/>
            <w:vAlign w:val="center"/>
          </w:tcPr>
          <w:p w14:paraId="2A2FDDD3" w14:textId="77777777" w:rsidR="00560C42" w:rsidRPr="008C118B" w:rsidRDefault="00560C42" w:rsidP="00C727E3">
            <w:pPr>
              <w:pStyle w:val="Heading2"/>
              <w:spacing w:line="276" w:lineRule="auto"/>
              <w:jc w:val="center"/>
              <w:outlineLvl w:val="1"/>
              <w:rPr>
                <w:b w:val="0"/>
              </w:rPr>
            </w:pPr>
            <w:r w:rsidRPr="008C118B">
              <w:rPr>
                <w:b w:val="0"/>
              </w:rPr>
              <w:t>Junior Doctor</w:t>
            </w:r>
          </w:p>
        </w:tc>
      </w:tr>
    </w:tbl>
    <w:p w14:paraId="281A4307" w14:textId="732A1CD6" w:rsidR="00560C42" w:rsidRDefault="00560C42" w:rsidP="00560C42">
      <w:pPr>
        <w:pStyle w:val="BodyText"/>
        <w:spacing w:line="276" w:lineRule="auto"/>
        <w:rPr>
          <w:szCs w:val="20"/>
        </w:rPr>
      </w:pPr>
    </w:p>
    <w:p w14:paraId="3CAF96A2" w14:textId="77777777" w:rsidR="00560C42" w:rsidRDefault="00560C42" w:rsidP="00560C42">
      <w:pPr>
        <w:pStyle w:val="Heading1"/>
      </w:pPr>
      <w:r>
        <w:t>Education</w:t>
      </w:r>
    </w:p>
    <w:p w14:paraId="3732872A" w14:textId="6EDF3FE9" w:rsidR="00560C42" w:rsidRDefault="00C65827" w:rsidP="00560C42">
      <w:pPr>
        <w:pStyle w:val="Heading2"/>
      </w:pPr>
      <w:sdt>
        <w:sdtPr>
          <w:id w:val="9459748"/>
          <w:placeholder>
            <w:docPart w:val="BAE57FFA4C534EAB95CD54FF40FA7EDB"/>
          </w:placeholder>
        </w:sdtPr>
        <w:sdtEndPr/>
        <w:sdtContent>
          <w:r w:rsidR="00560C42">
            <w:rPr>
              <w:szCs w:val="24"/>
            </w:rPr>
            <w:t>Master of Dental Surgery (Pedodontics and Preventive Dentistry)</w:t>
          </w:r>
        </w:sdtContent>
      </w:sdt>
      <w:r w:rsidR="00560C42">
        <w:tab/>
        <w:t xml:space="preserve">                                 </w:t>
      </w:r>
      <w:r w:rsidR="00BB141E">
        <w:tab/>
      </w:r>
      <w:r w:rsidR="00560C42">
        <w:t xml:space="preserve"> 2008-2011</w:t>
      </w:r>
    </w:p>
    <w:p w14:paraId="28782695" w14:textId="77777777" w:rsidR="00560C42" w:rsidRPr="00BC75CE" w:rsidRDefault="00C65827" w:rsidP="00560C42">
      <w:pPr>
        <w:pStyle w:val="BodyText"/>
        <w:rPr>
          <w:szCs w:val="24"/>
        </w:rPr>
      </w:pPr>
      <w:sdt>
        <w:sdtPr>
          <w:id w:val="9459749"/>
          <w:placeholder>
            <w:docPart w:val="F7275332416944779417B31E099F0577"/>
          </w:placeholder>
        </w:sdtPr>
        <w:sdtEndPr>
          <w:rPr>
            <w:szCs w:val="24"/>
          </w:rPr>
        </w:sdtEndPr>
        <w:sdtContent>
          <w:r w:rsidR="00560C42" w:rsidRPr="00BC75CE">
            <w:rPr>
              <w:szCs w:val="24"/>
            </w:rPr>
            <w:t>Faculty of Dentistry, Sri Ramachandra University, Chennai.</w:t>
          </w:r>
        </w:sdtContent>
      </w:sdt>
      <w:r w:rsidR="00560C42" w:rsidRPr="00BC75CE">
        <w:rPr>
          <w:szCs w:val="24"/>
        </w:rPr>
        <w:t xml:space="preserve"> University Rank Holder with Distinction</w:t>
      </w:r>
    </w:p>
    <w:p w14:paraId="246CF12E" w14:textId="77777777" w:rsidR="00560C42" w:rsidRDefault="00560C42" w:rsidP="00560C42">
      <w:pPr>
        <w:pStyle w:val="Heading2"/>
      </w:pPr>
      <w:r w:rsidRPr="00E245FB">
        <w:rPr>
          <w:szCs w:val="24"/>
        </w:rPr>
        <w:t>Bachelor of Dental Surgery</w:t>
      </w:r>
      <w:r>
        <w:tab/>
      </w:r>
      <w:r>
        <w:tab/>
        <w:t xml:space="preserve">                                 1999-2004</w:t>
      </w:r>
    </w:p>
    <w:sdt>
      <w:sdtPr>
        <w:id w:val="9459753"/>
        <w:placeholder>
          <w:docPart w:val="62B6A3152D58445892CE3A38ADA0A82A"/>
        </w:placeholder>
      </w:sdtPr>
      <w:sdtEndPr>
        <w:rPr>
          <w:sz w:val="21"/>
        </w:rPr>
      </w:sdtEndPr>
      <w:sdtContent>
        <w:p w14:paraId="026D3D65" w14:textId="77777777" w:rsidR="00560C42" w:rsidRPr="004C6CC3" w:rsidRDefault="00560C42" w:rsidP="00560C42">
          <w:pPr>
            <w:pStyle w:val="BodyText"/>
            <w:rPr>
              <w:szCs w:val="24"/>
            </w:rPr>
          </w:pPr>
          <w:r w:rsidRPr="00E245FB">
            <w:rPr>
              <w:szCs w:val="24"/>
            </w:rPr>
            <w:t>Sri Ramachandra Dental College</w:t>
          </w:r>
          <w:r>
            <w:rPr>
              <w:szCs w:val="24"/>
            </w:rPr>
            <w:t xml:space="preserve">, </w:t>
          </w:r>
          <w:r w:rsidRPr="00E245FB">
            <w:rPr>
              <w:szCs w:val="24"/>
            </w:rPr>
            <w:t>Sri Ramachandra Medical College and Research Institute, Deemed University</w:t>
          </w:r>
          <w:r>
            <w:rPr>
              <w:szCs w:val="24"/>
            </w:rPr>
            <w:t>. I</w:t>
          </w:r>
          <w:r w:rsidRPr="00E245FB">
            <w:rPr>
              <w:szCs w:val="24"/>
            </w:rPr>
            <w:t>nclusive of 1 year of internship</w:t>
          </w:r>
          <w:r>
            <w:rPr>
              <w:szCs w:val="24"/>
            </w:rPr>
            <w:t>.</w:t>
          </w:r>
          <w:r>
            <w:br w:type="page"/>
          </w:r>
        </w:p>
        <w:p w14:paraId="33D8EA57" w14:textId="77777777" w:rsidR="00560C42" w:rsidRPr="00EC442E" w:rsidRDefault="00560C42" w:rsidP="00560C42">
          <w:pPr>
            <w:pStyle w:val="Heading1"/>
            <w:rPr>
              <w:sz w:val="28"/>
            </w:rPr>
          </w:pPr>
          <w:r w:rsidRPr="00EC442E">
            <w:rPr>
              <w:sz w:val="28"/>
            </w:rPr>
            <w:lastRenderedPageBreak/>
            <w:t>Certification</w:t>
          </w:r>
          <w:r>
            <w:rPr>
              <w:sz w:val="28"/>
            </w:rPr>
            <w:t>s &amp; Courses</w:t>
          </w:r>
        </w:p>
        <w:p w14:paraId="23A2CA40" w14:textId="77777777" w:rsidR="00560C42" w:rsidRDefault="00C65827" w:rsidP="00560C42">
          <w:pPr>
            <w:pStyle w:val="BodyText"/>
          </w:pPr>
        </w:p>
      </w:sdtContent>
    </w:sdt>
    <w:sdt>
      <w:sdtPr>
        <w:id w:val="1896930652"/>
        <w:placeholder>
          <w:docPart w:val="95228E1C7EFB46C6AA62D151855D0218"/>
        </w:placeholder>
      </w:sdtPr>
      <w:sdtEndPr/>
      <w:sdtContent>
        <w:p w14:paraId="3735BE09" w14:textId="77777777" w:rsidR="00560C42" w:rsidRDefault="00560C42" w:rsidP="00560C42">
          <w:pPr>
            <w:pStyle w:val="Heading2"/>
            <w:rPr>
              <w:sz w:val="21"/>
            </w:rPr>
          </w:pPr>
          <w:r w:rsidRPr="00EC442E">
            <w:rPr>
              <w:sz w:val="21"/>
            </w:rPr>
            <w:t>ACADEMIC &amp; RESEARCH</w:t>
          </w:r>
        </w:p>
        <w:p w14:paraId="3E5BB552" w14:textId="093F32FE" w:rsidR="00072305" w:rsidRDefault="001D1C61" w:rsidP="00560C42">
          <w:pPr>
            <w:pStyle w:val="BodyText"/>
            <w:rPr>
              <w:b/>
            </w:rPr>
          </w:pPr>
          <w:r>
            <w:rPr>
              <w:b/>
            </w:rPr>
            <w:t>Clinical Reasoning Process</w:t>
          </w:r>
          <w:r w:rsidR="0084703A">
            <w:rPr>
              <w:b/>
            </w:rPr>
            <w:tab/>
          </w:r>
          <w:r w:rsidR="0084703A">
            <w:rPr>
              <w:b/>
            </w:rPr>
            <w:tab/>
          </w:r>
          <w:r w:rsidR="0084703A">
            <w:rPr>
              <w:b/>
            </w:rPr>
            <w:tab/>
          </w:r>
          <w:r w:rsidR="0084703A">
            <w:rPr>
              <w:b/>
            </w:rPr>
            <w:tab/>
          </w:r>
          <w:r w:rsidR="0084703A">
            <w:rPr>
              <w:b/>
            </w:rPr>
            <w:tab/>
          </w:r>
          <w:r w:rsidR="0084703A">
            <w:rPr>
              <w:b/>
            </w:rPr>
            <w:tab/>
          </w:r>
          <w:r w:rsidR="0084703A">
            <w:rPr>
              <w:b/>
            </w:rPr>
            <w:tab/>
          </w:r>
          <w:r w:rsidR="0084703A">
            <w:rPr>
              <w:b/>
            </w:rPr>
            <w:tab/>
          </w:r>
          <w:r w:rsidR="0084703A">
            <w:rPr>
              <w:b/>
            </w:rPr>
            <w:tab/>
            <w:t>20</w:t>
          </w:r>
          <w:r w:rsidR="00D16C5F">
            <w:rPr>
              <w:b/>
            </w:rPr>
            <w:t>20</w:t>
          </w:r>
        </w:p>
        <w:p w14:paraId="18074C19" w14:textId="07B65BCE" w:rsidR="0084703A" w:rsidRPr="00D16C5F" w:rsidRDefault="0084703A" w:rsidP="00560C42">
          <w:pPr>
            <w:pStyle w:val="BodyText"/>
            <w:rPr>
              <w:bCs/>
            </w:rPr>
          </w:pPr>
          <w:proofErr w:type="spellStart"/>
          <w:r w:rsidRPr="00D16C5F">
            <w:rPr>
              <w:bCs/>
            </w:rPr>
            <w:t>UMontreal</w:t>
          </w:r>
          <w:proofErr w:type="spellEnd"/>
          <w:r w:rsidRPr="00D16C5F">
            <w:rPr>
              <w:bCs/>
            </w:rPr>
            <w:t xml:space="preserve"> </w:t>
          </w:r>
          <w:proofErr w:type="gramStart"/>
          <w:r w:rsidRPr="00D16C5F">
            <w:rPr>
              <w:bCs/>
            </w:rPr>
            <w:t>( 6</w:t>
          </w:r>
          <w:proofErr w:type="gramEnd"/>
          <w:r w:rsidRPr="00D16C5F">
            <w:rPr>
              <w:bCs/>
            </w:rPr>
            <w:t xml:space="preserve"> weeks Via EDX)</w:t>
          </w:r>
        </w:p>
        <w:p w14:paraId="23C82F5F" w14:textId="3B1C0E41" w:rsidR="00560C42" w:rsidRDefault="00560C42" w:rsidP="00560C42">
          <w:pPr>
            <w:pStyle w:val="BodyText"/>
            <w:rPr>
              <w:b/>
            </w:rPr>
          </w:pPr>
          <w:r w:rsidRPr="005E759C">
            <w:rPr>
              <w:b/>
            </w:rPr>
            <w:t>Blended Learning (Basic Course)</w:t>
          </w:r>
          <w:r w:rsidRPr="005E759C">
            <w:rPr>
              <w:b/>
            </w:rPr>
            <w:tab/>
          </w:r>
          <w:r w:rsidRPr="005E759C">
            <w:rPr>
              <w:b/>
            </w:rPr>
            <w:tab/>
          </w:r>
          <w:r w:rsidRPr="005E759C">
            <w:rPr>
              <w:b/>
            </w:rPr>
            <w:tab/>
          </w:r>
          <w:r w:rsidRPr="005E759C">
            <w:rPr>
              <w:b/>
            </w:rPr>
            <w:tab/>
          </w:r>
          <w:r w:rsidRPr="005E759C">
            <w:rPr>
              <w:b/>
            </w:rPr>
            <w:tab/>
          </w:r>
          <w:r w:rsidRPr="005E759C">
            <w:rPr>
              <w:b/>
            </w:rPr>
            <w:tab/>
          </w:r>
          <w:r w:rsidRPr="005E759C">
            <w:rPr>
              <w:b/>
            </w:rPr>
            <w:tab/>
          </w:r>
          <w:r w:rsidR="00577D74">
            <w:rPr>
              <w:b/>
            </w:rPr>
            <w:tab/>
          </w:r>
          <w:r w:rsidR="00577D74">
            <w:rPr>
              <w:b/>
            </w:rPr>
            <w:tab/>
          </w:r>
          <w:r w:rsidRPr="005E759C">
            <w:rPr>
              <w:b/>
            </w:rPr>
            <w:t>2018</w:t>
          </w:r>
        </w:p>
        <w:p w14:paraId="51CE09A8" w14:textId="77777777" w:rsidR="00560C42" w:rsidRPr="005E759C" w:rsidRDefault="00560C42" w:rsidP="00560C42">
          <w:pPr>
            <w:pStyle w:val="BodyText"/>
          </w:pPr>
          <w:r>
            <w:t>Centre for Health Professionals education &amp; Faculty Development, SRIHER</w:t>
          </w:r>
        </w:p>
        <w:p w14:paraId="68554A12" w14:textId="0926B4ED" w:rsidR="00560C42" w:rsidRPr="00B22853" w:rsidRDefault="00560C42" w:rsidP="00560C42">
          <w:pPr>
            <w:pStyle w:val="Heading2"/>
          </w:pPr>
          <w:r w:rsidRPr="004424AC">
            <w:rPr>
              <w:bCs w:val="0"/>
              <w:szCs w:val="24"/>
            </w:rPr>
            <w:t>Instructional Methods in Health Professions Education</w:t>
          </w:r>
          <w:r w:rsidRPr="00B22853">
            <w:tab/>
          </w:r>
          <w:r w:rsidRPr="00B22853">
            <w:tab/>
          </w:r>
          <w:r w:rsidRPr="00B22853">
            <w:tab/>
          </w:r>
          <w:r w:rsidR="00577D74">
            <w:tab/>
          </w:r>
          <w:r w:rsidRPr="00B22853">
            <w:tab/>
            <w:t>2017</w:t>
          </w:r>
        </w:p>
      </w:sdtContent>
    </w:sdt>
    <w:p w14:paraId="2B077ECA" w14:textId="207377DC" w:rsidR="00560C42" w:rsidRPr="00F34CE2" w:rsidRDefault="00560C42" w:rsidP="00560C42">
      <w:pPr>
        <w:pStyle w:val="BodyText"/>
      </w:pPr>
      <w:r>
        <w:t xml:space="preserve">University of Michigan (6 weeks via Coursera) </w:t>
      </w:r>
    </w:p>
    <w:p w14:paraId="5997D496" w14:textId="59A8B9B7" w:rsidR="00560C42" w:rsidRDefault="00560C42" w:rsidP="00560C42">
      <w:pPr>
        <w:pStyle w:val="Heading2"/>
      </w:pPr>
      <w:r>
        <w:rPr>
          <w:szCs w:val="24"/>
        </w:rPr>
        <w:t xml:space="preserve">Teaching and </w:t>
      </w:r>
      <w:proofErr w:type="gramStart"/>
      <w:r>
        <w:rPr>
          <w:szCs w:val="24"/>
        </w:rPr>
        <w:t>Assessing</w:t>
      </w:r>
      <w:proofErr w:type="gramEnd"/>
      <w:r>
        <w:rPr>
          <w:szCs w:val="24"/>
        </w:rPr>
        <w:t xml:space="preserve"> clinical skills</w:t>
      </w:r>
      <w:r>
        <w:tab/>
        <w:t xml:space="preserve">                                 </w:t>
      </w:r>
      <w:r w:rsidR="00577D74">
        <w:tab/>
        <w:t xml:space="preserve">          </w:t>
      </w:r>
      <w:r>
        <w:t xml:space="preserve">     2017</w:t>
      </w:r>
    </w:p>
    <w:p w14:paraId="30C36A17" w14:textId="77777777" w:rsidR="00560C42" w:rsidRDefault="00560C42" w:rsidP="00560C42">
      <w:pPr>
        <w:pStyle w:val="BodyText"/>
      </w:pPr>
      <w:r>
        <w:t xml:space="preserve">University of Michigan (6 weeks via Coursera). </w:t>
      </w:r>
    </w:p>
    <w:p w14:paraId="53C9C7E6" w14:textId="7B26B5EF" w:rsidR="00560C42" w:rsidRDefault="00C65827" w:rsidP="00560C42">
      <w:pPr>
        <w:pStyle w:val="Heading2"/>
      </w:pPr>
      <w:sdt>
        <w:sdtPr>
          <w:id w:val="-1989936374"/>
          <w:placeholder>
            <w:docPart w:val="93236C09D47C428E88CE82A9E68A8AC2"/>
          </w:placeholder>
        </w:sdtPr>
        <w:sdtEndPr/>
        <w:sdtContent>
          <w:r w:rsidR="00560C42" w:rsidRPr="005D78EE">
            <w:rPr>
              <w:szCs w:val="24"/>
            </w:rPr>
            <w:t>Introduction to Systematic Review and Meta-Analysis</w:t>
          </w:r>
          <w:r w:rsidR="00560C42">
            <w:rPr>
              <w:rFonts w:ascii="Arial" w:eastAsia="Times New Roman" w:hAnsi="Arial" w:cs="Arial"/>
              <w:b w:val="0"/>
              <w:bCs w:val="0"/>
              <w:color w:val="333333"/>
              <w:sz w:val="30"/>
              <w:szCs w:val="30"/>
              <w:lang w:val="en-GB" w:eastAsia="en-GB"/>
            </w:rPr>
            <w:t xml:space="preserve"> </w:t>
          </w:r>
        </w:sdtContent>
      </w:sdt>
      <w:r w:rsidR="00560C42">
        <w:tab/>
        <w:t xml:space="preserve"> </w:t>
      </w:r>
      <w:r w:rsidR="00560C42">
        <w:tab/>
        <w:t xml:space="preserve">                       </w:t>
      </w:r>
      <w:r w:rsidR="00577D74">
        <w:t xml:space="preserve">  </w:t>
      </w:r>
      <w:r w:rsidR="00577D74">
        <w:tab/>
      </w:r>
      <w:proofErr w:type="gramStart"/>
      <w:r w:rsidR="00577D74">
        <w:tab/>
      </w:r>
      <w:r w:rsidR="00560C42">
        <w:t xml:space="preserve">  2016</w:t>
      </w:r>
      <w:proofErr w:type="gramEnd"/>
    </w:p>
    <w:sdt>
      <w:sdtPr>
        <w:id w:val="466863956"/>
        <w:placeholder>
          <w:docPart w:val="C9232482097C423C99D1D3505D45B5D9"/>
        </w:placeholder>
      </w:sdtPr>
      <w:sdtEndPr/>
      <w:sdtContent>
        <w:p w14:paraId="7F06B0B2" w14:textId="77777777" w:rsidR="00560C42" w:rsidRDefault="00560C42" w:rsidP="00560C42">
          <w:pPr>
            <w:pStyle w:val="BodyText"/>
          </w:pPr>
          <w:r>
            <w:t>John Hopkins University (6 weeks via Coursera).</w:t>
          </w:r>
        </w:p>
        <w:p w14:paraId="3EB59D51" w14:textId="08653B5C" w:rsidR="00560C42" w:rsidRPr="005D78EE" w:rsidRDefault="00C65827" w:rsidP="00560C42">
          <w:pPr>
            <w:pStyle w:val="BodyText"/>
            <w:rPr>
              <w:b/>
            </w:rPr>
          </w:pPr>
          <w:sdt>
            <w:sdtPr>
              <w:rPr>
                <w:b/>
              </w:rPr>
              <w:id w:val="1145621090"/>
              <w:placeholder>
                <w:docPart w:val="61146C593CAF48A78AFBC526E3978EA1"/>
              </w:placeholder>
            </w:sdtPr>
            <w:sdtEndPr/>
            <w:sdtContent>
              <w:r w:rsidR="00560C42" w:rsidRPr="000F4C63">
                <w:rPr>
                  <w:rFonts w:asciiTheme="majorHAnsi" w:eastAsiaTheme="majorEastAsia" w:hAnsiTheme="majorHAnsi" w:cstheme="majorBidi"/>
                  <w:b/>
                  <w:bCs/>
                  <w:color w:val="000000" w:themeColor="text1"/>
                  <w:szCs w:val="24"/>
                </w:rPr>
                <w:t>Understanding Clinical Research: Behind the Statistics</w:t>
              </w:r>
              <w:r w:rsidR="00560C42">
                <w:rPr>
                  <w:rFonts w:ascii="Arial" w:eastAsia="Times New Roman" w:hAnsi="Arial" w:cs="Arial"/>
                  <w:color w:val="333333"/>
                  <w:sz w:val="30"/>
                  <w:szCs w:val="30"/>
                  <w:lang w:val="en-GB" w:eastAsia="en-GB"/>
                </w:rPr>
                <w:t xml:space="preserve"> </w:t>
              </w:r>
            </w:sdtContent>
          </w:sdt>
          <w:r w:rsidR="00560C42" w:rsidRPr="005D78EE">
            <w:rPr>
              <w:b/>
            </w:rPr>
            <w:tab/>
            <w:t xml:space="preserve">                   </w:t>
          </w:r>
          <w:r w:rsidR="00560C42">
            <w:rPr>
              <w:b/>
            </w:rPr>
            <w:tab/>
          </w:r>
          <w:r w:rsidR="00560C42">
            <w:rPr>
              <w:b/>
            </w:rPr>
            <w:tab/>
          </w:r>
          <w:r w:rsidR="00577D74">
            <w:rPr>
              <w:b/>
            </w:rPr>
            <w:tab/>
          </w:r>
          <w:r w:rsidR="00577D74">
            <w:rPr>
              <w:b/>
            </w:rPr>
            <w:tab/>
          </w:r>
          <w:r w:rsidR="00560C42" w:rsidRPr="000F4C63">
            <w:rPr>
              <w:rFonts w:asciiTheme="majorHAnsi" w:eastAsiaTheme="majorEastAsia" w:hAnsiTheme="majorHAnsi" w:cstheme="majorBidi"/>
              <w:b/>
              <w:bCs/>
              <w:color w:val="000000" w:themeColor="text1"/>
              <w:szCs w:val="24"/>
            </w:rPr>
            <w:t>2015</w:t>
          </w:r>
        </w:p>
        <w:p w14:paraId="5861019E" w14:textId="44A6A95F" w:rsidR="00560C42" w:rsidRDefault="00C65827" w:rsidP="00560C42">
          <w:sdt>
            <w:sdtPr>
              <w:rPr>
                <w:b/>
              </w:rPr>
              <w:id w:val="2135983019"/>
              <w:placeholder>
                <w:docPart w:val="EA497D8F385D49BD8E04988DC81CDABB"/>
              </w:placeholder>
            </w:sdtPr>
            <w:sdtEndPr>
              <w:rPr>
                <w:b w:val="0"/>
              </w:rPr>
            </w:sdtEndPr>
            <w:sdtContent>
              <w:r w:rsidR="00560C42">
                <w:t xml:space="preserve">University of Cape </w:t>
              </w:r>
              <w:proofErr w:type="gramStart"/>
              <w:r w:rsidR="00560C42">
                <w:t>Town(</w:t>
              </w:r>
              <w:proofErr w:type="gramEnd"/>
              <w:r w:rsidR="00560C42">
                <w:t>6 weeks via Coursera).</w:t>
              </w:r>
              <w:r w:rsidR="00560C42">
                <w:rPr>
                  <w:szCs w:val="24"/>
                </w:rPr>
                <w:t xml:space="preserve"> </w:t>
              </w:r>
            </w:sdtContent>
          </w:sdt>
        </w:p>
      </w:sdtContent>
    </w:sdt>
    <w:p w14:paraId="1C87F865" w14:textId="2A886D73" w:rsidR="00560C42" w:rsidRDefault="00560C42" w:rsidP="00560C42">
      <w:pPr>
        <w:pStyle w:val="Heading2"/>
      </w:pPr>
      <w:r>
        <w:rPr>
          <w:szCs w:val="24"/>
        </w:rPr>
        <w:t>Basic Epidemiology, Statistics, SPSS &amp; Critical Appraisal</w:t>
      </w:r>
      <w:r>
        <w:tab/>
        <w:t xml:space="preserve">                           </w:t>
      </w:r>
      <w:r w:rsidR="00577D74">
        <w:tab/>
      </w:r>
      <w:r w:rsidR="00577D74">
        <w:tab/>
      </w:r>
      <w:r w:rsidR="00273A40">
        <w:t xml:space="preserve">    </w:t>
      </w:r>
      <w:r>
        <w:t xml:space="preserve">           2013</w:t>
      </w:r>
    </w:p>
    <w:p w14:paraId="2751070C" w14:textId="77777777" w:rsidR="00560C42" w:rsidRDefault="00560C42" w:rsidP="00560C42">
      <w:pPr>
        <w:pStyle w:val="BodyText"/>
      </w:pPr>
      <w:r>
        <w:t xml:space="preserve">Sri Ramachandra University </w:t>
      </w:r>
    </w:p>
    <w:sdt>
      <w:sdtPr>
        <w:id w:val="-570653832"/>
        <w:placeholder>
          <w:docPart w:val="6B7FCFEFE9AD4AE6B9EC4C4B8B51E27F"/>
        </w:placeholder>
      </w:sdtPr>
      <w:sdtEndPr/>
      <w:sdtContent>
        <w:p w14:paraId="009B9F57" w14:textId="54161EFD" w:rsidR="00560C42" w:rsidRPr="00D16C5F" w:rsidRDefault="00560C42" w:rsidP="00560C42">
          <w:pPr>
            <w:pStyle w:val="Heading2"/>
          </w:pPr>
          <w:r w:rsidRPr="00EC442E">
            <w:rPr>
              <w:sz w:val="21"/>
            </w:rPr>
            <w:t>CLINICAL</w:t>
          </w:r>
        </w:p>
        <w:p w14:paraId="6D3C7DC2" w14:textId="4EDBA972" w:rsidR="00560C42" w:rsidRDefault="00560C42" w:rsidP="00560C42">
          <w:pPr>
            <w:pStyle w:val="Heading2"/>
          </w:pPr>
          <w:r>
            <w:t>Zirconia Crowns in Pediatric Dentistry</w:t>
          </w:r>
          <w:r>
            <w:tab/>
          </w:r>
          <w:r>
            <w:tab/>
          </w:r>
          <w:r>
            <w:tab/>
          </w:r>
          <w:r>
            <w:tab/>
          </w:r>
          <w:r w:rsidR="00273A40">
            <w:tab/>
          </w:r>
          <w:r>
            <w:t>2016</w:t>
          </w:r>
        </w:p>
        <w:p w14:paraId="44B15B50" w14:textId="77777777" w:rsidR="00560C42" w:rsidRPr="00EB001D" w:rsidRDefault="00560C42" w:rsidP="00560C42">
          <w:pPr>
            <w:pStyle w:val="BodyText"/>
          </w:pPr>
          <w:r>
            <w:t xml:space="preserve">Hands on training, </w:t>
          </w:r>
          <w:proofErr w:type="spellStart"/>
          <w:r>
            <w:t>NuSmile</w:t>
          </w:r>
          <w:proofErr w:type="spellEnd"/>
          <w:r>
            <w:t xml:space="preserve"> USA</w:t>
          </w:r>
        </w:p>
        <w:p w14:paraId="6308D75D" w14:textId="5C005DFE" w:rsidR="00560C42" w:rsidRDefault="00560C42" w:rsidP="00560C42">
          <w:pPr>
            <w:pStyle w:val="Heading2"/>
          </w:pPr>
          <w:r>
            <w:t>Lasers in Pediatric Dentistry</w:t>
          </w:r>
          <w:r>
            <w:tab/>
          </w:r>
          <w:r>
            <w:tab/>
          </w:r>
          <w:r>
            <w:tab/>
          </w:r>
          <w:r>
            <w:tab/>
          </w:r>
          <w:r w:rsidR="00273A40">
            <w:tab/>
          </w:r>
          <w:r>
            <w:t>2018</w:t>
          </w:r>
        </w:p>
        <w:p w14:paraId="653AF9AD" w14:textId="77777777" w:rsidR="00560C42" w:rsidRPr="00C377BD" w:rsidRDefault="00560C42" w:rsidP="00560C42">
          <w:pPr>
            <w:pStyle w:val="BodyText"/>
          </w:pPr>
          <w:r>
            <w:t>Workshop and Hands on training (</w:t>
          </w:r>
          <w:proofErr w:type="gramStart"/>
          <w:r>
            <w:t>3 day</w:t>
          </w:r>
          <w:proofErr w:type="gramEnd"/>
          <w:r>
            <w:t xml:space="preserve"> Module)</w:t>
          </w:r>
        </w:p>
        <w:p w14:paraId="22895B75" w14:textId="1522C27A" w:rsidR="00560C42" w:rsidRDefault="00560C42" w:rsidP="00560C42">
          <w:pPr>
            <w:pStyle w:val="Heading2"/>
          </w:pPr>
          <w:r>
            <w:t>Interceptive and early orthodontics</w:t>
          </w:r>
          <w:r>
            <w:tab/>
          </w:r>
          <w:r>
            <w:tab/>
          </w:r>
          <w:r>
            <w:tab/>
          </w:r>
          <w:r>
            <w:tab/>
          </w:r>
          <w:r w:rsidR="00273A40">
            <w:tab/>
          </w:r>
          <w:r>
            <w:t>2015</w:t>
          </w:r>
        </w:p>
      </w:sdtContent>
    </w:sdt>
    <w:p w14:paraId="0A8669C7" w14:textId="77777777" w:rsidR="00560C42" w:rsidRPr="00F34CE2" w:rsidRDefault="00560C42" w:rsidP="00560C42">
      <w:pPr>
        <w:pStyle w:val="BodyText"/>
      </w:pPr>
      <w:r>
        <w:t xml:space="preserve">Workshop and Hands on Training by online dentistry, Chennai. </w:t>
      </w:r>
    </w:p>
    <w:p w14:paraId="6194BBB3" w14:textId="0E55633C" w:rsidR="00560C42" w:rsidRDefault="00560C42" w:rsidP="00560C42">
      <w:pPr>
        <w:pStyle w:val="Heading2"/>
      </w:pPr>
      <w:r>
        <w:rPr>
          <w:szCs w:val="24"/>
        </w:rPr>
        <w:t>Inhalational sedation</w:t>
      </w:r>
      <w:r>
        <w:tab/>
        <w:t xml:space="preserve">                                    </w:t>
      </w:r>
      <w:r w:rsidR="00273A40">
        <w:tab/>
      </w:r>
      <w:proofErr w:type="gramStart"/>
      <w:r w:rsidR="00273A40">
        <w:tab/>
      </w:r>
      <w:r>
        <w:t xml:space="preserve">  2012</w:t>
      </w:r>
      <w:proofErr w:type="gramEnd"/>
    </w:p>
    <w:p w14:paraId="21F1BC03" w14:textId="77777777" w:rsidR="00560C42" w:rsidRDefault="00560C42" w:rsidP="00560C42">
      <w:pPr>
        <w:pStyle w:val="BodyText"/>
      </w:pPr>
      <w:r>
        <w:t xml:space="preserve">Workshop and Hands on Training at Sri Sai Dental College, </w:t>
      </w:r>
      <w:proofErr w:type="spellStart"/>
      <w:r>
        <w:t>Vikarabad</w:t>
      </w:r>
      <w:proofErr w:type="spellEnd"/>
      <w:r>
        <w:t xml:space="preserve">. </w:t>
      </w:r>
    </w:p>
    <w:p w14:paraId="51C68DD7" w14:textId="73160070" w:rsidR="00560C42" w:rsidRDefault="00C65827" w:rsidP="00560C42">
      <w:pPr>
        <w:pStyle w:val="Heading2"/>
      </w:pPr>
      <w:sdt>
        <w:sdtPr>
          <w:id w:val="935021076"/>
          <w:placeholder>
            <w:docPart w:val="F574B04416834558B87C74A884015231"/>
          </w:placeholder>
        </w:sdtPr>
        <w:sdtEndPr/>
        <w:sdtContent>
          <w:r w:rsidR="00560C42">
            <w:rPr>
              <w:szCs w:val="24"/>
            </w:rPr>
            <w:t>Pediatric Advance Life support (PALS)</w:t>
          </w:r>
        </w:sdtContent>
      </w:sdt>
      <w:r w:rsidR="00560C42">
        <w:tab/>
        <w:t xml:space="preserve"> </w:t>
      </w:r>
      <w:r w:rsidR="00560C42">
        <w:tab/>
        <w:t xml:space="preserve">                   </w:t>
      </w:r>
      <w:r w:rsidR="00273A40">
        <w:tab/>
        <w:t xml:space="preserve">       </w:t>
      </w:r>
      <w:r w:rsidR="00560C42">
        <w:t xml:space="preserve">      2010 </w:t>
      </w:r>
    </w:p>
    <w:p w14:paraId="493C4746" w14:textId="77777777" w:rsidR="00560C42" w:rsidRDefault="00560C42" w:rsidP="00560C42">
      <w:pPr>
        <w:pStyle w:val="BodyText"/>
        <w:rPr>
          <w:szCs w:val="24"/>
        </w:rPr>
      </w:pPr>
      <w:r>
        <w:rPr>
          <w:szCs w:val="24"/>
        </w:rPr>
        <w:t>Accorded by the American pediatric society. Conducted by the Indian Society of Pediatrics</w:t>
      </w:r>
    </w:p>
    <w:p w14:paraId="28871DED" w14:textId="77DD4844" w:rsidR="00560C42" w:rsidRDefault="00C65827" w:rsidP="00560C42">
      <w:pPr>
        <w:pStyle w:val="Heading2"/>
      </w:pPr>
      <w:sdt>
        <w:sdtPr>
          <w:id w:val="1928149371"/>
          <w:placeholder>
            <w:docPart w:val="57D35449793940F8A8954557067A4B7C"/>
          </w:placeholder>
        </w:sdtPr>
        <w:sdtEndPr/>
        <w:sdtContent>
          <w:r w:rsidR="00560C42">
            <w:rPr>
              <w:szCs w:val="24"/>
            </w:rPr>
            <w:t>Basic Life Support &amp; Advance Cardiac Life support (BLS &amp; ACLS)</w:t>
          </w:r>
        </w:sdtContent>
      </w:sdt>
      <w:r w:rsidR="00560C42">
        <w:tab/>
        <w:t xml:space="preserve">                   </w:t>
      </w:r>
      <w:r w:rsidR="00560C42">
        <w:tab/>
      </w:r>
      <w:r w:rsidR="00273A40">
        <w:tab/>
      </w:r>
      <w:r w:rsidR="00273A40">
        <w:tab/>
      </w:r>
      <w:r w:rsidR="00560C42">
        <w:t>2004</w:t>
      </w:r>
    </w:p>
    <w:p w14:paraId="6293CA3D" w14:textId="77777777" w:rsidR="00560C42" w:rsidRDefault="00560C42" w:rsidP="00560C42">
      <w:pPr>
        <w:pStyle w:val="Heading2"/>
      </w:pPr>
      <w:r>
        <w:tab/>
      </w:r>
      <w:r>
        <w:tab/>
        <w:t>(</w:t>
      </w:r>
      <w:proofErr w:type="gramStart"/>
      <w:r>
        <w:t>updated</w:t>
      </w:r>
      <w:proofErr w:type="gramEnd"/>
      <w:r>
        <w:t xml:space="preserve"> in 2008,2012,2015,2018)</w:t>
      </w:r>
    </w:p>
    <w:p w14:paraId="5AC26864" w14:textId="77777777" w:rsidR="00560C42" w:rsidRPr="00AD4D35" w:rsidRDefault="00560C42" w:rsidP="00560C42">
      <w:pPr>
        <w:pStyle w:val="BodyText"/>
      </w:pPr>
      <w:r>
        <w:rPr>
          <w:szCs w:val="24"/>
        </w:rPr>
        <w:t>Department of Emergency medicine &amp; Trauma Care, Sri Ramachandra University (2004,2008,2015,2018) GMR (2012)</w:t>
      </w:r>
    </w:p>
    <w:p w14:paraId="03CEBC27" w14:textId="5643F040" w:rsidR="00560C42" w:rsidRDefault="00560C42" w:rsidP="00560C42">
      <w:pPr>
        <w:pStyle w:val="BodyText"/>
        <w:spacing w:line="276" w:lineRule="auto"/>
        <w:rPr>
          <w:szCs w:val="20"/>
        </w:rPr>
      </w:pPr>
    </w:p>
    <w:p w14:paraId="3F6017E6" w14:textId="7C592971" w:rsidR="00560C42" w:rsidRPr="00560C42" w:rsidRDefault="00560C42" w:rsidP="00560C42">
      <w:pPr>
        <w:pStyle w:val="BodyText"/>
        <w:rPr>
          <w:szCs w:val="24"/>
        </w:rPr>
      </w:pPr>
      <w:r>
        <w:rPr>
          <w:b/>
          <w:sz w:val="24"/>
          <w:szCs w:val="24"/>
        </w:rPr>
        <w:t xml:space="preserve">PUBLICATIONS </w:t>
      </w:r>
    </w:p>
    <w:p w14:paraId="2884ACCD" w14:textId="77777777" w:rsidR="00F53847" w:rsidRPr="009C38CD" w:rsidRDefault="00F53847" w:rsidP="00F53847">
      <w:pPr>
        <w:pStyle w:val="ListParagraph"/>
        <w:numPr>
          <w:ilvl w:val="0"/>
          <w:numId w:val="2"/>
        </w:numPr>
        <w:spacing w:after="200" w:line="360" w:lineRule="auto"/>
        <w:jc w:val="both"/>
      </w:pPr>
      <w:r>
        <w:rPr>
          <w:rFonts w:ascii="Segoe UI" w:hAnsi="Segoe UI" w:cs="Segoe UI"/>
          <w:color w:val="212121"/>
          <w:shd w:val="clear" w:color="auto" w:fill="FFFFFF"/>
        </w:rPr>
        <w:t>Effect of Sustained Interventions from Infancy to Toddlerhood in Children with Cleft Lip and Palate for Preventing Early Childhood Caries.</w:t>
      </w:r>
      <w:r w:rsidRPr="009C38CD">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Abirami</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Panchanadikar</w:t>
      </w:r>
      <w:proofErr w:type="spellEnd"/>
      <w:r>
        <w:rPr>
          <w:rFonts w:ascii="Segoe UI" w:hAnsi="Segoe UI" w:cs="Segoe UI"/>
          <w:color w:val="212121"/>
          <w:shd w:val="clear" w:color="auto" w:fill="FFFFFF"/>
        </w:rPr>
        <w:t xml:space="preserve"> N, Muthu MS, Balasubramanian S, Murthy J, Mohan A, </w:t>
      </w:r>
      <w:proofErr w:type="spellStart"/>
      <w:r>
        <w:rPr>
          <w:rFonts w:ascii="Segoe UI" w:hAnsi="Segoe UI" w:cs="Segoe UI"/>
          <w:color w:val="212121"/>
          <w:shd w:val="clear" w:color="auto" w:fill="FFFFFF"/>
        </w:rPr>
        <w:t>Haridoss</w:t>
      </w:r>
      <w:proofErr w:type="spellEnd"/>
      <w:r>
        <w:rPr>
          <w:rFonts w:ascii="Segoe UI" w:hAnsi="Segoe UI" w:cs="Segoe UI"/>
          <w:color w:val="212121"/>
          <w:shd w:val="clear" w:color="auto" w:fill="FFFFFF"/>
        </w:rPr>
        <w:t xml:space="preserve"> S, </w:t>
      </w:r>
      <w:proofErr w:type="spellStart"/>
      <w:r w:rsidRPr="009C38CD">
        <w:rPr>
          <w:rFonts w:ascii="Segoe UI" w:hAnsi="Segoe UI" w:cs="Segoe UI"/>
          <w:b/>
          <w:bCs/>
          <w:color w:val="212121"/>
          <w:shd w:val="clear" w:color="auto" w:fill="FFFFFF"/>
        </w:rPr>
        <w:t>Subbalekshmi</w:t>
      </w:r>
      <w:proofErr w:type="spellEnd"/>
      <w:r w:rsidRPr="009C38CD">
        <w:rPr>
          <w:rFonts w:ascii="Segoe UI" w:hAnsi="Segoe UI" w:cs="Segoe UI"/>
          <w:b/>
          <w:bCs/>
          <w:color w:val="212121"/>
          <w:shd w:val="clear" w:color="auto" w:fill="FFFFFF"/>
        </w:rPr>
        <w:t xml:space="preserve"> T</w:t>
      </w:r>
      <w:r>
        <w:rPr>
          <w:rFonts w:ascii="Segoe UI" w:hAnsi="Segoe UI" w:cs="Segoe UI"/>
          <w:color w:val="212121"/>
          <w:shd w:val="clear" w:color="auto" w:fill="FFFFFF"/>
        </w:rPr>
        <w:t xml:space="preserve">.  </w:t>
      </w:r>
      <w:r w:rsidRPr="009C38CD">
        <w:rPr>
          <w:rFonts w:ascii="Segoe UI" w:hAnsi="Segoe UI" w:cs="Segoe UI"/>
          <w:b/>
          <w:bCs/>
          <w:color w:val="212121"/>
          <w:shd w:val="clear" w:color="auto" w:fill="FFFFFF"/>
        </w:rPr>
        <w:t>Caries Res</w:t>
      </w:r>
      <w:r>
        <w:rPr>
          <w:rFonts w:ascii="Segoe UI" w:hAnsi="Segoe UI" w:cs="Segoe UI"/>
          <w:color w:val="212121"/>
          <w:shd w:val="clear" w:color="auto" w:fill="FFFFFF"/>
        </w:rPr>
        <w:t xml:space="preserve">. 2021 Jul 22:1-9.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10.1159/000517210.</w:t>
      </w:r>
    </w:p>
    <w:p w14:paraId="7780F003" w14:textId="7E0F07DF" w:rsidR="00F53847" w:rsidRDefault="00F53847" w:rsidP="00F53847">
      <w:pPr>
        <w:pStyle w:val="ListParagraph"/>
        <w:numPr>
          <w:ilvl w:val="0"/>
          <w:numId w:val="2"/>
        </w:numPr>
        <w:spacing w:after="200" w:line="360" w:lineRule="auto"/>
        <w:jc w:val="both"/>
      </w:pPr>
      <w:r>
        <w:rPr>
          <w:rFonts w:ascii="Segoe UI" w:hAnsi="Segoe UI" w:cs="Segoe UI"/>
          <w:color w:val="212121"/>
          <w:shd w:val="clear" w:color="auto" w:fill="FFFFFF"/>
        </w:rPr>
        <w:t xml:space="preserve">Impact of Pediatric Dentistry Residents Posted in Pediatrics Department: A Retrospective Assessment of 6 Years. Mohan A, Muthu MS, Ramachandran P, Ramanan PV, </w:t>
      </w:r>
      <w:proofErr w:type="spellStart"/>
      <w:r>
        <w:rPr>
          <w:rFonts w:ascii="Segoe UI" w:hAnsi="Segoe UI" w:cs="Segoe UI"/>
          <w:color w:val="212121"/>
          <w:shd w:val="clear" w:color="auto" w:fill="FFFFFF"/>
        </w:rPr>
        <w:t>Haridoss</w:t>
      </w:r>
      <w:proofErr w:type="spellEnd"/>
      <w:r>
        <w:rPr>
          <w:rFonts w:ascii="Segoe UI" w:hAnsi="Segoe UI" w:cs="Segoe UI"/>
          <w:color w:val="212121"/>
          <w:shd w:val="clear" w:color="auto" w:fill="FFFFFF"/>
        </w:rPr>
        <w:t xml:space="preserve"> S, Swaminathan K, </w:t>
      </w:r>
      <w:proofErr w:type="spellStart"/>
      <w:r w:rsidRPr="009C38CD">
        <w:rPr>
          <w:rFonts w:ascii="Segoe UI" w:hAnsi="Segoe UI" w:cs="Segoe UI"/>
          <w:b/>
          <w:bCs/>
          <w:color w:val="212121"/>
          <w:shd w:val="clear" w:color="auto" w:fill="FFFFFF"/>
        </w:rPr>
        <w:t>Subbalekshmi</w:t>
      </w:r>
      <w:proofErr w:type="spellEnd"/>
      <w:r w:rsidRPr="009C38CD">
        <w:rPr>
          <w:rFonts w:ascii="Segoe UI" w:hAnsi="Segoe UI" w:cs="Segoe UI"/>
          <w:b/>
          <w:bCs/>
          <w:color w:val="212121"/>
          <w:shd w:val="clear" w:color="auto" w:fill="FFFFFF"/>
        </w:rPr>
        <w:t xml:space="preserve"> N</w:t>
      </w:r>
      <w:r>
        <w:rPr>
          <w:rFonts w:ascii="Segoe UI" w:hAnsi="Segoe UI" w:cs="Segoe UI"/>
          <w:color w:val="212121"/>
          <w:shd w:val="clear" w:color="auto" w:fill="FFFFFF"/>
        </w:rPr>
        <w:t xml:space="preserve">. </w:t>
      </w:r>
      <w:r w:rsidRPr="009C38CD">
        <w:rPr>
          <w:rFonts w:ascii="Segoe UI" w:hAnsi="Segoe UI" w:cs="Segoe UI"/>
          <w:b/>
          <w:bCs/>
          <w:color w:val="212121"/>
          <w:shd w:val="clear" w:color="auto" w:fill="FFFFFF"/>
        </w:rPr>
        <w:t xml:space="preserve">Int J Clin </w:t>
      </w:r>
      <w:proofErr w:type="spellStart"/>
      <w:r w:rsidRPr="009C38CD">
        <w:rPr>
          <w:rFonts w:ascii="Segoe UI" w:hAnsi="Segoe UI" w:cs="Segoe UI"/>
          <w:b/>
          <w:bCs/>
          <w:color w:val="212121"/>
          <w:shd w:val="clear" w:color="auto" w:fill="FFFFFF"/>
        </w:rPr>
        <w:t>Pediatr</w:t>
      </w:r>
      <w:proofErr w:type="spellEnd"/>
      <w:r w:rsidRPr="009C38CD">
        <w:rPr>
          <w:rFonts w:ascii="Segoe UI" w:hAnsi="Segoe UI" w:cs="Segoe UI"/>
          <w:b/>
          <w:bCs/>
          <w:color w:val="212121"/>
          <w:shd w:val="clear" w:color="auto" w:fill="FFFFFF"/>
        </w:rPr>
        <w:t xml:space="preserve"> Dent</w:t>
      </w:r>
      <w:r>
        <w:rPr>
          <w:rFonts w:ascii="Segoe UI" w:hAnsi="Segoe UI" w:cs="Segoe UI"/>
          <w:color w:val="212121"/>
          <w:shd w:val="clear" w:color="auto" w:fill="FFFFFF"/>
        </w:rPr>
        <w:t xml:space="preserve">. 2021 Jan-Feb;14(1):84-87.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10.5005/jp-journals-10005-1890.</w:t>
      </w:r>
    </w:p>
    <w:p w14:paraId="6481A86C" w14:textId="06293FCB" w:rsidR="00560C42" w:rsidRDefault="00560C42" w:rsidP="00560C42">
      <w:pPr>
        <w:pStyle w:val="ListParagraph"/>
        <w:numPr>
          <w:ilvl w:val="0"/>
          <w:numId w:val="2"/>
        </w:numPr>
        <w:spacing w:after="200" w:line="360" w:lineRule="auto"/>
        <w:jc w:val="both"/>
      </w:pPr>
      <w:r>
        <w:t xml:space="preserve">An introduction to critical appraisal of case reports. </w:t>
      </w:r>
      <w:proofErr w:type="spellStart"/>
      <w:r w:rsidRPr="00DD008B">
        <w:t>Subbalekshm</w:t>
      </w:r>
      <w:r>
        <w:t>i</w:t>
      </w:r>
      <w:proofErr w:type="spellEnd"/>
      <w:r>
        <w:t xml:space="preserve"> T, Akhilesh </w:t>
      </w:r>
      <w:proofErr w:type="spellStart"/>
      <w:r>
        <w:t>Prathap</w:t>
      </w:r>
      <w:proofErr w:type="spellEnd"/>
      <w:r>
        <w:t>. International Journal of Advanced Dental Science and Research:2021; vol 1 (1): 34 -37.</w:t>
      </w:r>
    </w:p>
    <w:p w14:paraId="5D271737" w14:textId="77777777" w:rsidR="00560C42" w:rsidRDefault="00560C42" w:rsidP="00560C42">
      <w:pPr>
        <w:pStyle w:val="ListParagraph"/>
        <w:numPr>
          <w:ilvl w:val="0"/>
          <w:numId w:val="2"/>
        </w:numPr>
        <w:spacing w:after="200" w:line="360" w:lineRule="auto"/>
        <w:jc w:val="both"/>
      </w:pPr>
      <w:r>
        <w:t xml:space="preserve">Full Mouth Rehabilitation Under General </w:t>
      </w:r>
      <w:proofErr w:type="spellStart"/>
      <w:r>
        <w:t>Anaethesia</w:t>
      </w:r>
      <w:proofErr w:type="spellEnd"/>
      <w:r>
        <w:t xml:space="preserve"> in Pediatric Dentistry: 60 A Review Article</w:t>
      </w:r>
      <w:r w:rsidRPr="00DD008B">
        <w:t xml:space="preserve"> </w:t>
      </w:r>
      <w:proofErr w:type="spellStart"/>
      <w:r w:rsidRPr="00DD008B">
        <w:t>Subbalekshmi</w:t>
      </w:r>
      <w:proofErr w:type="spellEnd"/>
      <w:r>
        <w:t xml:space="preserve">, John </w:t>
      </w:r>
      <w:proofErr w:type="gramStart"/>
      <w:r>
        <w:t xml:space="preserve">Phillip </w:t>
      </w:r>
      <w:r w:rsidRPr="0093332A">
        <w:t>:</w:t>
      </w:r>
      <w:proofErr w:type="gramEnd"/>
      <w:r w:rsidRPr="0093332A">
        <w:t xml:space="preserve"> </w:t>
      </w:r>
      <w:r w:rsidRPr="00DD008B">
        <w:rPr>
          <w:b/>
          <w:bCs/>
        </w:rPr>
        <w:t>TAPER</w:t>
      </w:r>
      <w:r>
        <w:t>, J of IDA Thiruvalla</w:t>
      </w:r>
      <w:r w:rsidRPr="0093332A">
        <w:t>.20</w:t>
      </w:r>
      <w:r>
        <w:t>20</w:t>
      </w:r>
      <w:r w:rsidRPr="0093332A">
        <w:t>;</w:t>
      </w:r>
      <w:r>
        <w:t>4</w:t>
      </w:r>
      <w:r w:rsidRPr="0093332A">
        <w:t>(</w:t>
      </w:r>
      <w:r>
        <w:t>1)</w:t>
      </w:r>
    </w:p>
    <w:p w14:paraId="3FB28CF8" w14:textId="77777777" w:rsidR="00560C42" w:rsidRDefault="00560C42" w:rsidP="00560C42">
      <w:pPr>
        <w:pStyle w:val="ListParagraph"/>
        <w:numPr>
          <w:ilvl w:val="0"/>
          <w:numId w:val="2"/>
        </w:numPr>
        <w:spacing w:after="200" w:line="360" w:lineRule="auto"/>
        <w:jc w:val="both"/>
      </w:pPr>
      <w:r>
        <w:t xml:space="preserve">An Update on SARS- CoV-2 for Dental Practitioners: A Review Article. Akhilesh </w:t>
      </w:r>
      <w:proofErr w:type="spellStart"/>
      <w:r>
        <w:t>Prathap</w:t>
      </w:r>
      <w:proofErr w:type="spellEnd"/>
      <w:r>
        <w:t xml:space="preserve">, </w:t>
      </w:r>
      <w:proofErr w:type="spellStart"/>
      <w:r w:rsidRPr="00DD008B">
        <w:t>Subbalekshmi</w:t>
      </w:r>
      <w:proofErr w:type="spellEnd"/>
      <w:proofErr w:type="gramStart"/>
      <w:r>
        <w:t xml:space="preserve">, </w:t>
      </w:r>
      <w:r w:rsidRPr="0093332A">
        <w:t>:</w:t>
      </w:r>
      <w:proofErr w:type="gramEnd"/>
      <w:r w:rsidRPr="0093332A">
        <w:t xml:space="preserve"> </w:t>
      </w:r>
      <w:r w:rsidRPr="00DD008B">
        <w:rPr>
          <w:b/>
          <w:bCs/>
        </w:rPr>
        <w:t>TAPER</w:t>
      </w:r>
      <w:r>
        <w:t>, J of IDA Thiruvalla</w:t>
      </w:r>
      <w:r w:rsidRPr="0093332A">
        <w:t>.20</w:t>
      </w:r>
      <w:r>
        <w:t>20</w:t>
      </w:r>
      <w:r w:rsidRPr="0093332A">
        <w:t>;</w:t>
      </w:r>
      <w:r>
        <w:t>4</w:t>
      </w:r>
      <w:r w:rsidRPr="0093332A">
        <w:t>(</w:t>
      </w:r>
      <w:r>
        <w:t>1</w:t>
      </w:r>
      <w:r w:rsidRPr="0093332A">
        <w:t>)</w:t>
      </w:r>
    </w:p>
    <w:p w14:paraId="3FD6E6D4" w14:textId="04844F25" w:rsidR="00560C42" w:rsidRPr="0093332A" w:rsidRDefault="00560C42" w:rsidP="00560C42">
      <w:pPr>
        <w:pStyle w:val="ListParagraph"/>
        <w:numPr>
          <w:ilvl w:val="0"/>
          <w:numId w:val="2"/>
        </w:numPr>
        <w:spacing w:after="200" w:line="360" w:lineRule="auto"/>
        <w:jc w:val="both"/>
      </w:pPr>
      <w:r w:rsidRPr="0093332A">
        <w:t xml:space="preserve">Use of a </w:t>
      </w:r>
      <w:proofErr w:type="spellStart"/>
      <w:r w:rsidRPr="0093332A">
        <w:t>Teledentistry</w:t>
      </w:r>
      <w:proofErr w:type="spellEnd"/>
      <w:r w:rsidRPr="0093332A">
        <w:t xml:space="preserve">-based Program for Screening of Early Childhood Caries in a School Setting. </w:t>
      </w:r>
      <w:r w:rsidRPr="00DE4446">
        <w:rPr>
          <w:b/>
        </w:rPr>
        <w:t>T S</w:t>
      </w:r>
      <w:r w:rsidRPr="0093332A">
        <w:t xml:space="preserve">, </w:t>
      </w:r>
      <w:proofErr w:type="spellStart"/>
      <w:r w:rsidRPr="0093332A">
        <w:t>Anandan</w:t>
      </w:r>
      <w:proofErr w:type="spellEnd"/>
      <w:r w:rsidRPr="0093332A">
        <w:t xml:space="preserve"> V, </w:t>
      </w:r>
      <w:proofErr w:type="spellStart"/>
      <w:r w:rsidRPr="0093332A">
        <w:t>Apathsakayan</w:t>
      </w:r>
      <w:proofErr w:type="spellEnd"/>
      <w:r w:rsidRPr="0093332A">
        <w:t xml:space="preserve"> R (July 01, 2017) </w:t>
      </w:r>
      <w:proofErr w:type="spellStart"/>
      <w:r w:rsidRPr="00DE4446">
        <w:rPr>
          <w:b/>
        </w:rPr>
        <w:t>Cureus</w:t>
      </w:r>
      <w:proofErr w:type="spellEnd"/>
      <w:r w:rsidRPr="0093332A">
        <w:t xml:space="preserve"> 9(7): e1416. doi:10.7759/cureus.1416 </w:t>
      </w:r>
    </w:p>
    <w:p w14:paraId="32621999" w14:textId="77777777" w:rsidR="00560C42" w:rsidRPr="0093332A" w:rsidRDefault="00560C42" w:rsidP="00560C42">
      <w:pPr>
        <w:pStyle w:val="ListParagraph"/>
        <w:spacing w:after="200" w:line="360" w:lineRule="auto"/>
        <w:ind w:left="1080"/>
        <w:jc w:val="both"/>
      </w:pPr>
    </w:p>
    <w:p w14:paraId="787CE077" w14:textId="7851BB5E" w:rsidR="00560C42" w:rsidRPr="0093332A" w:rsidRDefault="00560C42" w:rsidP="00560C42">
      <w:pPr>
        <w:pStyle w:val="ListParagraph"/>
        <w:numPr>
          <w:ilvl w:val="0"/>
          <w:numId w:val="2"/>
        </w:numPr>
        <w:spacing w:after="200" w:line="360" w:lineRule="auto"/>
        <w:jc w:val="both"/>
      </w:pPr>
      <w:r w:rsidRPr="0093332A">
        <w:t xml:space="preserve">Diagnostic ability of a smart phone app (injured tooth) in diagnosing traumatic injuries to the teeth - a </w:t>
      </w:r>
      <w:proofErr w:type="spellStart"/>
      <w:r w:rsidRPr="0093332A">
        <w:t>multicentre</w:t>
      </w:r>
      <w:proofErr w:type="spellEnd"/>
      <w:r w:rsidRPr="0093332A">
        <w:t> analysis. Mohan A, Agarwal T, Cherian TS, Muthu MS, Balasubramanian S, </w:t>
      </w:r>
      <w:proofErr w:type="spellStart"/>
      <w:r w:rsidRPr="00DE4446">
        <w:rPr>
          <w:b/>
        </w:rPr>
        <w:t>Subbalekshmi</w:t>
      </w:r>
      <w:proofErr w:type="spellEnd"/>
      <w:r w:rsidRPr="0093332A">
        <w:t xml:space="preserve"> N, </w:t>
      </w:r>
      <w:proofErr w:type="spellStart"/>
      <w:r w:rsidRPr="0093332A">
        <w:t>Saikia</w:t>
      </w:r>
      <w:proofErr w:type="spellEnd"/>
      <w:r w:rsidRPr="0093332A">
        <w:t xml:space="preserve"> A Goswami M, Sharma A, Subramanian P, </w:t>
      </w:r>
      <w:proofErr w:type="spellStart"/>
      <w:r w:rsidRPr="0093332A">
        <w:t>Johar</w:t>
      </w:r>
      <w:proofErr w:type="spellEnd"/>
      <w:r w:rsidRPr="0093332A">
        <w:t xml:space="preserve"> S, </w:t>
      </w:r>
      <w:proofErr w:type="spellStart"/>
      <w:r w:rsidRPr="0093332A">
        <w:t>Bazaz</w:t>
      </w:r>
      <w:proofErr w:type="spellEnd"/>
      <w:r w:rsidRPr="0093332A">
        <w:t xml:space="preserve"> N: </w:t>
      </w:r>
      <w:r w:rsidRPr="00DE4446">
        <w:rPr>
          <w:b/>
        </w:rPr>
        <w:t xml:space="preserve">Int J </w:t>
      </w:r>
      <w:proofErr w:type="spellStart"/>
      <w:r w:rsidRPr="00DE4446">
        <w:rPr>
          <w:b/>
        </w:rPr>
        <w:t>Paediatr</w:t>
      </w:r>
      <w:proofErr w:type="spellEnd"/>
      <w:r w:rsidRPr="00DE4446">
        <w:rPr>
          <w:b/>
        </w:rPr>
        <w:t xml:space="preserve"> Dent</w:t>
      </w:r>
      <w:r w:rsidRPr="0093332A">
        <w:t xml:space="preserve">.2018 Nov;28(6):561-569. </w:t>
      </w:r>
      <w:proofErr w:type="spellStart"/>
      <w:r w:rsidRPr="0093332A">
        <w:t>doi</w:t>
      </w:r>
      <w:proofErr w:type="spellEnd"/>
      <w:r w:rsidRPr="0093332A">
        <w:t xml:space="preserve">: 10.1111/ipd.12411. </w:t>
      </w:r>
    </w:p>
    <w:p w14:paraId="69BC25EC" w14:textId="77777777" w:rsidR="00560C42" w:rsidRPr="0093332A" w:rsidRDefault="00560C42" w:rsidP="00560C42">
      <w:pPr>
        <w:pStyle w:val="ListParagraph"/>
        <w:spacing w:after="200" w:line="360" w:lineRule="auto"/>
        <w:ind w:left="1080"/>
        <w:jc w:val="both"/>
      </w:pPr>
    </w:p>
    <w:p w14:paraId="7207AFC4" w14:textId="77777777" w:rsidR="00560C42" w:rsidRPr="0093332A" w:rsidRDefault="00560C42" w:rsidP="00560C42">
      <w:pPr>
        <w:pStyle w:val="ListParagraph"/>
        <w:numPr>
          <w:ilvl w:val="0"/>
          <w:numId w:val="2"/>
        </w:numPr>
        <w:spacing w:after="200" w:line="360" w:lineRule="auto"/>
        <w:jc w:val="both"/>
      </w:pPr>
      <w:r w:rsidRPr="0093332A">
        <w:t xml:space="preserve">Esthetic Management Of Partial Anodontia During Mixed Dentition In A Patient With Ectodermal </w:t>
      </w:r>
      <w:proofErr w:type="gramStart"/>
      <w:r w:rsidRPr="0093332A">
        <w:t>Dysplasia :</w:t>
      </w:r>
      <w:proofErr w:type="gramEnd"/>
      <w:r w:rsidRPr="0093332A">
        <w:t xml:space="preserve"> </w:t>
      </w:r>
      <w:proofErr w:type="spellStart"/>
      <w:r w:rsidRPr="00DE4446">
        <w:rPr>
          <w:b/>
        </w:rPr>
        <w:t>Subbalekshmi</w:t>
      </w:r>
      <w:proofErr w:type="spellEnd"/>
      <w:r w:rsidRPr="0093332A">
        <w:t xml:space="preserve"> </w:t>
      </w:r>
      <w:proofErr w:type="spellStart"/>
      <w:r w:rsidRPr="0093332A">
        <w:t>Natesh</w:t>
      </w:r>
      <w:proofErr w:type="spellEnd"/>
      <w:r w:rsidRPr="0093332A">
        <w:t xml:space="preserve">, </w:t>
      </w:r>
      <w:proofErr w:type="spellStart"/>
      <w:r w:rsidRPr="0093332A">
        <w:t>Vasanthakumari</w:t>
      </w:r>
      <w:proofErr w:type="spellEnd"/>
      <w:r w:rsidRPr="0093332A">
        <w:t xml:space="preserve"> </w:t>
      </w:r>
      <w:proofErr w:type="spellStart"/>
      <w:r w:rsidRPr="0093332A">
        <w:t>Anandan,Renugalakshmi</w:t>
      </w:r>
      <w:proofErr w:type="spellEnd"/>
      <w:r w:rsidRPr="0093332A">
        <w:t xml:space="preserve"> </w:t>
      </w:r>
      <w:proofErr w:type="spellStart"/>
      <w:r w:rsidRPr="0093332A">
        <w:t>Apathsakayan</w:t>
      </w:r>
      <w:proofErr w:type="spellEnd"/>
      <w:r w:rsidRPr="0093332A">
        <w:t xml:space="preserve"> </w:t>
      </w:r>
      <w:r w:rsidRPr="00DE4446">
        <w:rPr>
          <w:b/>
        </w:rPr>
        <w:t>IJRID</w:t>
      </w:r>
      <w:r w:rsidRPr="0093332A">
        <w:t xml:space="preserve"> Volume 4 Issue 1 Jan.-Feb 2014 ISSN 2249-488X</w:t>
      </w:r>
    </w:p>
    <w:p w14:paraId="2BEED4A9" w14:textId="77777777" w:rsidR="00560C42" w:rsidRPr="008B1307" w:rsidRDefault="00560C42" w:rsidP="00560C42">
      <w:pPr>
        <w:pStyle w:val="ListParagraph"/>
        <w:numPr>
          <w:ilvl w:val="0"/>
          <w:numId w:val="2"/>
        </w:numPr>
        <w:spacing w:after="200" w:line="360" w:lineRule="auto"/>
        <w:jc w:val="both"/>
      </w:pPr>
      <w:r w:rsidRPr="0093332A">
        <w:t xml:space="preserve">Lasers in Dentistry. MS Ravi Shankar, Sunil John, </w:t>
      </w:r>
      <w:proofErr w:type="spellStart"/>
      <w:r w:rsidRPr="00DE4446">
        <w:rPr>
          <w:b/>
        </w:rPr>
        <w:t>Subbalekshmi</w:t>
      </w:r>
      <w:proofErr w:type="spellEnd"/>
      <w:r w:rsidRPr="0093332A">
        <w:t xml:space="preserve">, KS Arya, V </w:t>
      </w:r>
      <w:proofErr w:type="spellStart"/>
      <w:r w:rsidRPr="0093332A">
        <w:t>Syam</w:t>
      </w:r>
      <w:proofErr w:type="spellEnd"/>
      <w:r w:rsidRPr="0093332A">
        <w:t xml:space="preserve"> Kumar, PJ </w:t>
      </w:r>
      <w:proofErr w:type="spellStart"/>
      <w:r w:rsidRPr="0093332A">
        <w:t>Swathy</w:t>
      </w:r>
      <w:proofErr w:type="spellEnd"/>
      <w:r w:rsidRPr="0093332A">
        <w:t xml:space="preserve"> Anand:</w:t>
      </w:r>
      <w:r>
        <w:t xml:space="preserve"> </w:t>
      </w:r>
      <w:hyperlink r:id="rId8" w:history="1">
        <w:r w:rsidRPr="0093332A">
          <w:t xml:space="preserve">International Journal of Preventive and Clinical Dental Research: Volume 3 Issue 1 Apr – Jun 2016: </w:t>
        </w:r>
        <w:proofErr w:type="gramStart"/>
        <w:r w:rsidRPr="0093332A">
          <w:t>DOI :</w:t>
        </w:r>
        <w:proofErr w:type="gramEnd"/>
        <w:r w:rsidRPr="0093332A">
          <w:t> 10.5005/jp-journals-10052-0027</w:t>
        </w:r>
      </w:hyperlink>
    </w:p>
    <w:p w14:paraId="07649AF3" w14:textId="77777777" w:rsidR="00560C42" w:rsidRDefault="00560C42" w:rsidP="00560C42">
      <w:pPr>
        <w:pStyle w:val="BodyText"/>
        <w:spacing w:line="276" w:lineRule="auto"/>
        <w:rPr>
          <w:szCs w:val="20"/>
        </w:rPr>
      </w:pPr>
    </w:p>
    <w:p w14:paraId="16B3E620" w14:textId="77777777" w:rsidR="00560C42" w:rsidRPr="00872089" w:rsidRDefault="00560C42" w:rsidP="00560C42">
      <w:pPr>
        <w:pStyle w:val="Heading1"/>
        <w:pBdr>
          <w:bottom w:val="single" w:sz="12" w:space="0" w:color="4472C4" w:themeColor="accent1"/>
        </w:pBdr>
      </w:pPr>
      <w:r>
        <w:t>Conferences, CDE</w:t>
      </w:r>
      <w:r w:rsidRPr="002C2ABB">
        <w:t xml:space="preserve"> &amp; </w:t>
      </w:r>
      <w:r>
        <w:t>Invited Lectures</w:t>
      </w:r>
    </w:p>
    <w:p w14:paraId="0E902A53" w14:textId="77777777" w:rsidR="00560C42" w:rsidRDefault="00560C42" w:rsidP="00560C42">
      <w:pPr>
        <w:pStyle w:val="BodyText"/>
      </w:pPr>
      <w:r>
        <w:tab/>
      </w:r>
    </w:p>
    <w:tbl>
      <w:tblPr>
        <w:tblStyle w:val="ListTable7ColourfulAccent1"/>
        <w:tblW w:w="0" w:type="auto"/>
        <w:tblLook w:val="04A0" w:firstRow="1" w:lastRow="0" w:firstColumn="1" w:lastColumn="0" w:noHBand="0" w:noVBand="1"/>
      </w:tblPr>
      <w:tblGrid>
        <w:gridCol w:w="2010"/>
        <w:gridCol w:w="1950"/>
        <w:gridCol w:w="1961"/>
        <w:gridCol w:w="1928"/>
      </w:tblGrid>
      <w:tr w:rsidR="00560C42" w14:paraId="6FCD1B96" w14:textId="77777777" w:rsidTr="00D16C5F">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2010" w:type="dxa"/>
          </w:tcPr>
          <w:p w14:paraId="4BB47DAE" w14:textId="77777777" w:rsidR="00560C42" w:rsidRDefault="00560C42" w:rsidP="00C727E3">
            <w:pPr>
              <w:pStyle w:val="BodyText"/>
            </w:pPr>
            <w:r>
              <w:rPr>
                <w:b/>
              </w:rPr>
              <w:lastRenderedPageBreak/>
              <w:t>Conferences</w:t>
            </w:r>
          </w:p>
        </w:tc>
        <w:tc>
          <w:tcPr>
            <w:tcW w:w="1950" w:type="dxa"/>
          </w:tcPr>
          <w:p w14:paraId="664659A5" w14:textId="77777777" w:rsidR="00560C42" w:rsidRPr="00872089" w:rsidRDefault="00560C42" w:rsidP="00C727E3">
            <w:pPr>
              <w:pStyle w:val="BodyText"/>
              <w:jc w:val="center"/>
              <w:cnfStyle w:val="100000000000" w:firstRow="1" w:lastRow="0" w:firstColumn="0" w:lastColumn="0" w:oddVBand="0" w:evenVBand="0" w:oddHBand="0" w:evenHBand="0" w:firstRowFirstColumn="0" w:firstRowLastColumn="0" w:lastRowFirstColumn="0" w:lastRowLastColumn="0"/>
              <w:rPr>
                <w:b/>
              </w:rPr>
            </w:pPr>
            <w:r w:rsidRPr="00872089">
              <w:rPr>
                <w:b/>
              </w:rPr>
              <w:t>Attended</w:t>
            </w:r>
          </w:p>
        </w:tc>
        <w:tc>
          <w:tcPr>
            <w:tcW w:w="1961" w:type="dxa"/>
          </w:tcPr>
          <w:p w14:paraId="33E9FC30" w14:textId="77777777" w:rsidR="00560C42" w:rsidRPr="00872089" w:rsidRDefault="00560C42" w:rsidP="00C727E3">
            <w:pPr>
              <w:pStyle w:val="BodyText"/>
              <w:jc w:val="center"/>
              <w:cnfStyle w:val="100000000000" w:firstRow="1" w:lastRow="0" w:firstColumn="0" w:lastColumn="0" w:oddVBand="0" w:evenVBand="0" w:oddHBand="0" w:evenHBand="0" w:firstRowFirstColumn="0" w:firstRowLastColumn="0" w:lastRowFirstColumn="0" w:lastRowLastColumn="0"/>
              <w:rPr>
                <w:b/>
              </w:rPr>
            </w:pPr>
            <w:r w:rsidRPr="00872089">
              <w:rPr>
                <w:b/>
              </w:rPr>
              <w:t>Presented</w:t>
            </w:r>
          </w:p>
        </w:tc>
        <w:tc>
          <w:tcPr>
            <w:tcW w:w="1928" w:type="dxa"/>
          </w:tcPr>
          <w:p w14:paraId="327C90D5" w14:textId="77777777" w:rsidR="00560C42" w:rsidRPr="00872089" w:rsidRDefault="00560C42" w:rsidP="00C727E3">
            <w:pPr>
              <w:pStyle w:val="BodyText"/>
              <w:cnfStyle w:val="100000000000" w:firstRow="1" w:lastRow="0" w:firstColumn="0" w:lastColumn="0" w:oddVBand="0" w:evenVBand="0" w:oddHBand="0" w:evenHBand="0" w:firstRowFirstColumn="0" w:firstRowLastColumn="0" w:lastRowFirstColumn="0" w:lastRowLastColumn="0"/>
              <w:rPr>
                <w:b/>
              </w:rPr>
            </w:pPr>
          </w:p>
        </w:tc>
      </w:tr>
      <w:tr w:rsidR="00560C42" w14:paraId="2B1E412D" w14:textId="77777777" w:rsidTr="00D16C5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10" w:type="dxa"/>
          </w:tcPr>
          <w:p w14:paraId="2AA82C06" w14:textId="77777777" w:rsidR="00560C42" w:rsidRPr="00872089" w:rsidRDefault="00560C42" w:rsidP="00C727E3">
            <w:pPr>
              <w:pStyle w:val="BodyText"/>
              <w:rPr>
                <w:b/>
              </w:rPr>
            </w:pPr>
            <w:r w:rsidRPr="00872089">
              <w:rPr>
                <w:b/>
              </w:rPr>
              <w:t>International</w:t>
            </w:r>
          </w:p>
        </w:tc>
        <w:tc>
          <w:tcPr>
            <w:tcW w:w="1950" w:type="dxa"/>
          </w:tcPr>
          <w:p w14:paraId="10ADB6A1" w14:textId="77777777" w:rsidR="00560C42" w:rsidRPr="00872089" w:rsidRDefault="00560C42"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sidRPr="00872089">
              <w:rPr>
                <w:b/>
              </w:rPr>
              <w:t>4</w:t>
            </w:r>
          </w:p>
        </w:tc>
        <w:tc>
          <w:tcPr>
            <w:tcW w:w="1961" w:type="dxa"/>
          </w:tcPr>
          <w:p w14:paraId="7343E6CC" w14:textId="77777777" w:rsidR="00560C42" w:rsidRPr="00872089" w:rsidRDefault="00560C42"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sidRPr="00872089">
              <w:rPr>
                <w:b/>
              </w:rPr>
              <w:t>3</w:t>
            </w:r>
          </w:p>
        </w:tc>
        <w:tc>
          <w:tcPr>
            <w:tcW w:w="1928" w:type="dxa"/>
          </w:tcPr>
          <w:p w14:paraId="0EFA15AD" w14:textId="77777777" w:rsidR="00560C42" w:rsidRPr="00872089" w:rsidRDefault="00560C42"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sidRPr="00872089">
              <w:rPr>
                <w:b/>
              </w:rPr>
              <w:t>-</w:t>
            </w:r>
          </w:p>
        </w:tc>
      </w:tr>
      <w:tr w:rsidR="00560C42" w14:paraId="68F4DD08" w14:textId="77777777" w:rsidTr="00D16C5F">
        <w:trPr>
          <w:trHeight w:val="302"/>
        </w:trPr>
        <w:tc>
          <w:tcPr>
            <w:cnfStyle w:val="001000000000" w:firstRow="0" w:lastRow="0" w:firstColumn="1" w:lastColumn="0" w:oddVBand="0" w:evenVBand="0" w:oddHBand="0" w:evenHBand="0" w:firstRowFirstColumn="0" w:firstRowLastColumn="0" w:lastRowFirstColumn="0" w:lastRowLastColumn="0"/>
            <w:tcW w:w="2010" w:type="dxa"/>
          </w:tcPr>
          <w:p w14:paraId="42B71F15" w14:textId="77777777" w:rsidR="00560C42" w:rsidRPr="00872089" w:rsidRDefault="00560C42" w:rsidP="00C727E3">
            <w:pPr>
              <w:pStyle w:val="BodyText"/>
              <w:rPr>
                <w:b/>
              </w:rPr>
            </w:pPr>
            <w:r w:rsidRPr="00872089">
              <w:rPr>
                <w:b/>
              </w:rPr>
              <w:t>National</w:t>
            </w:r>
          </w:p>
        </w:tc>
        <w:tc>
          <w:tcPr>
            <w:tcW w:w="1950" w:type="dxa"/>
          </w:tcPr>
          <w:p w14:paraId="06304A44" w14:textId="15454288" w:rsidR="00560C42" w:rsidRPr="00872089" w:rsidRDefault="00560C42"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sidRPr="00872089">
              <w:rPr>
                <w:b/>
              </w:rPr>
              <w:t>1</w:t>
            </w:r>
            <w:r w:rsidR="0069686E">
              <w:rPr>
                <w:b/>
              </w:rPr>
              <w:t>5</w:t>
            </w:r>
          </w:p>
        </w:tc>
        <w:tc>
          <w:tcPr>
            <w:tcW w:w="1961" w:type="dxa"/>
          </w:tcPr>
          <w:p w14:paraId="059DB9D2" w14:textId="737957EF" w:rsidR="00560C42" w:rsidRPr="00872089" w:rsidRDefault="00560C42"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sidRPr="00872089">
              <w:rPr>
                <w:b/>
              </w:rPr>
              <w:t>1</w:t>
            </w:r>
            <w:r w:rsidR="0069686E">
              <w:rPr>
                <w:b/>
              </w:rPr>
              <w:t>1</w:t>
            </w:r>
          </w:p>
        </w:tc>
        <w:tc>
          <w:tcPr>
            <w:tcW w:w="1928" w:type="dxa"/>
          </w:tcPr>
          <w:p w14:paraId="0EEE59BA" w14:textId="77777777" w:rsidR="00560C42" w:rsidRPr="00872089" w:rsidRDefault="00560C42"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sidRPr="00872089">
              <w:rPr>
                <w:b/>
              </w:rPr>
              <w:t>4 (Best Papers)</w:t>
            </w:r>
          </w:p>
        </w:tc>
      </w:tr>
      <w:tr w:rsidR="00560C42" w14:paraId="13EF2CDF" w14:textId="77777777" w:rsidTr="00D16C5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010" w:type="dxa"/>
          </w:tcPr>
          <w:p w14:paraId="14D0590C" w14:textId="77777777" w:rsidR="00560C42" w:rsidRPr="00872089" w:rsidRDefault="00560C42" w:rsidP="00C727E3">
            <w:pPr>
              <w:pStyle w:val="BodyText"/>
              <w:rPr>
                <w:b/>
              </w:rPr>
            </w:pPr>
            <w:r w:rsidRPr="00872089">
              <w:rPr>
                <w:b/>
              </w:rPr>
              <w:t>State Level</w:t>
            </w:r>
          </w:p>
        </w:tc>
        <w:tc>
          <w:tcPr>
            <w:tcW w:w="1950" w:type="dxa"/>
          </w:tcPr>
          <w:p w14:paraId="17F4CC5F" w14:textId="01CD67B1" w:rsidR="00560C42" w:rsidRPr="00872089" w:rsidRDefault="0069686E"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Pr>
                <w:b/>
              </w:rPr>
              <w:t>10</w:t>
            </w:r>
          </w:p>
        </w:tc>
        <w:tc>
          <w:tcPr>
            <w:tcW w:w="1961" w:type="dxa"/>
          </w:tcPr>
          <w:p w14:paraId="25511608" w14:textId="77777777" w:rsidR="00560C42" w:rsidRPr="00872089" w:rsidRDefault="00560C42"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sidRPr="00872089">
              <w:rPr>
                <w:b/>
              </w:rPr>
              <w:t>8</w:t>
            </w:r>
          </w:p>
        </w:tc>
        <w:tc>
          <w:tcPr>
            <w:tcW w:w="1928" w:type="dxa"/>
          </w:tcPr>
          <w:p w14:paraId="32C6E941" w14:textId="77777777" w:rsidR="00560C42" w:rsidRPr="00872089" w:rsidRDefault="00560C42" w:rsidP="00C727E3">
            <w:pPr>
              <w:pStyle w:val="BodyText"/>
              <w:jc w:val="center"/>
              <w:cnfStyle w:val="000000100000" w:firstRow="0" w:lastRow="0" w:firstColumn="0" w:lastColumn="0" w:oddVBand="0" w:evenVBand="0" w:oddHBand="1" w:evenHBand="0" w:firstRowFirstColumn="0" w:firstRowLastColumn="0" w:lastRowFirstColumn="0" w:lastRowLastColumn="0"/>
              <w:rPr>
                <w:b/>
              </w:rPr>
            </w:pPr>
            <w:r w:rsidRPr="00872089">
              <w:rPr>
                <w:b/>
              </w:rPr>
              <w:t xml:space="preserve">2 </w:t>
            </w:r>
            <w:proofErr w:type="gramStart"/>
            <w:r w:rsidRPr="00872089">
              <w:rPr>
                <w:b/>
              </w:rPr>
              <w:t>( Best</w:t>
            </w:r>
            <w:proofErr w:type="gramEnd"/>
            <w:r w:rsidRPr="00872089">
              <w:rPr>
                <w:b/>
              </w:rPr>
              <w:t xml:space="preserve"> Papers)</w:t>
            </w:r>
          </w:p>
        </w:tc>
      </w:tr>
      <w:tr w:rsidR="00560C42" w14:paraId="39FDBFDB" w14:textId="77777777" w:rsidTr="00D16C5F">
        <w:trPr>
          <w:trHeight w:val="302"/>
        </w:trPr>
        <w:tc>
          <w:tcPr>
            <w:cnfStyle w:val="001000000000" w:firstRow="0" w:lastRow="0" w:firstColumn="1" w:lastColumn="0" w:oddVBand="0" w:evenVBand="0" w:oddHBand="0" w:evenHBand="0" w:firstRowFirstColumn="0" w:firstRowLastColumn="0" w:lastRowFirstColumn="0" w:lastRowLastColumn="0"/>
            <w:tcW w:w="2010" w:type="dxa"/>
          </w:tcPr>
          <w:p w14:paraId="59991AB6" w14:textId="77777777" w:rsidR="00560C42" w:rsidRPr="00872089" w:rsidRDefault="00560C42" w:rsidP="00C727E3">
            <w:pPr>
              <w:pStyle w:val="BodyText"/>
              <w:rPr>
                <w:b/>
              </w:rPr>
            </w:pPr>
            <w:r>
              <w:rPr>
                <w:b/>
              </w:rPr>
              <w:t xml:space="preserve">CDE </w:t>
            </w:r>
          </w:p>
        </w:tc>
        <w:tc>
          <w:tcPr>
            <w:tcW w:w="1950" w:type="dxa"/>
          </w:tcPr>
          <w:p w14:paraId="61A29EB1" w14:textId="75FA4D6F" w:rsidR="00560C42" w:rsidRPr="00872089" w:rsidRDefault="0069686E"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Pr>
                <w:b/>
              </w:rPr>
              <w:t>200</w:t>
            </w:r>
          </w:p>
        </w:tc>
        <w:tc>
          <w:tcPr>
            <w:tcW w:w="1961" w:type="dxa"/>
          </w:tcPr>
          <w:p w14:paraId="36AEDFB1" w14:textId="77777777" w:rsidR="00560C42" w:rsidRPr="00872089" w:rsidRDefault="00560C42"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Pr>
                <w:b/>
              </w:rPr>
              <w:t>10</w:t>
            </w:r>
          </w:p>
        </w:tc>
        <w:tc>
          <w:tcPr>
            <w:tcW w:w="1928" w:type="dxa"/>
          </w:tcPr>
          <w:p w14:paraId="6DC858A6" w14:textId="77777777" w:rsidR="00560C42" w:rsidRPr="00872089" w:rsidRDefault="00560C42" w:rsidP="00C727E3">
            <w:pPr>
              <w:pStyle w:val="BodyText"/>
              <w:jc w:val="center"/>
              <w:cnfStyle w:val="000000000000" w:firstRow="0" w:lastRow="0" w:firstColumn="0" w:lastColumn="0" w:oddVBand="0" w:evenVBand="0" w:oddHBand="0" w:evenHBand="0" w:firstRowFirstColumn="0" w:firstRowLastColumn="0" w:lastRowFirstColumn="0" w:lastRowLastColumn="0"/>
              <w:rPr>
                <w:b/>
              </w:rPr>
            </w:pPr>
            <w:r>
              <w:rPr>
                <w:b/>
              </w:rPr>
              <w:t>-</w:t>
            </w:r>
          </w:p>
        </w:tc>
      </w:tr>
    </w:tbl>
    <w:p w14:paraId="73E7C735" w14:textId="5790A8AB" w:rsidR="00560C42" w:rsidRPr="00560C42" w:rsidRDefault="00560C42" w:rsidP="00560C42">
      <w:pPr>
        <w:pStyle w:val="BodyText"/>
      </w:pPr>
      <w:r>
        <w:tab/>
      </w:r>
    </w:p>
    <w:p w14:paraId="1DD236D7" w14:textId="77777777" w:rsidR="00560C42" w:rsidRPr="003F748D" w:rsidRDefault="00560C42" w:rsidP="00560C42">
      <w:pPr>
        <w:pStyle w:val="BodyText"/>
        <w:rPr>
          <w:rFonts w:asciiTheme="majorHAnsi" w:eastAsiaTheme="majorEastAsia" w:hAnsiTheme="majorHAnsi" w:cstheme="majorBidi"/>
          <w:b/>
          <w:bCs/>
          <w:color w:val="000000" w:themeColor="text1"/>
          <w:sz w:val="24"/>
          <w:szCs w:val="24"/>
        </w:rPr>
      </w:pPr>
      <w:r w:rsidRPr="003F748D">
        <w:rPr>
          <w:rFonts w:asciiTheme="majorHAnsi" w:eastAsiaTheme="majorEastAsia" w:hAnsiTheme="majorHAnsi" w:cstheme="majorBidi"/>
          <w:b/>
          <w:bCs/>
          <w:color w:val="000000" w:themeColor="text1"/>
          <w:sz w:val="24"/>
          <w:szCs w:val="24"/>
        </w:rPr>
        <w:t>International Observations</w:t>
      </w:r>
    </w:p>
    <w:p w14:paraId="248E8FE1" w14:textId="77777777" w:rsidR="00560C42" w:rsidRPr="001E7505" w:rsidRDefault="00560C42" w:rsidP="00560C42">
      <w:pPr>
        <w:pStyle w:val="BodyText"/>
        <w:numPr>
          <w:ilvl w:val="0"/>
          <w:numId w:val="1"/>
        </w:numPr>
        <w:rPr>
          <w:b/>
        </w:rPr>
      </w:pPr>
      <w:r w:rsidRPr="001E7505">
        <w:rPr>
          <w:b/>
        </w:rPr>
        <w:t xml:space="preserve">Dental </w:t>
      </w:r>
      <w:proofErr w:type="gramStart"/>
      <w:r w:rsidRPr="001E7505">
        <w:rPr>
          <w:b/>
        </w:rPr>
        <w:t>School ,</w:t>
      </w:r>
      <w:proofErr w:type="gramEnd"/>
      <w:r>
        <w:t xml:space="preserve"> Lusaka,</w:t>
      </w:r>
      <w:r w:rsidRPr="001E7505">
        <w:rPr>
          <w:b/>
        </w:rPr>
        <w:t xml:space="preserve"> Zambia</w:t>
      </w:r>
      <w:r>
        <w:t xml:space="preserve">  – Observation,  interaction and lecture on Pediatric Dentistry –  </w:t>
      </w:r>
      <w:r w:rsidRPr="001E7505">
        <w:rPr>
          <w:b/>
        </w:rPr>
        <w:t>(2013)</w:t>
      </w:r>
    </w:p>
    <w:p w14:paraId="0C325FF1" w14:textId="77777777" w:rsidR="00560C42" w:rsidRDefault="00560C42" w:rsidP="00560C42">
      <w:pPr>
        <w:pStyle w:val="BodyText"/>
        <w:numPr>
          <w:ilvl w:val="0"/>
          <w:numId w:val="1"/>
        </w:numPr>
      </w:pPr>
      <w:r>
        <w:rPr>
          <w:b/>
        </w:rPr>
        <w:t>University of Pittsburg Children’s Teaching Hospital</w:t>
      </w:r>
      <w:r>
        <w:t xml:space="preserve">, Pittsburg, </w:t>
      </w:r>
      <w:r w:rsidRPr="00237DE0">
        <w:rPr>
          <w:b/>
        </w:rPr>
        <w:t>USA</w:t>
      </w:r>
      <w:r>
        <w:t xml:space="preserve"> - </w:t>
      </w:r>
      <w:proofErr w:type="gramStart"/>
      <w:r>
        <w:t>Observation,  interaction</w:t>
      </w:r>
      <w:proofErr w:type="gramEnd"/>
      <w:r>
        <w:t xml:space="preserve">  </w:t>
      </w:r>
      <w:r w:rsidRPr="00632ACB">
        <w:t>(2016)</w:t>
      </w:r>
    </w:p>
    <w:p w14:paraId="039752AF" w14:textId="77777777" w:rsidR="00560C42" w:rsidRDefault="00560C42" w:rsidP="00560C42">
      <w:pPr>
        <w:pStyle w:val="BodyText"/>
        <w:numPr>
          <w:ilvl w:val="0"/>
          <w:numId w:val="1"/>
        </w:numPr>
      </w:pPr>
      <w:r>
        <w:rPr>
          <w:b/>
        </w:rPr>
        <w:t xml:space="preserve">‘Dentist 4 </w:t>
      </w:r>
      <w:proofErr w:type="spellStart"/>
      <w:r>
        <w:rPr>
          <w:b/>
        </w:rPr>
        <w:t>Kidz</w:t>
      </w:r>
      <w:proofErr w:type="spellEnd"/>
      <w:r>
        <w:rPr>
          <w:b/>
        </w:rPr>
        <w:t>’</w:t>
      </w:r>
      <w:r>
        <w:t>- Cleveland,</w:t>
      </w:r>
      <w:r w:rsidRPr="00D662C0">
        <w:rPr>
          <w:b/>
        </w:rPr>
        <w:t xml:space="preserve"> USA</w:t>
      </w:r>
      <w:proofErr w:type="gramStart"/>
      <w:r>
        <w:t>-  Observation</w:t>
      </w:r>
      <w:proofErr w:type="gramEnd"/>
      <w:r>
        <w:t xml:space="preserve"> and interaction – 1 day (2016)</w:t>
      </w:r>
    </w:p>
    <w:p w14:paraId="5F4BA48B" w14:textId="77777777" w:rsidR="00560C42" w:rsidRPr="003F748D" w:rsidRDefault="00560C42" w:rsidP="00560C42">
      <w:pPr>
        <w:pStyle w:val="BodyText"/>
      </w:pPr>
    </w:p>
    <w:p w14:paraId="6F13E82E" w14:textId="0E1945FE" w:rsidR="004A65AF" w:rsidRDefault="004A65AF" w:rsidP="004A65AF">
      <w:pPr>
        <w:pStyle w:val="Heading1"/>
        <w:pBdr>
          <w:bottom w:val="single" w:sz="12" w:space="0" w:color="4472C4" w:themeColor="accent1"/>
        </w:pBdr>
        <w:rPr>
          <w:b/>
        </w:rPr>
      </w:pPr>
      <w:r>
        <w:t>Lectures</w:t>
      </w:r>
      <w:r>
        <w:t xml:space="preserve"> as </w:t>
      </w:r>
      <w:r>
        <w:t>Invited Faculty</w:t>
      </w:r>
    </w:p>
    <w:tbl>
      <w:tblPr>
        <w:tblStyle w:val="ListTable6ColourfulAccent1"/>
        <w:tblW w:w="9504" w:type="dxa"/>
        <w:tblInd w:w="497" w:type="dxa"/>
        <w:tblLook w:val="04A0" w:firstRow="1" w:lastRow="0" w:firstColumn="1" w:lastColumn="0" w:noHBand="0" w:noVBand="1"/>
      </w:tblPr>
      <w:tblGrid>
        <w:gridCol w:w="7838"/>
        <w:gridCol w:w="1666"/>
      </w:tblGrid>
      <w:tr w:rsidR="004A65AF" w14:paraId="39076174" w14:textId="77777777" w:rsidTr="004A65A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838" w:type="dxa"/>
          </w:tcPr>
          <w:p w14:paraId="69BF31A2" w14:textId="77777777" w:rsidR="004A65AF" w:rsidRPr="00D932C6" w:rsidRDefault="004A65AF" w:rsidP="007E3021">
            <w:pPr>
              <w:pStyle w:val="BodyText"/>
              <w:rPr>
                <w:b w:val="0"/>
              </w:rPr>
            </w:pPr>
            <w:r w:rsidRPr="00D932C6">
              <w:rPr>
                <w:b w:val="0"/>
              </w:rPr>
              <w:t>Continuing Dental Education</w:t>
            </w:r>
          </w:p>
        </w:tc>
        <w:tc>
          <w:tcPr>
            <w:tcW w:w="1666" w:type="dxa"/>
          </w:tcPr>
          <w:p w14:paraId="66DFF6AE" w14:textId="04A6FDCD" w:rsidR="004A65AF" w:rsidRPr="00D932C6" w:rsidRDefault="004A65AF" w:rsidP="007E3021">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15</w:t>
            </w:r>
          </w:p>
        </w:tc>
      </w:tr>
      <w:tr w:rsidR="004A65AF" w14:paraId="77CC877A" w14:textId="77777777" w:rsidTr="004A65A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838" w:type="dxa"/>
          </w:tcPr>
          <w:p w14:paraId="6B327CB9" w14:textId="77777777" w:rsidR="004A65AF" w:rsidRPr="00D932C6" w:rsidRDefault="004A65AF" w:rsidP="007E3021">
            <w:pPr>
              <w:pStyle w:val="BodyText"/>
              <w:rPr>
                <w:b w:val="0"/>
              </w:rPr>
            </w:pPr>
            <w:r w:rsidRPr="00D932C6">
              <w:rPr>
                <w:b w:val="0"/>
              </w:rPr>
              <w:t>Post Graduate Orientation &amp; Rapid Review</w:t>
            </w:r>
          </w:p>
        </w:tc>
        <w:tc>
          <w:tcPr>
            <w:tcW w:w="1666" w:type="dxa"/>
          </w:tcPr>
          <w:p w14:paraId="0AE7C065" w14:textId="77777777" w:rsidR="004A65AF" w:rsidRPr="00D932C6" w:rsidRDefault="004A65AF" w:rsidP="007E3021">
            <w:pPr>
              <w:pStyle w:val="BodyText"/>
              <w:jc w:val="center"/>
              <w:cnfStyle w:val="000000100000" w:firstRow="0" w:lastRow="0" w:firstColumn="0" w:lastColumn="0" w:oddVBand="0" w:evenVBand="0" w:oddHBand="1" w:evenHBand="0" w:firstRowFirstColumn="0" w:firstRowLastColumn="0" w:lastRowFirstColumn="0" w:lastRowLastColumn="0"/>
            </w:pPr>
            <w:r w:rsidRPr="00D932C6">
              <w:t>6</w:t>
            </w:r>
          </w:p>
        </w:tc>
      </w:tr>
      <w:tr w:rsidR="004A65AF" w14:paraId="45871A84" w14:textId="77777777" w:rsidTr="004A65AF">
        <w:trPr>
          <w:trHeight w:val="395"/>
        </w:trPr>
        <w:tc>
          <w:tcPr>
            <w:cnfStyle w:val="001000000000" w:firstRow="0" w:lastRow="0" w:firstColumn="1" w:lastColumn="0" w:oddVBand="0" w:evenVBand="0" w:oddHBand="0" w:evenHBand="0" w:firstRowFirstColumn="0" w:firstRowLastColumn="0" w:lastRowFirstColumn="0" w:lastRowLastColumn="0"/>
            <w:tcW w:w="7838" w:type="dxa"/>
          </w:tcPr>
          <w:p w14:paraId="7C765AA3" w14:textId="77777777" w:rsidR="004A65AF" w:rsidRPr="00D932C6" w:rsidRDefault="004A65AF" w:rsidP="007E3021">
            <w:pPr>
              <w:pStyle w:val="BodyText"/>
              <w:rPr>
                <w:b w:val="0"/>
              </w:rPr>
            </w:pPr>
            <w:r w:rsidRPr="00D932C6">
              <w:rPr>
                <w:b w:val="0"/>
              </w:rPr>
              <w:t>Quiz with a Twist</w:t>
            </w:r>
          </w:p>
        </w:tc>
        <w:tc>
          <w:tcPr>
            <w:tcW w:w="1666" w:type="dxa"/>
          </w:tcPr>
          <w:p w14:paraId="63802137" w14:textId="4F282674" w:rsidR="004A65AF" w:rsidRPr="00D932C6" w:rsidRDefault="00577D74" w:rsidP="007E3021">
            <w:pPr>
              <w:pStyle w:val="BodyText"/>
              <w:jc w:val="center"/>
              <w:cnfStyle w:val="000000000000" w:firstRow="0" w:lastRow="0" w:firstColumn="0" w:lastColumn="0" w:oddVBand="0" w:evenVBand="0" w:oddHBand="0" w:evenHBand="0" w:firstRowFirstColumn="0" w:firstRowLastColumn="0" w:lastRowFirstColumn="0" w:lastRowLastColumn="0"/>
            </w:pPr>
            <w:r>
              <w:t>2</w:t>
            </w:r>
          </w:p>
        </w:tc>
      </w:tr>
      <w:tr w:rsidR="004A65AF" w14:paraId="35D28330" w14:textId="77777777" w:rsidTr="004A65A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838" w:type="dxa"/>
          </w:tcPr>
          <w:p w14:paraId="6B110421" w14:textId="77777777" w:rsidR="004A65AF" w:rsidRPr="00D932C6" w:rsidRDefault="004A65AF" w:rsidP="007E3021">
            <w:pPr>
              <w:pStyle w:val="BodyText"/>
              <w:rPr>
                <w:b w:val="0"/>
              </w:rPr>
            </w:pPr>
            <w:r w:rsidRPr="00D932C6">
              <w:rPr>
                <w:b w:val="0"/>
              </w:rPr>
              <w:t>Faculty Development Workshop</w:t>
            </w:r>
          </w:p>
        </w:tc>
        <w:tc>
          <w:tcPr>
            <w:tcW w:w="1666" w:type="dxa"/>
          </w:tcPr>
          <w:p w14:paraId="06D85F73" w14:textId="15A65DD1" w:rsidR="004A65AF" w:rsidRPr="00D932C6" w:rsidRDefault="00577D74" w:rsidP="007E3021">
            <w:pPr>
              <w:pStyle w:val="BodyText"/>
              <w:jc w:val="center"/>
              <w:cnfStyle w:val="000000100000" w:firstRow="0" w:lastRow="0" w:firstColumn="0" w:lastColumn="0" w:oddVBand="0" w:evenVBand="0" w:oddHBand="1" w:evenHBand="0" w:firstRowFirstColumn="0" w:firstRowLastColumn="0" w:lastRowFirstColumn="0" w:lastRowLastColumn="0"/>
            </w:pPr>
            <w:r>
              <w:t>4</w:t>
            </w:r>
          </w:p>
        </w:tc>
      </w:tr>
      <w:tr w:rsidR="004A65AF" w14:paraId="6D7E0CB1" w14:textId="77777777" w:rsidTr="004A65AF">
        <w:trPr>
          <w:trHeight w:val="411"/>
        </w:trPr>
        <w:tc>
          <w:tcPr>
            <w:cnfStyle w:val="001000000000" w:firstRow="0" w:lastRow="0" w:firstColumn="1" w:lastColumn="0" w:oddVBand="0" w:evenVBand="0" w:oddHBand="0" w:evenHBand="0" w:firstRowFirstColumn="0" w:firstRowLastColumn="0" w:lastRowFirstColumn="0" w:lastRowLastColumn="0"/>
            <w:tcW w:w="7838" w:type="dxa"/>
          </w:tcPr>
          <w:p w14:paraId="67FF9C0E" w14:textId="77777777" w:rsidR="004A65AF" w:rsidRPr="00D932C6" w:rsidRDefault="004A65AF" w:rsidP="007E3021">
            <w:pPr>
              <w:pStyle w:val="BodyText"/>
              <w:rPr>
                <w:b w:val="0"/>
              </w:rPr>
            </w:pPr>
            <w:r w:rsidRPr="00D932C6">
              <w:rPr>
                <w:b w:val="0"/>
              </w:rPr>
              <w:t>Professional &amp; Personality Development</w:t>
            </w:r>
          </w:p>
        </w:tc>
        <w:tc>
          <w:tcPr>
            <w:tcW w:w="1666" w:type="dxa"/>
          </w:tcPr>
          <w:p w14:paraId="5412BA33" w14:textId="77777777" w:rsidR="004A65AF" w:rsidRPr="00D932C6" w:rsidRDefault="004A65AF" w:rsidP="007E3021">
            <w:pPr>
              <w:pStyle w:val="BodyText"/>
              <w:jc w:val="center"/>
              <w:cnfStyle w:val="000000000000" w:firstRow="0" w:lastRow="0" w:firstColumn="0" w:lastColumn="0" w:oddVBand="0" w:evenVBand="0" w:oddHBand="0" w:evenHBand="0" w:firstRowFirstColumn="0" w:firstRowLastColumn="0" w:lastRowFirstColumn="0" w:lastRowLastColumn="0"/>
            </w:pPr>
            <w:r w:rsidRPr="00D932C6">
              <w:t>3 years</w:t>
            </w:r>
          </w:p>
        </w:tc>
      </w:tr>
      <w:tr w:rsidR="004A65AF" w14:paraId="3A4E835F" w14:textId="77777777" w:rsidTr="004A65A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838" w:type="dxa"/>
          </w:tcPr>
          <w:p w14:paraId="17B9DE29" w14:textId="77777777" w:rsidR="004A65AF" w:rsidRPr="00D932C6" w:rsidRDefault="004A65AF" w:rsidP="007E3021">
            <w:pPr>
              <w:pStyle w:val="BodyText"/>
              <w:rPr>
                <w:b w:val="0"/>
              </w:rPr>
            </w:pPr>
            <w:r w:rsidRPr="00D932C6">
              <w:rPr>
                <w:b w:val="0"/>
              </w:rPr>
              <w:t>School Teachers Training (Psychology &amp; Dental First Aid)</w:t>
            </w:r>
          </w:p>
        </w:tc>
        <w:tc>
          <w:tcPr>
            <w:tcW w:w="1666" w:type="dxa"/>
          </w:tcPr>
          <w:p w14:paraId="508C881C" w14:textId="7D096694" w:rsidR="004A65AF" w:rsidRPr="00D932C6" w:rsidRDefault="00577D74" w:rsidP="007E3021">
            <w:pPr>
              <w:pStyle w:val="BodyText"/>
              <w:jc w:val="center"/>
              <w:cnfStyle w:val="000000100000" w:firstRow="0" w:lastRow="0" w:firstColumn="0" w:lastColumn="0" w:oddVBand="0" w:evenVBand="0" w:oddHBand="1" w:evenHBand="0" w:firstRowFirstColumn="0" w:firstRowLastColumn="0" w:lastRowFirstColumn="0" w:lastRowLastColumn="0"/>
            </w:pPr>
            <w:r>
              <w:t>4</w:t>
            </w:r>
          </w:p>
        </w:tc>
      </w:tr>
      <w:tr w:rsidR="004A65AF" w14:paraId="2AED1161" w14:textId="77777777" w:rsidTr="004A65AF">
        <w:trPr>
          <w:trHeight w:val="395"/>
        </w:trPr>
        <w:tc>
          <w:tcPr>
            <w:cnfStyle w:val="001000000000" w:firstRow="0" w:lastRow="0" w:firstColumn="1" w:lastColumn="0" w:oddVBand="0" w:evenVBand="0" w:oddHBand="0" w:evenHBand="0" w:firstRowFirstColumn="0" w:firstRowLastColumn="0" w:lastRowFirstColumn="0" w:lastRowLastColumn="0"/>
            <w:tcW w:w="7838" w:type="dxa"/>
          </w:tcPr>
          <w:p w14:paraId="7112AE3F" w14:textId="77777777" w:rsidR="004A65AF" w:rsidRPr="00D932C6" w:rsidRDefault="004A65AF" w:rsidP="007E3021">
            <w:pPr>
              <w:pStyle w:val="BodyText"/>
              <w:rPr>
                <w:b w:val="0"/>
              </w:rPr>
            </w:pPr>
            <w:r w:rsidRPr="00D932C6">
              <w:rPr>
                <w:b w:val="0"/>
              </w:rPr>
              <w:t>Life after Demonetization (NSS)</w:t>
            </w:r>
          </w:p>
        </w:tc>
        <w:tc>
          <w:tcPr>
            <w:tcW w:w="1666" w:type="dxa"/>
          </w:tcPr>
          <w:p w14:paraId="74B3A5D0" w14:textId="77777777" w:rsidR="004A65AF" w:rsidRPr="00D932C6" w:rsidRDefault="004A65AF" w:rsidP="007E3021">
            <w:pPr>
              <w:pStyle w:val="BodyText"/>
              <w:jc w:val="center"/>
              <w:cnfStyle w:val="000000000000" w:firstRow="0" w:lastRow="0" w:firstColumn="0" w:lastColumn="0" w:oddVBand="0" w:evenVBand="0" w:oddHBand="0" w:evenHBand="0" w:firstRowFirstColumn="0" w:firstRowLastColumn="0" w:lastRowFirstColumn="0" w:lastRowLastColumn="0"/>
            </w:pPr>
            <w:r w:rsidRPr="00D932C6">
              <w:t>5</w:t>
            </w:r>
          </w:p>
        </w:tc>
      </w:tr>
      <w:tr w:rsidR="004A65AF" w14:paraId="49CAB680" w14:textId="77777777" w:rsidTr="004A65A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838" w:type="dxa"/>
          </w:tcPr>
          <w:p w14:paraId="63C0709B" w14:textId="77777777" w:rsidR="004A65AF" w:rsidRPr="00D932C6" w:rsidRDefault="004A65AF" w:rsidP="007E3021">
            <w:pPr>
              <w:pStyle w:val="BodyText"/>
              <w:rPr>
                <w:b w:val="0"/>
              </w:rPr>
            </w:pPr>
            <w:r w:rsidRPr="00D932C6">
              <w:rPr>
                <w:b w:val="0"/>
              </w:rPr>
              <w:t>ASAP (Dental Assistant Program, IDA/ Govt of Kerala)</w:t>
            </w:r>
          </w:p>
        </w:tc>
        <w:tc>
          <w:tcPr>
            <w:tcW w:w="1666" w:type="dxa"/>
          </w:tcPr>
          <w:p w14:paraId="68ACD741" w14:textId="77777777" w:rsidR="004A65AF" w:rsidRPr="00D932C6" w:rsidRDefault="004A65AF" w:rsidP="007E3021">
            <w:pPr>
              <w:pStyle w:val="BodyText"/>
              <w:jc w:val="center"/>
              <w:cnfStyle w:val="000000100000" w:firstRow="0" w:lastRow="0" w:firstColumn="0" w:lastColumn="0" w:oddVBand="0" w:evenVBand="0" w:oddHBand="1" w:evenHBand="0" w:firstRowFirstColumn="0" w:firstRowLastColumn="0" w:lastRowFirstColumn="0" w:lastRowLastColumn="0"/>
            </w:pPr>
            <w:r w:rsidRPr="00D932C6">
              <w:t>2</w:t>
            </w:r>
          </w:p>
        </w:tc>
      </w:tr>
      <w:tr w:rsidR="004A65AF" w14:paraId="5A4242D1" w14:textId="77777777" w:rsidTr="004A65AF">
        <w:trPr>
          <w:trHeight w:val="411"/>
        </w:trPr>
        <w:tc>
          <w:tcPr>
            <w:cnfStyle w:val="001000000000" w:firstRow="0" w:lastRow="0" w:firstColumn="1" w:lastColumn="0" w:oddVBand="0" w:evenVBand="0" w:oddHBand="0" w:evenHBand="0" w:firstRowFirstColumn="0" w:firstRowLastColumn="0" w:lastRowFirstColumn="0" w:lastRowLastColumn="0"/>
            <w:tcW w:w="7838" w:type="dxa"/>
          </w:tcPr>
          <w:p w14:paraId="00C816D5" w14:textId="77777777" w:rsidR="004A65AF" w:rsidRPr="00D932C6" w:rsidRDefault="004A65AF" w:rsidP="007E3021">
            <w:pPr>
              <w:pStyle w:val="BodyText"/>
              <w:rPr>
                <w:b w:val="0"/>
              </w:rPr>
            </w:pPr>
            <w:r w:rsidRPr="00D932C6">
              <w:rPr>
                <w:b w:val="0"/>
              </w:rPr>
              <w:t>Faculty for Dental Hygienist Refresher Training</w:t>
            </w:r>
          </w:p>
        </w:tc>
        <w:tc>
          <w:tcPr>
            <w:tcW w:w="1666" w:type="dxa"/>
          </w:tcPr>
          <w:p w14:paraId="1720A40D" w14:textId="77777777" w:rsidR="004A65AF" w:rsidRPr="00D932C6" w:rsidRDefault="004A65AF" w:rsidP="007E3021">
            <w:pPr>
              <w:pStyle w:val="BodyText"/>
              <w:jc w:val="center"/>
              <w:cnfStyle w:val="000000000000" w:firstRow="0" w:lastRow="0" w:firstColumn="0" w:lastColumn="0" w:oddVBand="0" w:evenVBand="0" w:oddHBand="0" w:evenHBand="0" w:firstRowFirstColumn="0" w:firstRowLastColumn="0" w:lastRowFirstColumn="0" w:lastRowLastColumn="0"/>
            </w:pPr>
            <w:r w:rsidRPr="00D932C6">
              <w:t>2</w:t>
            </w:r>
          </w:p>
        </w:tc>
      </w:tr>
    </w:tbl>
    <w:p w14:paraId="70948363" w14:textId="77777777" w:rsidR="005864D6" w:rsidRDefault="005864D6" w:rsidP="00560C42">
      <w:pPr>
        <w:pStyle w:val="BodyText"/>
        <w:spacing w:line="276" w:lineRule="auto"/>
        <w:rPr>
          <w:szCs w:val="20"/>
        </w:rPr>
      </w:pPr>
    </w:p>
    <w:p w14:paraId="3A3FEC1A" w14:textId="2F3AB071" w:rsidR="00560C42" w:rsidRDefault="00560C42" w:rsidP="00560C42">
      <w:pPr>
        <w:pStyle w:val="BodyText"/>
        <w:spacing w:line="276" w:lineRule="auto"/>
        <w:rPr>
          <w:szCs w:val="20"/>
        </w:rPr>
      </w:pPr>
    </w:p>
    <w:p w14:paraId="23CF05E6" w14:textId="77777777" w:rsidR="00ED1831" w:rsidRDefault="00ED1831" w:rsidP="00ED1831">
      <w:pPr>
        <w:pStyle w:val="Heading1"/>
        <w:pBdr>
          <w:bottom w:val="single" w:sz="12" w:space="0" w:color="4472C4" w:themeColor="accent1"/>
        </w:pBdr>
      </w:pPr>
      <w:proofErr w:type="gramStart"/>
      <w:r>
        <w:t>Out Reach</w:t>
      </w:r>
      <w:proofErr w:type="gramEnd"/>
      <w:r>
        <w:t xml:space="preserve"> Programs</w:t>
      </w:r>
    </w:p>
    <w:p w14:paraId="5822186D" w14:textId="77777777" w:rsidR="00ED1831" w:rsidRDefault="00ED1831" w:rsidP="00ED1831">
      <w:pPr>
        <w:pStyle w:val="Heading2"/>
      </w:pPr>
      <w:sdt>
        <w:sdtPr>
          <w:id w:val="-2120984291"/>
          <w:placeholder>
            <w:docPart w:val="0F5DEDD32644174C9F36B9C52DDBF5D6"/>
          </w:placeholder>
        </w:sdtPr>
        <w:sdtContent>
          <w:r w:rsidRPr="00E10DB3">
            <w:rPr>
              <w:szCs w:val="24"/>
            </w:rPr>
            <w:t>School Dental Health Programs</w:t>
          </w:r>
        </w:sdtContent>
      </w:sdt>
      <w:r>
        <w:tab/>
      </w:r>
    </w:p>
    <w:p w14:paraId="2F0FFF91" w14:textId="77777777" w:rsidR="00ED1831" w:rsidRPr="0093332A" w:rsidRDefault="00ED1831" w:rsidP="00ED1831">
      <w:pPr>
        <w:pStyle w:val="ListParagraph"/>
        <w:numPr>
          <w:ilvl w:val="0"/>
          <w:numId w:val="2"/>
        </w:numPr>
        <w:spacing w:after="200" w:line="360" w:lineRule="auto"/>
        <w:jc w:val="both"/>
      </w:pPr>
      <w:r>
        <w:rPr>
          <w:szCs w:val="24"/>
        </w:rPr>
        <w:t xml:space="preserve"> </w:t>
      </w:r>
      <w:r w:rsidRPr="0093332A">
        <w:t xml:space="preserve">Designed and conducted effective dental health awareness programs for school children covering more than 7500 students age ranging from five years to sixteen years. Have designed and conducted dental health education program for </w:t>
      </w:r>
      <w:proofErr w:type="gramStart"/>
      <w:r w:rsidRPr="0093332A">
        <w:t>school teachers</w:t>
      </w:r>
      <w:proofErr w:type="gramEnd"/>
      <w:r w:rsidRPr="0093332A">
        <w:t xml:space="preserve"> regarding preventive dental health and management of dental emergencies at school.</w:t>
      </w:r>
    </w:p>
    <w:p w14:paraId="13CC1BB8" w14:textId="77777777" w:rsidR="00ED1831" w:rsidRDefault="00ED1831" w:rsidP="00ED1831">
      <w:pPr>
        <w:pStyle w:val="Heading2"/>
      </w:pPr>
      <w:sdt>
        <w:sdtPr>
          <w:id w:val="295186501"/>
          <w:placeholder>
            <w:docPart w:val="A22B5E9D09C86A4EA5B4F79462E9E83B"/>
          </w:placeholder>
        </w:sdtPr>
        <w:sdtContent>
          <w:r>
            <w:rPr>
              <w:szCs w:val="24"/>
            </w:rPr>
            <w:t>Parental counseling</w:t>
          </w:r>
        </w:sdtContent>
      </w:sdt>
      <w:r>
        <w:tab/>
      </w:r>
    </w:p>
    <w:p w14:paraId="1850249C" w14:textId="77777777" w:rsidR="00ED1831" w:rsidRPr="0093332A" w:rsidRDefault="00ED1831" w:rsidP="00ED1831">
      <w:pPr>
        <w:pStyle w:val="ListParagraph"/>
        <w:numPr>
          <w:ilvl w:val="0"/>
          <w:numId w:val="2"/>
        </w:numPr>
        <w:spacing w:after="200" w:line="360" w:lineRule="auto"/>
        <w:jc w:val="both"/>
      </w:pPr>
      <w:r w:rsidRPr="0093332A">
        <w:t xml:space="preserve">Have conducted a program for Parents of two schools (more than 200 participants) regarding preventive Dentistry, emergency dental management and anticipatory guidance. </w:t>
      </w:r>
    </w:p>
    <w:p w14:paraId="55992214" w14:textId="77777777" w:rsidR="00ED1831" w:rsidRDefault="00ED1831" w:rsidP="00ED1831">
      <w:pPr>
        <w:pStyle w:val="Heading2"/>
      </w:pPr>
      <w:sdt>
        <w:sdtPr>
          <w:id w:val="675308197"/>
          <w:placeholder>
            <w:docPart w:val="55799FD7F0D1BD40B0D752A0027C29F5"/>
          </w:placeholder>
        </w:sdtPr>
        <w:sdtContent>
          <w:r>
            <w:rPr>
              <w:szCs w:val="24"/>
            </w:rPr>
            <w:t>Special Children (School)</w:t>
          </w:r>
        </w:sdtContent>
      </w:sdt>
    </w:p>
    <w:p w14:paraId="6EBD35F3" w14:textId="77777777" w:rsidR="00ED1831" w:rsidRPr="0093332A" w:rsidRDefault="00ED1831" w:rsidP="00ED1831">
      <w:pPr>
        <w:pStyle w:val="ListParagraph"/>
        <w:numPr>
          <w:ilvl w:val="0"/>
          <w:numId w:val="2"/>
        </w:numPr>
        <w:spacing w:after="200" w:line="360" w:lineRule="auto"/>
        <w:jc w:val="both"/>
      </w:pPr>
      <w:r w:rsidRPr="0093332A">
        <w:t xml:space="preserve">Have been instrumental in designing and conducting a program for the children of a special school. The project was conducted in three phases, screening &amp; anticipatory Guidance, treatment (chair side &amp; under General </w:t>
      </w:r>
      <w:proofErr w:type="spellStart"/>
      <w:r w:rsidRPr="0093332A">
        <w:t>anaesthesia</w:t>
      </w:r>
      <w:proofErr w:type="spellEnd"/>
      <w:r w:rsidRPr="0093332A">
        <w:t>) and review, recall and reinforcement.</w:t>
      </w:r>
    </w:p>
    <w:p w14:paraId="6BCB9F90" w14:textId="77777777" w:rsidR="00ED1831" w:rsidRDefault="00ED1831" w:rsidP="00ED1831">
      <w:pPr>
        <w:pStyle w:val="Heading2"/>
      </w:pPr>
      <w:sdt>
        <w:sdtPr>
          <w:id w:val="-1576584024"/>
          <w:placeholder>
            <w:docPart w:val="F31367DC837DF7499C89DE918628ADCC"/>
          </w:placeholder>
        </w:sdtPr>
        <w:sdtContent>
          <w:r>
            <w:rPr>
              <w:szCs w:val="24"/>
            </w:rPr>
            <w:t>Social Programs</w:t>
          </w:r>
        </w:sdtContent>
      </w:sdt>
    </w:p>
    <w:p w14:paraId="7DB553EA" w14:textId="77777777" w:rsidR="00ED1831" w:rsidRPr="0093332A" w:rsidRDefault="00ED1831" w:rsidP="00ED1831">
      <w:pPr>
        <w:pStyle w:val="ListParagraph"/>
        <w:numPr>
          <w:ilvl w:val="0"/>
          <w:numId w:val="2"/>
        </w:numPr>
        <w:spacing w:after="200" w:line="360" w:lineRule="auto"/>
        <w:jc w:val="both"/>
      </w:pPr>
      <w:r w:rsidRPr="0093332A">
        <w:t xml:space="preserve">Have conducted a series of programs on children’s oral health and wellbeing at All India Radio (Trivandrum) Television interviews </w:t>
      </w:r>
      <w:proofErr w:type="gramStart"/>
      <w:r w:rsidRPr="0093332A">
        <w:t xml:space="preserve">( </w:t>
      </w:r>
      <w:proofErr w:type="spellStart"/>
      <w:r w:rsidRPr="0093332A">
        <w:t>Asianet</w:t>
      </w:r>
      <w:proofErr w:type="spellEnd"/>
      <w:proofErr w:type="gramEnd"/>
      <w:r w:rsidRPr="0093332A">
        <w:t xml:space="preserve">, ACV ) and at various other social forums. </w:t>
      </w:r>
    </w:p>
    <w:p w14:paraId="30613AE9" w14:textId="403E7B02" w:rsidR="00ED1831" w:rsidRPr="000A787F" w:rsidRDefault="000A787F" w:rsidP="000A787F">
      <w:pPr>
        <w:rPr>
          <w:rFonts w:cs="Times New Roman"/>
          <w:b/>
          <w:sz w:val="24"/>
          <w:szCs w:val="24"/>
        </w:rPr>
      </w:pPr>
      <w:r w:rsidRPr="002839AB">
        <w:rPr>
          <w:rFonts w:cs="Times New Roman"/>
          <w:b/>
          <w:sz w:val="24"/>
          <w:szCs w:val="24"/>
        </w:rPr>
        <w:t>PROFESSIONAL MEMBERSHIP</w:t>
      </w:r>
      <w:r>
        <w:rPr>
          <w:rFonts w:cs="Times New Roman"/>
          <w:b/>
          <w:sz w:val="24"/>
          <w:szCs w:val="24"/>
        </w:rPr>
        <w:t>s</w:t>
      </w:r>
    </w:p>
    <w:p w14:paraId="0FB958A5" w14:textId="77777777" w:rsidR="000A787F" w:rsidRPr="000A787F" w:rsidRDefault="000A787F" w:rsidP="000A787F"/>
    <w:tbl>
      <w:tblPr>
        <w:tblStyle w:val="GridTable2-Accent1"/>
        <w:tblW w:w="9958" w:type="dxa"/>
        <w:tblLook w:val="04A0" w:firstRow="1" w:lastRow="0" w:firstColumn="1" w:lastColumn="0" w:noHBand="0" w:noVBand="1"/>
      </w:tblPr>
      <w:tblGrid>
        <w:gridCol w:w="8112"/>
        <w:gridCol w:w="1846"/>
      </w:tblGrid>
      <w:tr w:rsidR="000A787F" w:rsidRPr="002839AB" w14:paraId="5DA268B4" w14:textId="77777777" w:rsidTr="00C93E2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112" w:type="dxa"/>
          </w:tcPr>
          <w:p w14:paraId="26EC86C3" w14:textId="2E8952EB" w:rsidR="000A787F" w:rsidRPr="00C93E23" w:rsidRDefault="000A787F"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 xml:space="preserve">Indian Society </w:t>
            </w:r>
            <w:proofErr w:type="gramStart"/>
            <w:r w:rsidR="00C93E23" w:rsidRPr="00C93E23">
              <w:rPr>
                <w:rFonts w:ascii="Times New Roman" w:hAnsi="Times New Roman" w:cs="Times New Roman"/>
                <w:b w:val="0"/>
                <w:bCs w:val="0"/>
                <w:sz w:val="24"/>
                <w:szCs w:val="24"/>
              </w:rPr>
              <w:t>Of</w:t>
            </w:r>
            <w:proofErr w:type="gramEnd"/>
            <w:r w:rsidR="00C93E23" w:rsidRPr="00C93E23">
              <w:rPr>
                <w:rFonts w:ascii="Times New Roman" w:hAnsi="Times New Roman" w:cs="Times New Roman"/>
                <w:b w:val="0"/>
                <w:bCs w:val="0"/>
                <w:sz w:val="24"/>
                <w:szCs w:val="24"/>
              </w:rPr>
              <w:t xml:space="preserve"> </w:t>
            </w:r>
            <w:r w:rsidRPr="00C93E23">
              <w:rPr>
                <w:rFonts w:ascii="Times New Roman" w:hAnsi="Times New Roman" w:cs="Times New Roman"/>
                <w:b w:val="0"/>
                <w:bCs w:val="0"/>
                <w:sz w:val="24"/>
                <w:szCs w:val="24"/>
              </w:rPr>
              <w:t xml:space="preserve">Pedodontics </w:t>
            </w:r>
            <w:r w:rsidR="00C93E23" w:rsidRPr="00C93E23">
              <w:rPr>
                <w:rFonts w:ascii="Times New Roman" w:hAnsi="Times New Roman" w:cs="Times New Roman"/>
                <w:b w:val="0"/>
                <w:bCs w:val="0"/>
                <w:sz w:val="24"/>
                <w:szCs w:val="24"/>
              </w:rPr>
              <w:t xml:space="preserve">And </w:t>
            </w:r>
            <w:r w:rsidRPr="00C93E23">
              <w:rPr>
                <w:rFonts w:ascii="Times New Roman" w:hAnsi="Times New Roman" w:cs="Times New Roman"/>
                <w:b w:val="0"/>
                <w:bCs w:val="0"/>
                <w:sz w:val="24"/>
                <w:szCs w:val="24"/>
              </w:rPr>
              <w:t>Preventive Dentistry</w:t>
            </w:r>
          </w:p>
        </w:tc>
        <w:tc>
          <w:tcPr>
            <w:tcW w:w="1846" w:type="dxa"/>
          </w:tcPr>
          <w:p w14:paraId="5AFAABEC" w14:textId="77777777" w:rsidR="000A787F" w:rsidRPr="00C93E23" w:rsidRDefault="000A787F" w:rsidP="007E3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3E23">
              <w:rPr>
                <w:rFonts w:ascii="Times New Roman" w:hAnsi="Times New Roman" w:cs="Times New Roman"/>
                <w:b w:val="0"/>
                <w:bCs w:val="0"/>
                <w:sz w:val="24"/>
                <w:szCs w:val="24"/>
              </w:rPr>
              <w:t>Life Member</w:t>
            </w:r>
          </w:p>
        </w:tc>
      </w:tr>
      <w:tr w:rsidR="000A787F" w:rsidRPr="002839AB" w14:paraId="5B48958A" w14:textId="77777777" w:rsidTr="00C93E2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112" w:type="dxa"/>
          </w:tcPr>
          <w:p w14:paraId="3A97B7C7" w14:textId="3347C803" w:rsidR="000A787F" w:rsidRPr="00C93E23" w:rsidRDefault="000A787F"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 xml:space="preserve">Indian Society </w:t>
            </w:r>
            <w:proofErr w:type="gramStart"/>
            <w:r w:rsidR="00C93E23" w:rsidRPr="00C93E23">
              <w:rPr>
                <w:rFonts w:ascii="Times New Roman" w:hAnsi="Times New Roman" w:cs="Times New Roman"/>
                <w:b w:val="0"/>
                <w:bCs w:val="0"/>
                <w:sz w:val="24"/>
                <w:szCs w:val="24"/>
              </w:rPr>
              <w:t>Of</w:t>
            </w:r>
            <w:proofErr w:type="gramEnd"/>
            <w:r w:rsidR="00C93E23" w:rsidRPr="00C93E23">
              <w:rPr>
                <w:rFonts w:ascii="Times New Roman" w:hAnsi="Times New Roman" w:cs="Times New Roman"/>
                <w:b w:val="0"/>
                <w:bCs w:val="0"/>
                <w:sz w:val="24"/>
                <w:szCs w:val="24"/>
              </w:rPr>
              <w:t xml:space="preserve"> </w:t>
            </w:r>
            <w:r w:rsidRPr="00C93E23">
              <w:rPr>
                <w:rFonts w:ascii="Times New Roman" w:hAnsi="Times New Roman" w:cs="Times New Roman"/>
                <w:b w:val="0"/>
                <w:bCs w:val="0"/>
                <w:sz w:val="24"/>
                <w:szCs w:val="24"/>
              </w:rPr>
              <w:t xml:space="preserve">Dental Traumatology                                                               </w:t>
            </w:r>
          </w:p>
        </w:tc>
        <w:tc>
          <w:tcPr>
            <w:tcW w:w="1846" w:type="dxa"/>
          </w:tcPr>
          <w:p w14:paraId="697226D4" w14:textId="77777777" w:rsidR="000A787F" w:rsidRPr="00C93E23" w:rsidRDefault="000A787F" w:rsidP="007E3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E23">
              <w:rPr>
                <w:rFonts w:ascii="Times New Roman" w:hAnsi="Times New Roman" w:cs="Times New Roman"/>
                <w:sz w:val="24"/>
                <w:szCs w:val="24"/>
              </w:rPr>
              <w:t>Life Member</w:t>
            </w:r>
          </w:p>
        </w:tc>
      </w:tr>
      <w:tr w:rsidR="000A787F" w:rsidRPr="002839AB" w14:paraId="2F0191FB" w14:textId="77777777" w:rsidTr="00C93E23">
        <w:trPr>
          <w:trHeight w:val="421"/>
        </w:trPr>
        <w:tc>
          <w:tcPr>
            <w:cnfStyle w:val="001000000000" w:firstRow="0" w:lastRow="0" w:firstColumn="1" w:lastColumn="0" w:oddVBand="0" w:evenVBand="0" w:oddHBand="0" w:evenHBand="0" w:firstRowFirstColumn="0" w:firstRowLastColumn="0" w:lastRowFirstColumn="0" w:lastRowLastColumn="0"/>
            <w:tcW w:w="8112" w:type="dxa"/>
          </w:tcPr>
          <w:p w14:paraId="0A9DB903" w14:textId="1AD61D86" w:rsidR="000A787F" w:rsidRPr="00C93E23" w:rsidRDefault="000A787F"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 xml:space="preserve">International Journal </w:t>
            </w:r>
            <w:proofErr w:type="gramStart"/>
            <w:r w:rsidR="00C93E23" w:rsidRPr="00C93E23">
              <w:rPr>
                <w:rFonts w:ascii="Times New Roman" w:hAnsi="Times New Roman" w:cs="Times New Roman"/>
                <w:b w:val="0"/>
                <w:bCs w:val="0"/>
                <w:sz w:val="24"/>
                <w:szCs w:val="24"/>
              </w:rPr>
              <w:t>Of</w:t>
            </w:r>
            <w:proofErr w:type="gramEnd"/>
            <w:r w:rsidR="00C93E23" w:rsidRPr="00C93E23">
              <w:rPr>
                <w:rFonts w:ascii="Times New Roman" w:hAnsi="Times New Roman" w:cs="Times New Roman"/>
                <w:b w:val="0"/>
                <w:bCs w:val="0"/>
                <w:sz w:val="24"/>
                <w:szCs w:val="24"/>
              </w:rPr>
              <w:t xml:space="preserve"> </w:t>
            </w:r>
            <w:r w:rsidRPr="00C93E23">
              <w:rPr>
                <w:rFonts w:ascii="Times New Roman" w:hAnsi="Times New Roman" w:cs="Times New Roman"/>
                <w:b w:val="0"/>
                <w:bCs w:val="0"/>
                <w:sz w:val="24"/>
                <w:szCs w:val="24"/>
              </w:rPr>
              <w:t xml:space="preserve">Research </w:t>
            </w:r>
            <w:r w:rsidR="00C93E23" w:rsidRPr="00C93E23">
              <w:rPr>
                <w:rFonts w:ascii="Times New Roman" w:hAnsi="Times New Roman" w:cs="Times New Roman"/>
                <w:b w:val="0"/>
                <w:bCs w:val="0"/>
                <w:sz w:val="24"/>
                <w:szCs w:val="24"/>
              </w:rPr>
              <w:t xml:space="preserve">In </w:t>
            </w:r>
            <w:r w:rsidRPr="00C93E23">
              <w:rPr>
                <w:rFonts w:ascii="Times New Roman" w:hAnsi="Times New Roman" w:cs="Times New Roman"/>
                <w:b w:val="0"/>
                <w:bCs w:val="0"/>
                <w:sz w:val="24"/>
                <w:szCs w:val="24"/>
              </w:rPr>
              <w:t>Dentistry</w:t>
            </w:r>
          </w:p>
        </w:tc>
        <w:tc>
          <w:tcPr>
            <w:tcW w:w="1846" w:type="dxa"/>
          </w:tcPr>
          <w:p w14:paraId="5FCF4E74" w14:textId="77777777" w:rsidR="000A787F" w:rsidRPr="00C93E23" w:rsidRDefault="000A787F" w:rsidP="007E3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E23">
              <w:rPr>
                <w:rFonts w:ascii="Times New Roman" w:hAnsi="Times New Roman" w:cs="Times New Roman"/>
                <w:sz w:val="24"/>
                <w:szCs w:val="24"/>
              </w:rPr>
              <w:t>Life Member</w:t>
            </w:r>
          </w:p>
        </w:tc>
      </w:tr>
      <w:tr w:rsidR="000A787F" w:rsidRPr="002839AB" w14:paraId="11222D81" w14:textId="77777777" w:rsidTr="00C93E2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112" w:type="dxa"/>
          </w:tcPr>
          <w:p w14:paraId="6A4A1BDA" w14:textId="3F934D45" w:rsidR="000A787F" w:rsidRPr="00C93E23" w:rsidRDefault="000A787F"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 xml:space="preserve">Indian Society </w:t>
            </w:r>
            <w:proofErr w:type="gramStart"/>
            <w:r w:rsidR="00C93E23" w:rsidRPr="00C93E23">
              <w:rPr>
                <w:rFonts w:ascii="Times New Roman" w:hAnsi="Times New Roman" w:cs="Times New Roman"/>
                <w:b w:val="0"/>
                <w:bCs w:val="0"/>
                <w:sz w:val="24"/>
                <w:szCs w:val="24"/>
              </w:rPr>
              <w:t>For</w:t>
            </w:r>
            <w:proofErr w:type="gramEnd"/>
            <w:r w:rsidR="00C93E23" w:rsidRPr="00C93E23">
              <w:rPr>
                <w:rFonts w:ascii="Times New Roman" w:hAnsi="Times New Roman" w:cs="Times New Roman"/>
                <w:b w:val="0"/>
                <w:bCs w:val="0"/>
                <w:sz w:val="24"/>
                <w:szCs w:val="24"/>
              </w:rPr>
              <w:t xml:space="preserve"> Cleft </w:t>
            </w:r>
            <w:r w:rsidRPr="00C93E23">
              <w:rPr>
                <w:rFonts w:ascii="Times New Roman" w:hAnsi="Times New Roman" w:cs="Times New Roman"/>
                <w:b w:val="0"/>
                <w:bCs w:val="0"/>
                <w:sz w:val="24"/>
                <w:szCs w:val="24"/>
              </w:rPr>
              <w:t>Lip</w:t>
            </w:r>
            <w:r w:rsidR="00C93E23" w:rsidRPr="00C93E23">
              <w:rPr>
                <w:rFonts w:ascii="Times New Roman" w:hAnsi="Times New Roman" w:cs="Times New Roman"/>
                <w:b w:val="0"/>
                <w:bCs w:val="0"/>
                <w:sz w:val="24"/>
                <w:szCs w:val="24"/>
              </w:rPr>
              <w:t xml:space="preserve">, </w:t>
            </w:r>
            <w:r w:rsidRPr="00C93E23">
              <w:rPr>
                <w:rFonts w:ascii="Times New Roman" w:hAnsi="Times New Roman" w:cs="Times New Roman"/>
                <w:b w:val="0"/>
                <w:bCs w:val="0"/>
                <w:sz w:val="24"/>
                <w:szCs w:val="24"/>
              </w:rPr>
              <w:t xml:space="preserve">Palate </w:t>
            </w:r>
            <w:r w:rsidR="00C93E23" w:rsidRPr="00C93E23">
              <w:rPr>
                <w:rFonts w:ascii="Times New Roman" w:hAnsi="Times New Roman" w:cs="Times New Roman"/>
                <w:b w:val="0"/>
                <w:bCs w:val="0"/>
                <w:sz w:val="24"/>
                <w:szCs w:val="24"/>
              </w:rPr>
              <w:t xml:space="preserve">And </w:t>
            </w:r>
            <w:proofErr w:type="spellStart"/>
            <w:r w:rsidRPr="00C93E23">
              <w:rPr>
                <w:rFonts w:ascii="Times New Roman" w:hAnsi="Times New Roman" w:cs="Times New Roman"/>
                <w:b w:val="0"/>
                <w:bCs w:val="0"/>
                <w:sz w:val="24"/>
                <w:szCs w:val="24"/>
              </w:rPr>
              <w:t>Cranio</w:t>
            </w:r>
            <w:proofErr w:type="spellEnd"/>
            <w:r w:rsidRPr="00C93E23">
              <w:rPr>
                <w:rFonts w:ascii="Times New Roman" w:hAnsi="Times New Roman" w:cs="Times New Roman"/>
                <w:b w:val="0"/>
                <w:bCs w:val="0"/>
                <w:sz w:val="24"/>
                <w:szCs w:val="24"/>
              </w:rPr>
              <w:t xml:space="preserve"> </w:t>
            </w:r>
            <w:r w:rsidR="00C93E23" w:rsidRPr="00C93E23">
              <w:rPr>
                <w:rFonts w:ascii="Times New Roman" w:hAnsi="Times New Roman" w:cs="Times New Roman"/>
                <w:b w:val="0"/>
                <w:bCs w:val="0"/>
                <w:sz w:val="24"/>
                <w:szCs w:val="24"/>
              </w:rPr>
              <w:t xml:space="preserve">Facial </w:t>
            </w:r>
            <w:r w:rsidRPr="00C93E23">
              <w:rPr>
                <w:rFonts w:ascii="Times New Roman" w:hAnsi="Times New Roman" w:cs="Times New Roman"/>
                <w:b w:val="0"/>
                <w:bCs w:val="0"/>
                <w:sz w:val="24"/>
                <w:szCs w:val="24"/>
              </w:rPr>
              <w:t>Anomalies</w:t>
            </w:r>
          </w:p>
        </w:tc>
        <w:tc>
          <w:tcPr>
            <w:tcW w:w="1846" w:type="dxa"/>
          </w:tcPr>
          <w:p w14:paraId="381B79F3" w14:textId="77777777" w:rsidR="000A787F" w:rsidRPr="00C93E23" w:rsidRDefault="000A787F" w:rsidP="007E3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E23">
              <w:rPr>
                <w:rFonts w:ascii="Times New Roman" w:hAnsi="Times New Roman" w:cs="Times New Roman"/>
                <w:sz w:val="24"/>
                <w:szCs w:val="24"/>
              </w:rPr>
              <w:t>Life Member</w:t>
            </w:r>
          </w:p>
        </w:tc>
      </w:tr>
      <w:tr w:rsidR="000A787F" w:rsidRPr="002839AB" w14:paraId="64FD39C1" w14:textId="77777777" w:rsidTr="00C93E23">
        <w:trPr>
          <w:trHeight w:val="421"/>
        </w:trPr>
        <w:tc>
          <w:tcPr>
            <w:cnfStyle w:val="001000000000" w:firstRow="0" w:lastRow="0" w:firstColumn="1" w:lastColumn="0" w:oddVBand="0" w:evenVBand="0" w:oddHBand="0" w:evenHBand="0" w:firstRowFirstColumn="0" w:firstRowLastColumn="0" w:lastRowFirstColumn="0" w:lastRowLastColumn="0"/>
            <w:tcW w:w="8112" w:type="dxa"/>
          </w:tcPr>
          <w:p w14:paraId="6738799D" w14:textId="750ADD50" w:rsidR="000A787F" w:rsidRPr="00C93E23" w:rsidRDefault="00C93E23"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Indian Dental Association</w:t>
            </w:r>
          </w:p>
        </w:tc>
        <w:tc>
          <w:tcPr>
            <w:tcW w:w="1846" w:type="dxa"/>
          </w:tcPr>
          <w:p w14:paraId="7C9E6E5F" w14:textId="7760A553" w:rsidR="000A787F" w:rsidRPr="00C93E23" w:rsidRDefault="00C93E23" w:rsidP="007E3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E23">
              <w:rPr>
                <w:rFonts w:ascii="Times New Roman" w:hAnsi="Times New Roman" w:cs="Times New Roman"/>
                <w:sz w:val="24"/>
                <w:szCs w:val="24"/>
              </w:rPr>
              <w:t>Annual</w:t>
            </w:r>
          </w:p>
        </w:tc>
      </w:tr>
      <w:tr w:rsidR="000A787F" w:rsidRPr="002839AB" w14:paraId="23DF0E21" w14:textId="77777777" w:rsidTr="00C93E2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112" w:type="dxa"/>
          </w:tcPr>
          <w:p w14:paraId="619D9C12" w14:textId="1CCAC487" w:rsidR="000A787F" w:rsidRPr="00C93E23" w:rsidRDefault="000A787F" w:rsidP="007E3021">
            <w:pPr>
              <w:rPr>
                <w:rFonts w:ascii="Times New Roman" w:hAnsi="Times New Roman" w:cs="Times New Roman"/>
                <w:b w:val="0"/>
                <w:bCs w:val="0"/>
                <w:sz w:val="24"/>
                <w:szCs w:val="24"/>
              </w:rPr>
            </w:pPr>
            <w:r w:rsidRPr="00C93E23">
              <w:rPr>
                <w:rFonts w:ascii="Times New Roman" w:hAnsi="Times New Roman" w:cs="Times New Roman"/>
                <w:b w:val="0"/>
                <w:bCs w:val="0"/>
                <w:sz w:val="24"/>
                <w:szCs w:val="24"/>
              </w:rPr>
              <w:t xml:space="preserve">Association </w:t>
            </w:r>
            <w:r w:rsidR="00C93E23" w:rsidRPr="00C93E23">
              <w:rPr>
                <w:rFonts w:ascii="Times New Roman" w:hAnsi="Times New Roman" w:cs="Times New Roman"/>
                <w:b w:val="0"/>
                <w:bCs w:val="0"/>
                <w:sz w:val="24"/>
                <w:szCs w:val="24"/>
              </w:rPr>
              <w:t xml:space="preserve">Of </w:t>
            </w:r>
            <w:r w:rsidRPr="00C93E23">
              <w:rPr>
                <w:rFonts w:ascii="Times New Roman" w:hAnsi="Times New Roman" w:cs="Times New Roman"/>
                <w:b w:val="0"/>
                <w:bCs w:val="0"/>
                <w:sz w:val="24"/>
                <w:szCs w:val="24"/>
              </w:rPr>
              <w:t xml:space="preserve">Pediatric </w:t>
            </w:r>
            <w:r w:rsidR="00C93E23" w:rsidRPr="00C93E23">
              <w:rPr>
                <w:rFonts w:ascii="Times New Roman" w:hAnsi="Times New Roman" w:cs="Times New Roman"/>
                <w:b w:val="0"/>
                <w:bCs w:val="0"/>
                <w:sz w:val="24"/>
                <w:szCs w:val="24"/>
              </w:rPr>
              <w:t xml:space="preserve">&amp; </w:t>
            </w:r>
            <w:r w:rsidRPr="00C93E23">
              <w:rPr>
                <w:rFonts w:ascii="Times New Roman" w:hAnsi="Times New Roman" w:cs="Times New Roman"/>
                <w:b w:val="0"/>
                <w:bCs w:val="0"/>
                <w:sz w:val="24"/>
                <w:szCs w:val="24"/>
              </w:rPr>
              <w:t xml:space="preserve">Preventive Dentists </w:t>
            </w:r>
            <w:proofErr w:type="gramStart"/>
            <w:r w:rsidR="00C93E23" w:rsidRPr="00C93E23">
              <w:rPr>
                <w:rFonts w:ascii="Times New Roman" w:hAnsi="Times New Roman" w:cs="Times New Roman"/>
                <w:b w:val="0"/>
                <w:bCs w:val="0"/>
                <w:sz w:val="24"/>
                <w:szCs w:val="24"/>
              </w:rPr>
              <w:t>Of</w:t>
            </w:r>
            <w:proofErr w:type="gramEnd"/>
            <w:r w:rsidR="00C93E23" w:rsidRPr="00C93E23">
              <w:rPr>
                <w:rFonts w:ascii="Times New Roman" w:hAnsi="Times New Roman" w:cs="Times New Roman"/>
                <w:b w:val="0"/>
                <w:bCs w:val="0"/>
                <w:sz w:val="24"/>
                <w:szCs w:val="24"/>
              </w:rPr>
              <w:t xml:space="preserve"> </w:t>
            </w:r>
            <w:r w:rsidRPr="00C93E23">
              <w:rPr>
                <w:rFonts w:ascii="Times New Roman" w:hAnsi="Times New Roman" w:cs="Times New Roman"/>
                <w:b w:val="0"/>
                <w:bCs w:val="0"/>
                <w:sz w:val="24"/>
                <w:szCs w:val="24"/>
              </w:rPr>
              <w:t xml:space="preserve">Kerala                              </w:t>
            </w:r>
          </w:p>
        </w:tc>
        <w:tc>
          <w:tcPr>
            <w:tcW w:w="1846" w:type="dxa"/>
          </w:tcPr>
          <w:p w14:paraId="76793B26" w14:textId="77777777" w:rsidR="000A787F" w:rsidRPr="00C93E23" w:rsidRDefault="000A787F" w:rsidP="007E3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E23">
              <w:rPr>
                <w:rFonts w:ascii="Times New Roman" w:hAnsi="Times New Roman" w:cs="Times New Roman"/>
                <w:sz w:val="24"/>
                <w:szCs w:val="24"/>
              </w:rPr>
              <w:t>Life Member</w:t>
            </w:r>
          </w:p>
        </w:tc>
      </w:tr>
    </w:tbl>
    <w:p w14:paraId="71185D95" w14:textId="77777777" w:rsidR="00ED1831" w:rsidRPr="00A90D53" w:rsidRDefault="00ED1831" w:rsidP="00ED1831">
      <w:pPr>
        <w:spacing w:after="200" w:line="360" w:lineRule="auto"/>
        <w:rPr>
          <w:szCs w:val="24"/>
        </w:rPr>
      </w:pPr>
    </w:p>
    <w:p w14:paraId="29D48A97" w14:textId="3442535D" w:rsidR="004C1585" w:rsidRPr="00D12BB8" w:rsidRDefault="004C1585" w:rsidP="004C1585">
      <w:pPr>
        <w:pStyle w:val="BodyText"/>
        <w:rPr>
          <w:b/>
          <w:sz w:val="24"/>
          <w:szCs w:val="24"/>
        </w:rPr>
      </w:pPr>
      <w:r>
        <w:rPr>
          <w:b/>
          <w:sz w:val="24"/>
          <w:szCs w:val="24"/>
        </w:rPr>
        <w:t>ORGANISATIONAL</w:t>
      </w:r>
      <w:r>
        <w:rPr>
          <w:b/>
          <w:sz w:val="24"/>
          <w:szCs w:val="24"/>
        </w:rPr>
        <w:t xml:space="preserve"> Roles</w:t>
      </w:r>
    </w:p>
    <w:p w14:paraId="59D584F1" w14:textId="77777777" w:rsidR="004C1585" w:rsidRPr="00C93E23" w:rsidRDefault="004C1585" w:rsidP="004C1585">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Joint organizing Secretary</w:t>
      </w:r>
      <w:r w:rsidRPr="00C93E23">
        <w:rPr>
          <w:rFonts w:ascii="Times New Roman" w:hAnsi="Times New Roman" w:cs="Times New Roman"/>
          <w:sz w:val="24"/>
          <w:szCs w:val="24"/>
        </w:rPr>
        <w:t xml:space="preserve"> of 39</w:t>
      </w:r>
      <w:r w:rsidRPr="00C93E23">
        <w:rPr>
          <w:rFonts w:ascii="Times New Roman" w:hAnsi="Times New Roman" w:cs="Times New Roman"/>
          <w:sz w:val="24"/>
          <w:szCs w:val="24"/>
          <w:vertAlign w:val="superscript"/>
        </w:rPr>
        <w:t>th</w:t>
      </w:r>
      <w:r w:rsidRPr="00C93E23">
        <w:rPr>
          <w:rFonts w:ascii="Times New Roman" w:hAnsi="Times New Roman" w:cs="Times New Roman"/>
          <w:sz w:val="24"/>
          <w:szCs w:val="24"/>
        </w:rPr>
        <w:t xml:space="preserve"> </w:t>
      </w:r>
      <w:r w:rsidRPr="00C93E23">
        <w:rPr>
          <w:rFonts w:ascii="Times New Roman" w:hAnsi="Times New Roman" w:cs="Times New Roman"/>
          <w:b/>
          <w:sz w:val="24"/>
          <w:szCs w:val="24"/>
        </w:rPr>
        <w:t>National conference</w:t>
      </w:r>
      <w:r w:rsidRPr="00C93E23">
        <w:rPr>
          <w:rFonts w:ascii="Times New Roman" w:hAnsi="Times New Roman" w:cs="Times New Roman"/>
          <w:sz w:val="24"/>
          <w:szCs w:val="24"/>
        </w:rPr>
        <w:t xml:space="preserve"> of the Indian Society of Pediatric and Preventive Dentistry, Chennai</w:t>
      </w:r>
    </w:p>
    <w:p w14:paraId="6F59F354" w14:textId="77777777" w:rsidR="004C1585" w:rsidRPr="00C93E23" w:rsidRDefault="004C1585" w:rsidP="004C1585">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 xml:space="preserve">Scientific coordinator </w:t>
      </w:r>
      <w:r w:rsidRPr="00C93E23">
        <w:rPr>
          <w:rFonts w:ascii="Times New Roman" w:hAnsi="Times New Roman" w:cs="Times New Roman"/>
          <w:sz w:val="24"/>
          <w:szCs w:val="24"/>
        </w:rPr>
        <w:t>for the 38</w:t>
      </w:r>
      <w:r w:rsidRPr="00C93E23">
        <w:rPr>
          <w:rFonts w:ascii="Times New Roman" w:hAnsi="Times New Roman" w:cs="Times New Roman"/>
          <w:sz w:val="24"/>
          <w:szCs w:val="24"/>
          <w:vertAlign w:val="superscript"/>
        </w:rPr>
        <w:t>th</w:t>
      </w:r>
      <w:r w:rsidRPr="00C93E23">
        <w:rPr>
          <w:rFonts w:ascii="Times New Roman" w:hAnsi="Times New Roman" w:cs="Times New Roman"/>
          <w:sz w:val="24"/>
          <w:szCs w:val="24"/>
        </w:rPr>
        <w:t xml:space="preserve"> </w:t>
      </w:r>
      <w:r w:rsidRPr="00C93E23">
        <w:rPr>
          <w:rFonts w:ascii="Times New Roman" w:hAnsi="Times New Roman" w:cs="Times New Roman"/>
          <w:b/>
          <w:sz w:val="24"/>
          <w:szCs w:val="24"/>
        </w:rPr>
        <w:t>National conference</w:t>
      </w:r>
      <w:r w:rsidRPr="00C93E23">
        <w:rPr>
          <w:rFonts w:ascii="Times New Roman" w:hAnsi="Times New Roman" w:cs="Times New Roman"/>
          <w:sz w:val="24"/>
          <w:szCs w:val="24"/>
        </w:rPr>
        <w:t xml:space="preserve"> of the Indian Society of Pediatric and Preventive Dentistry, Kochi</w:t>
      </w:r>
    </w:p>
    <w:p w14:paraId="68D8DF4A" w14:textId="77777777" w:rsidR="004C1585" w:rsidRPr="00C93E23" w:rsidRDefault="004C1585" w:rsidP="004C1585">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 xml:space="preserve">Member </w:t>
      </w:r>
      <w:r w:rsidRPr="00C93E23">
        <w:rPr>
          <w:rFonts w:ascii="Times New Roman" w:hAnsi="Times New Roman" w:cs="Times New Roman"/>
          <w:sz w:val="24"/>
          <w:szCs w:val="24"/>
        </w:rPr>
        <w:t>core organizing committee 13</w:t>
      </w:r>
      <w:r w:rsidRPr="00C93E23">
        <w:rPr>
          <w:rFonts w:ascii="Times New Roman" w:hAnsi="Times New Roman" w:cs="Times New Roman"/>
          <w:sz w:val="24"/>
          <w:szCs w:val="24"/>
          <w:vertAlign w:val="superscript"/>
        </w:rPr>
        <w:t>th</w:t>
      </w:r>
      <w:r w:rsidRPr="00C93E23">
        <w:rPr>
          <w:rFonts w:ascii="Times New Roman" w:hAnsi="Times New Roman" w:cs="Times New Roman"/>
          <w:sz w:val="24"/>
          <w:szCs w:val="24"/>
        </w:rPr>
        <w:t xml:space="preserve"> </w:t>
      </w:r>
      <w:r w:rsidRPr="00C93E23">
        <w:rPr>
          <w:rFonts w:ascii="Times New Roman" w:hAnsi="Times New Roman" w:cs="Times New Roman"/>
          <w:b/>
          <w:sz w:val="24"/>
          <w:szCs w:val="24"/>
        </w:rPr>
        <w:t>International cleft congress</w:t>
      </w:r>
      <w:r w:rsidRPr="00C93E23">
        <w:rPr>
          <w:rFonts w:ascii="Times New Roman" w:hAnsi="Times New Roman" w:cs="Times New Roman"/>
          <w:sz w:val="24"/>
          <w:szCs w:val="24"/>
        </w:rPr>
        <w:t>, 2017 Chennai</w:t>
      </w:r>
    </w:p>
    <w:p w14:paraId="62FB0ACC" w14:textId="77777777" w:rsidR="004C1585" w:rsidRPr="00C93E23" w:rsidRDefault="004C1585" w:rsidP="004C1585">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 xml:space="preserve">Scientific </w:t>
      </w:r>
      <w:proofErr w:type="gramStart"/>
      <w:r w:rsidRPr="00C93E23">
        <w:rPr>
          <w:rFonts w:ascii="Times New Roman" w:hAnsi="Times New Roman" w:cs="Times New Roman"/>
          <w:b/>
          <w:sz w:val="24"/>
          <w:szCs w:val="24"/>
        </w:rPr>
        <w:t xml:space="preserve">Coordinator, </w:t>
      </w:r>
      <w:r w:rsidRPr="00C93E23">
        <w:rPr>
          <w:rFonts w:ascii="Times New Roman" w:hAnsi="Times New Roman" w:cs="Times New Roman"/>
          <w:sz w:val="24"/>
          <w:szCs w:val="24"/>
        </w:rPr>
        <w:t xml:space="preserve"> MIDAS</w:t>
      </w:r>
      <w:proofErr w:type="gramEnd"/>
      <w:r w:rsidRPr="00C93E23">
        <w:rPr>
          <w:rFonts w:ascii="Times New Roman" w:hAnsi="Times New Roman" w:cs="Times New Roman"/>
          <w:sz w:val="24"/>
          <w:szCs w:val="24"/>
        </w:rPr>
        <w:t xml:space="preserve"> </w:t>
      </w:r>
      <w:r w:rsidRPr="00C93E23">
        <w:rPr>
          <w:rFonts w:ascii="Times New Roman" w:hAnsi="Times New Roman" w:cs="Times New Roman"/>
          <w:b/>
          <w:sz w:val="24"/>
          <w:szCs w:val="24"/>
        </w:rPr>
        <w:t>National student conference of the Indian Dental Association</w:t>
      </w:r>
      <w:r w:rsidRPr="00C93E23">
        <w:rPr>
          <w:rFonts w:ascii="Times New Roman" w:hAnsi="Times New Roman" w:cs="Times New Roman"/>
          <w:sz w:val="24"/>
          <w:szCs w:val="24"/>
        </w:rPr>
        <w:t>, 2017.</w:t>
      </w:r>
    </w:p>
    <w:p w14:paraId="1D95BC86" w14:textId="77777777" w:rsidR="002F2928" w:rsidRPr="00C93E23" w:rsidRDefault="004C1585" w:rsidP="002F2928">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Member,</w:t>
      </w:r>
      <w:r w:rsidRPr="00C93E23">
        <w:rPr>
          <w:rFonts w:ascii="Times New Roman" w:hAnsi="Times New Roman" w:cs="Times New Roman"/>
          <w:sz w:val="24"/>
          <w:szCs w:val="24"/>
        </w:rPr>
        <w:t xml:space="preserve"> Dental education </w:t>
      </w:r>
      <w:proofErr w:type="gramStart"/>
      <w:r w:rsidRPr="00C93E23">
        <w:rPr>
          <w:rFonts w:ascii="Times New Roman" w:hAnsi="Times New Roman" w:cs="Times New Roman"/>
          <w:sz w:val="24"/>
          <w:szCs w:val="24"/>
        </w:rPr>
        <w:t>Unit,  Conduction</w:t>
      </w:r>
      <w:proofErr w:type="gramEnd"/>
      <w:r w:rsidRPr="00C93E23">
        <w:rPr>
          <w:rFonts w:ascii="Times New Roman" w:hAnsi="Times New Roman" w:cs="Times New Roman"/>
          <w:sz w:val="24"/>
          <w:szCs w:val="24"/>
        </w:rPr>
        <w:t xml:space="preserve"> of Faculty Development Workshop</w:t>
      </w:r>
    </w:p>
    <w:p w14:paraId="289136A6" w14:textId="1BA17F1A" w:rsidR="00560C42" w:rsidRPr="00C93E23" w:rsidRDefault="004C1585" w:rsidP="002F2928">
      <w:pPr>
        <w:pStyle w:val="ListParagraph"/>
        <w:numPr>
          <w:ilvl w:val="0"/>
          <w:numId w:val="2"/>
        </w:numPr>
        <w:spacing w:after="200" w:line="360" w:lineRule="auto"/>
        <w:jc w:val="both"/>
        <w:rPr>
          <w:rFonts w:ascii="Times New Roman" w:hAnsi="Times New Roman" w:cs="Times New Roman"/>
          <w:sz w:val="24"/>
          <w:szCs w:val="24"/>
        </w:rPr>
      </w:pPr>
      <w:r w:rsidRPr="00C93E23">
        <w:rPr>
          <w:rFonts w:ascii="Times New Roman" w:hAnsi="Times New Roman" w:cs="Times New Roman"/>
          <w:b/>
          <w:sz w:val="24"/>
          <w:szCs w:val="24"/>
        </w:rPr>
        <w:t xml:space="preserve">CDE Convener, </w:t>
      </w:r>
      <w:r w:rsidRPr="00C93E23">
        <w:rPr>
          <w:rFonts w:ascii="Times New Roman" w:hAnsi="Times New Roman" w:cs="Times New Roman"/>
          <w:sz w:val="24"/>
          <w:szCs w:val="24"/>
        </w:rPr>
        <w:t xml:space="preserve">Association of Pediatric and Preventive Dentists of Kerala </w:t>
      </w:r>
      <w:proofErr w:type="gramStart"/>
      <w:r w:rsidRPr="00C93E23">
        <w:rPr>
          <w:rFonts w:ascii="Times New Roman" w:hAnsi="Times New Roman" w:cs="Times New Roman"/>
          <w:sz w:val="24"/>
          <w:szCs w:val="24"/>
        </w:rPr>
        <w:t xml:space="preserve">( </w:t>
      </w:r>
      <w:r w:rsidRPr="00C93E23">
        <w:rPr>
          <w:rFonts w:ascii="Times New Roman" w:hAnsi="Times New Roman" w:cs="Times New Roman"/>
          <w:b/>
          <w:sz w:val="24"/>
          <w:szCs w:val="24"/>
        </w:rPr>
        <w:t>From</w:t>
      </w:r>
      <w:proofErr w:type="gramEnd"/>
      <w:r w:rsidRPr="00C93E23">
        <w:rPr>
          <w:rFonts w:ascii="Times New Roman" w:hAnsi="Times New Roman" w:cs="Times New Roman"/>
          <w:b/>
          <w:sz w:val="24"/>
          <w:szCs w:val="24"/>
        </w:rPr>
        <w:t xml:space="preserve"> 2015 till 2019</w:t>
      </w:r>
      <w:r w:rsidRPr="00C93E23">
        <w:rPr>
          <w:rFonts w:ascii="Times New Roman" w:hAnsi="Times New Roman" w:cs="Times New Roman"/>
          <w:sz w:val="24"/>
          <w:szCs w:val="24"/>
        </w:rPr>
        <w:t>)</w:t>
      </w:r>
    </w:p>
    <w:sectPr w:rsidR="00560C42" w:rsidRPr="00C93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372E" w14:textId="77777777" w:rsidR="00560C42" w:rsidRDefault="00560C42" w:rsidP="00560C42">
      <w:r>
        <w:separator/>
      </w:r>
    </w:p>
  </w:endnote>
  <w:endnote w:type="continuationSeparator" w:id="0">
    <w:p w14:paraId="561ADB99" w14:textId="77777777" w:rsidR="00560C42" w:rsidRDefault="00560C42" w:rsidP="0056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78C9" w14:textId="77777777" w:rsidR="00560C42" w:rsidRDefault="00560C42" w:rsidP="00560C42">
      <w:r>
        <w:separator/>
      </w:r>
    </w:p>
  </w:footnote>
  <w:footnote w:type="continuationSeparator" w:id="0">
    <w:p w14:paraId="6B6E6620" w14:textId="77777777" w:rsidR="00560C42" w:rsidRDefault="00560C42" w:rsidP="00560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E0388"/>
    <w:multiLevelType w:val="hybridMultilevel"/>
    <w:tmpl w:val="00D8A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B81FD6"/>
    <w:multiLevelType w:val="hybridMultilevel"/>
    <w:tmpl w:val="10A6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9358319">
    <w:abstractNumId w:val="1"/>
  </w:num>
  <w:num w:numId="2" w16cid:durableId="22114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42"/>
    <w:rsid w:val="00072305"/>
    <w:rsid w:val="00072A96"/>
    <w:rsid w:val="000A787F"/>
    <w:rsid w:val="001D1C61"/>
    <w:rsid w:val="00221F0E"/>
    <w:rsid w:val="00273A40"/>
    <w:rsid w:val="002F2928"/>
    <w:rsid w:val="004A65AF"/>
    <w:rsid w:val="004B257A"/>
    <w:rsid w:val="004C1585"/>
    <w:rsid w:val="00560C42"/>
    <w:rsid w:val="00577D74"/>
    <w:rsid w:val="005864D6"/>
    <w:rsid w:val="0069686E"/>
    <w:rsid w:val="007C7861"/>
    <w:rsid w:val="0084703A"/>
    <w:rsid w:val="00A709A7"/>
    <w:rsid w:val="00BB141E"/>
    <w:rsid w:val="00C93E23"/>
    <w:rsid w:val="00D16C5F"/>
    <w:rsid w:val="00ED1831"/>
    <w:rsid w:val="00F53847"/>
    <w:rsid w:val="00FD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6B83"/>
  <w15:chartTrackingRefBased/>
  <w15:docId w15:val="{492813C0-3BD2-437A-AA3B-17104687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60C42"/>
    <w:pPr>
      <w:spacing w:after="0" w:line="240" w:lineRule="auto"/>
    </w:pPr>
    <w:rPr>
      <w:rFonts w:eastAsiaTheme="minorEastAsia"/>
      <w:sz w:val="20"/>
    </w:rPr>
  </w:style>
  <w:style w:type="paragraph" w:styleId="Heading1">
    <w:name w:val="heading 1"/>
    <w:basedOn w:val="Normal"/>
    <w:next w:val="Normal"/>
    <w:link w:val="Heading1Char"/>
    <w:uiPriority w:val="9"/>
    <w:qFormat/>
    <w:rsid w:val="00560C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rsid w:val="00560C4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60C42"/>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560C42"/>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560C42"/>
    <w:rPr>
      <w:b/>
      <w:sz w:val="18"/>
      <w:szCs w:val="18"/>
    </w:rPr>
  </w:style>
  <w:style w:type="paragraph" w:customStyle="1" w:styleId="Initials">
    <w:name w:val="Initials"/>
    <w:basedOn w:val="Normal"/>
    <w:rsid w:val="00560C42"/>
    <w:pPr>
      <w:jc w:val="center"/>
    </w:pPr>
    <w:rPr>
      <w:b/>
      <w:color w:val="4472C4" w:themeColor="accent1"/>
      <w:sz w:val="106"/>
    </w:rPr>
  </w:style>
  <w:style w:type="paragraph" w:styleId="BodyText">
    <w:name w:val="Body Text"/>
    <w:basedOn w:val="Normal"/>
    <w:link w:val="BodyTextChar"/>
    <w:rsid w:val="00560C42"/>
    <w:pPr>
      <w:spacing w:after="200"/>
    </w:pPr>
  </w:style>
  <w:style w:type="character" w:customStyle="1" w:styleId="BodyTextChar">
    <w:name w:val="Body Text Char"/>
    <w:basedOn w:val="DefaultParagraphFont"/>
    <w:link w:val="BodyText"/>
    <w:rsid w:val="00560C42"/>
    <w:rPr>
      <w:rFonts w:eastAsiaTheme="minorEastAsia"/>
      <w:sz w:val="20"/>
    </w:rPr>
  </w:style>
  <w:style w:type="character" w:customStyle="1" w:styleId="Heading2Char">
    <w:name w:val="Heading 2 Char"/>
    <w:basedOn w:val="DefaultParagraphFont"/>
    <w:link w:val="Heading2"/>
    <w:rsid w:val="00560C42"/>
    <w:rPr>
      <w:rFonts w:asciiTheme="majorHAnsi" w:eastAsiaTheme="majorEastAsia" w:hAnsiTheme="majorHAnsi" w:cstheme="majorBidi"/>
      <w:b/>
      <w:bCs/>
      <w:color w:val="000000" w:themeColor="text1"/>
      <w:sz w:val="20"/>
      <w:szCs w:val="20"/>
    </w:rPr>
  </w:style>
  <w:style w:type="table" w:styleId="TableGrid">
    <w:name w:val="Table Grid"/>
    <w:basedOn w:val="TableNormal"/>
    <w:uiPriority w:val="59"/>
    <w:rsid w:val="00560C4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C42"/>
    <w:rPr>
      <w:rFonts w:asciiTheme="majorHAnsi" w:eastAsiaTheme="majorEastAsia" w:hAnsiTheme="majorHAnsi" w:cstheme="majorBidi"/>
      <w:color w:val="2F5496" w:themeColor="accent1" w:themeShade="BF"/>
      <w:sz w:val="32"/>
      <w:szCs w:val="32"/>
    </w:rPr>
  </w:style>
  <w:style w:type="table" w:styleId="ListTable7ColourfulAccent2">
    <w:name w:val="List Table 7 Colorful Accent 2"/>
    <w:basedOn w:val="TableNormal"/>
    <w:uiPriority w:val="52"/>
    <w:rsid w:val="00560C42"/>
    <w:pPr>
      <w:spacing w:after="0" w:line="240" w:lineRule="auto"/>
    </w:pPr>
    <w:rPr>
      <w:rFonts w:eastAsiaTheme="minorEastAsia"/>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1">
    <w:name w:val="List Table 6 Colorful Accent 1"/>
    <w:basedOn w:val="TableNormal"/>
    <w:uiPriority w:val="51"/>
    <w:rsid w:val="00560C42"/>
    <w:pPr>
      <w:spacing w:after="0" w:line="240" w:lineRule="auto"/>
    </w:pPr>
    <w:rPr>
      <w:rFonts w:eastAsiaTheme="minorEastAsia"/>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60C42"/>
    <w:pPr>
      <w:tabs>
        <w:tab w:val="center" w:pos="4680"/>
        <w:tab w:val="right" w:pos="9360"/>
      </w:tabs>
    </w:pPr>
  </w:style>
  <w:style w:type="character" w:customStyle="1" w:styleId="HeaderChar">
    <w:name w:val="Header Char"/>
    <w:basedOn w:val="DefaultParagraphFont"/>
    <w:link w:val="Header"/>
    <w:uiPriority w:val="99"/>
    <w:rsid w:val="00560C42"/>
    <w:rPr>
      <w:rFonts w:eastAsiaTheme="minorEastAsia"/>
      <w:sz w:val="20"/>
    </w:rPr>
  </w:style>
  <w:style w:type="paragraph" w:styleId="Footer">
    <w:name w:val="footer"/>
    <w:basedOn w:val="Normal"/>
    <w:link w:val="FooterChar"/>
    <w:unhideWhenUsed/>
    <w:rsid w:val="00560C42"/>
    <w:pPr>
      <w:tabs>
        <w:tab w:val="center" w:pos="4680"/>
        <w:tab w:val="right" w:pos="9360"/>
      </w:tabs>
    </w:pPr>
  </w:style>
  <w:style w:type="character" w:customStyle="1" w:styleId="FooterChar">
    <w:name w:val="Footer Char"/>
    <w:basedOn w:val="DefaultParagraphFont"/>
    <w:link w:val="Footer"/>
    <w:rsid w:val="00560C42"/>
    <w:rPr>
      <w:rFonts w:eastAsiaTheme="minorEastAsia"/>
      <w:sz w:val="20"/>
    </w:rPr>
  </w:style>
  <w:style w:type="paragraph" w:styleId="ListParagraph">
    <w:name w:val="List Paragraph"/>
    <w:basedOn w:val="Normal"/>
    <w:uiPriority w:val="34"/>
    <w:qFormat/>
    <w:rsid w:val="00560C42"/>
    <w:pPr>
      <w:ind w:left="720"/>
      <w:contextualSpacing/>
    </w:pPr>
  </w:style>
  <w:style w:type="character" w:customStyle="1" w:styleId="il">
    <w:name w:val="il"/>
    <w:basedOn w:val="DefaultParagraphFont"/>
    <w:rsid w:val="00560C42"/>
  </w:style>
  <w:style w:type="table" w:styleId="GridTable1LightAccent2">
    <w:name w:val="Grid Table 1 Light Accent 2"/>
    <w:basedOn w:val="TableNormal"/>
    <w:uiPriority w:val="46"/>
    <w:rsid w:val="00ED1831"/>
    <w:pPr>
      <w:spacing w:after="0" w:line="240" w:lineRule="auto"/>
    </w:pPr>
    <w:rPr>
      <w:rFonts w:eastAsiaTheme="minorEastAsi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7ColourfulAccent1">
    <w:name w:val="List Table 7 Colorful Accent 1"/>
    <w:basedOn w:val="TableNormal"/>
    <w:uiPriority w:val="52"/>
    <w:rsid w:val="00D16C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B257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pcdr.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247B941A8437FBFA499BE6DF6E40D"/>
        <w:category>
          <w:name w:val="General"/>
          <w:gallery w:val="placeholder"/>
        </w:category>
        <w:types>
          <w:type w:val="bbPlcHdr"/>
        </w:types>
        <w:behaviors>
          <w:behavior w:val="content"/>
        </w:behaviors>
        <w:guid w:val="{53B3B763-4C62-42C6-AA2E-2F26661407F5}"/>
      </w:docPartPr>
      <w:docPartBody>
        <w:p w:rsidR="00C77987" w:rsidRDefault="009E247B" w:rsidP="009E247B">
          <w:pPr>
            <w:pStyle w:val="5F9247B941A8437FBFA499BE6DF6E40D"/>
          </w:pPr>
          <w:r>
            <w:t>Lorem ipsum dolor</w:t>
          </w:r>
        </w:p>
      </w:docPartBody>
    </w:docPart>
    <w:docPart>
      <w:docPartPr>
        <w:name w:val="733FCC58370444938FECAA177FF28639"/>
        <w:category>
          <w:name w:val="General"/>
          <w:gallery w:val="placeholder"/>
        </w:category>
        <w:types>
          <w:type w:val="bbPlcHdr"/>
        </w:types>
        <w:behaviors>
          <w:behavior w:val="content"/>
        </w:behaviors>
        <w:guid w:val="{4CA81E07-540F-4D48-A13D-202208F55594}"/>
      </w:docPartPr>
      <w:docPartBody>
        <w:p w:rsidR="00C77987" w:rsidRDefault="009E247B" w:rsidP="009E247B">
          <w:pPr>
            <w:pStyle w:val="733FCC58370444938FECAA177FF28639"/>
          </w:pPr>
          <w:r>
            <w:t>Lorem ipsum dolor</w:t>
          </w:r>
        </w:p>
      </w:docPartBody>
    </w:docPart>
    <w:docPart>
      <w:docPartPr>
        <w:name w:val="F41B46F66F634E4684A9CBA6BDBFBEE8"/>
        <w:category>
          <w:name w:val="General"/>
          <w:gallery w:val="placeholder"/>
        </w:category>
        <w:types>
          <w:type w:val="bbPlcHdr"/>
        </w:types>
        <w:behaviors>
          <w:behavior w:val="content"/>
        </w:behaviors>
        <w:guid w:val="{32F70F82-A480-4E04-B511-40C28DBE40AC}"/>
      </w:docPartPr>
      <w:docPartBody>
        <w:p w:rsidR="00C77987" w:rsidRDefault="009E247B" w:rsidP="009E247B">
          <w:pPr>
            <w:pStyle w:val="F41B46F66F634E4684A9CBA6BDBFBEE8"/>
          </w:pPr>
          <w:r>
            <w:t>Lorem ipsum dolor</w:t>
          </w:r>
        </w:p>
      </w:docPartBody>
    </w:docPart>
    <w:docPart>
      <w:docPartPr>
        <w:name w:val="BAE57FFA4C534EAB95CD54FF40FA7EDB"/>
        <w:category>
          <w:name w:val="General"/>
          <w:gallery w:val="placeholder"/>
        </w:category>
        <w:types>
          <w:type w:val="bbPlcHdr"/>
        </w:types>
        <w:behaviors>
          <w:behavior w:val="content"/>
        </w:behaviors>
        <w:guid w:val="{9CB99F6B-F5C3-42D2-8BFC-600E86ECACEC}"/>
      </w:docPartPr>
      <w:docPartBody>
        <w:p w:rsidR="00C77987" w:rsidRDefault="009E247B" w:rsidP="009E247B">
          <w:pPr>
            <w:pStyle w:val="BAE57FFA4C534EAB95CD54FF40FA7EDB"/>
          </w:pPr>
          <w:r>
            <w:t>Aliquam dapibus.</w:t>
          </w:r>
        </w:p>
      </w:docPartBody>
    </w:docPart>
    <w:docPart>
      <w:docPartPr>
        <w:name w:val="F7275332416944779417B31E099F0577"/>
        <w:category>
          <w:name w:val="General"/>
          <w:gallery w:val="placeholder"/>
        </w:category>
        <w:types>
          <w:type w:val="bbPlcHdr"/>
        </w:types>
        <w:behaviors>
          <w:behavior w:val="content"/>
        </w:behaviors>
        <w:guid w:val="{A6791017-3952-4F1E-87DB-5A77F41256D0}"/>
      </w:docPartPr>
      <w:docPartBody>
        <w:p w:rsidR="00C77987" w:rsidRDefault="009E247B" w:rsidP="009E247B">
          <w:pPr>
            <w:pStyle w:val="F7275332416944779417B31E099F057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2B6A3152D58445892CE3A38ADA0A82A"/>
        <w:category>
          <w:name w:val="General"/>
          <w:gallery w:val="placeholder"/>
        </w:category>
        <w:types>
          <w:type w:val="bbPlcHdr"/>
        </w:types>
        <w:behaviors>
          <w:behavior w:val="content"/>
        </w:behaviors>
        <w:guid w:val="{AF964FAF-A73E-4775-9A1C-A250D644009D}"/>
      </w:docPartPr>
      <w:docPartBody>
        <w:p w:rsidR="00C77987" w:rsidRDefault="009E247B" w:rsidP="009E247B">
          <w:pPr>
            <w:pStyle w:val="62B6A3152D58445892CE3A38ADA0A82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5228E1C7EFB46C6AA62D151855D0218"/>
        <w:category>
          <w:name w:val="General"/>
          <w:gallery w:val="placeholder"/>
        </w:category>
        <w:types>
          <w:type w:val="bbPlcHdr"/>
        </w:types>
        <w:behaviors>
          <w:behavior w:val="content"/>
        </w:behaviors>
        <w:guid w:val="{797ECBEC-1474-46D8-B67B-E55D82363401}"/>
      </w:docPartPr>
      <w:docPartBody>
        <w:p w:rsidR="00C77987" w:rsidRDefault="009E247B" w:rsidP="009E247B">
          <w:pPr>
            <w:pStyle w:val="95228E1C7EFB46C6AA62D151855D0218"/>
          </w:pPr>
          <w:r>
            <w:t>Aliquam dapibus.</w:t>
          </w:r>
        </w:p>
      </w:docPartBody>
    </w:docPart>
    <w:docPart>
      <w:docPartPr>
        <w:name w:val="93236C09D47C428E88CE82A9E68A8AC2"/>
        <w:category>
          <w:name w:val="General"/>
          <w:gallery w:val="placeholder"/>
        </w:category>
        <w:types>
          <w:type w:val="bbPlcHdr"/>
        </w:types>
        <w:behaviors>
          <w:behavior w:val="content"/>
        </w:behaviors>
        <w:guid w:val="{75313CC8-D755-4ED1-8576-DC63AB41B82F}"/>
      </w:docPartPr>
      <w:docPartBody>
        <w:p w:rsidR="00C77987" w:rsidRDefault="009E247B" w:rsidP="009E247B">
          <w:pPr>
            <w:pStyle w:val="93236C09D47C428E88CE82A9E68A8AC2"/>
          </w:pPr>
          <w:r>
            <w:t>Aliquam dapibus.</w:t>
          </w:r>
        </w:p>
      </w:docPartBody>
    </w:docPart>
    <w:docPart>
      <w:docPartPr>
        <w:name w:val="C9232482097C423C99D1D3505D45B5D9"/>
        <w:category>
          <w:name w:val="General"/>
          <w:gallery w:val="placeholder"/>
        </w:category>
        <w:types>
          <w:type w:val="bbPlcHdr"/>
        </w:types>
        <w:behaviors>
          <w:behavior w:val="content"/>
        </w:behaviors>
        <w:guid w:val="{06736531-9492-4893-881C-C9684FBD4DC9}"/>
      </w:docPartPr>
      <w:docPartBody>
        <w:p w:rsidR="00C77987" w:rsidRDefault="009E247B" w:rsidP="009E247B">
          <w:pPr>
            <w:pStyle w:val="C9232482097C423C99D1D3505D45B5D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1146C593CAF48A78AFBC526E3978EA1"/>
        <w:category>
          <w:name w:val="General"/>
          <w:gallery w:val="placeholder"/>
        </w:category>
        <w:types>
          <w:type w:val="bbPlcHdr"/>
        </w:types>
        <w:behaviors>
          <w:behavior w:val="content"/>
        </w:behaviors>
        <w:guid w:val="{CBF84237-E268-4D01-83EB-E0BC00860765}"/>
      </w:docPartPr>
      <w:docPartBody>
        <w:p w:rsidR="00C77987" w:rsidRDefault="009E247B" w:rsidP="009E247B">
          <w:pPr>
            <w:pStyle w:val="61146C593CAF48A78AFBC526E3978EA1"/>
          </w:pPr>
          <w:r>
            <w:t>Aliquam dapibus.</w:t>
          </w:r>
        </w:p>
      </w:docPartBody>
    </w:docPart>
    <w:docPart>
      <w:docPartPr>
        <w:name w:val="EA497D8F385D49BD8E04988DC81CDABB"/>
        <w:category>
          <w:name w:val="General"/>
          <w:gallery w:val="placeholder"/>
        </w:category>
        <w:types>
          <w:type w:val="bbPlcHdr"/>
        </w:types>
        <w:behaviors>
          <w:behavior w:val="content"/>
        </w:behaviors>
        <w:guid w:val="{D880C8D9-8C50-4F69-B1F1-DD1FFD46097B}"/>
      </w:docPartPr>
      <w:docPartBody>
        <w:p w:rsidR="00C77987" w:rsidRDefault="009E247B" w:rsidP="009E247B">
          <w:pPr>
            <w:pStyle w:val="EA497D8F385D49BD8E04988DC81CDAB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B7FCFEFE9AD4AE6B9EC4C4B8B51E27F"/>
        <w:category>
          <w:name w:val="General"/>
          <w:gallery w:val="placeholder"/>
        </w:category>
        <w:types>
          <w:type w:val="bbPlcHdr"/>
        </w:types>
        <w:behaviors>
          <w:behavior w:val="content"/>
        </w:behaviors>
        <w:guid w:val="{F4A441A5-E54C-49EC-A960-EB8F3B5261D6}"/>
      </w:docPartPr>
      <w:docPartBody>
        <w:p w:rsidR="00C77987" w:rsidRDefault="009E247B" w:rsidP="009E247B">
          <w:pPr>
            <w:pStyle w:val="6B7FCFEFE9AD4AE6B9EC4C4B8B51E27F"/>
          </w:pPr>
          <w:r>
            <w:t>Aliquam dapibus.</w:t>
          </w:r>
        </w:p>
      </w:docPartBody>
    </w:docPart>
    <w:docPart>
      <w:docPartPr>
        <w:name w:val="F574B04416834558B87C74A884015231"/>
        <w:category>
          <w:name w:val="General"/>
          <w:gallery w:val="placeholder"/>
        </w:category>
        <w:types>
          <w:type w:val="bbPlcHdr"/>
        </w:types>
        <w:behaviors>
          <w:behavior w:val="content"/>
        </w:behaviors>
        <w:guid w:val="{EDEF35B6-2E5A-435A-B695-E3240C82CE51}"/>
      </w:docPartPr>
      <w:docPartBody>
        <w:p w:rsidR="00C77987" w:rsidRDefault="009E247B" w:rsidP="009E247B">
          <w:pPr>
            <w:pStyle w:val="F574B04416834558B87C74A884015231"/>
          </w:pPr>
          <w:r>
            <w:t>Aliquam dapibus.</w:t>
          </w:r>
        </w:p>
      </w:docPartBody>
    </w:docPart>
    <w:docPart>
      <w:docPartPr>
        <w:name w:val="57D35449793940F8A8954557067A4B7C"/>
        <w:category>
          <w:name w:val="General"/>
          <w:gallery w:val="placeholder"/>
        </w:category>
        <w:types>
          <w:type w:val="bbPlcHdr"/>
        </w:types>
        <w:behaviors>
          <w:behavior w:val="content"/>
        </w:behaviors>
        <w:guid w:val="{22C4B38C-E726-4F22-A2C5-E229892079FA}"/>
      </w:docPartPr>
      <w:docPartBody>
        <w:p w:rsidR="00C77987" w:rsidRDefault="009E247B" w:rsidP="009E247B">
          <w:pPr>
            <w:pStyle w:val="57D35449793940F8A8954557067A4B7C"/>
          </w:pPr>
          <w:r>
            <w:t>Aliquam dapibus.</w:t>
          </w:r>
        </w:p>
      </w:docPartBody>
    </w:docPart>
    <w:docPart>
      <w:docPartPr>
        <w:name w:val="0F5DEDD32644174C9F36B9C52DDBF5D6"/>
        <w:category>
          <w:name w:val="General"/>
          <w:gallery w:val="placeholder"/>
        </w:category>
        <w:types>
          <w:type w:val="bbPlcHdr"/>
        </w:types>
        <w:behaviors>
          <w:behavior w:val="content"/>
        </w:behaviors>
        <w:guid w:val="{CE0C2D13-8B3B-7446-95A3-CDD730A83275}"/>
      </w:docPartPr>
      <w:docPartBody>
        <w:p w:rsidR="00000000" w:rsidRDefault="00C77987" w:rsidP="00C77987">
          <w:pPr>
            <w:pStyle w:val="0F5DEDD32644174C9F36B9C52DDBF5D6"/>
          </w:pPr>
          <w:r>
            <w:t>Aliquam dapibus.</w:t>
          </w:r>
        </w:p>
      </w:docPartBody>
    </w:docPart>
    <w:docPart>
      <w:docPartPr>
        <w:name w:val="A22B5E9D09C86A4EA5B4F79462E9E83B"/>
        <w:category>
          <w:name w:val="General"/>
          <w:gallery w:val="placeholder"/>
        </w:category>
        <w:types>
          <w:type w:val="bbPlcHdr"/>
        </w:types>
        <w:behaviors>
          <w:behavior w:val="content"/>
        </w:behaviors>
        <w:guid w:val="{B986990E-B734-C641-BA68-20851880A863}"/>
      </w:docPartPr>
      <w:docPartBody>
        <w:p w:rsidR="00000000" w:rsidRDefault="00C77987" w:rsidP="00C77987">
          <w:pPr>
            <w:pStyle w:val="A22B5E9D09C86A4EA5B4F79462E9E83B"/>
          </w:pPr>
          <w:r>
            <w:t>Aliquam dapibus.</w:t>
          </w:r>
        </w:p>
      </w:docPartBody>
    </w:docPart>
    <w:docPart>
      <w:docPartPr>
        <w:name w:val="55799FD7F0D1BD40B0D752A0027C29F5"/>
        <w:category>
          <w:name w:val="General"/>
          <w:gallery w:val="placeholder"/>
        </w:category>
        <w:types>
          <w:type w:val="bbPlcHdr"/>
        </w:types>
        <w:behaviors>
          <w:behavior w:val="content"/>
        </w:behaviors>
        <w:guid w:val="{E29B7944-FF10-DF46-8982-C063324FEA35}"/>
      </w:docPartPr>
      <w:docPartBody>
        <w:p w:rsidR="00000000" w:rsidRDefault="00C77987" w:rsidP="00C77987">
          <w:pPr>
            <w:pStyle w:val="55799FD7F0D1BD40B0D752A0027C29F5"/>
          </w:pPr>
          <w:r>
            <w:t>Aliquam dapibus.</w:t>
          </w:r>
        </w:p>
      </w:docPartBody>
    </w:docPart>
    <w:docPart>
      <w:docPartPr>
        <w:name w:val="F31367DC837DF7499C89DE918628ADCC"/>
        <w:category>
          <w:name w:val="General"/>
          <w:gallery w:val="placeholder"/>
        </w:category>
        <w:types>
          <w:type w:val="bbPlcHdr"/>
        </w:types>
        <w:behaviors>
          <w:behavior w:val="content"/>
        </w:behaviors>
        <w:guid w:val="{7AA444B0-D3F6-F747-B9CE-ABAE56E2C1B2}"/>
      </w:docPartPr>
      <w:docPartBody>
        <w:p w:rsidR="00000000" w:rsidRDefault="00C77987" w:rsidP="00C77987">
          <w:pPr>
            <w:pStyle w:val="F31367DC837DF7499C89DE918628ADCC"/>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7B"/>
    <w:rsid w:val="009E247B"/>
    <w:rsid w:val="00C7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A3FAEA4E44852BFE4C1A683AA3533">
    <w:name w:val="26BA3FAEA4E44852BFE4C1A683AA3533"/>
    <w:rsid w:val="009E247B"/>
  </w:style>
  <w:style w:type="paragraph" w:customStyle="1" w:styleId="9B428B9EF8DF4734AAADCC54CDC4444F">
    <w:name w:val="9B428B9EF8DF4734AAADCC54CDC4444F"/>
    <w:rsid w:val="009E247B"/>
  </w:style>
  <w:style w:type="paragraph" w:customStyle="1" w:styleId="6F1A1BA54974400B9877A6DC8BE2E746">
    <w:name w:val="6F1A1BA54974400B9877A6DC8BE2E746"/>
    <w:rsid w:val="009E247B"/>
  </w:style>
  <w:style w:type="paragraph" w:customStyle="1" w:styleId="5F9247B941A8437FBFA499BE6DF6E40D">
    <w:name w:val="5F9247B941A8437FBFA499BE6DF6E40D"/>
    <w:rsid w:val="009E247B"/>
  </w:style>
  <w:style w:type="paragraph" w:customStyle="1" w:styleId="733FCC58370444938FECAA177FF28639">
    <w:name w:val="733FCC58370444938FECAA177FF28639"/>
    <w:rsid w:val="009E247B"/>
  </w:style>
  <w:style w:type="paragraph" w:customStyle="1" w:styleId="F41B46F66F634E4684A9CBA6BDBFBEE8">
    <w:name w:val="F41B46F66F634E4684A9CBA6BDBFBEE8"/>
    <w:rsid w:val="009E247B"/>
  </w:style>
  <w:style w:type="paragraph" w:customStyle="1" w:styleId="BAE57FFA4C534EAB95CD54FF40FA7EDB">
    <w:name w:val="BAE57FFA4C534EAB95CD54FF40FA7EDB"/>
    <w:rsid w:val="009E247B"/>
  </w:style>
  <w:style w:type="paragraph" w:customStyle="1" w:styleId="F7275332416944779417B31E099F0577">
    <w:name w:val="F7275332416944779417B31E099F0577"/>
    <w:rsid w:val="009E247B"/>
  </w:style>
  <w:style w:type="paragraph" w:customStyle="1" w:styleId="62B6A3152D58445892CE3A38ADA0A82A">
    <w:name w:val="62B6A3152D58445892CE3A38ADA0A82A"/>
    <w:rsid w:val="009E247B"/>
  </w:style>
  <w:style w:type="paragraph" w:customStyle="1" w:styleId="95228E1C7EFB46C6AA62D151855D0218">
    <w:name w:val="95228E1C7EFB46C6AA62D151855D0218"/>
    <w:rsid w:val="009E247B"/>
  </w:style>
  <w:style w:type="paragraph" w:customStyle="1" w:styleId="93236C09D47C428E88CE82A9E68A8AC2">
    <w:name w:val="93236C09D47C428E88CE82A9E68A8AC2"/>
    <w:rsid w:val="009E247B"/>
  </w:style>
  <w:style w:type="paragraph" w:customStyle="1" w:styleId="C9232482097C423C99D1D3505D45B5D9">
    <w:name w:val="C9232482097C423C99D1D3505D45B5D9"/>
    <w:rsid w:val="009E247B"/>
  </w:style>
  <w:style w:type="paragraph" w:customStyle="1" w:styleId="61146C593CAF48A78AFBC526E3978EA1">
    <w:name w:val="61146C593CAF48A78AFBC526E3978EA1"/>
    <w:rsid w:val="009E247B"/>
  </w:style>
  <w:style w:type="paragraph" w:customStyle="1" w:styleId="EA497D8F385D49BD8E04988DC81CDABB">
    <w:name w:val="EA497D8F385D49BD8E04988DC81CDABB"/>
    <w:rsid w:val="009E247B"/>
  </w:style>
  <w:style w:type="paragraph" w:customStyle="1" w:styleId="6B7FCFEFE9AD4AE6B9EC4C4B8B51E27F">
    <w:name w:val="6B7FCFEFE9AD4AE6B9EC4C4B8B51E27F"/>
    <w:rsid w:val="009E247B"/>
  </w:style>
  <w:style w:type="paragraph" w:customStyle="1" w:styleId="F574B04416834558B87C74A884015231">
    <w:name w:val="F574B04416834558B87C74A884015231"/>
    <w:rsid w:val="009E247B"/>
  </w:style>
  <w:style w:type="paragraph" w:customStyle="1" w:styleId="57D35449793940F8A8954557067A4B7C">
    <w:name w:val="57D35449793940F8A8954557067A4B7C"/>
    <w:rsid w:val="009E247B"/>
  </w:style>
  <w:style w:type="paragraph" w:customStyle="1" w:styleId="0F5DEDD32644174C9F36B9C52DDBF5D6">
    <w:name w:val="0F5DEDD32644174C9F36B9C52DDBF5D6"/>
    <w:rsid w:val="00C77987"/>
    <w:pPr>
      <w:spacing w:after="0" w:line="240" w:lineRule="auto"/>
    </w:pPr>
    <w:rPr>
      <w:sz w:val="24"/>
      <w:szCs w:val="24"/>
      <w:lang w:val="en-IN" w:eastAsia="en-GB"/>
    </w:rPr>
  </w:style>
  <w:style w:type="paragraph" w:customStyle="1" w:styleId="A22B5E9D09C86A4EA5B4F79462E9E83B">
    <w:name w:val="A22B5E9D09C86A4EA5B4F79462E9E83B"/>
    <w:rsid w:val="00C77987"/>
    <w:pPr>
      <w:spacing w:after="0" w:line="240" w:lineRule="auto"/>
    </w:pPr>
    <w:rPr>
      <w:sz w:val="24"/>
      <w:szCs w:val="24"/>
      <w:lang w:val="en-IN" w:eastAsia="en-GB"/>
    </w:rPr>
  </w:style>
  <w:style w:type="paragraph" w:customStyle="1" w:styleId="55799FD7F0D1BD40B0D752A0027C29F5">
    <w:name w:val="55799FD7F0D1BD40B0D752A0027C29F5"/>
    <w:rsid w:val="00C77987"/>
    <w:pPr>
      <w:spacing w:after="0" w:line="240" w:lineRule="auto"/>
    </w:pPr>
    <w:rPr>
      <w:sz w:val="24"/>
      <w:szCs w:val="24"/>
      <w:lang w:val="en-IN" w:eastAsia="en-GB"/>
    </w:rPr>
  </w:style>
  <w:style w:type="paragraph" w:customStyle="1" w:styleId="F31367DC837DF7499C89DE918628ADCC">
    <w:name w:val="F31367DC837DF7499C89DE918628ADCC"/>
    <w:rsid w:val="00C77987"/>
    <w:pPr>
      <w:spacing w:after="0" w:line="240" w:lineRule="auto"/>
    </w:pPr>
    <w:rPr>
      <w:sz w:val="24"/>
      <w:szCs w:val="24"/>
      <w:lang w:val="en-IN" w:eastAsia="en-GB"/>
    </w:rPr>
  </w:style>
  <w:style w:type="paragraph" w:customStyle="1" w:styleId="F236CACADE628A4F846DC496734F5129">
    <w:name w:val="F236CACADE628A4F846DC496734F5129"/>
    <w:rsid w:val="00C77987"/>
    <w:pPr>
      <w:spacing w:after="0" w:line="240" w:lineRule="auto"/>
    </w:pPr>
    <w:rPr>
      <w:sz w:val="24"/>
      <w:szCs w:val="24"/>
      <w:lang w:val="en-IN" w:eastAsia="en-GB"/>
    </w:rPr>
  </w:style>
  <w:style w:type="paragraph" w:customStyle="1" w:styleId="D64455F1DC9F2142BAA55D8E0798A07C">
    <w:name w:val="D64455F1DC9F2142BAA55D8E0798A07C"/>
    <w:rsid w:val="00C77987"/>
    <w:pPr>
      <w:spacing w:after="0" w:line="240" w:lineRule="auto"/>
    </w:pPr>
    <w:rPr>
      <w:sz w:val="24"/>
      <w:szCs w:val="24"/>
      <w:lang w:val="en-IN"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subbalekshmi T</dc:creator>
  <cp:keywords/>
  <dc:description/>
  <cp:lastModifiedBy>subbalekshmi T</cp:lastModifiedBy>
  <cp:revision>2</cp:revision>
  <dcterms:created xsi:type="dcterms:W3CDTF">2022-04-25T17:16:00Z</dcterms:created>
  <dcterms:modified xsi:type="dcterms:W3CDTF">2022-04-25T17:16:00Z</dcterms:modified>
</cp:coreProperties>
</file>