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AB7" w:rsidRDefault="00754EF1" w:rsidP="00754EF1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Projet BA2 : Recherches sur l’Arduino</w:t>
      </w:r>
    </w:p>
    <w:p w:rsidR="001F0E46" w:rsidRPr="001F0E46" w:rsidRDefault="001F0E46" w:rsidP="001F0E46">
      <w:pPr>
        <w:rPr>
          <w:sz w:val="24"/>
        </w:rPr>
      </w:pPr>
      <w:r>
        <w:t>I</w:t>
      </w:r>
      <w:r>
        <w:t>mages de « Beginning Arduino », MCROBERTS Michael</w:t>
      </w:r>
    </w:p>
    <w:p w:rsidR="00754EF1" w:rsidRDefault="00754EF1" w:rsidP="00754EF1">
      <w:pPr>
        <w:rPr>
          <w:b/>
          <w:sz w:val="28"/>
        </w:rPr>
      </w:pPr>
      <w:r w:rsidRPr="00754EF1">
        <w:rPr>
          <w:b/>
          <w:sz w:val="28"/>
        </w:rPr>
        <w:t>Points importants </w:t>
      </w:r>
      <w:r>
        <w:rPr>
          <w:b/>
          <w:sz w:val="28"/>
        </w:rPr>
        <w:t>sur l’Arduino :</w:t>
      </w:r>
    </w:p>
    <w:p w:rsidR="00754EF1" w:rsidRPr="00A53D27" w:rsidRDefault="00754EF1" w:rsidP="00754EF1">
      <w:pPr>
        <w:pStyle w:val="Paragraphedeliste"/>
        <w:numPr>
          <w:ilvl w:val="0"/>
          <w:numId w:val="1"/>
        </w:numPr>
      </w:pPr>
      <w:r w:rsidRPr="00A53D27">
        <w:t>Illustration :</w:t>
      </w:r>
    </w:p>
    <w:p w:rsidR="00754EF1" w:rsidRDefault="00754EF1" w:rsidP="00754EF1">
      <w:pPr>
        <w:keepNext/>
      </w:pPr>
      <w:r>
        <w:rPr>
          <w:noProof/>
          <w:lang w:eastAsia="fr-BE"/>
        </w:rPr>
        <w:drawing>
          <wp:inline distT="0" distB="0" distL="0" distR="0" wp14:anchorId="1BDACAFE" wp14:editId="33AA4572">
            <wp:extent cx="5760720" cy="28441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F1" w:rsidRDefault="00754EF1" w:rsidP="00754EF1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Exemple d'Arduino, "Beginning Arduino", MCROBERTS Michael</w:t>
      </w:r>
    </w:p>
    <w:p w:rsidR="00754EF1" w:rsidRDefault="00754EF1" w:rsidP="00754EF1"/>
    <w:p w:rsidR="00754EF1" w:rsidRDefault="00754EF1" w:rsidP="00754EF1">
      <w:pPr>
        <w:pStyle w:val="Paragraphedeliste"/>
        <w:numPr>
          <w:ilvl w:val="0"/>
          <w:numId w:val="1"/>
        </w:numPr>
      </w:pPr>
      <w:r>
        <w:t xml:space="preserve">Code en C, traduit en langage « machine » par le programme </w:t>
      </w:r>
      <w:r>
        <w:rPr>
          <w:i/>
        </w:rPr>
        <w:t>Arduino IDE </w:t>
      </w:r>
      <w:r>
        <w:t xml:space="preserve">: </w:t>
      </w:r>
      <w:hyperlink r:id="rId6" w:history="1">
        <w:r w:rsidRPr="004627D0">
          <w:rPr>
            <w:rStyle w:val="Lienhypertexte"/>
          </w:rPr>
          <w:t>https://www.arduino.cc/en/Main/Software</w:t>
        </w:r>
      </w:hyperlink>
      <w:r>
        <w:t xml:space="preserve"> . </w:t>
      </w:r>
      <w:r w:rsidR="00A53D27">
        <w:t>En Anglais</w:t>
      </w:r>
      <w:r>
        <w:t>, un programme</w:t>
      </w:r>
      <w:r w:rsidR="00A53D27">
        <w:t xml:space="preserve"> Arduino</w:t>
      </w:r>
      <w:r>
        <w:t xml:space="preserve"> est appelé </w:t>
      </w:r>
      <w:r>
        <w:rPr>
          <w:i/>
        </w:rPr>
        <w:t>sketch</w:t>
      </w:r>
      <w:r w:rsidR="00A53D27">
        <w:t>.</w:t>
      </w:r>
    </w:p>
    <w:p w:rsidR="00A53D27" w:rsidRDefault="00A53D27" w:rsidP="00754EF1">
      <w:pPr>
        <w:pStyle w:val="Paragraphedeliste"/>
        <w:numPr>
          <w:ilvl w:val="0"/>
          <w:numId w:val="1"/>
        </w:numPr>
      </w:pPr>
      <w:r>
        <w:t xml:space="preserve">Les modules pouvant être connectés à l’Arduino (écran LCD, puce GPS, module pour capter Internet,…) sont appelés </w:t>
      </w:r>
      <w:r>
        <w:rPr>
          <w:i/>
        </w:rPr>
        <w:t>shields</w:t>
      </w:r>
      <w:r>
        <w:t>.</w:t>
      </w:r>
    </w:p>
    <w:p w:rsidR="00A53D27" w:rsidRDefault="00A53D27" w:rsidP="00754EF1">
      <w:pPr>
        <w:pStyle w:val="Paragraphedeliste"/>
        <w:numPr>
          <w:ilvl w:val="0"/>
          <w:numId w:val="1"/>
        </w:numPr>
      </w:pPr>
      <w:r>
        <w:t>Modèle le plus populaire : Arduino Uno, pratique car il y a un port USB.</w:t>
      </w:r>
    </w:p>
    <w:p w:rsidR="00A53D27" w:rsidRDefault="00A53D27" w:rsidP="00754EF1">
      <w:pPr>
        <w:pStyle w:val="Paragraphedeliste"/>
        <w:numPr>
          <w:ilvl w:val="0"/>
          <w:numId w:val="1"/>
        </w:numPr>
      </w:pPr>
      <w:r>
        <w:t>Interface du Arduino IDE :</w:t>
      </w:r>
      <w:r w:rsidR="001F0E46">
        <w:t xml:space="preserve"> </w:t>
      </w:r>
    </w:p>
    <w:p w:rsidR="00A53D27" w:rsidRDefault="00A53D27" w:rsidP="00A53D27">
      <w:pPr>
        <w:pStyle w:val="Paragraphedeliste"/>
      </w:pPr>
      <w:r>
        <w:rPr>
          <w:noProof/>
          <w:lang w:eastAsia="fr-BE"/>
        </w:rPr>
        <w:drawing>
          <wp:inline distT="0" distB="0" distL="0" distR="0" wp14:anchorId="60FC8F9A" wp14:editId="01081DE9">
            <wp:extent cx="4233549" cy="2781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4494" cy="28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E1" w:rsidRDefault="006F79E1" w:rsidP="00A53D27">
      <w:pPr>
        <w:pStyle w:val="Paragraphedeliste"/>
      </w:pPr>
      <w:r>
        <w:rPr>
          <w:noProof/>
          <w:lang w:eastAsia="fr-BE"/>
        </w:rPr>
        <w:lastRenderedPageBreak/>
        <w:drawing>
          <wp:inline distT="0" distB="0" distL="0" distR="0" wp14:anchorId="0A004741" wp14:editId="7B030F7C">
            <wp:extent cx="5760720" cy="26308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E1" w:rsidRDefault="006F79E1" w:rsidP="00A53D27">
      <w:pPr>
        <w:pStyle w:val="Paragraphedeliste"/>
      </w:pPr>
    </w:p>
    <w:p w:rsidR="00754EF1" w:rsidRDefault="008B48D9" w:rsidP="00754EF1">
      <w:pPr>
        <w:pStyle w:val="Paragraphedeliste"/>
      </w:pPr>
      <w:r>
        <w:rPr>
          <w:noProof/>
          <w:lang w:eastAsia="fr-BE"/>
        </w:rPr>
        <w:drawing>
          <wp:inline distT="0" distB="0" distL="0" distR="0" wp14:anchorId="5ACC6410" wp14:editId="6F6AC176">
            <wp:extent cx="5760720" cy="326326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72" w:rsidRDefault="00990872" w:rsidP="00754EF1">
      <w:pPr>
        <w:pStyle w:val="Paragraphedeliste"/>
      </w:pPr>
    </w:p>
    <w:p w:rsidR="00990872" w:rsidRDefault="00990872" w:rsidP="00754EF1">
      <w:pPr>
        <w:pStyle w:val="Paragraphedeliste"/>
      </w:pPr>
    </w:p>
    <w:p w:rsidR="00990872" w:rsidRPr="001F0E46" w:rsidRDefault="00990872" w:rsidP="00990872">
      <w:pPr>
        <w:pStyle w:val="Paragraphedeliste"/>
        <w:numPr>
          <w:ilvl w:val="0"/>
          <w:numId w:val="1"/>
        </w:numPr>
      </w:pPr>
      <w:r>
        <w:t xml:space="preserve">Différentes </w:t>
      </w:r>
      <w:r>
        <w:rPr>
          <w:i/>
        </w:rPr>
        <w:t xml:space="preserve">librairies </w:t>
      </w:r>
      <w:r>
        <w:t>à télécharger, contenant chacune</w:t>
      </w:r>
      <w:r w:rsidR="005527E1">
        <w:t xml:space="preserve"> une collection d’instructions spécifiques. </w:t>
      </w:r>
      <w:r w:rsidR="005527E1" w:rsidRPr="005527E1">
        <w:rPr>
          <w:color w:val="FF0000"/>
        </w:rPr>
        <w:t xml:space="preserve">La librairie </w:t>
      </w:r>
      <w:r w:rsidR="005527E1" w:rsidRPr="005527E1">
        <w:rPr>
          <w:i/>
          <w:color w:val="FF0000"/>
        </w:rPr>
        <w:t>Stepper</w:t>
      </w:r>
      <w:r w:rsidR="005527E1" w:rsidRPr="005527E1">
        <w:rPr>
          <w:color w:val="FF0000"/>
        </w:rPr>
        <w:t xml:space="preserve"> contient les commandes pour contrôler un moteur, ce qui nous sera très utile.</w:t>
      </w:r>
    </w:p>
    <w:p w:rsidR="001F0E46" w:rsidRDefault="001F0E46" w:rsidP="001F0E46"/>
    <w:p w:rsidR="001F0E46" w:rsidRDefault="001F0E46" w:rsidP="001F0E46"/>
    <w:p w:rsidR="001F0E46" w:rsidRDefault="001F0E46" w:rsidP="001F0E46"/>
    <w:p w:rsidR="001F0E46" w:rsidRDefault="001F0E46" w:rsidP="001F0E46"/>
    <w:p w:rsidR="001F0E46" w:rsidRDefault="001F0E46" w:rsidP="001F0E46"/>
    <w:p w:rsidR="001F0E46" w:rsidRPr="005527E1" w:rsidRDefault="001F0E46" w:rsidP="001F0E46"/>
    <w:p w:rsidR="005527E1" w:rsidRDefault="001F0E46" w:rsidP="001F0E46">
      <w:pPr>
        <w:ind w:left="360"/>
        <w:rPr>
          <w:b/>
          <w:sz w:val="28"/>
        </w:rPr>
      </w:pPr>
      <w:r>
        <w:rPr>
          <w:b/>
          <w:sz w:val="28"/>
        </w:rPr>
        <w:lastRenderedPageBreak/>
        <w:t>Contrôle d’un moteur :</w:t>
      </w:r>
    </w:p>
    <w:p w:rsidR="00DC2FF2" w:rsidRDefault="00DC2FF2" w:rsidP="001F0E46">
      <w:pPr>
        <w:ind w:left="360"/>
        <w:rPr>
          <w:b/>
          <w:sz w:val="28"/>
        </w:rPr>
      </w:pPr>
      <w:r>
        <w:rPr>
          <w:b/>
          <w:sz w:val="28"/>
        </w:rPr>
        <w:t>-</w:t>
      </w:r>
    </w:p>
    <w:p w:rsidR="001F0E46" w:rsidRPr="001F0E46" w:rsidRDefault="001F0E46" w:rsidP="00DC2FF2">
      <w:pPr>
        <w:pStyle w:val="Paragraphedeliste"/>
        <w:rPr>
          <w:b/>
        </w:rPr>
      </w:pPr>
      <w:r>
        <w:rPr>
          <w:noProof/>
          <w:lang w:eastAsia="fr-BE"/>
        </w:rPr>
        <w:drawing>
          <wp:inline distT="0" distB="0" distL="0" distR="0" wp14:anchorId="53C63DB1" wp14:editId="63D3A8FC">
            <wp:extent cx="5760720" cy="42710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F1" w:rsidRPr="00754EF1" w:rsidRDefault="00754EF1" w:rsidP="00754EF1"/>
    <w:p w:rsidR="00754EF1" w:rsidRPr="00DC2FF2" w:rsidRDefault="00DC2FF2" w:rsidP="00872B1E">
      <w:pPr>
        <w:pStyle w:val="Paragraphedeliste"/>
        <w:numPr>
          <w:ilvl w:val="0"/>
          <w:numId w:val="1"/>
        </w:numPr>
        <w:rPr>
          <w:sz w:val="28"/>
        </w:rPr>
      </w:pPr>
      <w:r>
        <w:t xml:space="preserve">Utilisation d’une diode : si nous utilisons un moteur « magnétique », au moment où il est arreté, le champ magnétique s’arrête et peut provoquer un </w:t>
      </w:r>
      <w:r>
        <w:rPr>
          <w:i/>
        </w:rPr>
        <w:t>back EMF</w:t>
      </w:r>
      <w:r>
        <w:t>, une sorte de retour en arrière du courant qui peut endommager l’Arduino. La diode peut « absorber » cet effet pour protéger l’Arduino.</w:t>
      </w:r>
      <w:bookmarkStart w:id="0" w:name="_GoBack"/>
      <w:bookmarkEnd w:id="0"/>
    </w:p>
    <w:sectPr w:rsidR="00754EF1" w:rsidRPr="00DC2F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3624E3"/>
    <w:multiLevelType w:val="hybridMultilevel"/>
    <w:tmpl w:val="7EE23A4A"/>
    <w:lvl w:ilvl="0" w:tplc="5E24E44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EF1"/>
    <w:rsid w:val="001F0E46"/>
    <w:rsid w:val="005527E1"/>
    <w:rsid w:val="006F79E1"/>
    <w:rsid w:val="00754EF1"/>
    <w:rsid w:val="008B48D9"/>
    <w:rsid w:val="00990872"/>
    <w:rsid w:val="00A53D27"/>
    <w:rsid w:val="00DC2FF2"/>
    <w:rsid w:val="00F5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7C859A-E2CA-4469-B0EC-C94FB0637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754E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54EF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54E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rduino.cc/en/Main/Software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2015-10-11T12:45:00Z</dcterms:created>
  <dcterms:modified xsi:type="dcterms:W3CDTF">2015-10-11T13:40:00Z</dcterms:modified>
</cp:coreProperties>
</file>