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A9E9B" w14:textId="77777777" w:rsidR="00787A7E" w:rsidRDefault="00AD516A">
      <w:pPr>
        <w:spacing w:after="0" w:line="259" w:lineRule="auto"/>
        <w:ind w:left="0" w:right="0" w:firstLine="0"/>
        <w:jc w:val="left"/>
      </w:pPr>
      <w:r>
        <w:rPr>
          <w:sz w:val="22"/>
        </w:rPr>
        <w:t xml:space="preserve"> </w:t>
      </w:r>
    </w:p>
    <w:p w14:paraId="5BC361CB" w14:textId="77777777" w:rsidR="00787A7E" w:rsidRDefault="00AD516A">
      <w:pPr>
        <w:spacing w:after="0" w:line="259" w:lineRule="auto"/>
        <w:ind w:left="0" w:right="0" w:firstLine="0"/>
        <w:jc w:val="left"/>
      </w:pPr>
      <w:r>
        <w:rPr>
          <w:sz w:val="22"/>
        </w:rPr>
        <w:t xml:space="preserve"> </w:t>
      </w:r>
    </w:p>
    <w:p w14:paraId="718B9F81" w14:textId="77777777" w:rsidR="00787A7E" w:rsidRDefault="00AD516A">
      <w:pPr>
        <w:spacing w:after="0" w:line="259" w:lineRule="auto"/>
        <w:ind w:left="0" w:right="0" w:firstLine="0"/>
        <w:jc w:val="left"/>
      </w:pPr>
      <w:r>
        <w:rPr>
          <w:sz w:val="22"/>
        </w:rPr>
        <w:t xml:space="preserve"> </w:t>
      </w:r>
    </w:p>
    <w:p w14:paraId="1473143F" w14:textId="77777777" w:rsidR="00787A7E" w:rsidRDefault="00AD516A">
      <w:pPr>
        <w:spacing w:after="34" w:line="259" w:lineRule="auto"/>
        <w:ind w:left="0" w:right="0" w:firstLine="0"/>
        <w:jc w:val="left"/>
      </w:pPr>
      <w:r>
        <w:rPr>
          <w:sz w:val="22"/>
        </w:rPr>
        <w:t xml:space="preserve"> </w:t>
      </w:r>
      <w:r>
        <w:rPr>
          <w:sz w:val="22"/>
        </w:rPr>
        <w:tab/>
        <w:t xml:space="preserve"> </w:t>
      </w:r>
    </w:p>
    <w:p w14:paraId="1DDC7C72" w14:textId="77777777" w:rsidR="00787A7E" w:rsidRDefault="00AD516A">
      <w:pPr>
        <w:spacing w:after="139" w:line="259" w:lineRule="auto"/>
        <w:ind w:left="0" w:right="0" w:firstLine="0"/>
        <w:jc w:val="left"/>
      </w:pPr>
      <w:r>
        <w:rPr>
          <w:b/>
        </w:rPr>
        <w:t xml:space="preserve"> </w:t>
      </w:r>
    </w:p>
    <w:p w14:paraId="2E9EE6CD" w14:textId="77777777" w:rsidR="00787A7E" w:rsidRDefault="00AD516A">
      <w:pPr>
        <w:ind w:left="181"/>
      </w:pPr>
      <w:r>
        <w:t xml:space="preserve">This agreement is provided to clarify the responsibilities of those employed at Mass Care Momentous Ltd in respect of maintaining confidential information gathered by Mass Care Momentous Ltd in the course of its work. </w:t>
      </w:r>
    </w:p>
    <w:p w14:paraId="21090198" w14:textId="77777777" w:rsidR="00787A7E" w:rsidRDefault="00AD516A">
      <w:pPr>
        <w:spacing w:after="2" w:line="259" w:lineRule="auto"/>
        <w:ind w:left="181" w:right="0"/>
        <w:jc w:val="left"/>
      </w:pPr>
      <w:r>
        <w:rPr>
          <w:b/>
        </w:rPr>
        <w:t xml:space="preserve">Queries and questions relating to this duty should be addressed to either the: </w:t>
      </w:r>
    </w:p>
    <w:p w14:paraId="718EE3C1" w14:textId="77777777" w:rsidR="00787A7E" w:rsidRDefault="00AD516A">
      <w:pPr>
        <w:numPr>
          <w:ilvl w:val="0"/>
          <w:numId w:val="1"/>
        </w:numPr>
        <w:ind w:left="990" w:right="272" w:hanging="268"/>
      </w:pPr>
      <w:r>
        <w:t xml:space="preserve">Registered Manager </w:t>
      </w:r>
    </w:p>
    <w:p w14:paraId="11C46485" w14:textId="77777777" w:rsidR="00787A7E" w:rsidRDefault="00AD516A">
      <w:pPr>
        <w:numPr>
          <w:ilvl w:val="0"/>
          <w:numId w:val="1"/>
        </w:numPr>
        <w:ind w:left="990" w:right="272" w:hanging="268"/>
      </w:pPr>
      <w:r>
        <w:t xml:space="preserve">Data Protection Officer </w:t>
      </w:r>
    </w:p>
    <w:p w14:paraId="3650EA1B" w14:textId="77777777" w:rsidR="00787A7E" w:rsidRDefault="00AD516A">
      <w:pPr>
        <w:spacing w:after="0" w:line="259" w:lineRule="auto"/>
        <w:ind w:left="989" w:right="0" w:firstLine="0"/>
        <w:jc w:val="left"/>
      </w:pPr>
      <w:r>
        <w:t xml:space="preserve"> </w:t>
      </w:r>
    </w:p>
    <w:p w14:paraId="5931D297" w14:textId="77777777" w:rsidR="00787A7E" w:rsidRDefault="00AD516A">
      <w:pPr>
        <w:ind w:left="181" w:right="394"/>
      </w:pPr>
      <w:r>
        <w:t>All information given by Customers to staff is given on the understanding that it will be used solely to providing them with Care</w:t>
      </w:r>
      <w:r>
        <w:t xml:space="preserve"> most suited to their needs. It is the duty of Mass Care Momentous Ltd to ensure that the confidentiality of that information is maintained within the boundaries of the law and is not divulged without the consent of the Customer. </w:t>
      </w:r>
    </w:p>
    <w:p w14:paraId="6768E151" w14:textId="77777777" w:rsidR="00787A7E" w:rsidRDefault="00AD516A">
      <w:pPr>
        <w:ind w:left="181" w:right="272"/>
      </w:pPr>
      <w:r>
        <w:t>In the course of your wor</w:t>
      </w:r>
      <w:r>
        <w:t xml:space="preserve">k at Mass Care Momentous Ltd, you will have access to person identifiable, confidential data concerning the medical or personal affairs of: </w:t>
      </w:r>
    </w:p>
    <w:p w14:paraId="3D98C0EF" w14:textId="77777777" w:rsidR="00787A7E" w:rsidRDefault="00AD516A">
      <w:pPr>
        <w:numPr>
          <w:ilvl w:val="0"/>
          <w:numId w:val="1"/>
        </w:numPr>
        <w:ind w:left="990" w:right="272" w:hanging="268"/>
      </w:pPr>
      <w:r>
        <w:t xml:space="preserve">Customers </w:t>
      </w:r>
    </w:p>
    <w:p w14:paraId="282E68DE" w14:textId="77777777" w:rsidR="00787A7E" w:rsidRDefault="00AD516A">
      <w:pPr>
        <w:numPr>
          <w:ilvl w:val="0"/>
          <w:numId w:val="1"/>
        </w:numPr>
        <w:ind w:left="990" w:right="272" w:hanging="268"/>
      </w:pPr>
      <w:r>
        <w:t xml:space="preserve">Staff of Mass Care Momentous Ltd </w:t>
      </w:r>
    </w:p>
    <w:p w14:paraId="1779D089" w14:textId="77777777" w:rsidR="00787A7E" w:rsidRDefault="00AD516A">
      <w:pPr>
        <w:numPr>
          <w:ilvl w:val="0"/>
          <w:numId w:val="1"/>
        </w:numPr>
        <w:ind w:left="990" w:right="272" w:hanging="268"/>
      </w:pPr>
      <w:r>
        <w:t xml:space="preserve">Associated health and care professionals </w:t>
      </w:r>
    </w:p>
    <w:p w14:paraId="3741E0FA" w14:textId="77777777" w:rsidR="00787A7E" w:rsidRDefault="00AD516A">
      <w:pPr>
        <w:spacing w:after="0" w:line="259" w:lineRule="auto"/>
        <w:ind w:left="989" w:right="0" w:firstLine="0"/>
        <w:jc w:val="left"/>
      </w:pPr>
      <w:r>
        <w:t xml:space="preserve"> </w:t>
      </w:r>
    </w:p>
    <w:p w14:paraId="75609C0D" w14:textId="77777777" w:rsidR="00787A7E" w:rsidRDefault="00AD516A">
      <w:pPr>
        <w:ind w:left="181" w:right="272"/>
      </w:pPr>
      <w:r>
        <w:t xml:space="preserve">Unless acting on Mass Care Momentous Ltd policy, or following the direct instructions of MASS CARE MOMENTOUS </w:t>
      </w:r>
      <w:proofErr w:type="gramStart"/>
      <w:r>
        <w:t>LTD ,</w:t>
      </w:r>
      <w:proofErr w:type="gramEnd"/>
      <w:r>
        <w:t xml:space="preserve"> or the Registered Manager, such information must not be divulged or discussed, except in the performance of your normal duties. Breach of con</w:t>
      </w:r>
      <w:r>
        <w:t xml:space="preserve">fidence, including the improper passing of computer data, may result in disciplinary action, your dismissal, and civil action against you for damages. </w:t>
      </w:r>
    </w:p>
    <w:p w14:paraId="164F98A2" w14:textId="77777777" w:rsidR="00787A7E" w:rsidRDefault="00AD516A">
      <w:pPr>
        <w:spacing w:after="0" w:line="259" w:lineRule="auto"/>
        <w:ind w:left="186" w:right="0" w:firstLine="0"/>
        <w:jc w:val="left"/>
      </w:pPr>
      <w:r>
        <w:t xml:space="preserve"> </w:t>
      </w:r>
    </w:p>
    <w:p w14:paraId="069F46B6" w14:textId="77777777" w:rsidR="00787A7E" w:rsidRDefault="00AD516A">
      <w:pPr>
        <w:ind w:left="181" w:right="272"/>
      </w:pPr>
      <w:r>
        <w:t>In observation of the suite of UK GDPR and Data Protection Policies at Mass Care Momentous Ltd, you mu</w:t>
      </w:r>
      <w:r>
        <w:t xml:space="preserve">st ensure that all records, including computer screens and computer-generated records or paper records of staff or Customer data are never left where unauthorised persons can view them. </w:t>
      </w:r>
    </w:p>
    <w:p w14:paraId="27686F03" w14:textId="77777777" w:rsidR="00787A7E" w:rsidRDefault="00AD516A">
      <w:pPr>
        <w:spacing w:after="0" w:line="259" w:lineRule="auto"/>
        <w:ind w:left="186" w:right="0" w:firstLine="0"/>
        <w:jc w:val="left"/>
      </w:pPr>
      <w:r>
        <w:t xml:space="preserve"> </w:t>
      </w:r>
    </w:p>
    <w:p w14:paraId="6C779716" w14:textId="77777777" w:rsidR="00787A7E" w:rsidRDefault="00AD516A">
      <w:pPr>
        <w:ind w:left="181" w:right="27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F40F64" wp14:editId="63FF2B58">
                <wp:simplePos x="0" y="0"/>
                <wp:positionH relativeFrom="page">
                  <wp:posOffset>0</wp:posOffset>
                </wp:positionH>
                <wp:positionV relativeFrom="page">
                  <wp:posOffset>0</wp:posOffset>
                </wp:positionV>
                <wp:extent cx="7553325" cy="962025"/>
                <wp:effectExtent l="0" t="0" r="0" b="0"/>
                <wp:wrapTopAndBottom/>
                <wp:docPr id="2872" name="Group 2872"/>
                <wp:cNvGraphicFramePr/>
                <a:graphic xmlns:a="http://schemas.openxmlformats.org/drawingml/2006/main">
                  <a:graphicData uri="http://schemas.microsoft.com/office/word/2010/wordprocessingGroup">
                    <wpg:wgp>
                      <wpg:cNvGrpSpPr/>
                      <wpg:grpSpPr>
                        <a:xfrm>
                          <a:off x="0" y="0"/>
                          <a:ext cx="7553325" cy="962025"/>
                          <a:chOff x="0" y="0"/>
                          <a:chExt cx="7553325" cy="962025"/>
                        </a:xfrm>
                      </wpg:grpSpPr>
                      <wps:wsp>
                        <wps:cNvPr id="3176" name="Shape 3176"/>
                        <wps:cNvSpPr/>
                        <wps:spPr>
                          <a:xfrm>
                            <a:off x="0" y="0"/>
                            <a:ext cx="7553325" cy="624840"/>
                          </a:xfrm>
                          <a:custGeom>
                            <a:avLst/>
                            <a:gdLst/>
                            <a:ahLst/>
                            <a:cxnLst/>
                            <a:rect l="0" t="0" r="0" b="0"/>
                            <a:pathLst>
                              <a:path w="7553325" h="624840">
                                <a:moveTo>
                                  <a:pt x="0" y="0"/>
                                </a:moveTo>
                                <a:lnTo>
                                  <a:pt x="7553325" y="0"/>
                                </a:lnTo>
                                <a:lnTo>
                                  <a:pt x="7553325" y="624840"/>
                                </a:lnTo>
                                <a:lnTo>
                                  <a:pt x="0" y="624840"/>
                                </a:lnTo>
                                <a:lnTo>
                                  <a:pt x="0" y="0"/>
                                </a:lnTo>
                              </a:path>
                            </a:pathLst>
                          </a:custGeom>
                          <a:ln w="0" cap="flat">
                            <a:miter lim="127000"/>
                          </a:ln>
                        </wps:spPr>
                        <wps:style>
                          <a:lnRef idx="0">
                            <a:srgbClr val="000000">
                              <a:alpha val="0"/>
                            </a:srgbClr>
                          </a:lnRef>
                          <a:fillRef idx="1">
                            <a:srgbClr val="26BEB7"/>
                          </a:fillRef>
                          <a:effectRef idx="0">
                            <a:scrgbClr r="0" g="0" b="0"/>
                          </a:effectRef>
                          <a:fontRef idx="none"/>
                        </wps:style>
                        <wps:bodyPr/>
                      </wps:wsp>
                      <wps:wsp>
                        <wps:cNvPr id="3177" name="Shape 3177"/>
                        <wps:cNvSpPr/>
                        <wps:spPr>
                          <a:xfrm>
                            <a:off x="0" y="624777"/>
                            <a:ext cx="7499350" cy="337248"/>
                          </a:xfrm>
                          <a:custGeom>
                            <a:avLst/>
                            <a:gdLst/>
                            <a:ahLst/>
                            <a:cxnLst/>
                            <a:rect l="0" t="0" r="0" b="0"/>
                            <a:pathLst>
                              <a:path w="7499350" h="337248">
                                <a:moveTo>
                                  <a:pt x="0" y="0"/>
                                </a:moveTo>
                                <a:lnTo>
                                  <a:pt x="7499350" y="0"/>
                                </a:lnTo>
                                <a:lnTo>
                                  <a:pt x="7499350" y="337248"/>
                                </a:lnTo>
                                <a:lnTo>
                                  <a:pt x="0" y="33724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2" name="Rectangle 12"/>
                        <wps:cNvSpPr/>
                        <wps:spPr>
                          <a:xfrm>
                            <a:off x="2566670" y="147359"/>
                            <a:ext cx="2610580" cy="206791"/>
                          </a:xfrm>
                          <a:prstGeom prst="rect">
                            <a:avLst/>
                          </a:prstGeom>
                          <a:ln>
                            <a:noFill/>
                          </a:ln>
                        </wps:spPr>
                        <wps:txbx>
                          <w:txbxContent>
                            <w:p w14:paraId="4F2EBBC4" w14:textId="77777777" w:rsidR="00787A7E" w:rsidRDefault="00AD516A">
                              <w:pPr>
                                <w:spacing w:after="160" w:line="259" w:lineRule="auto"/>
                                <w:ind w:left="0" w:right="0" w:firstLine="0"/>
                                <w:jc w:val="left"/>
                              </w:pPr>
                              <w:r>
                                <w:rPr>
                                  <w:color w:val="FFFFFF"/>
                                  <w:sz w:val="22"/>
                                </w:rPr>
                                <w:t xml:space="preserve">Staff Confidentiality Agreement </w:t>
                              </w:r>
                            </w:p>
                          </w:txbxContent>
                        </wps:txbx>
                        <wps:bodyPr horzOverflow="overflow" vert="horz" lIns="0" tIns="0" rIns="0" bIns="0" rtlCol="0">
                          <a:noAutofit/>
                        </wps:bodyPr>
                      </wps:wsp>
                      <wps:wsp>
                        <wps:cNvPr id="13" name="Rectangle 13"/>
                        <wps:cNvSpPr/>
                        <wps:spPr>
                          <a:xfrm>
                            <a:off x="4531360" y="147359"/>
                            <a:ext cx="61761" cy="206791"/>
                          </a:xfrm>
                          <a:prstGeom prst="rect">
                            <a:avLst/>
                          </a:prstGeom>
                          <a:ln>
                            <a:noFill/>
                          </a:ln>
                        </wps:spPr>
                        <wps:txbx>
                          <w:txbxContent>
                            <w:p w14:paraId="6D1F90BD" w14:textId="77777777" w:rsidR="00787A7E" w:rsidRDefault="00AD516A">
                              <w:pPr>
                                <w:spacing w:after="160" w:line="259" w:lineRule="auto"/>
                                <w:ind w:left="0" w:right="0" w:firstLine="0"/>
                                <w:jc w:val="left"/>
                              </w:pPr>
                              <w:r>
                                <w:rPr>
                                  <w:color w:val="FFFFFF"/>
                                  <w:sz w:val="22"/>
                                </w:rPr>
                                <w:t>-</w:t>
                              </w:r>
                            </w:p>
                          </w:txbxContent>
                        </wps:txbx>
                        <wps:bodyPr horzOverflow="overflow" vert="horz" lIns="0" tIns="0" rIns="0" bIns="0" rtlCol="0">
                          <a:noAutofit/>
                        </wps:bodyPr>
                      </wps:wsp>
                      <wps:wsp>
                        <wps:cNvPr id="14" name="Rectangle 14"/>
                        <wps:cNvSpPr/>
                        <wps:spPr>
                          <a:xfrm>
                            <a:off x="4577842" y="147359"/>
                            <a:ext cx="51528" cy="206791"/>
                          </a:xfrm>
                          <a:prstGeom prst="rect">
                            <a:avLst/>
                          </a:prstGeom>
                          <a:ln>
                            <a:noFill/>
                          </a:ln>
                        </wps:spPr>
                        <wps:txbx>
                          <w:txbxContent>
                            <w:p w14:paraId="01AC4121" w14:textId="77777777" w:rsidR="00787A7E" w:rsidRDefault="00AD516A">
                              <w:pPr>
                                <w:spacing w:after="160" w:line="259" w:lineRule="auto"/>
                                <w:ind w:left="0" w:right="0" w:firstLine="0"/>
                                <w:jc w:val="left"/>
                              </w:pPr>
                              <w:r>
                                <w:rPr>
                                  <w:color w:val="FFFFFF"/>
                                  <w:sz w:val="22"/>
                                </w:rPr>
                                <w:t xml:space="preserve"> </w:t>
                              </w:r>
                            </w:p>
                          </w:txbxContent>
                        </wps:txbx>
                        <wps:bodyPr horzOverflow="overflow" vert="horz" lIns="0" tIns="0" rIns="0" bIns="0" rtlCol="0">
                          <a:noAutofit/>
                        </wps:bodyPr>
                      </wps:wsp>
                      <wps:wsp>
                        <wps:cNvPr id="15" name="Rectangle 15"/>
                        <wps:cNvSpPr/>
                        <wps:spPr>
                          <a:xfrm>
                            <a:off x="4616704" y="147359"/>
                            <a:ext cx="474786" cy="206791"/>
                          </a:xfrm>
                          <a:prstGeom prst="rect">
                            <a:avLst/>
                          </a:prstGeom>
                          <a:ln>
                            <a:noFill/>
                          </a:ln>
                        </wps:spPr>
                        <wps:txbx>
                          <w:txbxContent>
                            <w:p w14:paraId="09DFE54E" w14:textId="77777777" w:rsidR="00787A7E" w:rsidRDefault="00AD516A">
                              <w:pPr>
                                <w:spacing w:after="160" w:line="259" w:lineRule="auto"/>
                                <w:ind w:left="0" w:right="0" w:firstLine="0"/>
                                <w:jc w:val="left"/>
                              </w:pPr>
                              <w:r>
                                <w:rPr>
                                  <w:color w:val="FFFFFF"/>
                                  <w:sz w:val="22"/>
                                </w:rPr>
                                <w:t>CR33</w:t>
                              </w:r>
                            </w:p>
                          </w:txbxContent>
                        </wps:txbx>
                        <wps:bodyPr horzOverflow="overflow" vert="horz" lIns="0" tIns="0" rIns="0" bIns="0" rtlCol="0">
                          <a:noAutofit/>
                        </wps:bodyPr>
                      </wps:wsp>
                      <wps:wsp>
                        <wps:cNvPr id="16" name="Rectangle 16"/>
                        <wps:cNvSpPr/>
                        <wps:spPr>
                          <a:xfrm>
                            <a:off x="4974082" y="147359"/>
                            <a:ext cx="51528" cy="206791"/>
                          </a:xfrm>
                          <a:prstGeom prst="rect">
                            <a:avLst/>
                          </a:prstGeom>
                          <a:ln>
                            <a:noFill/>
                          </a:ln>
                        </wps:spPr>
                        <wps:txbx>
                          <w:txbxContent>
                            <w:p w14:paraId="7AF75153" w14:textId="77777777" w:rsidR="00787A7E" w:rsidRDefault="00AD516A">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 name="Rectangle 17"/>
                        <wps:cNvSpPr/>
                        <wps:spPr>
                          <a:xfrm>
                            <a:off x="2553716" y="308142"/>
                            <a:ext cx="51528" cy="206791"/>
                          </a:xfrm>
                          <a:prstGeom prst="rect">
                            <a:avLst/>
                          </a:prstGeom>
                          <a:ln>
                            <a:noFill/>
                          </a:ln>
                        </wps:spPr>
                        <wps:txbx>
                          <w:txbxContent>
                            <w:p w14:paraId="4AAC0C8C" w14:textId="77777777" w:rsidR="00787A7E" w:rsidRDefault="00AD516A">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8" name="Rectangle 18"/>
                        <wps:cNvSpPr/>
                        <wps:spPr>
                          <a:xfrm>
                            <a:off x="3345688" y="659613"/>
                            <a:ext cx="1620987" cy="150291"/>
                          </a:xfrm>
                          <a:prstGeom prst="rect">
                            <a:avLst/>
                          </a:prstGeom>
                          <a:ln>
                            <a:noFill/>
                          </a:ln>
                        </wps:spPr>
                        <wps:txbx>
                          <w:txbxContent>
                            <w:p w14:paraId="18423907" w14:textId="77777777" w:rsidR="00787A7E" w:rsidRDefault="00AD516A">
                              <w:pPr>
                                <w:spacing w:after="160" w:line="259" w:lineRule="auto"/>
                                <w:ind w:left="0" w:right="0" w:firstLine="0"/>
                                <w:jc w:val="left"/>
                              </w:pPr>
                              <w:r>
                                <w:rPr>
                                  <w:color w:val="353535"/>
                                  <w:sz w:val="16"/>
                                </w:rPr>
                                <w:t>Mass Care Momentous Ltd</w:t>
                              </w:r>
                            </w:p>
                          </w:txbxContent>
                        </wps:txbx>
                        <wps:bodyPr horzOverflow="overflow" vert="horz" lIns="0" tIns="0" rIns="0" bIns="0" rtlCol="0">
                          <a:noAutofit/>
                        </wps:bodyPr>
                      </wps:wsp>
                      <wps:wsp>
                        <wps:cNvPr id="19" name="Rectangle 19"/>
                        <wps:cNvSpPr/>
                        <wps:spPr>
                          <a:xfrm>
                            <a:off x="4565650" y="659613"/>
                            <a:ext cx="37449" cy="150291"/>
                          </a:xfrm>
                          <a:prstGeom prst="rect">
                            <a:avLst/>
                          </a:prstGeom>
                          <a:ln>
                            <a:noFill/>
                          </a:ln>
                        </wps:spPr>
                        <wps:txbx>
                          <w:txbxContent>
                            <w:p w14:paraId="70A0127C" w14:textId="77777777" w:rsidR="00787A7E" w:rsidRDefault="00AD516A">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20" name="Rectangle 20"/>
                        <wps:cNvSpPr/>
                        <wps:spPr>
                          <a:xfrm>
                            <a:off x="2054606" y="769341"/>
                            <a:ext cx="5036975" cy="150291"/>
                          </a:xfrm>
                          <a:prstGeom prst="rect">
                            <a:avLst/>
                          </a:prstGeom>
                          <a:ln>
                            <a:noFill/>
                          </a:ln>
                        </wps:spPr>
                        <wps:txbx>
                          <w:txbxContent>
                            <w:p w14:paraId="2E946CC6" w14:textId="77777777" w:rsidR="00787A7E" w:rsidRDefault="00AD516A">
                              <w:pPr>
                                <w:spacing w:after="160" w:line="259" w:lineRule="auto"/>
                                <w:ind w:left="0" w:right="0" w:firstLine="0"/>
                                <w:jc w:val="left"/>
                              </w:pPr>
                              <w:r>
                                <w:rPr>
                                  <w:color w:val="353535"/>
                                  <w:sz w:val="16"/>
                                </w:rPr>
                                <w:t>Unit A, Acorn Business Centre, Livingstone Way, N/A, Taunton, Somerset, TA2 6BD</w:t>
                              </w:r>
                            </w:p>
                          </w:txbxContent>
                        </wps:txbx>
                        <wps:bodyPr horzOverflow="overflow" vert="horz" lIns="0" tIns="0" rIns="0" bIns="0" rtlCol="0">
                          <a:noAutofit/>
                        </wps:bodyPr>
                      </wps:wsp>
                      <wps:wsp>
                        <wps:cNvPr id="21" name="Rectangle 21"/>
                        <wps:cNvSpPr/>
                        <wps:spPr>
                          <a:xfrm>
                            <a:off x="5844540" y="769341"/>
                            <a:ext cx="37449" cy="150291"/>
                          </a:xfrm>
                          <a:prstGeom prst="rect">
                            <a:avLst/>
                          </a:prstGeom>
                          <a:ln>
                            <a:noFill/>
                          </a:ln>
                        </wps:spPr>
                        <wps:txbx>
                          <w:txbxContent>
                            <w:p w14:paraId="028E6087" w14:textId="77777777" w:rsidR="00787A7E" w:rsidRDefault="00AD516A">
                              <w:pPr>
                                <w:spacing w:after="160" w:line="259" w:lineRule="auto"/>
                                <w:ind w:left="0" w:right="0" w:firstLine="0"/>
                                <w:jc w:val="left"/>
                              </w:pPr>
                              <w:r>
                                <w:rPr>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872" style="width:594.75pt;height:75.75pt;position:absolute;mso-position-horizontal-relative:page;mso-position-horizontal:absolute;margin-left:0pt;mso-position-vertical-relative:page;margin-top:0pt;" coordsize="75533,9620">
                <v:shape id="Shape 3178" style="position:absolute;width:75533;height:6248;left:0;top:0;" coordsize="7553325,624840" path="m0,0l7553325,0l7553325,624840l0,624840l0,0">
                  <v:stroke weight="0pt" endcap="flat" joinstyle="miter" miterlimit="10" on="false" color="#000000" opacity="0"/>
                  <v:fill on="true" color="#26beb7"/>
                </v:shape>
                <v:shape id="Shape 3179" style="position:absolute;width:74993;height:3372;left:0;top:6247;" coordsize="7499350,337248" path="m0,0l7499350,0l7499350,337248l0,337248l0,0">
                  <v:stroke weight="0pt" endcap="flat" joinstyle="miter" miterlimit="10" on="false" color="#000000" opacity="0"/>
                  <v:fill on="true" color="#f6f6f6"/>
                </v:shape>
                <v:rect id="Rectangle 12" style="position:absolute;width:26105;height:2067;left:25666;top:1473;" filled="f" stroked="f">
                  <v:textbox inset="0,0,0,0">
                    <w:txbxContent>
                      <w:p>
                        <w:pPr>
                          <w:spacing w:before="0" w:after="160" w:line="259" w:lineRule="auto"/>
                          <w:ind w:left="0" w:right="0" w:firstLine="0"/>
                          <w:jc w:val="left"/>
                        </w:pPr>
                        <w:r>
                          <w:rPr>
                            <w:color w:val="ffffff"/>
                            <w:sz w:val="22"/>
                          </w:rPr>
                          <w:t xml:space="preserve">Staff Confidentiality Agreement </w:t>
                        </w:r>
                      </w:p>
                    </w:txbxContent>
                  </v:textbox>
                </v:rect>
                <v:rect id="Rectangle 13" style="position:absolute;width:617;height:2067;left:45313;top:1473;" filled="f" stroked="f">
                  <v:textbox inset="0,0,0,0">
                    <w:txbxContent>
                      <w:p>
                        <w:pPr>
                          <w:spacing w:before="0" w:after="160" w:line="259" w:lineRule="auto"/>
                          <w:ind w:left="0" w:right="0" w:firstLine="0"/>
                          <w:jc w:val="left"/>
                        </w:pPr>
                        <w:r>
                          <w:rPr>
                            <w:color w:val="ffffff"/>
                            <w:sz w:val="22"/>
                          </w:rPr>
                          <w:t xml:space="preserve">-</w:t>
                        </w:r>
                      </w:p>
                    </w:txbxContent>
                  </v:textbox>
                </v:rect>
                <v:rect id="Rectangle 14" style="position:absolute;width:515;height:2067;left:45778;top:1473;" filled="f" stroked="f">
                  <v:textbox inset="0,0,0,0">
                    <w:txbxContent>
                      <w:p>
                        <w:pPr>
                          <w:spacing w:before="0" w:after="160" w:line="259" w:lineRule="auto"/>
                          <w:ind w:left="0" w:right="0" w:firstLine="0"/>
                          <w:jc w:val="left"/>
                        </w:pPr>
                        <w:r>
                          <w:rPr>
                            <w:color w:val="ffffff"/>
                            <w:sz w:val="22"/>
                          </w:rPr>
                          <w:t xml:space="preserve"> </w:t>
                        </w:r>
                      </w:p>
                    </w:txbxContent>
                  </v:textbox>
                </v:rect>
                <v:rect id="Rectangle 15" style="position:absolute;width:4747;height:2067;left:46167;top:1473;" filled="f" stroked="f">
                  <v:textbox inset="0,0,0,0">
                    <w:txbxContent>
                      <w:p>
                        <w:pPr>
                          <w:spacing w:before="0" w:after="160" w:line="259" w:lineRule="auto"/>
                          <w:ind w:left="0" w:right="0" w:firstLine="0"/>
                          <w:jc w:val="left"/>
                        </w:pPr>
                        <w:r>
                          <w:rPr>
                            <w:color w:val="ffffff"/>
                            <w:sz w:val="22"/>
                          </w:rPr>
                          <w:t xml:space="preserve">CR33</w:t>
                        </w:r>
                      </w:p>
                    </w:txbxContent>
                  </v:textbox>
                </v:rect>
                <v:rect id="Rectangle 16" style="position:absolute;width:515;height:2067;left:49740;top:1473;" filled="f" stroked="f">
                  <v:textbox inset="0,0,0,0">
                    <w:txbxContent>
                      <w:p>
                        <w:pPr>
                          <w:spacing w:before="0" w:after="160" w:line="259" w:lineRule="auto"/>
                          <w:ind w:left="0" w:right="0" w:firstLine="0"/>
                          <w:jc w:val="left"/>
                        </w:pPr>
                        <w:r>
                          <w:rPr>
                            <w:sz w:val="22"/>
                          </w:rPr>
                          <w:t xml:space="preserve"> </w:t>
                        </w:r>
                      </w:p>
                    </w:txbxContent>
                  </v:textbox>
                </v:rect>
                <v:rect id="Rectangle 17" style="position:absolute;width:515;height:2067;left:25537;top:3081;" filled="f" stroked="f">
                  <v:textbox inset="0,0,0,0">
                    <w:txbxContent>
                      <w:p>
                        <w:pPr>
                          <w:spacing w:before="0" w:after="160" w:line="259" w:lineRule="auto"/>
                          <w:ind w:left="0" w:right="0" w:firstLine="0"/>
                          <w:jc w:val="left"/>
                        </w:pPr>
                        <w:r>
                          <w:rPr>
                            <w:sz w:val="22"/>
                          </w:rPr>
                          <w:t xml:space="preserve"> </w:t>
                        </w:r>
                      </w:p>
                    </w:txbxContent>
                  </v:textbox>
                </v:rect>
                <v:rect id="Rectangle 18" style="position:absolute;width:16209;height:1502;left:33456;top:6596;" filled="f" stroked="f">
                  <v:textbox inset="0,0,0,0">
                    <w:txbxContent>
                      <w:p>
                        <w:pPr>
                          <w:spacing w:before="0" w:after="160" w:line="259" w:lineRule="auto"/>
                          <w:ind w:left="0" w:right="0" w:firstLine="0"/>
                          <w:jc w:val="left"/>
                        </w:pPr>
                        <w:r>
                          <w:rPr>
                            <w:color w:val="353535"/>
                            <w:sz w:val="16"/>
                          </w:rPr>
                          <w:t xml:space="preserve">Mass Care Momentous Ltd</w:t>
                        </w:r>
                      </w:p>
                    </w:txbxContent>
                  </v:textbox>
                </v:rect>
                <v:rect id="Rectangle 19" style="position:absolute;width:374;height:1502;left:45656;top:6596;" filled="f" stroked="f">
                  <v:textbox inset="0,0,0,0">
                    <w:txbxContent>
                      <w:p>
                        <w:pPr>
                          <w:spacing w:before="0" w:after="160" w:line="259" w:lineRule="auto"/>
                          <w:ind w:left="0" w:right="0" w:firstLine="0"/>
                          <w:jc w:val="left"/>
                        </w:pPr>
                        <w:r>
                          <w:rPr>
                            <w:sz w:val="16"/>
                          </w:rPr>
                          <w:t xml:space="preserve"> </w:t>
                        </w:r>
                      </w:p>
                    </w:txbxContent>
                  </v:textbox>
                </v:rect>
                <v:rect id="Rectangle 20" style="position:absolute;width:50369;height:1502;left:20546;top:7693;" filled="f" stroked="f">
                  <v:textbox inset="0,0,0,0">
                    <w:txbxContent>
                      <w:p>
                        <w:pPr>
                          <w:spacing w:before="0" w:after="160" w:line="259" w:lineRule="auto"/>
                          <w:ind w:left="0" w:right="0" w:firstLine="0"/>
                          <w:jc w:val="left"/>
                        </w:pPr>
                        <w:r>
                          <w:rPr>
                            <w:color w:val="353535"/>
                            <w:sz w:val="16"/>
                          </w:rPr>
                          <w:t xml:space="preserve">Unit A, Acorn Business Centre, Livingstone Way, N/A, Taunton, Somerset, TA2 6BD</w:t>
                        </w:r>
                      </w:p>
                    </w:txbxContent>
                  </v:textbox>
                </v:rect>
                <v:rect id="Rectangle 21" style="position:absolute;width:374;height:1502;left:58445;top:7693;" filled="f" stroked="f">
                  <v:textbox inset="0,0,0,0">
                    <w:txbxContent>
                      <w:p>
                        <w:pPr>
                          <w:spacing w:before="0" w:after="160" w:line="259" w:lineRule="auto"/>
                          <w:ind w:left="0" w:right="0" w:firstLine="0"/>
                          <w:jc w:val="left"/>
                        </w:pPr>
                        <w:r>
                          <w:rPr>
                            <w:sz w:val="16"/>
                          </w:rPr>
                          <w:t xml:space="preserve"> </w:t>
                        </w:r>
                      </w:p>
                    </w:txbxContent>
                  </v:textbox>
                </v:rect>
                <w10:wrap type="topAndBottom"/>
              </v:group>
            </w:pict>
          </mc:Fallback>
        </mc:AlternateContent>
      </w:r>
      <w:r>
        <w:t xml:space="preserve">Computer screens must always be cleared when left unattended and you must ensure you log out of computer systems, removing your password. All </w:t>
      </w:r>
      <w:r>
        <w:t xml:space="preserve">passwords to the systems at Mass Care Momentous Ltd must be kept confidential. </w:t>
      </w:r>
    </w:p>
    <w:p w14:paraId="42EC0E65" w14:textId="77777777" w:rsidR="00787A7E" w:rsidRDefault="00AD516A">
      <w:pPr>
        <w:spacing w:after="2" w:line="259" w:lineRule="auto"/>
        <w:ind w:left="181" w:right="0"/>
        <w:jc w:val="left"/>
      </w:pPr>
      <w:r>
        <w:rPr>
          <w:b/>
        </w:rPr>
        <w:t xml:space="preserve">No unauthorised use of the Internet or email is allowed. </w:t>
      </w:r>
    </w:p>
    <w:p w14:paraId="74F105A4" w14:textId="77777777" w:rsidR="00787A7E" w:rsidRDefault="00AD516A">
      <w:pPr>
        <w:spacing w:after="0" w:line="259" w:lineRule="auto"/>
        <w:ind w:left="186" w:right="0" w:firstLine="0"/>
        <w:jc w:val="left"/>
      </w:pPr>
      <w:r>
        <w:rPr>
          <w:b/>
        </w:rPr>
        <w:t xml:space="preserve"> </w:t>
      </w:r>
    </w:p>
    <w:p w14:paraId="5D725352" w14:textId="77777777" w:rsidR="00787A7E" w:rsidRDefault="00AD516A">
      <w:pPr>
        <w:ind w:left="181" w:right="0"/>
      </w:pPr>
      <w:r>
        <w:t xml:space="preserve">Information concerning Customers or team members is strictly confidential and must not be disclosed to </w:t>
      </w:r>
      <w:r>
        <w:t xml:space="preserve">unauthorised persons. This obligation continues without end, during and after your employment at Mass Care Momentous Ltd. </w:t>
      </w:r>
    </w:p>
    <w:p w14:paraId="05F35C9D" w14:textId="77777777" w:rsidR="00787A7E" w:rsidRDefault="00AD516A">
      <w:pPr>
        <w:ind w:left="181" w:right="396"/>
      </w:pPr>
      <w:r>
        <w:t xml:space="preserve">Disclosures of confidential information or disclosures of any data of a personal nature can result in prosecution for </w:t>
      </w:r>
      <w:r>
        <w:t xml:space="preserve">an offence under UK GDPR and the Data Protection Act 2018. </w:t>
      </w:r>
    </w:p>
    <w:p w14:paraId="6434B51F" w14:textId="77777777" w:rsidR="00787A7E" w:rsidRDefault="00AD516A">
      <w:pPr>
        <w:spacing w:after="0" w:line="259" w:lineRule="auto"/>
        <w:ind w:left="186" w:right="0" w:firstLine="0"/>
        <w:jc w:val="left"/>
      </w:pPr>
      <w:r>
        <w:t xml:space="preserve"> </w:t>
      </w:r>
    </w:p>
    <w:p w14:paraId="5515480B" w14:textId="77777777" w:rsidR="00787A7E" w:rsidRDefault="00AD516A">
      <w:pPr>
        <w:ind w:left="181" w:right="272"/>
      </w:pPr>
      <w:r>
        <w:t xml:space="preserve">I have read, understand and agree to the terms and conditions set out above: </w:t>
      </w:r>
    </w:p>
    <w:p w14:paraId="2C79A969" w14:textId="77777777" w:rsidR="00787A7E" w:rsidRDefault="00AD516A">
      <w:pPr>
        <w:spacing w:after="0" w:line="259" w:lineRule="auto"/>
        <w:ind w:left="0" w:right="0" w:firstLine="0"/>
        <w:jc w:val="left"/>
      </w:pPr>
      <w:r>
        <w:t xml:space="preserve"> </w:t>
      </w:r>
    </w:p>
    <w:p w14:paraId="5264EBB3" w14:textId="3F27402E" w:rsidR="00787A7E" w:rsidRDefault="00AD516A">
      <w:pPr>
        <w:tabs>
          <w:tab w:val="center" w:pos="681"/>
          <w:tab w:val="center" w:pos="4747"/>
          <w:tab w:val="center" w:pos="5747"/>
          <w:tab w:val="center" w:pos="8773"/>
        </w:tabs>
        <w:spacing w:after="2" w:line="259" w:lineRule="auto"/>
        <w:ind w:left="0" w:right="0" w:firstLine="0"/>
        <w:jc w:val="left"/>
      </w:pPr>
      <w:r>
        <w:rPr>
          <w:rFonts w:ascii="Calibri" w:eastAsia="Calibri" w:hAnsi="Calibri" w:cs="Calibri"/>
          <w:sz w:val="22"/>
        </w:rPr>
        <w:tab/>
      </w:r>
      <w:r>
        <w:rPr>
          <w:b/>
        </w:rPr>
        <w:t>Signature:</w:t>
      </w:r>
      <w:r>
        <w:rPr>
          <w:b/>
          <w:u w:val="single" w:color="000000"/>
        </w:rPr>
        <w:t xml:space="preserve">  </w:t>
      </w:r>
      <w:r>
        <w:rPr>
          <w:b/>
          <w:u w:val="single" w:color="000000"/>
        </w:rPr>
        <w:tab/>
      </w:r>
      <w:r>
        <w:rPr>
          <w:b/>
        </w:rPr>
        <w:t xml:space="preserve"> </w:t>
      </w:r>
      <w:r>
        <w:rPr>
          <w:b/>
        </w:rPr>
        <w:tab/>
        <w:t xml:space="preserve">Date: </w:t>
      </w:r>
      <w:r>
        <w:rPr>
          <w:b/>
          <w:u w:val="single" w:color="000000"/>
        </w:rPr>
        <w:t xml:space="preserve">  08/11/2023</w:t>
      </w:r>
      <w:bookmarkStart w:id="0" w:name="_GoBack"/>
      <w:bookmarkEnd w:id="0"/>
      <w:r>
        <w:rPr>
          <w:b/>
          <w:u w:val="single" w:color="000000"/>
        </w:rPr>
        <w:tab/>
      </w:r>
      <w:r>
        <w:rPr>
          <w:b/>
        </w:rPr>
        <w:t xml:space="preserve"> </w:t>
      </w:r>
    </w:p>
    <w:p w14:paraId="04B3019B" w14:textId="77777777" w:rsidR="00787A7E" w:rsidRDefault="00AD516A">
      <w:pPr>
        <w:spacing w:after="150" w:line="259" w:lineRule="auto"/>
        <w:ind w:left="0" w:right="0" w:firstLine="0"/>
        <w:jc w:val="left"/>
      </w:pPr>
      <w:r>
        <w:rPr>
          <w:b/>
          <w:sz w:val="13"/>
        </w:rPr>
        <w:t xml:space="preserve"> </w:t>
      </w:r>
    </w:p>
    <w:p w14:paraId="62514709" w14:textId="5D7000B9" w:rsidR="00787A7E" w:rsidRDefault="00AD516A">
      <w:pPr>
        <w:tabs>
          <w:tab w:val="center" w:pos="492"/>
          <w:tab w:val="center" w:pos="4732"/>
        </w:tabs>
        <w:spacing w:after="2" w:line="259" w:lineRule="auto"/>
        <w:ind w:left="0" w:right="0" w:firstLine="0"/>
        <w:jc w:val="left"/>
      </w:pPr>
      <w:r>
        <w:rPr>
          <w:rFonts w:ascii="Calibri" w:eastAsia="Calibri" w:hAnsi="Calibri" w:cs="Calibri"/>
          <w:sz w:val="22"/>
        </w:rPr>
        <w:tab/>
      </w:r>
      <w:r>
        <w:rPr>
          <w:b/>
        </w:rPr>
        <w:t xml:space="preserve">Name: </w:t>
      </w:r>
      <w:r>
        <w:rPr>
          <w:b/>
          <w:u w:val="single" w:color="000000"/>
        </w:rPr>
        <w:t xml:space="preserve">  ARCHANA AYYAPPAN</w:t>
      </w:r>
      <w:r>
        <w:rPr>
          <w:b/>
          <w:u w:val="single" w:color="000000"/>
        </w:rPr>
        <w:tab/>
      </w:r>
      <w:r>
        <w:rPr>
          <w:b/>
        </w:rPr>
        <w:t xml:space="preserve"> </w:t>
      </w:r>
    </w:p>
    <w:p w14:paraId="631F1928" w14:textId="77777777" w:rsidR="00787A7E" w:rsidRDefault="00AD516A">
      <w:pPr>
        <w:spacing w:after="3667" w:line="259" w:lineRule="auto"/>
        <w:ind w:left="0" w:right="0" w:firstLine="0"/>
        <w:jc w:val="left"/>
      </w:pPr>
      <w:r>
        <w:rPr>
          <w:sz w:val="22"/>
        </w:rPr>
        <w:t xml:space="preserve"> </w:t>
      </w:r>
    </w:p>
    <w:p w14:paraId="3B14FB28" w14:textId="77777777" w:rsidR="00787A7E" w:rsidRDefault="00AD516A">
      <w:pPr>
        <w:spacing w:after="0" w:line="259" w:lineRule="auto"/>
        <w:ind w:left="0" w:right="0" w:firstLine="0"/>
        <w:jc w:val="left"/>
      </w:pPr>
      <w:r>
        <w:rPr>
          <w:sz w:val="22"/>
        </w:rPr>
        <w:lastRenderedPageBreak/>
        <w:t xml:space="preserve"> </w:t>
      </w:r>
    </w:p>
    <w:sectPr w:rsidR="00787A7E">
      <w:pgSz w:w="11906" w:h="16838"/>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5DA9"/>
    <w:multiLevelType w:val="hybridMultilevel"/>
    <w:tmpl w:val="BEA45302"/>
    <w:lvl w:ilvl="0" w:tplc="F292909C">
      <w:start w:val="1"/>
      <w:numFmt w:val="bullet"/>
      <w:lvlText w:val="•"/>
      <w:lvlJc w:val="left"/>
      <w:pPr>
        <w:ind w:left="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1A1C7C">
      <w:start w:val="1"/>
      <w:numFmt w:val="bullet"/>
      <w:lvlText w:val="o"/>
      <w:lvlJc w:val="left"/>
      <w:pPr>
        <w:ind w:left="1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6418D6">
      <w:start w:val="1"/>
      <w:numFmt w:val="bullet"/>
      <w:lvlText w:val="▪"/>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5CDCBC">
      <w:start w:val="1"/>
      <w:numFmt w:val="bullet"/>
      <w:lvlText w:val="•"/>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CC30D8">
      <w:start w:val="1"/>
      <w:numFmt w:val="bullet"/>
      <w:lvlText w:val="o"/>
      <w:lvlJc w:val="left"/>
      <w:pPr>
        <w:ind w:left="3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1E121C">
      <w:start w:val="1"/>
      <w:numFmt w:val="bullet"/>
      <w:lvlText w:val="▪"/>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2C60DC">
      <w:start w:val="1"/>
      <w:numFmt w:val="bullet"/>
      <w:lvlText w:val="•"/>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241486">
      <w:start w:val="1"/>
      <w:numFmt w:val="bullet"/>
      <w:lvlText w:val="o"/>
      <w:lvlJc w:val="left"/>
      <w:pPr>
        <w:ind w:left="6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84535E">
      <w:start w:val="1"/>
      <w:numFmt w:val="bullet"/>
      <w:lvlText w:val="▪"/>
      <w:lvlJc w:val="left"/>
      <w:pPr>
        <w:ind w:left="68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A7E"/>
    <w:rsid w:val="00787A7E"/>
    <w:rsid w:val="00AD5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A892"/>
  <w15:docId w15:val="{9CB02414-6C62-45C2-969B-B3E57AB9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96" w:right="541"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BAIJU SEBASTIAN</dc:creator>
  <cp:keywords/>
  <cp:lastModifiedBy>Archana Ayyappan</cp:lastModifiedBy>
  <cp:revision>2</cp:revision>
  <dcterms:created xsi:type="dcterms:W3CDTF">2023-11-08T23:12:00Z</dcterms:created>
  <dcterms:modified xsi:type="dcterms:W3CDTF">2023-11-08T23:12:00Z</dcterms:modified>
</cp:coreProperties>
</file>