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A8BD3" w14:textId="3DD6D0CA" w:rsidR="00A47BB4" w:rsidRDefault="0060547D" w:rsidP="00213138">
      <w:pPr>
        <w:pStyle w:val="Heading1"/>
        <w:rPr>
          <w:rFonts w:ascii="Times New Roman" w:hAnsi="Times New Roman" w:cs="Times New Roman"/>
          <w:sz w:val="20"/>
          <w:szCs w:val="20"/>
          <w:lang w:val="en-US"/>
        </w:rPr>
      </w:pPr>
      <w:r w:rsidRPr="00213138">
        <w:rPr>
          <w:rFonts w:ascii="Times New Roman" w:hAnsi="Times New Roman" w:cs="Times New Roman"/>
          <w:sz w:val="20"/>
          <w:szCs w:val="20"/>
          <w:lang w:val="en-US"/>
        </w:rPr>
        <w:t>Abstract</w:t>
      </w:r>
    </w:p>
    <w:p w14:paraId="7514B4D7" w14:textId="77777777" w:rsidR="00E24030" w:rsidRPr="00E24030" w:rsidRDefault="00E24030" w:rsidP="00E24030">
      <w:pPr>
        <w:rPr>
          <w:lang w:val="en-US"/>
        </w:rPr>
      </w:pPr>
    </w:p>
    <w:p w14:paraId="2BC2FA62" w14:textId="14A59D8C" w:rsidR="0068034C" w:rsidRDefault="00F04134" w:rsidP="00CB57D9">
      <w:p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00292D45" w:rsidRPr="00292D45">
        <w:rPr>
          <w:rFonts w:ascii="Times New Roman" w:hAnsi="Times New Roman" w:cs="Times New Roman"/>
          <w:sz w:val="20"/>
          <w:szCs w:val="20"/>
          <w:lang w:val="en-US"/>
        </w:rPr>
        <w:t xml:space="preserve">n the field of </w:t>
      </w:r>
      <w:r w:rsidR="00231F9D">
        <w:rPr>
          <w:rFonts w:ascii="Times New Roman" w:hAnsi="Times New Roman" w:cs="Times New Roman"/>
          <w:sz w:val="20"/>
          <w:szCs w:val="20"/>
          <w:lang w:val="en-US"/>
        </w:rPr>
        <w:t>E-C</w:t>
      </w:r>
      <w:r w:rsidR="00292D45" w:rsidRPr="00292D45">
        <w:rPr>
          <w:rFonts w:ascii="Times New Roman" w:hAnsi="Times New Roman" w:cs="Times New Roman"/>
          <w:sz w:val="20"/>
          <w:szCs w:val="20"/>
          <w:lang w:val="en-US"/>
        </w:rPr>
        <w:t>ommerce, due to</w:t>
      </w:r>
      <w:r w:rsidR="00476D0E">
        <w:rPr>
          <w:rFonts w:ascii="Times New Roman" w:hAnsi="Times New Roman" w:cs="Times New Roman"/>
          <w:sz w:val="20"/>
          <w:szCs w:val="20"/>
          <w:lang w:val="en-US"/>
        </w:rPr>
        <w:t xml:space="preserve"> price </w:t>
      </w:r>
      <w:r w:rsidR="00400BE2">
        <w:rPr>
          <w:rFonts w:ascii="Times New Roman" w:hAnsi="Times New Roman" w:cs="Times New Roman"/>
          <w:sz w:val="20"/>
          <w:szCs w:val="20"/>
          <w:lang w:val="en-US"/>
        </w:rPr>
        <w:t>visibility</w:t>
      </w:r>
      <w:r w:rsidR="002A33FB">
        <w:rPr>
          <w:rFonts w:ascii="Times New Roman" w:hAnsi="Times New Roman" w:cs="Times New Roman"/>
          <w:sz w:val="20"/>
          <w:szCs w:val="20"/>
          <w:lang w:val="en-US"/>
        </w:rPr>
        <w:t xml:space="preserve"> across sellers</w:t>
      </w:r>
      <w:r w:rsidR="00292D45" w:rsidRPr="00292D45">
        <w:rPr>
          <w:rFonts w:ascii="Times New Roman" w:hAnsi="Times New Roman" w:cs="Times New Roman"/>
          <w:sz w:val="20"/>
          <w:szCs w:val="20"/>
          <w:lang w:val="en-US"/>
        </w:rPr>
        <w:t xml:space="preserve">, the </w:t>
      </w:r>
      <w:r w:rsidR="002A33FB">
        <w:rPr>
          <w:rFonts w:ascii="Times New Roman" w:hAnsi="Times New Roman" w:cs="Times New Roman"/>
          <w:sz w:val="20"/>
          <w:szCs w:val="20"/>
          <w:lang w:val="en-US"/>
        </w:rPr>
        <w:t xml:space="preserve">ultimate </w:t>
      </w:r>
      <w:r w:rsidR="00292D45" w:rsidRPr="00292D45">
        <w:rPr>
          <w:rFonts w:ascii="Times New Roman" w:hAnsi="Times New Roman" w:cs="Times New Roman"/>
          <w:sz w:val="20"/>
          <w:szCs w:val="20"/>
          <w:lang w:val="en-US"/>
        </w:rPr>
        <w:t xml:space="preserve">sale prices </w:t>
      </w:r>
      <w:r w:rsidR="0094642C">
        <w:rPr>
          <w:rFonts w:ascii="Times New Roman" w:hAnsi="Times New Roman" w:cs="Times New Roman"/>
          <w:sz w:val="20"/>
          <w:szCs w:val="20"/>
          <w:lang w:val="en-US"/>
        </w:rPr>
        <w:t>primarily</w:t>
      </w:r>
      <w:r w:rsidR="00292D45" w:rsidRPr="00292D45">
        <w:rPr>
          <w:rFonts w:ascii="Times New Roman" w:hAnsi="Times New Roman" w:cs="Times New Roman"/>
          <w:sz w:val="20"/>
          <w:szCs w:val="20"/>
          <w:lang w:val="en-US"/>
        </w:rPr>
        <w:t xml:space="preserve"> </w:t>
      </w:r>
      <w:r w:rsidR="003D3DD8" w:rsidRPr="00292D45">
        <w:rPr>
          <w:rFonts w:ascii="Times New Roman" w:hAnsi="Times New Roman" w:cs="Times New Roman"/>
          <w:sz w:val="20"/>
          <w:szCs w:val="20"/>
          <w:lang w:val="en-US"/>
        </w:rPr>
        <w:t>depend</w:t>
      </w:r>
      <w:r w:rsidR="00292D45" w:rsidRPr="00292D45">
        <w:rPr>
          <w:rFonts w:ascii="Times New Roman" w:hAnsi="Times New Roman" w:cs="Times New Roman"/>
          <w:sz w:val="20"/>
          <w:szCs w:val="20"/>
          <w:lang w:val="en-US"/>
        </w:rPr>
        <w:t xml:space="preserve"> on </w:t>
      </w:r>
      <w:r w:rsidR="002A33FB">
        <w:rPr>
          <w:rFonts w:ascii="Times New Roman" w:hAnsi="Times New Roman" w:cs="Times New Roman"/>
          <w:sz w:val="20"/>
          <w:szCs w:val="20"/>
          <w:lang w:val="en-US"/>
        </w:rPr>
        <w:t>factors like, ongoing</w:t>
      </w:r>
      <w:r w:rsidR="00292D45" w:rsidRPr="00292D45">
        <w:rPr>
          <w:rFonts w:ascii="Times New Roman" w:hAnsi="Times New Roman" w:cs="Times New Roman"/>
          <w:sz w:val="20"/>
          <w:szCs w:val="20"/>
          <w:lang w:val="en-US"/>
        </w:rPr>
        <w:t xml:space="preserve"> </w:t>
      </w:r>
      <w:r w:rsidR="00E24030">
        <w:rPr>
          <w:rFonts w:ascii="Times New Roman" w:hAnsi="Times New Roman" w:cs="Times New Roman"/>
          <w:sz w:val="20"/>
          <w:szCs w:val="20"/>
          <w:lang w:val="en-US"/>
        </w:rPr>
        <w:t xml:space="preserve">demand for </w:t>
      </w:r>
      <w:r w:rsidR="002A33FB">
        <w:rPr>
          <w:rFonts w:ascii="Times New Roman" w:hAnsi="Times New Roman" w:cs="Times New Roman"/>
          <w:sz w:val="20"/>
          <w:szCs w:val="20"/>
          <w:lang w:val="en-US"/>
        </w:rPr>
        <w:t>product</w:t>
      </w:r>
      <w:r w:rsidR="0068034C">
        <w:rPr>
          <w:rFonts w:ascii="Times New Roman" w:hAnsi="Times New Roman" w:cs="Times New Roman"/>
          <w:sz w:val="20"/>
          <w:szCs w:val="20"/>
          <w:lang w:val="en-US"/>
        </w:rPr>
        <w:t>,</w:t>
      </w:r>
      <w:r w:rsidR="00292D45" w:rsidRPr="00292D45">
        <w:rPr>
          <w:rFonts w:ascii="Times New Roman" w:hAnsi="Times New Roman" w:cs="Times New Roman"/>
          <w:sz w:val="20"/>
          <w:szCs w:val="20"/>
          <w:lang w:val="en-US"/>
        </w:rPr>
        <w:t xml:space="preserve"> prices </w:t>
      </w:r>
      <w:r w:rsidR="00E24030">
        <w:rPr>
          <w:rFonts w:ascii="Times New Roman" w:hAnsi="Times New Roman" w:cs="Times New Roman"/>
          <w:sz w:val="20"/>
          <w:szCs w:val="20"/>
          <w:lang w:val="en-US"/>
        </w:rPr>
        <w:t xml:space="preserve">quoted by competition for similar quality product </w:t>
      </w:r>
      <w:r w:rsidR="00292D45" w:rsidRPr="00292D45">
        <w:rPr>
          <w:rFonts w:ascii="Times New Roman" w:hAnsi="Times New Roman" w:cs="Times New Roman"/>
          <w:sz w:val="20"/>
          <w:szCs w:val="20"/>
          <w:lang w:val="en-US"/>
        </w:rPr>
        <w:t>and customer</w:t>
      </w:r>
      <w:r w:rsidR="0068034C">
        <w:rPr>
          <w:rFonts w:ascii="Times New Roman" w:hAnsi="Times New Roman" w:cs="Times New Roman"/>
          <w:sz w:val="20"/>
          <w:szCs w:val="20"/>
          <w:lang w:val="en-US"/>
        </w:rPr>
        <w:t xml:space="preserve"> type</w:t>
      </w:r>
      <w:r w:rsidR="00292D45" w:rsidRPr="00292D45">
        <w:rPr>
          <w:rFonts w:ascii="Times New Roman" w:hAnsi="Times New Roman" w:cs="Times New Roman"/>
          <w:sz w:val="20"/>
          <w:szCs w:val="20"/>
          <w:lang w:val="en-US"/>
        </w:rPr>
        <w:t xml:space="preserve"> (myopic or strategic</w:t>
      </w:r>
      <w:r w:rsidR="00CE3396" w:rsidRPr="00292D45">
        <w:rPr>
          <w:rFonts w:ascii="Times New Roman" w:hAnsi="Times New Roman" w:cs="Times New Roman"/>
          <w:sz w:val="20"/>
          <w:szCs w:val="20"/>
          <w:lang w:val="en-US"/>
        </w:rPr>
        <w:t>).</w:t>
      </w:r>
      <w:r w:rsidR="00D455F1">
        <w:rPr>
          <w:rFonts w:ascii="Times New Roman" w:hAnsi="Times New Roman" w:cs="Times New Roman"/>
          <w:sz w:val="20"/>
          <w:szCs w:val="20"/>
          <w:lang w:val="en-US"/>
        </w:rPr>
        <w:t xml:space="preserve"> O</w:t>
      </w:r>
      <w:r w:rsidR="00292D45" w:rsidRPr="00292D45">
        <w:rPr>
          <w:rFonts w:ascii="Times New Roman" w:hAnsi="Times New Roman" w:cs="Times New Roman"/>
          <w:sz w:val="20"/>
          <w:szCs w:val="20"/>
          <w:lang w:val="en-US"/>
        </w:rPr>
        <w:t>ther factors</w:t>
      </w:r>
      <w:r w:rsidR="00D455F1">
        <w:rPr>
          <w:rFonts w:ascii="Times New Roman" w:hAnsi="Times New Roman" w:cs="Times New Roman"/>
          <w:sz w:val="20"/>
          <w:szCs w:val="20"/>
          <w:lang w:val="en-US"/>
        </w:rPr>
        <w:t>, like cost of production,</w:t>
      </w:r>
      <w:r w:rsidR="00292D45" w:rsidRPr="00292D45">
        <w:rPr>
          <w:rFonts w:ascii="Times New Roman" w:hAnsi="Times New Roman" w:cs="Times New Roman"/>
          <w:sz w:val="20"/>
          <w:szCs w:val="20"/>
          <w:lang w:val="en-US"/>
        </w:rPr>
        <w:t xml:space="preserve"> are of less significance</w:t>
      </w:r>
      <w:r w:rsidR="00D455F1">
        <w:rPr>
          <w:rFonts w:ascii="Times New Roman" w:hAnsi="Times New Roman" w:cs="Times New Roman"/>
          <w:sz w:val="20"/>
          <w:szCs w:val="20"/>
          <w:lang w:val="en-US"/>
        </w:rPr>
        <w:t xml:space="preserve"> for the actual sale price</w:t>
      </w:r>
      <w:r w:rsidR="00292D45" w:rsidRPr="00292D45">
        <w:rPr>
          <w:rFonts w:ascii="Times New Roman" w:hAnsi="Times New Roman" w:cs="Times New Roman"/>
          <w:sz w:val="20"/>
          <w:szCs w:val="20"/>
          <w:lang w:val="en-US"/>
        </w:rPr>
        <w:t xml:space="preserve">. </w:t>
      </w:r>
      <w:r w:rsidR="00A16646">
        <w:rPr>
          <w:rFonts w:ascii="Times New Roman" w:hAnsi="Times New Roman" w:cs="Times New Roman"/>
          <w:sz w:val="20"/>
          <w:szCs w:val="20"/>
          <w:lang w:val="en-US"/>
        </w:rPr>
        <w:t xml:space="preserve">Ability to change prices in Realtime for above mentioned factors </w:t>
      </w:r>
      <w:r w:rsidR="007A4D4E">
        <w:rPr>
          <w:rFonts w:ascii="Times New Roman" w:hAnsi="Times New Roman" w:cs="Times New Roman"/>
          <w:sz w:val="20"/>
          <w:szCs w:val="20"/>
          <w:lang w:val="en-US"/>
        </w:rPr>
        <w:t>give</w:t>
      </w:r>
      <w:r w:rsidR="00625727">
        <w:rPr>
          <w:rFonts w:ascii="Times New Roman" w:hAnsi="Times New Roman" w:cs="Times New Roman"/>
          <w:sz w:val="20"/>
          <w:szCs w:val="20"/>
          <w:lang w:val="en-US"/>
        </w:rPr>
        <w:t>s</w:t>
      </w:r>
      <w:r w:rsidR="007A4D4E">
        <w:rPr>
          <w:rFonts w:ascii="Times New Roman" w:hAnsi="Times New Roman" w:cs="Times New Roman"/>
          <w:sz w:val="20"/>
          <w:szCs w:val="20"/>
          <w:lang w:val="en-US"/>
        </w:rPr>
        <w:t xml:space="preserve"> a significant</w:t>
      </w:r>
      <w:r w:rsidR="00556EE4">
        <w:rPr>
          <w:rFonts w:ascii="Times New Roman" w:hAnsi="Times New Roman" w:cs="Times New Roman"/>
          <w:sz w:val="20"/>
          <w:szCs w:val="20"/>
          <w:lang w:val="en-US"/>
        </w:rPr>
        <w:t xml:space="preserve"> edge to the online sellers for staying profitable. </w:t>
      </w:r>
      <w:r w:rsidR="007A4D4E">
        <w:rPr>
          <w:rFonts w:ascii="Times New Roman" w:hAnsi="Times New Roman" w:cs="Times New Roman"/>
          <w:sz w:val="20"/>
          <w:szCs w:val="20"/>
          <w:lang w:val="en-US"/>
        </w:rPr>
        <w:t>In this pa</w:t>
      </w:r>
      <w:r w:rsidR="00CB3517">
        <w:rPr>
          <w:rFonts w:ascii="Times New Roman" w:hAnsi="Times New Roman" w:cs="Times New Roman"/>
          <w:sz w:val="20"/>
          <w:szCs w:val="20"/>
          <w:lang w:val="en-US"/>
        </w:rPr>
        <w:t xml:space="preserve">per we propose a pricing framework, which considers ongoing </w:t>
      </w:r>
      <w:r w:rsidR="0073703C">
        <w:rPr>
          <w:rFonts w:ascii="Times New Roman" w:hAnsi="Times New Roman" w:cs="Times New Roman"/>
          <w:sz w:val="20"/>
          <w:szCs w:val="20"/>
          <w:lang w:val="en-US"/>
        </w:rPr>
        <w:t>Demand, competition</w:t>
      </w:r>
      <w:r w:rsidR="00CB3517">
        <w:rPr>
          <w:rFonts w:ascii="Times New Roman" w:hAnsi="Times New Roman" w:cs="Times New Roman"/>
          <w:sz w:val="20"/>
          <w:szCs w:val="20"/>
          <w:lang w:val="en-US"/>
        </w:rPr>
        <w:t xml:space="preserve"> and customer nature </w:t>
      </w:r>
      <w:r w:rsidR="00B334FC">
        <w:rPr>
          <w:rFonts w:ascii="Times New Roman" w:hAnsi="Times New Roman" w:cs="Times New Roman"/>
          <w:sz w:val="20"/>
          <w:szCs w:val="20"/>
          <w:lang w:val="en-US"/>
        </w:rPr>
        <w:t>before</w:t>
      </w:r>
      <w:r w:rsidR="00CB3517">
        <w:rPr>
          <w:rFonts w:ascii="Times New Roman" w:hAnsi="Times New Roman" w:cs="Times New Roman"/>
          <w:sz w:val="20"/>
          <w:szCs w:val="20"/>
          <w:lang w:val="en-US"/>
        </w:rPr>
        <w:t xml:space="preserve"> quoting the prices of the requested item on online selling platform</w:t>
      </w:r>
      <w:r w:rsidR="00B334FC">
        <w:rPr>
          <w:rFonts w:ascii="Times New Roman" w:hAnsi="Times New Roman" w:cs="Times New Roman"/>
          <w:sz w:val="20"/>
          <w:szCs w:val="20"/>
          <w:lang w:val="en-US"/>
        </w:rPr>
        <w:t>s</w:t>
      </w:r>
      <w:r w:rsidR="00CB3517">
        <w:rPr>
          <w:rFonts w:ascii="Times New Roman" w:hAnsi="Times New Roman" w:cs="Times New Roman"/>
          <w:sz w:val="20"/>
          <w:szCs w:val="20"/>
          <w:lang w:val="en-US"/>
        </w:rPr>
        <w:t xml:space="preserve">. </w:t>
      </w:r>
      <w:r w:rsidR="0073703C">
        <w:rPr>
          <w:rFonts w:ascii="Times New Roman" w:hAnsi="Times New Roman" w:cs="Times New Roman"/>
          <w:sz w:val="20"/>
          <w:szCs w:val="20"/>
          <w:lang w:val="en-US"/>
        </w:rPr>
        <w:t xml:space="preserve">The approach will also combine the </w:t>
      </w:r>
      <w:r w:rsidR="00C322B4">
        <w:rPr>
          <w:rFonts w:ascii="Times New Roman" w:hAnsi="Times New Roman" w:cs="Times New Roman"/>
          <w:sz w:val="20"/>
          <w:szCs w:val="20"/>
          <w:lang w:val="en-US"/>
        </w:rPr>
        <w:t xml:space="preserve">existing </w:t>
      </w:r>
      <w:r w:rsidR="0073703C" w:rsidRPr="00B40E05">
        <w:rPr>
          <w:rFonts w:ascii="Times New Roman" w:hAnsi="Times New Roman" w:cs="Times New Roman"/>
          <w:color w:val="FF0000"/>
          <w:sz w:val="20"/>
          <w:szCs w:val="20"/>
          <w:lang w:val="en-US"/>
        </w:rPr>
        <w:t>inventory level</w:t>
      </w:r>
      <w:r w:rsidR="0073703C">
        <w:rPr>
          <w:rFonts w:ascii="Times New Roman" w:hAnsi="Times New Roman" w:cs="Times New Roman"/>
          <w:sz w:val="20"/>
          <w:szCs w:val="20"/>
          <w:lang w:val="en-US"/>
        </w:rPr>
        <w:t xml:space="preserve"> by </w:t>
      </w:r>
      <w:r w:rsidR="00B40E05">
        <w:rPr>
          <w:rFonts w:ascii="Times New Roman" w:hAnsi="Times New Roman" w:cs="Times New Roman"/>
          <w:sz w:val="20"/>
          <w:szCs w:val="20"/>
          <w:lang w:val="en-US"/>
        </w:rPr>
        <w:t>formulating</w:t>
      </w:r>
      <w:r w:rsidR="0073703C">
        <w:rPr>
          <w:rFonts w:ascii="Times New Roman" w:hAnsi="Times New Roman" w:cs="Times New Roman"/>
          <w:sz w:val="20"/>
          <w:szCs w:val="20"/>
          <w:lang w:val="en-US"/>
        </w:rPr>
        <w:t xml:space="preserve"> the same into</w:t>
      </w:r>
      <w:r w:rsidR="00B40E05">
        <w:rPr>
          <w:rFonts w:ascii="Times New Roman" w:hAnsi="Times New Roman" w:cs="Times New Roman"/>
          <w:sz w:val="20"/>
          <w:szCs w:val="20"/>
          <w:lang w:val="en-US"/>
        </w:rPr>
        <w:t xml:space="preserve"> “sales-objective”. We </w:t>
      </w:r>
      <w:r w:rsidR="00C322B4">
        <w:rPr>
          <w:rFonts w:ascii="Times New Roman" w:hAnsi="Times New Roman" w:cs="Times New Roman"/>
          <w:sz w:val="20"/>
          <w:szCs w:val="20"/>
          <w:lang w:val="en-US"/>
        </w:rPr>
        <w:t>recommend</w:t>
      </w:r>
      <w:r w:rsidR="00B40E05">
        <w:rPr>
          <w:rFonts w:ascii="Times New Roman" w:hAnsi="Times New Roman" w:cs="Times New Roman"/>
          <w:sz w:val="20"/>
          <w:szCs w:val="20"/>
          <w:lang w:val="en-US"/>
        </w:rPr>
        <w:t xml:space="preserve"> that, </w:t>
      </w:r>
      <w:r w:rsidR="00213138">
        <w:rPr>
          <w:rFonts w:ascii="Times New Roman" w:hAnsi="Times New Roman" w:cs="Times New Roman"/>
          <w:sz w:val="20"/>
          <w:szCs w:val="20"/>
          <w:lang w:val="en-US"/>
        </w:rPr>
        <w:t xml:space="preserve">historical volume can help adjust a “large-horizon” </w:t>
      </w:r>
      <w:r w:rsidR="009C78BF">
        <w:rPr>
          <w:rFonts w:ascii="Times New Roman" w:hAnsi="Times New Roman" w:cs="Times New Roman"/>
          <w:sz w:val="20"/>
          <w:szCs w:val="20"/>
          <w:lang w:val="en-US"/>
        </w:rPr>
        <w:t xml:space="preserve">sale-objective </w:t>
      </w:r>
      <w:r w:rsidR="001C3D99">
        <w:rPr>
          <w:rFonts w:ascii="Times New Roman" w:hAnsi="Times New Roman" w:cs="Times New Roman"/>
          <w:sz w:val="20"/>
          <w:szCs w:val="20"/>
          <w:lang w:val="en-US"/>
        </w:rPr>
        <w:t>to</w:t>
      </w:r>
      <w:r w:rsidR="00CE3E9A">
        <w:rPr>
          <w:rFonts w:ascii="Times New Roman" w:hAnsi="Times New Roman" w:cs="Times New Roman"/>
          <w:sz w:val="20"/>
          <w:szCs w:val="20"/>
          <w:lang w:val="en-US"/>
        </w:rPr>
        <w:t xml:space="preserve"> split</w:t>
      </w:r>
      <w:r w:rsidR="009C78BF">
        <w:rPr>
          <w:rFonts w:ascii="Times New Roman" w:hAnsi="Times New Roman" w:cs="Times New Roman"/>
          <w:sz w:val="20"/>
          <w:szCs w:val="20"/>
          <w:lang w:val="en-US"/>
        </w:rPr>
        <w:t xml:space="preserve"> into smaller sale objective using volume weighted distribution of target sale quantities. </w:t>
      </w:r>
      <w:r w:rsidR="00C26CE2">
        <w:rPr>
          <w:rFonts w:ascii="Times New Roman" w:hAnsi="Times New Roman" w:cs="Times New Roman"/>
          <w:sz w:val="20"/>
          <w:szCs w:val="20"/>
          <w:lang w:val="en-US"/>
        </w:rPr>
        <w:t xml:space="preserve">Then we take a </w:t>
      </w:r>
      <w:r w:rsidR="00303912">
        <w:rPr>
          <w:rFonts w:ascii="Times New Roman" w:hAnsi="Times New Roman" w:cs="Times New Roman"/>
          <w:sz w:val="20"/>
          <w:szCs w:val="20"/>
          <w:lang w:val="en-US"/>
        </w:rPr>
        <w:t>rule-based</w:t>
      </w:r>
      <w:r w:rsidR="00C26CE2">
        <w:rPr>
          <w:rFonts w:ascii="Times New Roman" w:hAnsi="Times New Roman" w:cs="Times New Roman"/>
          <w:sz w:val="20"/>
          <w:szCs w:val="20"/>
          <w:lang w:val="en-US"/>
        </w:rPr>
        <w:t xml:space="preserve"> approach to figure out the right submodule to </w:t>
      </w:r>
      <w:r w:rsidR="00BD22A4">
        <w:rPr>
          <w:rFonts w:ascii="Times New Roman" w:hAnsi="Times New Roman" w:cs="Times New Roman"/>
          <w:sz w:val="20"/>
          <w:szCs w:val="20"/>
          <w:lang w:val="en-US"/>
        </w:rPr>
        <w:t xml:space="preserve">for making the pricing decision. </w:t>
      </w:r>
      <w:r w:rsidR="00327117">
        <w:rPr>
          <w:rFonts w:ascii="Times New Roman" w:hAnsi="Times New Roman" w:cs="Times New Roman"/>
          <w:sz w:val="20"/>
          <w:szCs w:val="20"/>
          <w:lang w:val="en-US"/>
        </w:rPr>
        <w:t>Within the sub-modules, t</w:t>
      </w:r>
      <w:r w:rsidR="00303912">
        <w:rPr>
          <w:rFonts w:ascii="Times New Roman" w:hAnsi="Times New Roman" w:cs="Times New Roman"/>
          <w:sz w:val="20"/>
          <w:szCs w:val="20"/>
          <w:lang w:val="en-US"/>
        </w:rPr>
        <w:t xml:space="preserve">he core of pricing logic depends on constructing a “expected-sale-table” at various price points using previous demand data. Then a </w:t>
      </w:r>
      <w:r w:rsidR="00303912">
        <w:rPr>
          <w:rFonts w:ascii="Times New Roman" w:hAnsi="Times New Roman" w:cs="Times New Roman"/>
          <w:sz w:val="20"/>
          <w:szCs w:val="20"/>
          <w:lang w:val="en-US"/>
        </w:rPr>
        <w:br/>
        <w:t>“</w:t>
      </w:r>
      <w:r w:rsidR="00174221">
        <w:rPr>
          <w:rFonts w:ascii="Times New Roman" w:hAnsi="Times New Roman" w:cs="Times New Roman"/>
          <w:sz w:val="20"/>
          <w:szCs w:val="20"/>
          <w:lang w:val="en-US"/>
        </w:rPr>
        <w:t>Linear Programming</w:t>
      </w:r>
      <w:r w:rsidR="00303912">
        <w:rPr>
          <w:rFonts w:ascii="Times New Roman" w:hAnsi="Times New Roman" w:cs="Times New Roman"/>
          <w:sz w:val="20"/>
          <w:szCs w:val="20"/>
          <w:lang w:val="en-US"/>
        </w:rPr>
        <w:t xml:space="preserve"> approach” is discussed to</w:t>
      </w:r>
      <w:r w:rsidR="000E2C88">
        <w:rPr>
          <w:rFonts w:ascii="Times New Roman" w:hAnsi="Times New Roman" w:cs="Times New Roman"/>
          <w:sz w:val="20"/>
          <w:szCs w:val="20"/>
          <w:lang w:val="en-US"/>
        </w:rPr>
        <w:t xml:space="preserve"> achieve the maximum revenue from the sale. </w:t>
      </w:r>
      <w:r w:rsidR="005F34E8">
        <w:rPr>
          <w:rFonts w:ascii="Times New Roman" w:hAnsi="Times New Roman" w:cs="Times New Roman"/>
          <w:sz w:val="20"/>
          <w:szCs w:val="20"/>
          <w:lang w:val="en-US"/>
        </w:rPr>
        <w:t xml:space="preserve">We’ll demonstrate that much of this calculation required for this calculation can be done outside the critical path of the price request, and hence suitability of the approach for the </w:t>
      </w:r>
      <w:r w:rsidR="007D5F97">
        <w:rPr>
          <w:rFonts w:ascii="Times New Roman" w:hAnsi="Times New Roman" w:cs="Times New Roman"/>
          <w:sz w:val="20"/>
          <w:szCs w:val="20"/>
          <w:lang w:val="en-US"/>
        </w:rPr>
        <w:t>Realtime</w:t>
      </w:r>
      <w:r w:rsidR="005F34E8">
        <w:rPr>
          <w:rFonts w:ascii="Times New Roman" w:hAnsi="Times New Roman" w:cs="Times New Roman"/>
          <w:sz w:val="20"/>
          <w:szCs w:val="20"/>
          <w:lang w:val="en-US"/>
        </w:rPr>
        <w:t xml:space="preserve"> pricing purpose in the ecommerce. </w:t>
      </w:r>
    </w:p>
    <w:p w14:paraId="627EA7B0" w14:textId="496E79CA" w:rsidR="00292D45" w:rsidRDefault="00292D45" w:rsidP="00CB57D9">
      <w:pPr>
        <w:pStyle w:val="Heading1"/>
        <w:jc w:val="both"/>
        <w:rPr>
          <w:rFonts w:ascii="Times New Roman" w:hAnsi="Times New Roman" w:cs="Times New Roman"/>
          <w:sz w:val="20"/>
          <w:szCs w:val="20"/>
          <w:lang w:val="en-US"/>
        </w:rPr>
      </w:pPr>
      <w:r w:rsidRPr="00EC2B5C">
        <w:rPr>
          <w:rFonts w:ascii="Times New Roman" w:hAnsi="Times New Roman" w:cs="Times New Roman"/>
          <w:sz w:val="20"/>
          <w:szCs w:val="20"/>
          <w:lang w:val="en-US"/>
        </w:rPr>
        <w:t>Introduction</w:t>
      </w:r>
    </w:p>
    <w:p w14:paraId="75463273" w14:textId="77777777" w:rsidR="00850DD6" w:rsidRDefault="00850DD6" w:rsidP="00943F8D">
      <w:pPr>
        <w:rPr>
          <w:lang w:val="en-US"/>
        </w:rPr>
      </w:pPr>
    </w:p>
    <w:p w14:paraId="2E4317F8" w14:textId="3666CD18" w:rsidR="00943F8D" w:rsidRPr="00820EDB" w:rsidRDefault="00850DD6" w:rsidP="00AE53B5">
      <w:pPr>
        <w:pStyle w:val="ListParagraph"/>
        <w:numPr>
          <w:ilvl w:val="0"/>
          <w:numId w:val="2"/>
        </w:numPr>
        <w:rPr>
          <w:color w:val="D9D9D9" w:themeColor="background1" w:themeShade="D9"/>
          <w:lang w:val="en-US"/>
        </w:rPr>
      </w:pPr>
      <w:r w:rsidRPr="00820EDB">
        <w:rPr>
          <w:color w:val="D9D9D9" w:themeColor="background1" w:themeShade="D9"/>
          <w:lang w:val="en-US"/>
        </w:rPr>
        <w:t xml:space="preserve">Ecommerce. </w:t>
      </w:r>
    </w:p>
    <w:p w14:paraId="643C625F" w14:textId="77777777" w:rsidR="00AE53B5" w:rsidRDefault="0076460D" w:rsidP="00B7593F">
      <w:pPr>
        <w:jc w:val="both"/>
        <w:rPr>
          <w:rFonts w:ascii="Times New Roman" w:hAnsi="Times New Roman" w:cs="Times New Roman"/>
          <w:sz w:val="20"/>
          <w:szCs w:val="20"/>
          <w:lang w:val="en-US"/>
        </w:rPr>
      </w:pPr>
      <w:r w:rsidRPr="00EC2B5C">
        <w:rPr>
          <w:rFonts w:ascii="Times New Roman" w:hAnsi="Times New Roman" w:cs="Times New Roman"/>
          <w:sz w:val="20"/>
          <w:szCs w:val="20"/>
        </w:rPr>
        <w:t>Over t</w:t>
      </w:r>
      <w:r w:rsidR="00DD69E3">
        <w:rPr>
          <w:rFonts w:ascii="Times New Roman" w:hAnsi="Times New Roman" w:cs="Times New Roman"/>
          <w:sz w:val="20"/>
          <w:szCs w:val="20"/>
        </w:rPr>
        <w:t>he past couple of decades</w:t>
      </w:r>
      <w:r w:rsidRPr="00EC2B5C">
        <w:rPr>
          <w:rFonts w:ascii="Times New Roman" w:hAnsi="Times New Roman" w:cs="Times New Roman"/>
          <w:sz w:val="20"/>
          <w:szCs w:val="20"/>
        </w:rPr>
        <w:t xml:space="preserve">, </w:t>
      </w:r>
      <w:r w:rsidR="00DD69E3">
        <w:rPr>
          <w:rFonts w:ascii="Times New Roman" w:hAnsi="Times New Roman" w:cs="Times New Roman"/>
          <w:sz w:val="20"/>
          <w:szCs w:val="20"/>
        </w:rPr>
        <w:t xml:space="preserve">the </w:t>
      </w:r>
      <w:r w:rsidR="00682C68">
        <w:rPr>
          <w:rFonts w:ascii="Times New Roman" w:hAnsi="Times New Roman" w:cs="Times New Roman"/>
          <w:sz w:val="20"/>
          <w:szCs w:val="20"/>
        </w:rPr>
        <w:t>internet-based</w:t>
      </w:r>
      <w:r w:rsidR="00DD69E3">
        <w:rPr>
          <w:rFonts w:ascii="Times New Roman" w:hAnsi="Times New Roman" w:cs="Times New Roman"/>
          <w:sz w:val="20"/>
          <w:szCs w:val="20"/>
        </w:rPr>
        <w:t xml:space="preserve"> ecommerce business</w:t>
      </w:r>
      <w:r w:rsidRPr="00EC2B5C">
        <w:rPr>
          <w:rFonts w:ascii="Times New Roman" w:hAnsi="Times New Roman" w:cs="Times New Roman"/>
          <w:sz w:val="20"/>
          <w:szCs w:val="20"/>
        </w:rPr>
        <w:t xml:space="preserve"> has been growing at a</w:t>
      </w:r>
      <w:r w:rsidR="00DD69E3">
        <w:rPr>
          <w:rFonts w:ascii="Times New Roman" w:hAnsi="Times New Roman" w:cs="Times New Roman"/>
          <w:sz w:val="20"/>
          <w:szCs w:val="20"/>
        </w:rPr>
        <w:t xml:space="preserve"> remarkable</w:t>
      </w:r>
      <w:r w:rsidRPr="00EC2B5C">
        <w:rPr>
          <w:rFonts w:ascii="Times New Roman" w:hAnsi="Times New Roman" w:cs="Times New Roman"/>
          <w:sz w:val="20"/>
          <w:szCs w:val="20"/>
        </w:rPr>
        <w:t xml:space="preserve"> rate. </w:t>
      </w:r>
      <w:r w:rsidR="00D13D64" w:rsidRPr="00EC2B5C">
        <w:rPr>
          <w:rFonts w:ascii="Times New Roman" w:hAnsi="Times New Roman" w:cs="Times New Roman"/>
          <w:sz w:val="20"/>
          <w:szCs w:val="20"/>
          <w:lang w:val="en-US"/>
        </w:rPr>
        <w:t xml:space="preserve">Global ecommerce is the </w:t>
      </w:r>
      <w:r w:rsidRPr="00EC2B5C">
        <w:rPr>
          <w:rFonts w:ascii="Times New Roman" w:hAnsi="Times New Roman" w:cs="Times New Roman"/>
          <w:sz w:val="20"/>
          <w:szCs w:val="20"/>
          <w:lang w:val="en-US"/>
        </w:rPr>
        <w:t xml:space="preserve">now </w:t>
      </w:r>
      <w:r w:rsidR="00523A51">
        <w:rPr>
          <w:rFonts w:ascii="Times New Roman" w:hAnsi="Times New Roman" w:cs="Times New Roman"/>
          <w:sz w:val="20"/>
          <w:szCs w:val="20"/>
          <w:lang w:val="en-US"/>
        </w:rPr>
        <w:t xml:space="preserve">the </w:t>
      </w:r>
      <w:r w:rsidR="00D13D64" w:rsidRPr="00EC2B5C">
        <w:rPr>
          <w:rFonts w:ascii="Times New Roman" w:hAnsi="Times New Roman" w:cs="Times New Roman"/>
          <w:sz w:val="20"/>
          <w:szCs w:val="20"/>
          <w:lang w:val="en-US"/>
        </w:rPr>
        <w:t xml:space="preserve">largest </w:t>
      </w:r>
      <w:r w:rsidR="00202B54" w:rsidRPr="00EC2B5C">
        <w:rPr>
          <w:rFonts w:ascii="Times New Roman" w:hAnsi="Times New Roman" w:cs="Times New Roman"/>
          <w:sz w:val="20"/>
          <w:szCs w:val="20"/>
          <w:lang w:val="en-US"/>
        </w:rPr>
        <w:t>in the electronic industry [1].</w:t>
      </w:r>
      <w:r w:rsidR="00292D45" w:rsidRPr="00EC2B5C">
        <w:rPr>
          <w:rFonts w:ascii="Times New Roman" w:hAnsi="Times New Roman" w:cs="Times New Roman"/>
          <w:sz w:val="20"/>
          <w:szCs w:val="20"/>
          <w:lang w:val="en-US"/>
        </w:rPr>
        <w:t xml:space="preserve"> </w:t>
      </w:r>
      <w:r w:rsidR="00202B54" w:rsidRPr="00EC2B5C">
        <w:rPr>
          <w:rFonts w:ascii="Times New Roman" w:hAnsi="Times New Roman" w:cs="Times New Roman"/>
          <w:sz w:val="20"/>
          <w:szCs w:val="20"/>
          <w:lang w:val="en-US"/>
        </w:rPr>
        <w:t>In t</w:t>
      </w:r>
      <w:r w:rsidR="00292D45" w:rsidRPr="00EC2B5C">
        <w:rPr>
          <w:rFonts w:ascii="Times New Roman" w:hAnsi="Times New Roman" w:cs="Times New Roman"/>
          <w:sz w:val="20"/>
          <w:szCs w:val="20"/>
          <w:lang w:val="en-US"/>
        </w:rPr>
        <w:t>he beginning of 2020s ecommerce business has become quite big and it continues to grow further. As per statistica [</w:t>
      </w:r>
      <w:r w:rsidR="00202B54" w:rsidRPr="00EC2B5C">
        <w:rPr>
          <w:rFonts w:ascii="Times New Roman" w:hAnsi="Times New Roman" w:cs="Times New Roman"/>
          <w:sz w:val="20"/>
          <w:szCs w:val="20"/>
          <w:lang w:val="en-US"/>
        </w:rPr>
        <w:t>2</w:t>
      </w:r>
      <w:r w:rsidR="00292D45" w:rsidRPr="00EC2B5C">
        <w:rPr>
          <w:rFonts w:ascii="Times New Roman" w:hAnsi="Times New Roman" w:cs="Times New Roman"/>
          <w:sz w:val="20"/>
          <w:szCs w:val="20"/>
          <w:lang w:val="en-US"/>
        </w:rPr>
        <w:t xml:space="preserve">] the </w:t>
      </w:r>
      <w:r w:rsidR="00D15CBA">
        <w:rPr>
          <w:rFonts w:ascii="Times New Roman" w:hAnsi="Times New Roman" w:cs="Times New Roman"/>
          <w:sz w:val="20"/>
          <w:szCs w:val="20"/>
          <w:lang w:val="en-US"/>
        </w:rPr>
        <w:t xml:space="preserve">B2C </w:t>
      </w:r>
      <w:r w:rsidR="00292D45" w:rsidRPr="00EC2B5C">
        <w:rPr>
          <w:rFonts w:ascii="Times New Roman" w:hAnsi="Times New Roman" w:cs="Times New Roman"/>
          <w:sz w:val="20"/>
          <w:szCs w:val="20"/>
          <w:lang w:val="en-US"/>
        </w:rPr>
        <w:t>ecommerce sales are expected to grow to ~5 trill</w:t>
      </w:r>
      <w:r w:rsidR="00960833" w:rsidRPr="00EC2B5C">
        <w:rPr>
          <w:rFonts w:ascii="Times New Roman" w:hAnsi="Times New Roman" w:cs="Times New Roman"/>
          <w:sz w:val="20"/>
          <w:szCs w:val="20"/>
          <w:lang w:val="en-US"/>
        </w:rPr>
        <w:t>ion by the end of 2022.</w:t>
      </w:r>
      <w:r w:rsidR="00E10175" w:rsidRPr="00EC2B5C">
        <w:rPr>
          <w:rFonts w:ascii="Times New Roman" w:hAnsi="Times New Roman" w:cs="Times New Roman"/>
          <w:sz w:val="20"/>
          <w:szCs w:val="20"/>
          <w:lang w:val="en-US"/>
        </w:rPr>
        <w:t xml:space="preserve"> </w:t>
      </w:r>
    </w:p>
    <w:p w14:paraId="6287755E" w14:textId="715C45F1" w:rsidR="00AE53B5" w:rsidRPr="00820EDB" w:rsidRDefault="00AE53B5" w:rsidP="00AE53B5">
      <w:pPr>
        <w:pStyle w:val="ListParagraph"/>
        <w:numPr>
          <w:ilvl w:val="0"/>
          <w:numId w:val="2"/>
        </w:numPr>
        <w:jc w:val="both"/>
        <w:rPr>
          <w:rFonts w:ascii="Times New Roman" w:hAnsi="Times New Roman" w:cs="Times New Roman"/>
          <w:color w:val="D9D9D9" w:themeColor="background1" w:themeShade="D9"/>
          <w:sz w:val="20"/>
          <w:szCs w:val="20"/>
          <w:lang w:val="en-US"/>
        </w:rPr>
      </w:pPr>
      <w:r w:rsidRPr="00820EDB">
        <w:rPr>
          <w:rFonts w:ascii="Times New Roman" w:hAnsi="Times New Roman" w:cs="Times New Roman"/>
          <w:color w:val="D9D9D9" w:themeColor="background1" w:themeShade="D9"/>
          <w:sz w:val="20"/>
          <w:szCs w:val="20"/>
          <w:lang w:val="en-US"/>
        </w:rPr>
        <w:t xml:space="preserve">Competition presence </w:t>
      </w:r>
    </w:p>
    <w:p w14:paraId="49460F7F" w14:textId="743896FE" w:rsidR="00793E99" w:rsidRDefault="000D554D" w:rsidP="00B7593F">
      <w:pPr>
        <w:jc w:val="both"/>
        <w:rPr>
          <w:rFonts w:ascii="Times New Roman" w:hAnsi="Times New Roman" w:cs="Times New Roman"/>
          <w:sz w:val="20"/>
          <w:szCs w:val="20"/>
        </w:rPr>
      </w:pPr>
      <w:r w:rsidRPr="00EC2B5C">
        <w:rPr>
          <w:rFonts w:ascii="Times New Roman" w:hAnsi="Times New Roman" w:cs="Times New Roman"/>
          <w:sz w:val="20"/>
          <w:szCs w:val="20"/>
          <w:lang w:val="en-US"/>
        </w:rPr>
        <w:t>The internet has democratized the market place</w:t>
      </w:r>
      <w:r w:rsidR="00E76C6C" w:rsidRPr="00EC2B5C">
        <w:rPr>
          <w:rFonts w:ascii="Times New Roman" w:hAnsi="Times New Roman" w:cs="Times New Roman"/>
          <w:sz w:val="20"/>
          <w:szCs w:val="20"/>
          <w:lang w:val="en-US"/>
        </w:rPr>
        <w:t xml:space="preserve"> and </w:t>
      </w:r>
      <w:r w:rsidR="00B0158D">
        <w:rPr>
          <w:rFonts w:ascii="Times New Roman" w:hAnsi="Times New Roman" w:cs="Times New Roman"/>
          <w:sz w:val="20"/>
          <w:szCs w:val="20"/>
          <w:lang w:val="en-US"/>
        </w:rPr>
        <w:t>has simplified buying and selling of the goods and services</w:t>
      </w:r>
      <w:r w:rsidR="00E76C6C" w:rsidRPr="00EC2B5C">
        <w:rPr>
          <w:rFonts w:ascii="Times New Roman" w:hAnsi="Times New Roman" w:cs="Times New Roman"/>
          <w:sz w:val="20"/>
          <w:szCs w:val="20"/>
          <w:lang w:val="en-US"/>
        </w:rPr>
        <w:t>.</w:t>
      </w:r>
      <w:r w:rsidRPr="00EC2B5C">
        <w:rPr>
          <w:rFonts w:ascii="Times New Roman" w:hAnsi="Times New Roman" w:cs="Times New Roman"/>
          <w:sz w:val="20"/>
          <w:szCs w:val="20"/>
          <w:lang w:val="en-US"/>
        </w:rPr>
        <w:t xml:space="preserve"> </w:t>
      </w:r>
      <w:r w:rsidR="00E76C6C" w:rsidRPr="00EC2B5C">
        <w:rPr>
          <w:rFonts w:ascii="Times New Roman" w:hAnsi="Times New Roman" w:cs="Times New Roman"/>
          <w:sz w:val="20"/>
          <w:szCs w:val="20"/>
          <w:lang w:val="en-US"/>
        </w:rPr>
        <w:t>I</w:t>
      </w:r>
      <w:r w:rsidRPr="00EC2B5C">
        <w:rPr>
          <w:rFonts w:ascii="Times New Roman" w:hAnsi="Times New Roman" w:cs="Times New Roman"/>
          <w:sz w:val="20"/>
          <w:szCs w:val="20"/>
          <w:lang w:val="en-US"/>
        </w:rPr>
        <w:t>t has brought down t</w:t>
      </w:r>
      <w:r w:rsidR="009A237F" w:rsidRPr="00EC2B5C">
        <w:rPr>
          <w:rFonts w:ascii="Times New Roman" w:hAnsi="Times New Roman" w:cs="Times New Roman"/>
          <w:sz w:val="20"/>
          <w:szCs w:val="20"/>
        </w:rPr>
        <w:t>he barrier to entry for</w:t>
      </w:r>
      <w:r w:rsidRPr="00EC2B5C">
        <w:rPr>
          <w:rFonts w:ascii="Times New Roman" w:hAnsi="Times New Roman" w:cs="Times New Roman"/>
          <w:sz w:val="20"/>
          <w:szCs w:val="20"/>
        </w:rPr>
        <w:t xml:space="preserve"> newer players. </w:t>
      </w:r>
      <w:r w:rsidR="00375083" w:rsidRPr="00EC2B5C">
        <w:rPr>
          <w:rFonts w:ascii="Times New Roman" w:hAnsi="Times New Roman" w:cs="Times New Roman"/>
          <w:sz w:val="20"/>
          <w:szCs w:val="20"/>
        </w:rPr>
        <w:t>With more</w:t>
      </w:r>
      <w:r w:rsidR="009A51EB" w:rsidRPr="00EC2B5C">
        <w:rPr>
          <w:rFonts w:ascii="Times New Roman" w:hAnsi="Times New Roman" w:cs="Times New Roman"/>
          <w:sz w:val="20"/>
          <w:szCs w:val="20"/>
        </w:rPr>
        <w:t xml:space="preserve"> and more</w:t>
      </w:r>
      <w:r w:rsidR="00375083" w:rsidRPr="00EC2B5C">
        <w:rPr>
          <w:rFonts w:ascii="Times New Roman" w:hAnsi="Times New Roman" w:cs="Times New Roman"/>
          <w:sz w:val="20"/>
          <w:szCs w:val="20"/>
        </w:rPr>
        <w:t xml:space="preserve"> participants </w:t>
      </w:r>
      <w:r w:rsidR="00375083" w:rsidRPr="00EC2B5C">
        <w:rPr>
          <w:rFonts w:ascii="Times New Roman" w:hAnsi="Times New Roman" w:cs="Times New Roman"/>
          <w:sz w:val="20"/>
          <w:szCs w:val="20"/>
        </w:rPr>
        <w:t xml:space="preserve">joining, the business of ecommerce is highly competitive in nature. </w:t>
      </w:r>
    </w:p>
    <w:p w14:paraId="23F4047A" w14:textId="1EBF8ADB" w:rsidR="00793E99" w:rsidRPr="00820EDB" w:rsidRDefault="00793E99" w:rsidP="00793E99">
      <w:pPr>
        <w:pStyle w:val="ListParagraph"/>
        <w:numPr>
          <w:ilvl w:val="0"/>
          <w:numId w:val="2"/>
        </w:numPr>
        <w:jc w:val="both"/>
        <w:rPr>
          <w:rFonts w:ascii="Times New Roman" w:hAnsi="Times New Roman" w:cs="Times New Roman"/>
          <w:color w:val="D9D9D9" w:themeColor="background1" w:themeShade="D9"/>
          <w:sz w:val="20"/>
          <w:szCs w:val="20"/>
        </w:rPr>
      </w:pPr>
      <w:r w:rsidRPr="00820EDB">
        <w:rPr>
          <w:rFonts w:ascii="Times New Roman" w:hAnsi="Times New Roman" w:cs="Times New Roman"/>
          <w:color w:val="D9D9D9" w:themeColor="background1" w:themeShade="D9"/>
          <w:sz w:val="20"/>
          <w:szCs w:val="20"/>
        </w:rPr>
        <w:t>Need of revenue management</w:t>
      </w:r>
    </w:p>
    <w:p w14:paraId="685841A1" w14:textId="7AF03DAD" w:rsidR="001932E8" w:rsidRDefault="00620CF9" w:rsidP="00B7593F">
      <w:pPr>
        <w:jc w:val="both"/>
        <w:rPr>
          <w:rFonts w:ascii="Times New Roman" w:hAnsi="Times New Roman" w:cs="Times New Roman"/>
          <w:sz w:val="20"/>
          <w:szCs w:val="20"/>
        </w:rPr>
      </w:pPr>
      <w:r w:rsidRPr="00EC2B5C">
        <w:rPr>
          <w:rFonts w:ascii="Times New Roman" w:hAnsi="Times New Roman" w:cs="Times New Roman"/>
          <w:sz w:val="20"/>
          <w:szCs w:val="20"/>
        </w:rPr>
        <w:t xml:space="preserve">Under this cutthroat rivalry, in order to </w:t>
      </w:r>
      <w:r w:rsidR="006456AE" w:rsidRPr="00EC2B5C">
        <w:rPr>
          <w:rFonts w:ascii="Times New Roman" w:hAnsi="Times New Roman" w:cs="Times New Roman"/>
          <w:sz w:val="20"/>
          <w:szCs w:val="20"/>
        </w:rPr>
        <w:t xml:space="preserve">survive, </w:t>
      </w:r>
      <w:r w:rsidR="006456AE">
        <w:rPr>
          <w:rFonts w:ascii="Times New Roman" w:hAnsi="Times New Roman" w:cs="Times New Roman"/>
          <w:sz w:val="20"/>
          <w:szCs w:val="20"/>
        </w:rPr>
        <w:t>“</w:t>
      </w:r>
      <w:r w:rsidR="00F02165">
        <w:rPr>
          <w:rFonts w:ascii="Times New Roman" w:hAnsi="Times New Roman" w:cs="Times New Roman"/>
          <w:sz w:val="20"/>
          <w:szCs w:val="20"/>
        </w:rPr>
        <w:t xml:space="preserve">end to end” business process </w:t>
      </w:r>
      <w:r w:rsidRPr="00EC2B5C">
        <w:rPr>
          <w:rFonts w:ascii="Times New Roman" w:hAnsi="Times New Roman" w:cs="Times New Roman"/>
          <w:sz w:val="20"/>
          <w:szCs w:val="20"/>
        </w:rPr>
        <w:t xml:space="preserve">must be </w:t>
      </w:r>
      <w:r w:rsidR="006456AE">
        <w:rPr>
          <w:rFonts w:ascii="Times New Roman" w:hAnsi="Times New Roman" w:cs="Times New Roman"/>
          <w:sz w:val="20"/>
          <w:szCs w:val="20"/>
        </w:rPr>
        <w:t xml:space="preserve">optimized </w:t>
      </w:r>
      <w:r w:rsidR="006456AE" w:rsidRPr="00EC2B5C">
        <w:rPr>
          <w:rFonts w:ascii="Times New Roman" w:hAnsi="Times New Roman" w:cs="Times New Roman"/>
          <w:sz w:val="20"/>
          <w:szCs w:val="20"/>
        </w:rPr>
        <w:t>by</w:t>
      </w:r>
      <w:r w:rsidRPr="00EC2B5C">
        <w:rPr>
          <w:rFonts w:ascii="Times New Roman" w:hAnsi="Times New Roman" w:cs="Times New Roman"/>
          <w:sz w:val="20"/>
          <w:szCs w:val="20"/>
        </w:rPr>
        <w:t xml:space="preserve"> an ecommerce shop. </w:t>
      </w:r>
      <w:r w:rsidR="006456AE">
        <w:rPr>
          <w:rFonts w:ascii="Times New Roman" w:hAnsi="Times New Roman" w:cs="Times New Roman"/>
          <w:sz w:val="20"/>
          <w:szCs w:val="20"/>
        </w:rPr>
        <w:t>They must</w:t>
      </w:r>
      <w:r w:rsidR="00B4730A">
        <w:rPr>
          <w:rFonts w:ascii="Times New Roman" w:hAnsi="Times New Roman" w:cs="Times New Roman"/>
          <w:sz w:val="20"/>
          <w:szCs w:val="20"/>
        </w:rPr>
        <w:t xml:space="preserve"> perform </w:t>
      </w:r>
      <w:r w:rsidR="00B4730A" w:rsidRPr="00EC2B5C">
        <w:rPr>
          <w:rFonts w:ascii="Times New Roman" w:hAnsi="Times New Roman" w:cs="Times New Roman"/>
          <w:sz w:val="20"/>
          <w:szCs w:val="20"/>
        </w:rPr>
        <w:t xml:space="preserve">effective inventory control and </w:t>
      </w:r>
      <w:r w:rsidR="00B4730A">
        <w:rPr>
          <w:rFonts w:ascii="Times New Roman" w:hAnsi="Times New Roman" w:cs="Times New Roman"/>
          <w:sz w:val="20"/>
          <w:szCs w:val="20"/>
        </w:rPr>
        <w:t xml:space="preserve">pick right </w:t>
      </w:r>
      <w:r w:rsidR="00B4730A" w:rsidRPr="00EC2B5C">
        <w:rPr>
          <w:rFonts w:ascii="Times New Roman" w:hAnsi="Times New Roman" w:cs="Times New Roman"/>
          <w:sz w:val="20"/>
          <w:szCs w:val="20"/>
        </w:rPr>
        <w:t xml:space="preserve">revenue management strategies </w:t>
      </w:r>
      <w:r w:rsidR="00B4730A">
        <w:rPr>
          <w:rFonts w:ascii="Times New Roman" w:hAnsi="Times New Roman" w:cs="Times New Roman"/>
          <w:sz w:val="20"/>
          <w:szCs w:val="20"/>
        </w:rPr>
        <w:t>to</w:t>
      </w:r>
      <w:r w:rsidR="00B4730A" w:rsidRPr="00EC2B5C">
        <w:rPr>
          <w:rFonts w:ascii="Times New Roman" w:hAnsi="Times New Roman" w:cs="Times New Roman"/>
          <w:sz w:val="20"/>
          <w:szCs w:val="20"/>
        </w:rPr>
        <w:t xml:space="preserve"> significantly reduce their supply chain costs and increase their total revenue.</w:t>
      </w:r>
      <w:r w:rsidR="00B4730A">
        <w:rPr>
          <w:rFonts w:ascii="Times New Roman" w:hAnsi="Times New Roman" w:cs="Times New Roman"/>
          <w:sz w:val="20"/>
          <w:szCs w:val="20"/>
        </w:rPr>
        <w:t xml:space="preserve"> </w:t>
      </w:r>
    </w:p>
    <w:p w14:paraId="47BEF8E5" w14:textId="77777777" w:rsidR="00927A43" w:rsidRDefault="00927A43" w:rsidP="00927A43">
      <w:pPr>
        <w:jc w:val="both"/>
        <w:rPr>
          <w:rFonts w:ascii="Times New Roman" w:hAnsi="Times New Roman" w:cs="Times New Roman"/>
          <w:sz w:val="20"/>
          <w:szCs w:val="20"/>
          <w:lang w:val="en-US"/>
        </w:rPr>
      </w:pPr>
      <w:r>
        <w:rPr>
          <w:rFonts w:ascii="Times New Roman" w:hAnsi="Times New Roman" w:cs="Times New Roman"/>
          <w:sz w:val="20"/>
          <w:szCs w:val="20"/>
          <w:lang w:val="en-US"/>
        </w:rPr>
        <w:t>Ensuring profitability in E-commerce is now harder due to increase in competition and also due to the end customer having access to better price visibility across the online sellers.</w:t>
      </w:r>
    </w:p>
    <w:p w14:paraId="09483F0D" w14:textId="3713A250" w:rsidR="001932E8" w:rsidRPr="00820EDB" w:rsidRDefault="001932E8" w:rsidP="001932E8">
      <w:pPr>
        <w:pStyle w:val="ListParagraph"/>
        <w:numPr>
          <w:ilvl w:val="0"/>
          <w:numId w:val="2"/>
        </w:numPr>
        <w:jc w:val="both"/>
        <w:rPr>
          <w:rFonts w:ascii="Times New Roman" w:hAnsi="Times New Roman" w:cs="Times New Roman"/>
          <w:color w:val="D9D9D9" w:themeColor="background1" w:themeShade="D9"/>
          <w:sz w:val="20"/>
          <w:szCs w:val="20"/>
        </w:rPr>
      </w:pPr>
      <w:r w:rsidRPr="00820EDB">
        <w:rPr>
          <w:rFonts w:ascii="Times New Roman" w:hAnsi="Times New Roman" w:cs="Times New Roman"/>
          <w:color w:val="D9D9D9" w:themeColor="background1" w:themeShade="D9"/>
          <w:sz w:val="20"/>
          <w:szCs w:val="20"/>
        </w:rPr>
        <w:t>What is revenue management</w:t>
      </w:r>
    </w:p>
    <w:p w14:paraId="4221EA2B" w14:textId="5C75E218" w:rsidR="006E2CE7" w:rsidRDefault="00836D29" w:rsidP="00B7593F">
      <w:pPr>
        <w:jc w:val="both"/>
        <w:rPr>
          <w:rFonts w:ascii="Times New Roman" w:hAnsi="Times New Roman" w:cs="Times New Roman"/>
          <w:sz w:val="20"/>
          <w:szCs w:val="20"/>
        </w:rPr>
      </w:pPr>
      <w:r w:rsidRPr="00EC2B5C">
        <w:rPr>
          <w:rFonts w:ascii="Times New Roman" w:hAnsi="Times New Roman" w:cs="Times New Roman"/>
          <w:sz w:val="20"/>
          <w:szCs w:val="20"/>
        </w:rPr>
        <w:t xml:space="preserve">As per [3] Revenue management in e-commerce </w:t>
      </w:r>
      <w:r w:rsidR="00682C68">
        <w:rPr>
          <w:rFonts w:ascii="Times New Roman" w:hAnsi="Times New Roman" w:cs="Times New Roman"/>
          <w:sz w:val="20"/>
          <w:szCs w:val="20"/>
        </w:rPr>
        <w:t xml:space="preserve">is the process of decision making with the objective of maximizing the revenue. It is an act of </w:t>
      </w:r>
      <w:r w:rsidR="00C46504">
        <w:rPr>
          <w:rFonts w:ascii="Times New Roman" w:hAnsi="Times New Roman" w:cs="Times New Roman"/>
          <w:sz w:val="20"/>
          <w:szCs w:val="20"/>
        </w:rPr>
        <w:t xml:space="preserve">price optimization which yields the maximum revenue and hence optimal profits. </w:t>
      </w:r>
      <w:r w:rsidR="00A6158C" w:rsidRPr="00EC2B5C">
        <w:rPr>
          <w:rFonts w:ascii="Times New Roman" w:hAnsi="Times New Roman" w:cs="Times New Roman"/>
          <w:sz w:val="20"/>
          <w:szCs w:val="20"/>
        </w:rPr>
        <w:t xml:space="preserve"> </w:t>
      </w:r>
      <w:r w:rsidR="0016617B" w:rsidRPr="0016617B">
        <w:rPr>
          <w:rFonts w:ascii="Times New Roman" w:hAnsi="Times New Roman" w:cs="Times New Roman"/>
          <w:sz w:val="20"/>
          <w:szCs w:val="20"/>
        </w:rPr>
        <w:t>It is, essentially, about matching supply and demand and successful revenue management involves understanding how customers think and what their perceptions of value are.</w:t>
      </w:r>
      <w:r w:rsidR="0016617B">
        <w:rPr>
          <w:rFonts w:ascii="Times New Roman" w:hAnsi="Times New Roman" w:cs="Times New Roman"/>
          <w:sz w:val="20"/>
          <w:szCs w:val="20"/>
        </w:rPr>
        <w:t xml:space="preserve"> </w:t>
      </w:r>
    </w:p>
    <w:p w14:paraId="5C0429C3" w14:textId="154F2C84" w:rsidR="006E2CE7" w:rsidRPr="00820EDB" w:rsidRDefault="006E2CE7" w:rsidP="006E2CE7">
      <w:pPr>
        <w:pStyle w:val="ListParagraph"/>
        <w:numPr>
          <w:ilvl w:val="0"/>
          <w:numId w:val="2"/>
        </w:numPr>
        <w:jc w:val="both"/>
        <w:rPr>
          <w:rFonts w:ascii="Times New Roman" w:hAnsi="Times New Roman" w:cs="Times New Roman"/>
          <w:color w:val="D9D9D9" w:themeColor="background1" w:themeShade="D9"/>
          <w:sz w:val="20"/>
          <w:szCs w:val="20"/>
        </w:rPr>
      </w:pPr>
      <w:r w:rsidRPr="00820EDB">
        <w:rPr>
          <w:rFonts w:ascii="Times New Roman" w:hAnsi="Times New Roman" w:cs="Times New Roman"/>
          <w:color w:val="D9D9D9" w:themeColor="background1" w:themeShade="D9"/>
          <w:sz w:val="20"/>
          <w:szCs w:val="20"/>
        </w:rPr>
        <w:t>Pricing to maximize revenue</w:t>
      </w:r>
    </w:p>
    <w:p w14:paraId="1F912B01" w14:textId="45974434" w:rsidR="003535E2" w:rsidRPr="00EC2B5C" w:rsidRDefault="00743372" w:rsidP="00B7593F">
      <w:pPr>
        <w:jc w:val="both"/>
        <w:rPr>
          <w:rFonts w:ascii="Times New Roman" w:hAnsi="Times New Roman" w:cs="Times New Roman"/>
          <w:sz w:val="20"/>
          <w:szCs w:val="20"/>
        </w:rPr>
      </w:pPr>
      <w:r>
        <w:rPr>
          <w:rFonts w:ascii="Times New Roman" w:hAnsi="Times New Roman" w:cs="Times New Roman"/>
          <w:sz w:val="20"/>
          <w:szCs w:val="20"/>
        </w:rPr>
        <w:t>Hence, t</w:t>
      </w:r>
      <w:r w:rsidR="00A138D5" w:rsidRPr="00EC2B5C">
        <w:rPr>
          <w:rFonts w:ascii="Times New Roman" w:hAnsi="Times New Roman" w:cs="Times New Roman"/>
          <w:sz w:val="20"/>
          <w:szCs w:val="20"/>
        </w:rPr>
        <w:t>he price is one of the most important aspects of marketing activities. Establishing the appropriate price is the ultimate requirement for revenue maximization.</w:t>
      </w:r>
      <w:r>
        <w:rPr>
          <w:rFonts w:ascii="Times New Roman" w:hAnsi="Times New Roman" w:cs="Times New Roman"/>
          <w:sz w:val="20"/>
          <w:szCs w:val="20"/>
        </w:rPr>
        <w:t xml:space="preserve"> </w:t>
      </w:r>
      <w:r w:rsidR="00655B0E" w:rsidRPr="00EC2B5C">
        <w:rPr>
          <w:rFonts w:ascii="Times New Roman" w:hAnsi="Times New Roman" w:cs="Times New Roman"/>
          <w:sz w:val="20"/>
          <w:szCs w:val="20"/>
        </w:rPr>
        <w:t xml:space="preserve">The price has become an important competitive tool for marketing on the Internet because of the similarity between the products offered. As in traditional marketing, it is also important on the Internet to differentiate offerings in order to satisfy the demands and expectations of </w:t>
      </w:r>
      <w:r w:rsidR="00042A17" w:rsidRPr="00EC2B5C">
        <w:rPr>
          <w:rFonts w:ascii="Times New Roman" w:hAnsi="Times New Roman" w:cs="Times New Roman"/>
          <w:sz w:val="20"/>
          <w:szCs w:val="20"/>
        </w:rPr>
        <w:t>consumers.</w:t>
      </w:r>
    </w:p>
    <w:p w14:paraId="7408D990" w14:textId="29346B28" w:rsidR="00C7645C" w:rsidRPr="00820EDB" w:rsidRDefault="00C7645C" w:rsidP="00C7645C">
      <w:pPr>
        <w:pStyle w:val="ListParagraph"/>
        <w:numPr>
          <w:ilvl w:val="0"/>
          <w:numId w:val="2"/>
        </w:numPr>
        <w:jc w:val="both"/>
        <w:rPr>
          <w:rFonts w:ascii="Times New Roman" w:hAnsi="Times New Roman" w:cs="Times New Roman"/>
          <w:color w:val="D9D9D9" w:themeColor="background1" w:themeShade="D9"/>
          <w:sz w:val="20"/>
          <w:szCs w:val="20"/>
          <w:lang w:val="en-US"/>
        </w:rPr>
      </w:pPr>
      <w:r w:rsidRPr="00820EDB">
        <w:rPr>
          <w:rFonts w:ascii="Times New Roman" w:hAnsi="Times New Roman" w:cs="Times New Roman"/>
          <w:color w:val="D9D9D9" w:themeColor="background1" w:themeShade="D9"/>
          <w:sz w:val="20"/>
          <w:szCs w:val="20"/>
          <w:lang w:val="en-US"/>
        </w:rPr>
        <w:t>Optimal pricing vs Dynamic pricing</w:t>
      </w:r>
    </w:p>
    <w:p w14:paraId="5AFF96ED" w14:textId="13DD0EF6" w:rsidR="00C71352" w:rsidRDefault="00C71352" w:rsidP="00C71352">
      <w:pPr>
        <w:pStyle w:val="ListParagraph"/>
        <w:jc w:val="both"/>
        <w:rPr>
          <w:rFonts w:ascii="Times New Roman" w:hAnsi="Times New Roman" w:cs="Times New Roman"/>
          <w:sz w:val="20"/>
          <w:szCs w:val="20"/>
          <w:lang w:val="en-US"/>
        </w:rPr>
      </w:pPr>
    </w:p>
    <w:p w14:paraId="2293BAB3" w14:textId="2659CC61" w:rsidR="00042A17" w:rsidRDefault="0016207B" w:rsidP="00042A17">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solution to pricing challenge</w:t>
      </w:r>
      <w:r w:rsidR="00DC0AA7">
        <w:rPr>
          <w:rFonts w:ascii="Times New Roman" w:hAnsi="Times New Roman" w:cs="Times New Roman"/>
          <w:sz w:val="20"/>
          <w:szCs w:val="20"/>
        </w:rPr>
        <w:t>s</w:t>
      </w:r>
      <w:r>
        <w:rPr>
          <w:rFonts w:ascii="Times New Roman" w:hAnsi="Times New Roman" w:cs="Times New Roman"/>
          <w:sz w:val="20"/>
          <w:szCs w:val="20"/>
        </w:rPr>
        <w:t xml:space="preserve"> can be approached differently. There have been various models like fixed prices based on cost plus pricing, competition based pricing and Dynamic Pricing. </w:t>
      </w:r>
      <w:r w:rsidR="00743587">
        <w:rPr>
          <w:rFonts w:ascii="Times New Roman" w:hAnsi="Times New Roman" w:cs="Times New Roman"/>
          <w:sz w:val="20"/>
          <w:szCs w:val="20"/>
        </w:rPr>
        <w:t xml:space="preserve">Dynamic pricing has an edge over all the strategies that </w:t>
      </w:r>
      <w:r w:rsidR="00710A7B">
        <w:rPr>
          <w:rFonts w:ascii="Times New Roman" w:hAnsi="Times New Roman" w:cs="Times New Roman"/>
          <w:sz w:val="20"/>
          <w:szCs w:val="20"/>
        </w:rPr>
        <w:t>it’s</w:t>
      </w:r>
      <w:r w:rsidR="00743587">
        <w:rPr>
          <w:rFonts w:ascii="Times New Roman" w:hAnsi="Times New Roman" w:cs="Times New Roman"/>
          <w:sz w:val="20"/>
          <w:szCs w:val="20"/>
        </w:rPr>
        <w:t xml:space="preserve"> has flexibility and power to cover wider spectrum of prices and to maximize the revenue. </w:t>
      </w:r>
    </w:p>
    <w:p w14:paraId="3A80BC45" w14:textId="77777777" w:rsidR="00042A17" w:rsidRDefault="00042A17" w:rsidP="00C71352">
      <w:pPr>
        <w:pStyle w:val="ListParagraph"/>
        <w:jc w:val="both"/>
        <w:rPr>
          <w:rFonts w:ascii="Times New Roman" w:hAnsi="Times New Roman" w:cs="Times New Roman"/>
          <w:sz w:val="20"/>
          <w:szCs w:val="20"/>
          <w:lang w:val="en-US"/>
        </w:rPr>
      </w:pPr>
    </w:p>
    <w:p w14:paraId="1DCDFE46" w14:textId="69D6E47F" w:rsidR="00086BF9" w:rsidRPr="00820EDB" w:rsidRDefault="00086BF9" w:rsidP="00C7645C">
      <w:pPr>
        <w:pStyle w:val="ListParagraph"/>
        <w:numPr>
          <w:ilvl w:val="0"/>
          <w:numId w:val="2"/>
        </w:numPr>
        <w:jc w:val="both"/>
        <w:rPr>
          <w:rFonts w:ascii="Times New Roman" w:hAnsi="Times New Roman" w:cs="Times New Roman"/>
          <w:color w:val="D9D9D9" w:themeColor="background1" w:themeShade="D9"/>
          <w:sz w:val="20"/>
          <w:szCs w:val="20"/>
          <w:lang w:val="en-US"/>
        </w:rPr>
      </w:pPr>
      <w:r w:rsidRPr="00820EDB">
        <w:rPr>
          <w:rFonts w:ascii="Times New Roman" w:hAnsi="Times New Roman" w:cs="Times New Roman"/>
          <w:color w:val="D9D9D9" w:themeColor="background1" w:themeShade="D9"/>
          <w:sz w:val="20"/>
          <w:szCs w:val="20"/>
          <w:lang w:val="en-US"/>
        </w:rPr>
        <w:t xml:space="preserve">Dynamic pricing as pricing strategy </w:t>
      </w:r>
    </w:p>
    <w:p w14:paraId="38C48ECF" w14:textId="7EB62B69" w:rsidR="00C71352" w:rsidRDefault="00554A63" w:rsidP="00CB57D9">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As a </w:t>
      </w:r>
      <w:r w:rsidR="00396F60">
        <w:rPr>
          <w:rFonts w:ascii="Times New Roman" w:hAnsi="Times New Roman" w:cs="Times New Roman"/>
          <w:sz w:val="20"/>
          <w:szCs w:val="20"/>
          <w:lang w:val="en-US"/>
        </w:rPr>
        <w:t>pricing strategy</w:t>
      </w:r>
      <w:r>
        <w:rPr>
          <w:rFonts w:ascii="Times New Roman" w:hAnsi="Times New Roman" w:cs="Times New Roman"/>
          <w:sz w:val="20"/>
          <w:szCs w:val="20"/>
          <w:lang w:val="en-US"/>
        </w:rPr>
        <w:t xml:space="preserve">, dynamic pricing lets the online sellers pick multiple prices of same product for different combination of market </w:t>
      </w:r>
      <w:r w:rsidR="00396F60">
        <w:rPr>
          <w:rFonts w:ascii="Times New Roman" w:hAnsi="Times New Roman" w:cs="Times New Roman"/>
          <w:sz w:val="20"/>
          <w:szCs w:val="20"/>
          <w:lang w:val="en-US"/>
        </w:rPr>
        <w:t>forces. The price variation is essentially helpful in tapping the various segment of the market and maximize the profit.</w:t>
      </w:r>
    </w:p>
    <w:p w14:paraId="2DAF7D39" w14:textId="53AA8466" w:rsidR="00984C87" w:rsidRPr="00984C87" w:rsidRDefault="00620E4E" w:rsidP="00984C87">
      <w:pPr>
        <w:jc w:val="both"/>
        <w:rPr>
          <w:rFonts w:ascii="Times New Roman" w:hAnsi="Times New Roman" w:cs="Times New Roman"/>
          <w:color w:val="D9D9D9" w:themeColor="background1" w:themeShade="D9"/>
          <w:sz w:val="20"/>
          <w:szCs w:val="20"/>
          <w:lang w:val="en-US"/>
        </w:rPr>
      </w:pPr>
      <w:r w:rsidRPr="00A45532">
        <w:rPr>
          <w:rFonts w:ascii="Times New Roman" w:hAnsi="Times New Roman" w:cs="Times New Roman"/>
          <w:sz w:val="20"/>
          <w:szCs w:val="20"/>
          <w:lang w:val="en-US"/>
        </w:rPr>
        <w:lastRenderedPageBreak/>
        <w:t>The problem of dynamic pricing can be loosely defined as follows: Given a number of items to sell and a given sales horizon, adaptively adjust prices over time to maximize expected profits. Uncertain customer demand, steady competition, changing markets, as well as remaining inventory levels have to be taken into account</w:t>
      </w:r>
    </w:p>
    <w:p w14:paraId="1B33F57C" w14:textId="2A1CCB49" w:rsidR="00C71352" w:rsidRPr="00820EDB" w:rsidRDefault="00C71352" w:rsidP="00C71352">
      <w:pPr>
        <w:pStyle w:val="ListParagraph"/>
        <w:numPr>
          <w:ilvl w:val="0"/>
          <w:numId w:val="2"/>
        </w:numPr>
        <w:jc w:val="both"/>
        <w:rPr>
          <w:rFonts w:ascii="Times New Roman" w:hAnsi="Times New Roman" w:cs="Times New Roman"/>
          <w:color w:val="D9D9D9" w:themeColor="background1" w:themeShade="D9"/>
          <w:sz w:val="20"/>
          <w:szCs w:val="20"/>
          <w:lang w:val="en-US"/>
        </w:rPr>
      </w:pPr>
      <w:r w:rsidRPr="00820EDB">
        <w:rPr>
          <w:rFonts w:ascii="Times New Roman" w:hAnsi="Times New Roman" w:cs="Times New Roman"/>
          <w:color w:val="D9D9D9" w:themeColor="background1" w:themeShade="D9"/>
          <w:sz w:val="20"/>
          <w:szCs w:val="20"/>
          <w:lang w:val="en-US"/>
        </w:rPr>
        <w:t>Challenges of implementing dynamic pricing</w:t>
      </w:r>
    </w:p>
    <w:p w14:paraId="33A5FA2D" w14:textId="77777777" w:rsidR="007352DA" w:rsidRDefault="007352DA" w:rsidP="007352DA">
      <w:pPr>
        <w:pStyle w:val="ListParagraph"/>
        <w:jc w:val="both"/>
        <w:rPr>
          <w:rFonts w:ascii="Times New Roman" w:hAnsi="Times New Roman" w:cs="Times New Roman"/>
          <w:sz w:val="20"/>
          <w:szCs w:val="20"/>
          <w:lang w:val="en-US"/>
        </w:rPr>
      </w:pPr>
    </w:p>
    <w:p w14:paraId="1B690374" w14:textId="77777777" w:rsidR="005C03E8" w:rsidRDefault="007352DA" w:rsidP="005C03E8">
      <w:pPr>
        <w:jc w:val="both"/>
        <w:rPr>
          <w:rFonts w:ascii="Times New Roman" w:hAnsi="Times New Roman" w:cs="Times New Roman"/>
          <w:sz w:val="20"/>
          <w:szCs w:val="20"/>
          <w:lang w:val="en-US"/>
        </w:rPr>
      </w:pPr>
      <w:r w:rsidRPr="003D3DD8">
        <w:rPr>
          <w:rFonts w:ascii="Times New Roman" w:hAnsi="Times New Roman" w:cs="Times New Roman"/>
          <w:sz w:val="20"/>
          <w:szCs w:val="20"/>
          <w:lang w:val="en-US"/>
        </w:rPr>
        <w:t>However dynamic pricing is difficult to implement and sustain due several factors affecting the dynamics of the market.</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Its</w:t>
      </w:r>
      <w:proofErr w:type="spellEnd"/>
      <w:r>
        <w:rPr>
          <w:rFonts w:ascii="Times New Roman" w:hAnsi="Times New Roman" w:cs="Times New Roman"/>
          <w:sz w:val="20"/>
          <w:szCs w:val="20"/>
          <w:lang w:val="en-US"/>
        </w:rPr>
        <w:t xml:space="preserve"> hard to predict the market condition and other factors quantitatively. </w:t>
      </w:r>
      <w:r w:rsidR="009658AF">
        <w:rPr>
          <w:rFonts w:ascii="Times New Roman" w:hAnsi="Times New Roman" w:cs="Times New Roman"/>
          <w:sz w:val="20"/>
          <w:szCs w:val="20"/>
          <w:lang w:val="en-US"/>
        </w:rPr>
        <w:t xml:space="preserve">While there have been many approaches suggested, it is understandably hard to find a deterministic solution which can work across different product classes. </w:t>
      </w:r>
      <w:r w:rsidR="005C03E8" w:rsidRPr="003D3DD8">
        <w:rPr>
          <w:rFonts w:ascii="Times New Roman" w:hAnsi="Times New Roman" w:cs="Times New Roman"/>
          <w:sz w:val="20"/>
          <w:szCs w:val="20"/>
          <w:lang w:val="en-US"/>
        </w:rPr>
        <w:t>Due to the complexity of such markets, efficient pricing strategies are hard to derive.</w:t>
      </w:r>
    </w:p>
    <w:p w14:paraId="2ECE687C" w14:textId="77777777" w:rsidR="00984C87" w:rsidRPr="007352DA" w:rsidRDefault="00984C87" w:rsidP="00A5133F">
      <w:pPr>
        <w:pStyle w:val="ListParagraph"/>
        <w:ind w:left="0"/>
        <w:jc w:val="both"/>
        <w:rPr>
          <w:rFonts w:ascii="Times New Roman" w:hAnsi="Times New Roman" w:cs="Times New Roman"/>
          <w:sz w:val="20"/>
          <w:szCs w:val="20"/>
          <w:lang w:val="en-US"/>
        </w:rPr>
      </w:pPr>
    </w:p>
    <w:p w14:paraId="5530EA6E" w14:textId="4F3545DB" w:rsidR="00873C52" w:rsidRPr="006F6850" w:rsidRDefault="00873C52" w:rsidP="00C71352">
      <w:pPr>
        <w:pStyle w:val="ListParagraph"/>
        <w:numPr>
          <w:ilvl w:val="0"/>
          <w:numId w:val="2"/>
        </w:numPr>
        <w:jc w:val="both"/>
        <w:rPr>
          <w:rFonts w:ascii="Times New Roman" w:hAnsi="Times New Roman" w:cs="Times New Roman"/>
          <w:color w:val="D9D9D9" w:themeColor="background1" w:themeShade="D9"/>
          <w:sz w:val="20"/>
          <w:szCs w:val="20"/>
          <w:lang w:val="en-US"/>
        </w:rPr>
      </w:pPr>
      <w:r w:rsidRPr="006F6850">
        <w:rPr>
          <w:rFonts w:ascii="Times New Roman" w:hAnsi="Times New Roman" w:cs="Times New Roman"/>
          <w:color w:val="D9D9D9" w:themeColor="background1" w:themeShade="D9"/>
          <w:sz w:val="20"/>
          <w:szCs w:val="20"/>
          <w:lang w:val="en-US"/>
        </w:rPr>
        <w:t>Factors affecting dynamic pricing</w:t>
      </w:r>
    </w:p>
    <w:p w14:paraId="49C5BE58" w14:textId="40EE7EDD" w:rsidR="00BC7366" w:rsidRDefault="00984C87" w:rsidP="00BC7366">
      <w:pPr>
        <w:pStyle w:val="ListParagraph"/>
        <w:ind w:left="0"/>
        <w:jc w:val="both"/>
        <w:rPr>
          <w:rFonts w:ascii="Times New Roman" w:hAnsi="Times New Roman" w:cs="Times New Roman"/>
          <w:sz w:val="20"/>
          <w:szCs w:val="20"/>
          <w:lang w:val="en-US"/>
        </w:rPr>
      </w:pPr>
      <w:r>
        <w:rPr>
          <w:rFonts w:ascii="Times New Roman" w:hAnsi="Times New Roman" w:cs="Times New Roman"/>
          <w:sz w:val="20"/>
          <w:szCs w:val="20"/>
          <w:lang w:val="en-US"/>
        </w:rPr>
        <w:t>The existing research points to several factors to come up with the pricing decision, some of these are nature of the product to be sold (perishable/ durable). cost of production &amp; storage, demand of the product, presence and nature of competition (duopoly, oligopoly),</w:t>
      </w:r>
      <w:r w:rsidR="00A00D4B">
        <w:rPr>
          <w:rFonts w:ascii="Times New Roman" w:hAnsi="Times New Roman" w:cs="Times New Roman"/>
          <w:sz w:val="20"/>
          <w:szCs w:val="20"/>
          <w:lang w:val="en-US"/>
        </w:rPr>
        <w:t xml:space="preserve"> </w:t>
      </w:r>
      <w:r w:rsidR="00C73262">
        <w:rPr>
          <w:rFonts w:ascii="Times New Roman" w:hAnsi="Times New Roman" w:cs="Times New Roman"/>
          <w:sz w:val="20"/>
          <w:szCs w:val="20"/>
          <w:lang w:val="en-US"/>
        </w:rPr>
        <w:t>customer segmentation (demography, individual traits)</w:t>
      </w:r>
      <w:r w:rsidR="00372CC1">
        <w:rPr>
          <w:rFonts w:ascii="Times New Roman" w:hAnsi="Times New Roman" w:cs="Times New Roman"/>
          <w:sz w:val="20"/>
          <w:szCs w:val="20"/>
          <w:lang w:val="en-US"/>
        </w:rPr>
        <w:t xml:space="preserve"> etc. </w:t>
      </w:r>
    </w:p>
    <w:p w14:paraId="7F6D881D" w14:textId="77777777" w:rsidR="00BC7366" w:rsidRDefault="00BC7366" w:rsidP="00BC7366">
      <w:pPr>
        <w:pStyle w:val="ListParagraph"/>
        <w:jc w:val="both"/>
        <w:rPr>
          <w:rFonts w:ascii="Times New Roman" w:hAnsi="Times New Roman" w:cs="Times New Roman"/>
          <w:sz w:val="20"/>
          <w:szCs w:val="20"/>
          <w:lang w:val="en-US"/>
        </w:rPr>
      </w:pPr>
    </w:p>
    <w:p w14:paraId="67E2E9C1" w14:textId="790E25A7" w:rsidR="00372CC1" w:rsidRPr="00372CC1" w:rsidRDefault="00372CC1" w:rsidP="00C71352">
      <w:pPr>
        <w:pStyle w:val="ListParagraph"/>
        <w:numPr>
          <w:ilvl w:val="0"/>
          <w:numId w:val="2"/>
        </w:numPr>
        <w:jc w:val="both"/>
        <w:rPr>
          <w:rFonts w:ascii="Times New Roman" w:hAnsi="Times New Roman" w:cs="Times New Roman"/>
          <w:color w:val="D9D9D9" w:themeColor="background1" w:themeShade="D9"/>
          <w:sz w:val="20"/>
          <w:szCs w:val="20"/>
          <w:lang w:val="en-US"/>
        </w:rPr>
      </w:pPr>
      <w:r w:rsidRPr="00372CC1">
        <w:rPr>
          <w:rFonts w:ascii="Times New Roman" w:hAnsi="Times New Roman" w:cs="Times New Roman"/>
          <w:color w:val="D9D9D9" w:themeColor="background1" w:themeShade="D9"/>
          <w:sz w:val="20"/>
          <w:szCs w:val="20"/>
          <w:lang w:val="en-US"/>
        </w:rPr>
        <w:t xml:space="preserve">Demand Pricing </w:t>
      </w:r>
    </w:p>
    <w:p w14:paraId="2EC7685D" w14:textId="4FF5923E" w:rsidR="00372CC1" w:rsidRDefault="00372CC1" w:rsidP="00372CC1">
      <w:pPr>
        <w:pStyle w:val="ListParagraph"/>
        <w:ind w:left="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For Demand based pricing is the relatively straight forward to detect the surge in demand and its widely practiced in transport industry (airlines, taxi services). </w:t>
      </w:r>
    </w:p>
    <w:p w14:paraId="53B14206" w14:textId="77777777" w:rsidR="00372CC1" w:rsidRPr="00372CC1" w:rsidRDefault="00372CC1" w:rsidP="00372CC1">
      <w:pPr>
        <w:pStyle w:val="ListParagraph"/>
        <w:ind w:left="0"/>
        <w:jc w:val="both"/>
        <w:rPr>
          <w:rFonts w:ascii="Times New Roman" w:hAnsi="Times New Roman" w:cs="Times New Roman"/>
          <w:color w:val="D9D9D9" w:themeColor="background1" w:themeShade="D9"/>
          <w:sz w:val="20"/>
          <w:szCs w:val="20"/>
          <w:lang w:val="en-US"/>
        </w:rPr>
      </w:pPr>
    </w:p>
    <w:p w14:paraId="38B7D939" w14:textId="4A03807E" w:rsidR="00372CC1" w:rsidRPr="00372CC1" w:rsidRDefault="00372CC1" w:rsidP="00C71352">
      <w:pPr>
        <w:pStyle w:val="ListParagraph"/>
        <w:numPr>
          <w:ilvl w:val="0"/>
          <w:numId w:val="2"/>
        </w:numPr>
        <w:jc w:val="both"/>
        <w:rPr>
          <w:rFonts w:ascii="Times New Roman" w:hAnsi="Times New Roman" w:cs="Times New Roman"/>
          <w:color w:val="D9D9D9" w:themeColor="background1" w:themeShade="D9"/>
          <w:sz w:val="20"/>
          <w:szCs w:val="20"/>
          <w:lang w:val="en-US"/>
        </w:rPr>
      </w:pPr>
      <w:r w:rsidRPr="00372CC1">
        <w:rPr>
          <w:rFonts w:ascii="Times New Roman" w:hAnsi="Times New Roman" w:cs="Times New Roman"/>
          <w:color w:val="D9D9D9" w:themeColor="background1" w:themeShade="D9"/>
          <w:sz w:val="20"/>
          <w:szCs w:val="20"/>
          <w:lang w:val="en-US"/>
        </w:rPr>
        <w:t xml:space="preserve">Competition Pricing </w:t>
      </w:r>
    </w:p>
    <w:p w14:paraId="03655039" w14:textId="5BFFBB1F" w:rsidR="00372CC1" w:rsidRDefault="00603CC0" w:rsidP="00372CC1">
      <w:pPr>
        <w:pStyle w:val="ListParagraph"/>
        <w:ind w:left="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Many </w:t>
      </w:r>
      <w:r w:rsidRPr="003D3DD8">
        <w:rPr>
          <w:rFonts w:ascii="Times New Roman" w:hAnsi="Times New Roman" w:cs="Times New Roman"/>
          <w:sz w:val="20"/>
          <w:szCs w:val="20"/>
          <w:lang w:val="en-US"/>
        </w:rPr>
        <w:t xml:space="preserve">online markets are characterized by competitive settings and limited demand information. </w:t>
      </w:r>
      <w:r w:rsidR="00372CC1">
        <w:rPr>
          <w:rFonts w:ascii="Times New Roman" w:hAnsi="Times New Roman" w:cs="Times New Roman"/>
          <w:sz w:val="20"/>
          <w:szCs w:val="20"/>
          <w:lang w:val="en-US"/>
        </w:rPr>
        <w:t xml:space="preserve">Competition based dynamic pricing is to follow the prices set by the competitors. In other words, when the competition increases or decreases the prices, in order to improve profitability or to stay relevant in the market, seller also move prices for their item in the same direction. </w:t>
      </w:r>
    </w:p>
    <w:p w14:paraId="43679B06" w14:textId="46ED3A41" w:rsidR="00372CC1" w:rsidRDefault="00372CC1" w:rsidP="00372CC1">
      <w:pPr>
        <w:pStyle w:val="ListParagraph"/>
        <w:ind w:left="0"/>
        <w:jc w:val="both"/>
        <w:rPr>
          <w:rFonts w:ascii="Times New Roman" w:hAnsi="Times New Roman" w:cs="Times New Roman"/>
          <w:sz w:val="20"/>
          <w:szCs w:val="20"/>
          <w:lang w:val="en-US"/>
        </w:rPr>
      </w:pPr>
    </w:p>
    <w:p w14:paraId="675B929A" w14:textId="77777777" w:rsidR="00A30E4A" w:rsidRDefault="00A30E4A" w:rsidP="00A30E4A">
      <w:pPr>
        <w:jc w:val="both"/>
        <w:rPr>
          <w:rFonts w:ascii="Times New Roman" w:hAnsi="Times New Roman" w:cs="Times New Roman"/>
          <w:sz w:val="20"/>
          <w:szCs w:val="20"/>
          <w:lang w:val="en-US"/>
        </w:rPr>
      </w:pPr>
      <w:r w:rsidRPr="003201DA">
        <w:rPr>
          <w:rFonts w:ascii="Times New Roman" w:hAnsi="Times New Roman" w:cs="Times New Roman"/>
          <w:sz w:val="20"/>
          <w:szCs w:val="20"/>
          <w:lang w:val="en-US"/>
        </w:rPr>
        <w:t>Today, it is not uncommon to find many offers with different prices for the same product at</w:t>
      </w:r>
      <w:r>
        <w:rPr>
          <w:rFonts w:ascii="Times New Roman" w:hAnsi="Times New Roman" w:cs="Times New Roman"/>
          <w:sz w:val="20"/>
          <w:szCs w:val="20"/>
          <w:lang w:val="en-US"/>
        </w:rPr>
        <w:t xml:space="preserve"> </w:t>
      </w:r>
      <w:r w:rsidRPr="003201DA">
        <w:rPr>
          <w:rFonts w:ascii="Times New Roman" w:hAnsi="Times New Roman" w:cs="Times New Roman"/>
          <w:sz w:val="20"/>
          <w:szCs w:val="20"/>
          <w:lang w:val="en-US"/>
        </w:rPr>
        <w:t>the same time. Thus, online real-time pricing has assumed a role of fundamental strategic</w:t>
      </w:r>
      <w:r>
        <w:rPr>
          <w:rFonts w:ascii="Times New Roman" w:hAnsi="Times New Roman" w:cs="Times New Roman"/>
          <w:sz w:val="20"/>
          <w:szCs w:val="20"/>
          <w:lang w:val="en-US"/>
        </w:rPr>
        <w:t xml:space="preserve"> </w:t>
      </w:r>
      <w:r w:rsidRPr="003201DA">
        <w:rPr>
          <w:rFonts w:ascii="Times New Roman" w:hAnsi="Times New Roman" w:cs="Times New Roman"/>
          <w:sz w:val="20"/>
          <w:szCs w:val="20"/>
          <w:lang w:val="en-US"/>
        </w:rPr>
        <w:t>importance. On one hand, companies have to constantly adjust their price levels based on</w:t>
      </w:r>
      <w:r>
        <w:rPr>
          <w:rFonts w:ascii="Times New Roman" w:hAnsi="Times New Roman" w:cs="Times New Roman"/>
          <w:sz w:val="20"/>
          <w:szCs w:val="20"/>
          <w:lang w:val="en-US"/>
        </w:rPr>
        <w:t xml:space="preserve"> </w:t>
      </w:r>
      <w:r w:rsidRPr="003201DA">
        <w:rPr>
          <w:rFonts w:ascii="Times New Roman" w:hAnsi="Times New Roman" w:cs="Times New Roman"/>
          <w:sz w:val="20"/>
          <w:szCs w:val="20"/>
          <w:lang w:val="en-US"/>
        </w:rPr>
        <w:t>competitors’ prices for the same products to appeal to customers, without losing revenue</w:t>
      </w:r>
      <w:r>
        <w:rPr>
          <w:rFonts w:ascii="Times New Roman" w:hAnsi="Times New Roman" w:cs="Times New Roman"/>
          <w:sz w:val="20"/>
          <w:szCs w:val="20"/>
          <w:lang w:val="en-US"/>
        </w:rPr>
        <w:t xml:space="preserve"> </w:t>
      </w:r>
      <w:r w:rsidRPr="003201DA">
        <w:rPr>
          <w:rFonts w:ascii="Times New Roman" w:hAnsi="Times New Roman" w:cs="Times New Roman"/>
          <w:sz w:val="20"/>
          <w:szCs w:val="20"/>
          <w:lang w:val="en-US"/>
        </w:rPr>
        <w:t xml:space="preserve">margins. On the other hand, customers are </w:t>
      </w:r>
      <w:r w:rsidRPr="003201DA">
        <w:rPr>
          <w:rFonts w:ascii="Times New Roman" w:hAnsi="Times New Roman" w:cs="Times New Roman"/>
          <w:sz w:val="20"/>
          <w:szCs w:val="20"/>
          <w:lang w:val="en-US"/>
        </w:rPr>
        <w:t>given the possibility of accessing all available</w:t>
      </w:r>
      <w:r>
        <w:rPr>
          <w:rFonts w:ascii="Times New Roman" w:hAnsi="Times New Roman" w:cs="Times New Roman"/>
          <w:sz w:val="20"/>
          <w:szCs w:val="20"/>
          <w:lang w:val="en-US"/>
        </w:rPr>
        <w:t xml:space="preserve"> </w:t>
      </w:r>
      <w:r w:rsidRPr="003201DA">
        <w:rPr>
          <w:rFonts w:ascii="Times New Roman" w:hAnsi="Times New Roman" w:cs="Times New Roman"/>
          <w:sz w:val="20"/>
          <w:szCs w:val="20"/>
          <w:lang w:val="en-US"/>
        </w:rPr>
        <w:t>prices for a given product with just a few clicks.</w:t>
      </w:r>
    </w:p>
    <w:p w14:paraId="15E0AD0D" w14:textId="77777777" w:rsidR="00A30E4A" w:rsidRDefault="00A30E4A" w:rsidP="00372CC1">
      <w:pPr>
        <w:pStyle w:val="ListParagraph"/>
        <w:ind w:left="0"/>
        <w:jc w:val="both"/>
        <w:rPr>
          <w:rFonts w:ascii="Times New Roman" w:hAnsi="Times New Roman" w:cs="Times New Roman"/>
          <w:sz w:val="20"/>
          <w:szCs w:val="20"/>
          <w:lang w:val="en-US"/>
        </w:rPr>
      </w:pPr>
    </w:p>
    <w:p w14:paraId="3041D012" w14:textId="0808671C" w:rsidR="004E1C6E" w:rsidRPr="00F866AC" w:rsidRDefault="004E1C6E" w:rsidP="00C71352">
      <w:pPr>
        <w:pStyle w:val="ListParagraph"/>
        <w:numPr>
          <w:ilvl w:val="0"/>
          <w:numId w:val="2"/>
        </w:numPr>
        <w:jc w:val="both"/>
        <w:rPr>
          <w:rFonts w:ascii="Times New Roman" w:hAnsi="Times New Roman" w:cs="Times New Roman"/>
          <w:color w:val="D9D9D9" w:themeColor="background1" w:themeShade="D9"/>
          <w:sz w:val="20"/>
          <w:szCs w:val="20"/>
          <w:lang w:val="en-US"/>
        </w:rPr>
      </w:pPr>
      <w:r w:rsidRPr="00F866AC">
        <w:rPr>
          <w:rFonts w:ascii="Times New Roman" w:hAnsi="Times New Roman" w:cs="Times New Roman"/>
          <w:color w:val="D9D9D9" w:themeColor="background1" w:themeShade="D9"/>
          <w:sz w:val="20"/>
          <w:szCs w:val="20"/>
          <w:lang w:val="en-US"/>
        </w:rPr>
        <w:t>Pricing personalization</w:t>
      </w:r>
    </w:p>
    <w:p w14:paraId="45684F39" w14:textId="68D86EA0" w:rsidR="00372CC1" w:rsidRDefault="00F866AC" w:rsidP="00F866AC">
      <w:pPr>
        <w:pStyle w:val="ListParagraph"/>
        <w:ind w:left="0"/>
        <w:jc w:val="both"/>
        <w:rPr>
          <w:rFonts w:ascii="Times New Roman" w:hAnsi="Times New Roman" w:cs="Times New Roman"/>
          <w:sz w:val="20"/>
          <w:szCs w:val="20"/>
          <w:lang w:val="en-US"/>
        </w:rPr>
      </w:pPr>
      <w:r w:rsidRPr="00F866AC">
        <w:rPr>
          <w:rFonts w:ascii="Times New Roman" w:hAnsi="Times New Roman" w:cs="Times New Roman"/>
          <w:sz w:val="20"/>
          <w:szCs w:val="20"/>
          <w:lang w:val="en-US"/>
        </w:rPr>
        <w:t xml:space="preserve">Massive user behavior data contains great value. In addition to recommending a series of products that users may be interested in, famous e-commerce platforms such as Taobao and </w:t>
      </w:r>
      <w:proofErr w:type="spellStart"/>
      <w:r w:rsidRPr="00F866AC">
        <w:rPr>
          <w:rFonts w:ascii="Times New Roman" w:hAnsi="Times New Roman" w:cs="Times New Roman"/>
          <w:sz w:val="20"/>
          <w:szCs w:val="20"/>
          <w:lang w:val="en-US"/>
        </w:rPr>
        <w:t>Jingdong</w:t>
      </w:r>
      <w:proofErr w:type="spellEnd"/>
      <w:r w:rsidRPr="00F866AC">
        <w:rPr>
          <w:rFonts w:ascii="Times New Roman" w:hAnsi="Times New Roman" w:cs="Times New Roman"/>
          <w:sz w:val="20"/>
          <w:szCs w:val="20"/>
          <w:lang w:val="en-US"/>
        </w:rPr>
        <w:t xml:space="preserve"> also need to know which products users are most interested in and which products they are most likely to buy, because doing so will directly improve the conversion rate of users and the income of e-commerce platforms. </w:t>
      </w:r>
    </w:p>
    <w:p w14:paraId="5218E5C3" w14:textId="77777777" w:rsidR="00F866AC" w:rsidRDefault="00F866AC" w:rsidP="00F866AC">
      <w:pPr>
        <w:pStyle w:val="ListParagraph"/>
        <w:ind w:left="0"/>
        <w:jc w:val="both"/>
        <w:rPr>
          <w:rFonts w:ascii="Times New Roman" w:hAnsi="Times New Roman" w:cs="Times New Roman"/>
          <w:sz w:val="20"/>
          <w:szCs w:val="20"/>
          <w:lang w:val="en-US"/>
        </w:rPr>
      </w:pPr>
    </w:p>
    <w:p w14:paraId="4CF0B65B" w14:textId="78CCC4EA" w:rsidR="004E1C6E" w:rsidRPr="00B02BE1" w:rsidRDefault="00953D2C" w:rsidP="00953D2C">
      <w:pPr>
        <w:pStyle w:val="ListParagraph"/>
        <w:numPr>
          <w:ilvl w:val="0"/>
          <w:numId w:val="2"/>
        </w:numPr>
        <w:jc w:val="both"/>
        <w:rPr>
          <w:rFonts w:ascii="Times New Roman" w:hAnsi="Times New Roman" w:cs="Times New Roman"/>
          <w:color w:val="D9D9D9" w:themeColor="background1" w:themeShade="D9"/>
          <w:sz w:val="20"/>
          <w:szCs w:val="20"/>
          <w:lang w:val="en-US"/>
        </w:rPr>
      </w:pPr>
      <w:r w:rsidRPr="00B02BE1">
        <w:rPr>
          <w:rFonts w:ascii="Times New Roman" w:hAnsi="Times New Roman" w:cs="Times New Roman"/>
          <w:color w:val="D9D9D9" w:themeColor="background1" w:themeShade="D9"/>
          <w:sz w:val="20"/>
          <w:szCs w:val="20"/>
          <w:lang w:val="en-US"/>
        </w:rPr>
        <w:t>Sale Target awareness</w:t>
      </w:r>
    </w:p>
    <w:p w14:paraId="62AB4F19" w14:textId="29A1E6AF" w:rsidR="00517681" w:rsidRPr="00517681" w:rsidRDefault="00B02BE1" w:rsidP="00B02BE1">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Cost of storage or perishability of product limits the time a product can be held </w:t>
      </w:r>
      <w:r w:rsidR="00F51754">
        <w:rPr>
          <w:rFonts w:ascii="Times New Roman" w:hAnsi="Times New Roman" w:cs="Times New Roman"/>
          <w:sz w:val="20"/>
          <w:szCs w:val="20"/>
          <w:lang w:val="en-US"/>
        </w:rPr>
        <w:t xml:space="preserve">by a seller. </w:t>
      </w:r>
      <w:r w:rsidR="00C97FF6">
        <w:rPr>
          <w:rFonts w:ascii="Times New Roman" w:hAnsi="Times New Roman" w:cs="Times New Roman"/>
          <w:sz w:val="20"/>
          <w:szCs w:val="20"/>
          <w:lang w:val="en-US"/>
        </w:rPr>
        <w:t xml:space="preserve">Number of items to be sold in a unit time dictates how one can price the product. </w:t>
      </w:r>
    </w:p>
    <w:p w14:paraId="5030936C" w14:textId="77777777" w:rsidR="00F866AC" w:rsidRDefault="00F866AC" w:rsidP="00F866AC">
      <w:pPr>
        <w:pStyle w:val="ListParagraph"/>
        <w:jc w:val="both"/>
        <w:rPr>
          <w:rFonts w:ascii="Times New Roman" w:hAnsi="Times New Roman" w:cs="Times New Roman"/>
          <w:sz w:val="20"/>
          <w:szCs w:val="20"/>
          <w:lang w:val="en-US"/>
        </w:rPr>
      </w:pPr>
    </w:p>
    <w:p w14:paraId="34336B7F" w14:textId="127F6EDC" w:rsidR="00BD2E4A" w:rsidRDefault="00BD2E4A" w:rsidP="00953D2C">
      <w:pPr>
        <w:pStyle w:val="ListParagraph"/>
        <w:numPr>
          <w:ilvl w:val="0"/>
          <w:numId w:val="2"/>
        </w:numPr>
        <w:jc w:val="both"/>
        <w:rPr>
          <w:rFonts w:ascii="Times New Roman" w:hAnsi="Times New Roman" w:cs="Times New Roman"/>
          <w:color w:val="D9D9D9" w:themeColor="background1" w:themeShade="D9"/>
          <w:sz w:val="20"/>
          <w:szCs w:val="20"/>
          <w:lang w:val="en-US"/>
        </w:rPr>
      </w:pPr>
      <w:r>
        <w:rPr>
          <w:rFonts w:ascii="Times New Roman" w:hAnsi="Times New Roman" w:cs="Times New Roman"/>
          <w:color w:val="D9D9D9" w:themeColor="background1" w:themeShade="D9"/>
          <w:sz w:val="20"/>
          <w:szCs w:val="20"/>
          <w:lang w:val="en-US"/>
        </w:rPr>
        <w:t>Factors conclusion</w:t>
      </w:r>
    </w:p>
    <w:p w14:paraId="6F838A46" w14:textId="77777777" w:rsidR="00BD2E4A" w:rsidRPr="00BD2E4A" w:rsidRDefault="00BD2E4A" w:rsidP="00BD2E4A">
      <w:pPr>
        <w:jc w:val="both"/>
        <w:rPr>
          <w:lang w:val="en-US"/>
        </w:rPr>
      </w:pPr>
      <w:r w:rsidRPr="00BD2E4A">
        <w:rPr>
          <w:rFonts w:ascii="Times New Roman" w:hAnsi="Times New Roman" w:cs="Times New Roman"/>
          <w:sz w:val="20"/>
          <w:szCs w:val="20"/>
          <w:lang w:val="en-US"/>
        </w:rPr>
        <w:t>Historically, p</w:t>
      </w:r>
      <w:r w:rsidR="00292D45" w:rsidRPr="00BD2E4A">
        <w:rPr>
          <w:rFonts w:ascii="Times New Roman" w:hAnsi="Times New Roman" w:cs="Times New Roman"/>
          <w:sz w:val="20"/>
          <w:szCs w:val="20"/>
          <w:lang w:val="en-US"/>
        </w:rPr>
        <w:t xml:space="preserve">ricing research for </w:t>
      </w:r>
      <w:r w:rsidRPr="00BD2E4A">
        <w:rPr>
          <w:rFonts w:ascii="Times New Roman" w:hAnsi="Times New Roman" w:cs="Times New Roman"/>
          <w:sz w:val="20"/>
          <w:szCs w:val="20"/>
          <w:lang w:val="en-US"/>
        </w:rPr>
        <w:t xml:space="preserve">selling </w:t>
      </w:r>
      <w:r w:rsidR="00292D45" w:rsidRPr="00BD2E4A">
        <w:rPr>
          <w:rFonts w:ascii="Times New Roman" w:hAnsi="Times New Roman" w:cs="Times New Roman"/>
          <w:sz w:val="20"/>
          <w:szCs w:val="20"/>
          <w:lang w:val="en-US"/>
        </w:rPr>
        <w:t xml:space="preserve">commodities </w:t>
      </w:r>
      <w:r w:rsidRPr="00BD2E4A">
        <w:rPr>
          <w:rFonts w:ascii="Times New Roman" w:hAnsi="Times New Roman" w:cs="Times New Roman"/>
          <w:sz w:val="20"/>
          <w:szCs w:val="20"/>
          <w:lang w:val="en-US"/>
        </w:rPr>
        <w:t xml:space="preserve">(offline &amp; online) </w:t>
      </w:r>
      <w:r w:rsidR="00292D45" w:rsidRPr="00BD2E4A">
        <w:rPr>
          <w:rFonts w:ascii="Times New Roman" w:hAnsi="Times New Roman" w:cs="Times New Roman"/>
          <w:sz w:val="20"/>
          <w:szCs w:val="20"/>
          <w:lang w:val="en-US"/>
        </w:rPr>
        <w:t xml:space="preserve">have focused on various variables like cost of production, cost of storage, demand and supply economics, competition prices and customer segmentation </w:t>
      </w:r>
      <w:r w:rsidRPr="00BD2E4A">
        <w:rPr>
          <w:rFonts w:ascii="Times New Roman" w:hAnsi="Times New Roman" w:cs="Times New Roman"/>
          <w:sz w:val="20"/>
          <w:szCs w:val="20"/>
          <w:lang w:val="en-US"/>
        </w:rPr>
        <w:t>etc.</w:t>
      </w:r>
      <w:r w:rsidR="00292D45" w:rsidRPr="00BD2E4A">
        <w:rPr>
          <w:rFonts w:ascii="Times New Roman" w:hAnsi="Times New Roman" w:cs="Times New Roman"/>
          <w:sz w:val="20"/>
          <w:szCs w:val="20"/>
          <w:lang w:val="en-US"/>
        </w:rPr>
        <w:t xml:space="preserve"> as forces influencing the pricing decisions.</w:t>
      </w:r>
    </w:p>
    <w:p w14:paraId="3DCCA931" w14:textId="77777777" w:rsidR="00BD2E4A" w:rsidRDefault="00BD2E4A" w:rsidP="00BD2E4A">
      <w:pPr>
        <w:pStyle w:val="ListParagraph"/>
        <w:jc w:val="both"/>
        <w:rPr>
          <w:rFonts w:ascii="Times New Roman" w:hAnsi="Times New Roman" w:cs="Times New Roman"/>
          <w:color w:val="D9D9D9" w:themeColor="background1" w:themeShade="D9"/>
          <w:sz w:val="20"/>
          <w:szCs w:val="20"/>
          <w:lang w:val="en-US"/>
        </w:rPr>
      </w:pPr>
    </w:p>
    <w:p w14:paraId="50FFFC72" w14:textId="75114FE8" w:rsidR="005A48A6" w:rsidRPr="00F866AC" w:rsidRDefault="005A48A6" w:rsidP="00953D2C">
      <w:pPr>
        <w:pStyle w:val="ListParagraph"/>
        <w:numPr>
          <w:ilvl w:val="0"/>
          <w:numId w:val="2"/>
        </w:numPr>
        <w:jc w:val="both"/>
        <w:rPr>
          <w:rFonts w:ascii="Times New Roman" w:hAnsi="Times New Roman" w:cs="Times New Roman"/>
          <w:color w:val="D9D9D9" w:themeColor="background1" w:themeShade="D9"/>
          <w:sz w:val="20"/>
          <w:szCs w:val="20"/>
          <w:lang w:val="en-US"/>
        </w:rPr>
      </w:pPr>
      <w:r w:rsidRPr="00F866AC">
        <w:rPr>
          <w:rFonts w:ascii="Times New Roman" w:hAnsi="Times New Roman" w:cs="Times New Roman"/>
          <w:color w:val="D9D9D9" w:themeColor="background1" w:themeShade="D9"/>
          <w:sz w:val="20"/>
          <w:szCs w:val="20"/>
          <w:lang w:val="en-US"/>
        </w:rPr>
        <w:t>Realtime pricing</w:t>
      </w:r>
    </w:p>
    <w:p w14:paraId="7BB548F5" w14:textId="77777777" w:rsidR="00F866AC" w:rsidRPr="00F866AC" w:rsidRDefault="00F866AC" w:rsidP="00F866AC">
      <w:pPr>
        <w:pStyle w:val="ListParagraph"/>
        <w:ind w:left="0"/>
        <w:jc w:val="both"/>
        <w:rPr>
          <w:rFonts w:ascii="Times New Roman" w:hAnsi="Times New Roman" w:cs="Times New Roman"/>
          <w:sz w:val="20"/>
          <w:szCs w:val="20"/>
          <w:lang w:val="en-US"/>
        </w:rPr>
      </w:pPr>
      <w:r w:rsidRPr="00F866AC">
        <w:rPr>
          <w:rFonts w:ascii="Times New Roman" w:hAnsi="Times New Roman" w:cs="Times New Roman"/>
          <w:sz w:val="20"/>
          <w:szCs w:val="20"/>
          <w:lang w:val="en-US"/>
        </w:rPr>
        <w:t>Real-time pricing is the practice of changing prices very quickly based on various sales factors, such as stock availability of a high-demand product, prices charged by competitors, the browsing history of customers, customers’ previous purchases and even the weather.</w:t>
      </w:r>
    </w:p>
    <w:p w14:paraId="1D4BB040" w14:textId="77777777" w:rsidR="00F866AC" w:rsidRPr="00C71352" w:rsidRDefault="00F866AC" w:rsidP="00F866AC">
      <w:pPr>
        <w:pStyle w:val="ListParagraph"/>
        <w:jc w:val="both"/>
        <w:rPr>
          <w:rFonts w:ascii="Times New Roman" w:hAnsi="Times New Roman" w:cs="Times New Roman"/>
          <w:sz w:val="20"/>
          <w:szCs w:val="20"/>
          <w:lang w:val="en-US"/>
        </w:rPr>
      </w:pPr>
    </w:p>
    <w:p w14:paraId="4938AB9A" w14:textId="71F56C52" w:rsidR="003B6F42" w:rsidRPr="00F866AC" w:rsidRDefault="003B6F42" w:rsidP="003B6F42">
      <w:pPr>
        <w:pStyle w:val="ListParagraph"/>
        <w:numPr>
          <w:ilvl w:val="0"/>
          <w:numId w:val="2"/>
        </w:numPr>
        <w:jc w:val="both"/>
        <w:rPr>
          <w:rFonts w:ascii="Times New Roman" w:hAnsi="Times New Roman" w:cs="Times New Roman"/>
          <w:color w:val="D9D9D9" w:themeColor="background1" w:themeShade="D9"/>
          <w:sz w:val="20"/>
          <w:szCs w:val="20"/>
          <w:lang w:val="en-US"/>
        </w:rPr>
      </w:pPr>
      <w:r>
        <w:rPr>
          <w:rFonts w:ascii="Times New Roman" w:hAnsi="Times New Roman" w:cs="Times New Roman"/>
          <w:color w:val="D9D9D9" w:themeColor="background1" w:themeShade="D9"/>
          <w:sz w:val="20"/>
          <w:szCs w:val="20"/>
          <w:lang w:val="en-US"/>
        </w:rPr>
        <w:t>Our approach</w:t>
      </w:r>
    </w:p>
    <w:p w14:paraId="2A053B8C" w14:textId="77777777" w:rsidR="00292D45" w:rsidRPr="00292D45" w:rsidRDefault="00292D45" w:rsidP="009D4F93">
      <w:pPr>
        <w:jc w:val="both"/>
        <w:rPr>
          <w:rFonts w:ascii="Times New Roman" w:hAnsi="Times New Roman" w:cs="Times New Roman"/>
          <w:sz w:val="20"/>
          <w:szCs w:val="20"/>
        </w:rPr>
      </w:pPr>
      <w:r w:rsidRPr="00292D45">
        <w:rPr>
          <w:rFonts w:ascii="Times New Roman" w:hAnsi="Times New Roman" w:cs="Times New Roman"/>
          <w:sz w:val="20"/>
          <w:szCs w:val="20"/>
          <w:lang w:val="en-US"/>
        </w:rPr>
        <w:t xml:space="preserve">In this paper we are going to use a rule-based, data-driven hybrid approach which can do the pricing calculation in real-time. </w:t>
      </w:r>
    </w:p>
    <w:p w14:paraId="25CA2B33" w14:textId="77777777" w:rsidR="00292D45" w:rsidRPr="00292D45" w:rsidRDefault="00292D45" w:rsidP="009D4F93">
      <w:pPr>
        <w:jc w:val="both"/>
        <w:rPr>
          <w:rFonts w:ascii="Times New Roman" w:hAnsi="Times New Roman" w:cs="Times New Roman"/>
          <w:sz w:val="20"/>
          <w:szCs w:val="20"/>
        </w:rPr>
      </w:pPr>
      <w:r w:rsidRPr="00292D45">
        <w:rPr>
          <w:rFonts w:ascii="Times New Roman" w:hAnsi="Times New Roman" w:cs="Times New Roman"/>
          <w:sz w:val="20"/>
          <w:szCs w:val="20"/>
          <w:lang w:val="en-US"/>
        </w:rPr>
        <w:t xml:space="preserve">The approach presented in this paper makes use of historical data to yield statistics for demand curve, customer segmentation (myopic and strategic customer separations) and competitions stats. We also discuss about the data organization (data sources and schema) to capture such historical data. </w:t>
      </w:r>
    </w:p>
    <w:p w14:paraId="57E805FD" w14:textId="77777777" w:rsidR="00292D45" w:rsidRPr="00292D45" w:rsidRDefault="009D4F93" w:rsidP="009D4F93">
      <w:pPr>
        <w:jc w:val="both"/>
        <w:rPr>
          <w:rFonts w:ascii="Times New Roman" w:hAnsi="Times New Roman" w:cs="Times New Roman"/>
          <w:sz w:val="20"/>
          <w:szCs w:val="20"/>
        </w:rPr>
      </w:pPr>
      <w:r w:rsidRPr="00292D45">
        <w:rPr>
          <w:rFonts w:ascii="Times New Roman" w:hAnsi="Times New Roman" w:cs="Times New Roman"/>
          <w:sz w:val="20"/>
          <w:szCs w:val="20"/>
          <w:lang w:val="en-US"/>
        </w:rPr>
        <w:t>Additionally,</w:t>
      </w:r>
      <w:r w:rsidR="00292D45" w:rsidRPr="00292D45">
        <w:rPr>
          <w:rFonts w:ascii="Times New Roman" w:hAnsi="Times New Roman" w:cs="Times New Roman"/>
          <w:sz w:val="20"/>
          <w:szCs w:val="20"/>
          <w:lang w:val="en-US"/>
        </w:rPr>
        <w:t xml:space="preserve"> we use a novel approach of starting with “sales-objective” </w:t>
      </w:r>
      <w:r w:rsidRPr="00292D45">
        <w:rPr>
          <w:rFonts w:ascii="Times New Roman" w:hAnsi="Times New Roman" w:cs="Times New Roman"/>
          <w:sz w:val="20"/>
          <w:szCs w:val="20"/>
          <w:lang w:val="en-US"/>
        </w:rPr>
        <w:t>i.e.,</w:t>
      </w:r>
      <w:r w:rsidR="00292D45" w:rsidRPr="00292D45">
        <w:rPr>
          <w:rFonts w:ascii="Times New Roman" w:hAnsi="Times New Roman" w:cs="Times New Roman"/>
          <w:sz w:val="20"/>
          <w:szCs w:val="20"/>
          <w:lang w:val="en-US"/>
        </w:rPr>
        <w:t xml:space="preserve"> selling ‘N’ items in a specified time period. We will formulate a strategy which will breakdown the sales objective for a large </w:t>
      </w:r>
      <w:r w:rsidR="00292D45" w:rsidRPr="00292D45">
        <w:rPr>
          <w:rFonts w:ascii="Times New Roman" w:hAnsi="Times New Roman" w:cs="Times New Roman"/>
          <w:sz w:val="20"/>
          <w:szCs w:val="20"/>
          <w:lang w:val="en-US"/>
        </w:rPr>
        <w:lastRenderedPageBreak/>
        <w:t xml:space="preserve">period into multiple smaller </w:t>
      </w:r>
      <w:r w:rsidRPr="00292D45">
        <w:rPr>
          <w:rFonts w:ascii="Times New Roman" w:hAnsi="Times New Roman" w:cs="Times New Roman"/>
          <w:sz w:val="20"/>
          <w:szCs w:val="20"/>
          <w:lang w:val="en-US"/>
        </w:rPr>
        <w:t>sales objectives</w:t>
      </w:r>
      <w:r w:rsidR="00292D45" w:rsidRPr="00292D45">
        <w:rPr>
          <w:rFonts w:ascii="Times New Roman" w:hAnsi="Times New Roman" w:cs="Times New Roman"/>
          <w:sz w:val="20"/>
          <w:szCs w:val="20"/>
          <w:lang w:val="en-US"/>
        </w:rPr>
        <w:t xml:space="preserve"> using volume profile constructed by historical sales data. </w:t>
      </w:r>
    </w:p>
    <w:p w14:paraId="7B3A992B" w14:textId="77777777" w:rsidR="00292D45" w:rsidRPr="00292D45" w:rsidRDefault="00292D45" w:rsidP="009D4F93">
      <w:pPr>
        <w:jc w:val="both"/>
        <w:rPr>
          <w:rFonts w:ascii="Times New Roman" w:hAnsi="Times New Roman" w:cs="Times New Roman"/>
          <w:sz w:val="20"/>
          <w:szCs w:val="20"/>
        </w:rPr>
      </w:pPr>
      <w:r w:rsidRPr="00292D45">
        <w:rPr>
          <w:rFonts w:ascii="Times New Roman" w:hAnsi="Times New Roman" w:cs="Times New Roman"/>
          <w:sz w:val="20"/>
          <w:szCs w:val="20"/>
          <w:lang w:val="en-US"/>
        </w:rPr>
        <w:t xml:space="preserve">We construct “expected sales table” with customer myopia, prices to quote, expected demand. We traverse this table to quote different prices to the customer on price the price request. </w:t>
      </w:r>
    </w:p>
    <w:p w14:paraId="6AA20766" w14:textId="77777777" w:rsidR="00292D45" w:rsidRPr="00292D45" w:rsidRDefault="00292D45" w:rsidP="00603A58">
      <w:pPr>
        <w:jc w:val="both"/>
        <w:rPr>
          <w:rFonts w:ascii="Times New Roman" w:hAnsi="Times New Roman" w:cs="Times New Roman"/>
          <w:sz w:val="20"/>
          <w:szCs w:val="20"/>
        </w:rPr>
      </w:pPr>
      <w:r w:rsidRPr="00292D45">
        <w:rPr>
          <w:rFonts w:ascii="Times New Roman" w:hAnsi="Times New Roman" w:cs="Times New Roman"/>
          <w:sz w:val="20"/>
          <w:szCs w:val="20"/>
          <w:lang w:val="en-US"/>
        </w:rPr>
        <w:t xml:space="preserve">Much of this data is going to be precomputed or computed outside the “critical-execution” path to conclude the pricing decision in a Realtime. </w:t>
      </w:r>
    </w:p>
    <w:p w14:paraId="6502C365" w14:textId="77777777" w:rsidR="00292D45" w:rsidRPr="00292D45" w:rsidRDefault="00292D45" w:rsidP="00603A58">
      <w:pPr>
        <w:jc w:val="both"/>
        <w:rPr>
          <w:rFonts w:ascii="Times New Roman" w:hAnsi="Times New Roman" w:cs="Times New Roman"/>
          <w:sz w:val="20"/>
          <w:szCs w:val="20"/>
        </w:rPr>
      </w:pPr>
      <w:r w:rsidRPr="00292D45">
        <w:rPr>
          <w:rFonts w:ascii="Times New Roman" w:hAnsi="Times New Roman" w:cs="Times New Roman"/>
          <w:sz w:val="20"/>
          <w:szCs w:val="20"/>
          <w:lang w:val="en-US"/>
        </w:rPr>
        <w:t xml:space="preserve">We have performed simulation test to demonstrate the profitability in this approach and ability to return the prices in real quick time. </w:t>
      </w:r>
    </w:p>
    <w:p w14:paraId="360EF6BF" w14:textId="77777777" w:rsidR="00292D45" w:rsidRPr="00292D45" w:rsidRDefault="00292D45" w:rsidP="00603A58">
      <w:pPr>
        <w:jc w:val="both"/>
        <w:rPr>
          <w:rFonts w:ascii="Times New Roman" w:hAnsi="Times New Roman" w:cs="Times New Roman"/>
          <w:sz w:val="20"/>
          <w:szCs w:val="20"/>
        </w:rPr>
      </w:pPr>
      <w:r w:rsidRPr="00292D45">
        <w:rPr>
          <w:rFonts w:ascii="Times New Roman" w:hAnsi="Times New Roman" w:cs="Times New Roman"/>
          <w:sz w:val="20"/>
          <w:szCs w:val="20"/>
          <w:lang w:val="en-US"/>
        </w:rPr>
        <w:t>The intuition lies in the approach also dictates the practicality and ease of adoption in real world scenario.</w:t>
      </w:r>
    </w:p>
    <w:p w14:paraId="55DDB3BB" w14:textId="6F54E448" w:rsidR="00BA6372" w:rsidRPr="00352D3E" w:rsidRDefault="00BA6372" w:rsidP="00352D3E">
      <w:pPr>
        <w:pStyle w:val="Heading1"/>
        <w:rPr>
          <w:rFonts w:ascii="Times New Roman" w:hAnsi="Times New Roman" w:cs="Times New Roman"/>
          <w:sz w:val="20"/>
          <w:szCs w:val="20"/>
          <w:lang w:val="en-US"/>
        </w:rPr>
      </w:pPr>
      <w:r w:rsidRPr="00352D3E">
        <w:rPr>
          <w:rFonts w:ascii="Times New Roman" w:hAnsi="Times New Roman" w:cs="Times New Roman"/>
          <w:sz w:val="20"/>
          <w:szCs w:val="20"/>
          <w:lang w:val="en-US"/>
        </w:rPr>
        <w:t>Literature Survey</w:t>
      </w:r>
    </w:p>
    <w:p w14:paraId="6C98B7E9" w14:textId="40FF4A77" w:rsidR="00352D3E" w:rsidRDefault="00352D3E" w:rsidP="00CB57D9">
      <w:pPr>
        <w:jc w:val="both"/>
        <w:rPr>
          <w:rFonts w:ascii="Times New Roman" w:hAnsi="Times New Roman" w:cs="Times New Roman"/>
          <w:sz w:val="20"/>
          <w:szCs w:val="20"/>
          <w:lang w:val="en-US"/>
        </w:rPr>
      </w:pPr>
      <w:r>
        <w:rPr>
          <w:rFonts w:ascii="Times New Roman" w:hAnsi="Times New Roman" w:cs="Times New Roman"/>
          <w:sz w:val="20"/>
          <w:szCs w:val="20"/>
          <w:lang w:val="en-US"/>
        </w:rPr>
        <w:t>[Lorem ipsum]</w:t>
      </w:r>
    </w:p>
    <w:p w14:paraId="5900C183" w14:textId="0960C7FC" w:rsidR="00C62489" w:rsidRDefault="00C62489" w:rsidP="00352D3E">
      <w:pPr>
        <w:pStyle w:val="Heading1"/>
        <w:rPr>
          <w:rFonts w:ascii="Times New Roman" w:hAnsi="Times New Roman" w:cs="Times New Roman"/>
          <w:sz w:val="20"/>
          <w:szCs w:val="20"/>
          <w:lang w:val="en-US"/>
        </w:rPr>
      </w:pPr>
      <w:r>
        <w:rPr>
          <w:rFonts w:ascii="Times New Roman" w:hAnsi="Times New Roman" w:cs="Times New Roman"/>
          <w:sz w:val="20"/>
          <w:szCs w:val="20"/>
          <w:lang w:val="en-US"/>
        </w:rPr>
        <w:t>Objective</w:t>
      </w:r>
    </w:p>
    <w:p w14:paraId="60E4B309" w14:textId="5BB21E6F" w:rsidR="00C62489" w:rsidRPr="007C4B09" w:rsidRDefault="00C62489" w:rsidP="00C62489">
      <w:pPr>
        <w:rPr>
          <w:rFonts w:ascii="Times New Roman" w:hAnsi="Times New Roman" w:cs="Times New Roman"/>
          <w:sz w:val="20"/>
          <w:szCs w:val="20"/>
          <w:lang w:val="en-US"/>
        </w:rPr>
      </w:pPr>
      <w:r w:rsidRPr="007C4B09">
        <w:rPr>
          <w:rFonts w:ascii="Times New Roman" w:hAnsi="Times New Roman" w:cs="Times New Roman"/>
          <w:sz w:val="20"/>
          <w:szCs w:val="20"/>
          <w:lang w:val="en-US"/>
        </w:rPr>
        <w:t xml:space="preserve">Propose a pricing methodology and framework which provides make intuitive </w:t>
      </w:r>
    </w:p>
    <w:p w14:paraId="52697094" w14:textId="319150C0" w:rsidR="00A676A6" w:rsidRDefault="00A676A6" w:rsidP="00A676A6">
      <w:pPr>
        <w:pStyle w:val="Heading1"/>
        <w:rPr>
          <w:rFonts w:ascii="Times New Roman" w:hAnsi="Times New Roman" w:cs="Times New Roman"/>
          <w:sz w:val="20"/>
          <w:szCs w:val="20"/>
          <w:lang w:val="en-US"/>
        </w:rPr>
      </w:pPr>
      <w:r>
        <w:rPr>
          <w:rFonts w:ascii="Times New Roman" w:hAnsi="Times New Roman" w:cs="Times New Roman"/>
          <w:sz w:val="20"/>
          <w:szCs w:val="20"/>
          <w:lang w:val="en-US"/>
        </w:rPr>
        <w:t>User Story</w:t>
      </w:r>
    </w:p>
    <w:p w14:paraId="2ED39990" w14:textId="5470DB50" w:rsidR="007C0BE6" w:rsidRPr="00244B71" w:rsidRDefault="007C0BE6" w:rsidP="008C104A">
      <w:pPr>
        <w:jc w:val="both"/>
        <w:rPr>
          <w:rFonts w:ascii="Times New Roman" w:hAnsi="Times New Roman" w:cs="Times New Roman"/>
          <w:sz w:val="20"/>
          <w:szCs w:val="20"/>
          <w:lang w:val="en-US"/>
        </w:rPr>
      </w:pPr>
      <w:r w:rsidRPr="00244B71">
        <w:rPr>
          <w:rFonts w:ascii="Times New Roman" w:hAnsi="Times New Roman" w:cs="Times New Roman"/>
          <w:sz w:val="20"/>
          <w:szCs w:val="20"/>
          <w:lang w:val="en-US"/>
        </w:rPr>
        <w:t xml:space="preserve">User in our story </w:t>
      </w:r>
      <w:r w:rsidR="008C104A" w:rsidRPr="00244B71">
        <w:rPr>
          <w:rFonts w:ascii="Times New Roman" w:hAnsi="Times New Roman" w:cs="Times New Roman"/>
          <w:sz w:val="20"/>
          <w:szCs w:val="20"/>
          <w:lang w:val="en-US"/>
        </w:rPr>
        <w:t>i</w:t>
      </w:r>
      <w:r w:rsidRPr="00244B71">
        <w:rPr>
          <w:rFonts w:ascii="Times New Roman" w:hAnsi="Times New Roman" w:cs="Times New Roman"/>
          <w:sz w:val="20"/>
          <w:szCs w:val="20"/>
          <w:lang w:val="en-US"/>
        </w:rPr>
        <w:t xml:space="preserve">s a retail </w:t>
      </w:r>
      <w:r w:rsidR="002B22CC" w:rsidRPr="00244B71">
        <w:rPr>
          <w:rFonts w:ascii="Times New Roman" w:hAnsi="Times New Roman" w:cs="Times New Roman"/>
          <w:sz w:val="20"/>
          <w:szCs w:val="20"/>
          <w:lang w:val="en-US"/>
        </w:rPr>
        <w:t>business owner</w:t>
      </w:r>
      <w:r w:rsidRPr="00244B71">
        <w:rPr>
          <w:rFonts w:ascii="Times New Roman" w:hAnsi="Times New Roman" w:cs="Times New Roman"/>
          <w:sz w:val="20"/>
          <w:szCs w:val="20"/>
          <w:lang w:val="en-US"/>
        </w:rPr>
        <w:t>,</w:t>
      </w:r>
      <w:r w:rsidR="002B22CC" w:rsidRPr="00244B71">
        <w:rPr>
          <w:rFonts w:ascii="Times New Roman" w:hAnsi="Times New Roman" w:cs="Times New Roman"/>
          <w:sz w:val="20"/>
          <w:szCs w:val="20"/>
          <w:lang w:val="en-US"/>
        </w:rPr>
        <w:t xml:space="preserve"> let’s call her Alice. Alice sells things </w:t>
      </w:r>
      <w:r w:rsidR="008C104A" w:rsidRPr="00244B71">
        <w:rPr>
          <w:rFonts w:ascii="Times New Roman" w:hAnsi="Times New Roman" w:cs="Times New Roman"/>
          <w:sz w:val="20"/>
          <w:szCs w:val="20"/>
          <w:lang w:val="en-US"/>
        </w:rPr>
        <w:t xml:space="preserve">like fashion apparels, groceries etc. electronics items on </w:t>
      </w:r>
      <w:r w:rsidR="006C446E">
        <w:rPr>
          <w:rFonts w:ascii="Times New Roman" w:hAnsi="Times New Roman" w:cs="Times New Roman"/>
          <w:sz w:val="20"/>
          <w:szCs w:val="20"/>
          <w:lang w:val="en-US"/>
        </w:rPr>
        <w:t xml:space="preserve">an </w:t>
      </w:r>
      <w:r w:rsidR="008C104A" w:rsidRPr="00244B71">
        <w:rPr>
          <w:rFonts w:ascii="Times New Roman" w:hAnsi="Times New Roman" w:cs="Times New Roman"/>
          <w:sz w:val="20"/>
          <w:szCs w:val="20"/>
          <w:lang w:val="en-US"/>
        </w:rPr>
        <w:t xml:space="preserve"> ecommerce platfor</w:t>
      </w:r>
      <w:r w:rsidR="0023501F" w:rsidRPr="00244B71">
        <w:rPr>
          <w:rFonts w:ascii="Times New Roman" w:hAnsi="Times New Roman" w:cs="Times New Roman"/>
          <w:sz w:val="20"/>
          <w:szCs w:val="20"/>
          <w:lang w:val="en-US"/>
        </w:rPr>
        <w:t>m</w:t>
      </w:r>
      <w:r w:rsidR="008C104A" w:rsidRPr="00244B71">
        <w:rPr>
          <w:rFonts w:ascii="Times New Roman" w:hAnsi="Times New Roman" w:cs="Times New Roman"/>
          <w:sz w:val="20"/>
          <w:szCs w:val="20"/>
          <w:lang w:val="en-US"/>
        </w:rPr>
        <w:t xml:space="preserve">. She </w:t>
      </w:r>
      <w:r w:rsidR="00244B71" w:rsidRPr="00244B71">
        <w:rPr>
          <w:rFonts w:ascii="Times New Roman" w:hAnsi="Times New Roman" w:cs="Times New Roman"/>
          <w:sz w:val="20"/>
          <w:szCs w:val="20"/>
          <w:lang w:val="en-US"/>
        </w:rPr>
        <w:t xml:space="preserve">wishes to optimize the revenue of her enterprise by adopting the </w:t>
      </w:r>
      <w:r w:rsidR="00244B71">
        <w:rPr>
          <w:rFonts w:ascii="Times New Roman" w:hAnsi="Times New Roman" w:cs="Times New Roman"/>
          <w:sz w:val="20"/>
          <w:szCs w:val="20"/>
          <w:lang w:val="en-US"/>
        </w:rPr>
        <w:t xml:space="preserve">dynamic pricing on non-KVIs product by using the data her system can provide on clicks, sales and customer behavior. </w:t>
      </w:r>
      <w:r w:rsidR="00174221">
        <w:rPr>
          <w:rFonts w:ascii="Times New Roman" w:hAnsi="Times New Roman" w:cs="Times New Roman"/>
          <w:sz w:val="20"/>
          <w:szCs w:val="20"/>
          <w:lang w:val="en-US"/>
        </w:rPr>
        <w:t xml:space="preserve">She tends to have a sale-target for </w:t>
      </w:r>
      <w:r w:rsidR="00CA05D9">
        <w:rPr>
          <w:rFonts w:ascii="Times New Roman" w:hAnsi="Times New Roman" w:cs="Times New Roman"/>
          <w:sz w:val="20"/>
          <w:szCs w:val="20"/>
          <w:lang w:val="en-US"/>
        </w:rPr>
        <w:t>these products</w:t>
      </w:r>
      <w:r w:rsidR="00174221">
        <w:rPr>
          <w:rFonts w:ascii="Times New Roman" w:hAnsi="Times New Roman" w:cs="Times New Roman"/>
          <w:sz w:val="20"/>
          <w:szCs w:val="20"/>
          <w:lang w:val="en-US"/>
        </w:rPr>
        <w:t xml:space="preserve"> to be sold, which is defined as, “number of items to solved over a period of time” (</w:t>
      </w:r>
      <w:r w:rsidR="00934CC9">
        <w:rPr>
          <w:rFonts w:ascii="Times New Roman" w:hAnsi="Times New Roman" w:cs="Times New Roman"/>
          <w:sz w:val="20"/>
          <w:szCs w:val="20"/>
          <w:lang w:val="en-US"/>
        </w:rPr>
        <w:t>e.g.,</w:t>
      </w:r>
      <w:r w:rsidR="00174221">
        <w:rPr>
          <w:rFonts w:ascii="Times New Roman" w:hAnsi="Times New Roman" w:cs="Times New Roman"/>
          <w:sz w:val="20"/>
          <w:szCs w:val="20"/>
          <w:lang w:val="en-US"/>
        </w:rPr>
        <w:t xml:space="preserve"> 5000 mobile covers over next 3 months</w:t>
      </w:r>
      <w:r w:rsidR="00CA05D9">
        <w:rPr>
          <w:rFonts w:ascii="Times New Roman" w:hAnsi="Times New Roman" w:cs="Times New Roman"/>
          <w:sz w:val="20"/>
          <w:szCs w:val="20"/>
          <w:lang w:val="en-US"/>
        </w:rPr>
        <w:t xml:space="preserve"> or 1</w:t>
      </w:r>
      <w:r w:rsidR="00534731">
        <w:rPr>
          <w:rFonts w:ascii="Times New Roman" w:hAnsi="Times New Roman" w:cs="Times New Roman"/>
          <w:sz w:val="20"/>
          <w:szCs w:val="20"/>
          <w:lang w:val="en-US"/>
        </w:rPr>
        <w:t>0</w:t>
      </w:r>
      <w:r w:rsidR="00CA05D9">
        <w:rPr>
          <w:rFonts w:ascii="Times New Roman" w:hAnsi="Times New Roman" w:cs="Times New Roman"/>
          <w:sz w:val="20"/>
          <w:szCs w:val="20"/>
          <w:lang w:val="en-US"/>
        </w:rPr>
        <w:t>00</w:t>
      </w:r>
      <w:r w:rsidR="00534731">
        <w:rPr>
          <w:rFonts w:ascii="Times New Roman" w:hAnsi="Times New Roman" w:cs="Times New Roman"/>
          <w:sz w:val="20"/>
          <w:szCs w:val="20"/>
          <w:lang w:val="en-US"/>
        </w:rPr>
        <w:t>0</w:t>
      </w:r>
      <w:r w:rsidR="00CA05D9">
        <w:rPr>
          <w:rFonts w:ascii="Times New Roman" w:hAnsi="Times New Roman" w:cs="Times New Roman"/>
          <w:sz w:val="20"/>
          <w:szCs w:val="20"/>
          <w:lang w:val="en-US"/>
        </w:rPr>
        <w:t xml:space="preserve"> ear-</w:t>
      </w:r>
      <w:r w:rsidR="00934CC9">
        <w:rPr>
          <w:rFonts w:ascii="Times New Roman" w:hAnsi="Times New Roman" w:cs="Times New Roman"/>
          <w:sz w:val="20"/>
          <w:szCs w:val="20"/>
          <w:lang w:val="en-US"/>
        </w:rPr>
        <w:t>rings</w:t>
      </w:r>
      <w:r w:rsidR="00D11692">
        <w:rPr>
          <w:rFonts w:ascii="Times New Roman" w:hAnsi="Times New Roman" w:cs="Times New Roman"/>
          <w:sz w:val="20"/>
          <w:szCs w:val="20"/>
          <w:lang w:val="en-US"/>
        </w:rPr>
        <w:t xml:space="preserve"> </w:t>
      </w:r>
      <w:r w:rsidR="00534731">
        <w:rPr>
          <w:rFonts w:ascii="Times New Roman" w:hAnsi="Times New Roman" w:cs="Times New Roman"/>
          <w:sz w:val="20"/>
          <w:szCs w:val="20"/>
          <w:lang w:val="en-US"/>
        </w:rPr>
        <w:t xml:space="preserve">of popular kind </w:t>
      </w:r>
      <w:r w:rsidR="00D11692">
        <w:rPr>
          <w:rFonts w:ascii="Times New Roman" w:hAnsi="Times New Roman" w:cs="Times New Roman"/>
          <w:sz w:val="20"/>
          <w:szCs w:val="20"/>
          <w:lang w:val="en-US"/>
        </w:rPr>
        <w:t>in</w:t>
      </w:r>
      <w:r w:rsidR="00534731">
        <w:rPr>
          <w:rFonts w:ascii="Times New Roman" w:hAnsi="Times New Roman" w:cs="Times New Roman"/>
          <w:sz w:val="20"/>
          <w:szCs w:val="20"/>
          <w:lang w:val="en-US"/>
        </w:rPr>
        <w:t xml:space="preserve"> next one year</w:t>
      </w:r>
      <w:r w:rsidR="00934CC9">
        <w:rPr>
          <w:rFonts w:ascii="Times New Roman" w:hAnsi="Times New Roman" w:cs="Times New Roman"/>
          <w:sz w:val="20"/>
          <w:szCs w:val="20"/>
          <w:lang w:val="en-US"/>
        </w:rPr>
        <w:t>)</w:t>
      </w:r>
      <w:r w:rsidR="00A25AAD">
        <w:rPr>
          <w:rFonts w:ascii="Times New Roman" w:hAnsi="Times New Roman" w:cs="Times New Roman"/>
          <w:sz w:val="20"/>
          <w:szCs w:val="20"/>
          <w:lang w:val="en-US"/>
        </w:rPr>
        <w:t>.</w:t>
      </w:r>
      <w:r w:rsidR="00174221">
        <w:rPr>
          <w:rFonts w:ascii="Times New Roman" w:hAnsi="Times New Roman" w:cs="Times New Roman"/>
          <w:sz w:val="20"/>
          <w:szCs w:val="20"/>
          <w:lang w:val="en-US"/>
        </w:rPr>
        <w:t xml:space="preserve"> </w:t>
      </w:r>
      <w:r w:rsidR="00244B71">
        <w:rPr>
          <w:rFonts w:ascii="Times New Roman" w:hAnsi="Times New Roman" w:cs="Times New Roman"/>
          <w:sz w:val="20"/>
          <w:szCs w:val="20"/>
          <w:lang w:val="en-US"/>
        </w:rPr>
        <w:t xml:space="preserve">She </w:t>
      </w:r>
      <w:r w:rsidR="00544814">
        <w:rPr>
          <w:rFonts w:ascii="Times New Roman" w:hAnsi="Times New Roman" w:cs="Times New Roman"/>
          <w:sz w:val="20"/>
          <w:szCs w:val="20"/>
          <w:lang w:val="en-US"/>
        </w:rPr>
        <w:t xml:space="preserve">is looking to adopt a </w:t>
      </w:r>
      <w:r w:rsidR="00244B71">
        <w:rPr>
          <w:rFonts w:ascii="Times New Roman" w:hAnsi="Times New Roman" w:cs="Times New Roman"/>
          <w:sz w:val="20"/>
          <w:szCs w:val="20"/>
          <w:lang w:val="en-US"/>
        </w:rPr>
        <w:t>strategy</w:t>
      </w:r>
      <w:r w:rsidR="00544814">
        <w:rPr>
          <w:rFonts w:ascii="Times New Roman" w:hAnsi="Times New Roman" w:cs="Times New Roman"/>
          <w:sz w:val="20"/>
          <w:szCs w:val="20"/>
          <w:lang w:val="en-US"/>
        </w:rPr>
        <w:t xml:space="preserve">, which is powerful yet intuitive, can respond to the reprice request in </w:t>
      </w:r>
      <w:r w:rsidR="00873031">
        <w:rPr>
          <w:rFonts w:ascii="Times New Roman" w:hAnsi="Times New Roman" w:cs="Times New Roman"/>
          <w:sz w:val="20"/>
          <w:szCs w:val="20"/>
          <w:lang w:val="en-US"/>
        </w:rPr>
        <w:t>Realtime</w:t>
      </w:r>
      <w:r w:rsidR="00544814">
        <w:rPr>
          <w:rFonts w:ascii="Times New Roman" w:hAnsi="Times New Roman" w:cs="Times New Roman"/>
          <w:sz w:val="20"/>
          <w:szCs w:val="20"/>
          <w:lang w:val="en-US"/>
        </w:rPr>
        <w:t xml:space="preserve"> and not very expensive computationally. </w:t>
      </w:r>
      <w:r w:rsidR="00244B71" w:rsidRPr="00244B71">
        <w:rPr>
          <w:rFonts w:ascii="Times New Roman" w:hAnsi="Times New Roman" w:cs="Times New Roman"/>
          <w:sz w:val="20"/>
          <w:szCs w:val="20"/>
          <w:lang w:val="en-US"/>
        </w:rPr>
        <w:t xml:space="preserve"> </w:t>
      </w:r>
    </w:p>
    <w:p w14:paraId="1E754CD9" w14:textId="208042FE" w:rsidR="00352D3E" w:rsidRPr="00352D3E" w:rsidRDefault="00A674AB" w:rsidP="00352D3E">
      <w:pPr>
        <w:pStyle w:val="Heading1"/>
        <w:rPr>
          <w:rFonts w:ascii="Times New Roman" w:hAnsi="Times New Roman" w:cs="Times New Roman"/>
          <w:sz w:val="20"/>
          <w:szCs w:val="20"/>
          <w:lang w:val="en-US"/>
        </w:rPr>
      </w:pPr>
      <w:r>
        <w:rPr>
          <w:rFonts w:ascii="Times New Roman" w:hAnsi="Times New Roman" w:cs="Times New Roman"/>
          <w:sz w:val="20"/>
          <w:szCs w:val="20"/>
          <w:lang w:val="en-US"/>
        </w:rPr>
        <w:t>Detail</w:t>
      </w:r>
      <w:r w:rsidR="009C2389">
        <w:rPr>
          <w:rFonts w:ascii="Times New Roman" w:hAnsi="Times New Roman" w:cs="Times New Roman"/>
          <w:sz w:val="20"/>
          <w:szCs w:val="20"/>
          <w:lang w:val="en-US"/>
        </w:rPr>
        <w:t xml:space="preserve">ed </w:t>
      </w:r>
      <w:r w:rsidR="00911B74">
        <w:rPr>
          <w:rFonts w:ascii="Times New Roman" w:hAnsi="Times New Roman" w:cs="Times New Roman"/>
          <w:sz w:val="20"/>
          <w:szCs w:val="20"/>
          <w:lang w:val="en-US"/>
        </w:rPr>
        <w:t xml:space="preserve">Description of the </w:t>
      </w:r>
      <w:r w:rsidR="00BA4773">
        <w:rPr>
          <w:rFonts w:ascii="Times New Roman" w:hAnsi="Times New Roman" w:cs="Times New Roman"/>
          <w:sz w:val="20"/>
          <w:szCs w:val="20"/>
          <w:lang w:val="en-US"/>
        </w:rPr>
        <w:t>Pricing Strategy</w:t>
      </w:r>
    </w:p>
    <w:p w14:paraId="6B399466" w14:textId="40B03798" w:rsidR="00621991" w:rsidRDefault="00621991" w:rsidP="00352D3E">
      <w:pPr>
        <w:jc w:val="both"/>
        <w:rPr>
          <w:rFonts w:ascii="Times New Roman" w:hAnsi="Times New Roman" w:cs="Times New Roman"/>
          <w:sz w:val="20"/>
          <w:szCs w:val="20"/>
          <w:lang w:val="en-US"/>
        </w:rPr>
      </w:pPr>
      <w:r>
        <w:rPr>
          <w:rFonts w:ascii="Times New Roman" w:hAnsi="Times New Roman" w:cs="Times New Roman"/>
          <w:sz w:val="20"/>
          <w:szCs w:val="20"/>
          <w:lang w:val="en-US"/>
        </w:rPr>
        <w:t>The pricing strategy proposed in this step consists of following steps:</w:t>
      </w:r>
    </w:p>
    <w:p w14:paraId="1C16B807" w14:textId="51AD1D49" w:rsidR="00BC73F6" w:rsidRDefault="00BC73F6" w:rsidP="00785016">
      <w:pPr>
        <w:pStyle w:val="ListParagraph"/>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Identification of Pricing factor</w:t>
      </w:r>
    </w:p>
    <w:p w14:paraId="43518847" w14:textId="77D406D3" w:rsidR="00621991" w:rsidRDefault="00A67317" w:rsidP="00785016">
      <w:pPr>
        <w:pStyle w:val="ListParagraph"/>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Proposal for </w:t>
      </w:r>
      <w:r w:rsidR="00785016">
        <w:rPr>
          <w:rFonts w:ascii="Times New Roman" w:hAnsi="Times New Roman" w:cs="Times New Roman"/>
          <w:sz w:val="20"/>
          <w:szCs w:val="20"/>
          <w:lang w:val="en-US"/>
        </w:rPr>
        <w:t>Data acquisition</w:t>
      </w:r>
    </w:p>
    <w:p w14:paraId="066A2A9F" w14:textId="3362C3EE" w:rsidR="00785016" w:rsidRDefault="00785016" w:rsidP="00785016">
      <w:pPr>
        <w:pStyle w:val="ListParagraph"/>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Demand table construction </w:t>
      </w:r>
    </w:p>
    <w:p w14:paraId="6F034066" w14:textId="0AE643D5" w:rsidR="00785016" w:rsidRPr="00785016" w:rsidRDefault="00785016" w:rsidP="00785016">
      <w:pPr>
        <w:pStyle w:val="ListParagraph"/>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Construction of LP </w:t>
      </w:r>
      <w:r w:rsidR="00B87D07">
        <w:rPr>
          <w:rFonts w:ascii="Times New Roman" w:hAnsi="Times New Roman" w:cs="Times New Roman"/>
          <w:sz w:val="20"/>
          <w:szCs w:val="20"/>
          <w:lang w:val="en-US"/>
        </w:rPr>
        <w:t xml:space="preserve">to solve ideal </w:t>
      </w:r>
    </w:p>
    <w:p w14:paraId="4640446F" w14:textId="3A804CB4" w:rsidR="00F37518" w:rsidRDefault="00B87D07" w:rsidP="00352D3E">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Assumptions</w:t>
      </w:r>
    </w:p>
    <w:p w14:paraId="03D7213B" w14:textId="3F4C0129" w:rsidR="00F37518" w:rsidRPr="00B87D07" w:rsidRDefault="00B87D07" w:rsidP="00352D3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pricing strategy discussed here makes some fair and </w:t>
      </w:r>
      <w:r w:rsidR="009551F6">
        <w:rPr>
          <w:rFonts w:ascii="Times New Roman" w:hAnsi="Times New Roman" w:cs="Times New Roman"/>
          <w:sz w:val="20"/>
          <w:szCs w:val="20"/>
          <w:lang w:val="en-US"/>
        </w:rPr>
        <w:t>intuitive assumptions</w:t>
      </w:r>
      <w:r w:rsidR="00EA4A48">
        <w:rPr>
          <w:rFonts w:ascii="Times New Roman" w:hAnsi="Times New Roman" w:cs="Times New Roman"/>
          <w:sz w:val="20"/>
          <w:szCs w:val="20"/>
          <w:lang w:val="en-US"/>
        </w:rPr>
        <w:t xml:space="preserve">. Our first assumption is that </w:t>
      </w:r>
      <w:r w:rsidR="00F03403">
        <w:rPr>
          <w:rFonts w:ascii="Times New Roman" w:hAnsi="Times New Roman" w:cs="Times New Roman"/>
          <w:sz w:val="20"/>
          <w:szCs w:val="20"/>
          <w:lang w:val="en-US"/>
        </w:rPr>
        <w:t xml:space="preserve">demand of online retails item follow </w:t>
      </w:r>
      <w:r w:rsidR="00F03403">
        <w:rPr>
          <w:rFonts w:ascii="Times New Roman" w:hAnsi="Times New Roman" w:cs="Times New Roman"/>
          <w:sz w:val="20"/>
          <w:szCs w:val="20"/>
          <w:lang w:val="en-US"/>
        </w:rPr>
        <w:t xml:space="preserve">seasonality, for example some items may be sold more during festive seasons.  </w:t>
      </w:r>
      <w:r w:rsidR="00EA4A48">
        <w:rPr>
          <w:rFonts w:ascii="Times New Roman" w:hAnsi="Times New Roman" w:cs="Times New Roman"/>
          <w:sz w:val="20"/>
          <w:szCs w:val="20"/>
          <w:lang w:val="en-US"/>
        </w:rPr>
        <w:t xml:space="preserve">Another assumption is there are section of customer which can be either be classified into myopic or strategic, and their activity on the social platform can be predicted with some confidence. </w:t>
      </w:r>
    </w:p>
    <w:p w14:paraId="6A581E70" w14:textId="32BAE06B" w:rsidR="00D22B38" w:rsidRPr="00F37518" w:rsidRDefault="00F37518" w:rsidP="00352D3E">
      <w:pPr>
        <w:jc w:val="both"/>
        <w:rPr>
          <w:rFonts w:ascii="Times New Roman" w:hAnsi="Times New Roman" w:cs="Times New Roman"/>
          <w:b/>
          <w:bCs/>
          <w:sz w:val="20"/>
          <w:szCs w:val="20"/>
          <w:lang w:val="en-US"/>
        </w:rPr>
      </w:pPr>
      <w:r w:rsidRPr="00F37518">
        <w:rPr>
          <w:rFonts w:ascii="Times New Roman" w:hAnsi="Times New Roman" w:cs="Times New Roman"/>
          <w:b/>
          <w:bCs/>
          <w:sz w:val="20"/>
          <w:szCs w:val="20"/>
          <w:lang w:val="en-US"/>
        </w:rPr>
        <w:t>Pricing Factor</w:t>
      </w:r>
    </w:p>
    <w:p w14:paraId="4644982C" w14:textId="363FA3EA" w:rsidR="00170257" w:rsidRPr="00D22B38" w:rsidRDefault="00EB6CD1" w:rsidP="006563E0">
      <w:pPr>
        <w:pStyle w:val="ListParagraph"/>
        <w:ind w:left="0"/>
        <w:jc w:val="both"/>
        <w:rPr>
          <w:rFonts w:ascii="Times New Roman" w:hAnsi="Times New Roman" w:cs="Times New Roman"/>
          <w:sz w:val="20"/>
          <w:szCs w:val="20"/>
          <w:lang w:val="en-US"/>
        </w:rPr>
      </w:pPr>
      <w:r>
        <w:rPr>
          <w:rFonts w:ascii="Times New Roman" w:hAnsi="Times New Roman" w:cs="Times New Roman"/>
          <w:sz w:val="20"/>
          <w:szCs w:val="20"/>
          <w:lang w:val="en-US"/>
        </w:rPr>
        <w:t>We have identified that customer behavior</w:t>
      </w:r>
      <w:r w:rsidR="006563E0">
        <w:rPr>
          <w:rFonts w:ascii="Times New Roman" w:hAnsi="Times New Roman" w:cs="Times New Roman"/>
          <w:sz w:val="20"/>
          <w:szCs w:val="20"/>
          <w:lang w:val="en-US"/>
        </w:rPr>
        <w:t xml:space="preserve">, competition pricing and ongoing demand are the most pressing factors for ecommerce-retail dynamic pricing. If for any reason, retailer is trying to sell higher than this price (reason could be higher cost of manufacturing), she is bound to lose business to the competition. </w:t>
      </w:r>
    </w:p>
    <w:p w14:paraId="2E308899" w14:textId="377FA86E" w:rsidR="00F4502F" w:rsidRPr="00D914C8" w:rsidRDefault="00F4502F" w:rsidP="00352D3E">
      <w:pPr>
        <w:jc w:val="both"/>
        <w:rPr>
          <w:rFonts w:ascii="Times New Roman" w:hAnsi="Times New Roman" w:cs="Times New Roman"/>
          <w:b/>
          <w:bCs/>
          <w:sz w:val="20"/>
          <w:szCs w:val="20"/>
          <w:lang w:val="en-US"/>
        </w:rPr>
      </w:pPr>
      <w:r w:rsidRPr="00D914C8">
        <w:rPr>
          <w:rFonts w:ascii="Times New Roman" w:hAnsi="Times New Roman" w:cs="Times New Roman"/>
          <w:b/>
          <w:bCs/>
          <w:sz w:val="20"/>
          <w:szCs w:val="20"/>
          <w:lang w:val="en-US"/>
        </w:rPr>
        <w:t>Data</w:t>
      </w:r>
      <w:r w:rsidR="00F37518">
        <w:rPr>
          <w:rFonts w:ascii="Times New Roman" w:hAnsi="Times New Roman" w:cs="Times New Roman"/>
          <w:b/>
          <w:bCs/>
          <w:sz w:val="20"/>
          <w:szCs w:val="20"/>
          <w:lang w:val="en-US"/>
        </w:rPr>
        <w:t xml:space="preserve"> </w:t>
      </w:r>
      <w:r w:rsidR="007B1A4F">
        <w:rPr>
          <w:rFonts w:ascii="Times New Roman" w:hAnsi="Times New Roman" w:cs="Times New Roman"/>
          <w:b/>
          <w:bCs/>
          <w:sz w:val="20"/>
          <w:szCs w:val="20"/>
          <w:lang w:val="en-US"/>
        </w:rPr>
        <w:t>Acquisition</w:t>
      </w:r>
      <w:r w:rsidR="00F37518">
        <w:rPr>
          <w:rFonts w:ascii="Times New Roman" w:hAnsi="Times New Roman" w:cs="Times New Roman"/>
          <w:b/>
          <w:bCs/>
          <w:sz w:val="20"/>
          <w:szCs w:val="20"/>
          <w:lang w:val="en-US"/>
        </w:rPr>
        <w:t xml:space="preserve"> </w:t>
      </w:r>
    </w:p>
    <w:p w14:paraId="2BAC9B5D" w14:textId="6396ABBD" w:rsidR="00D914C8" w:rsidRDefault="00D914C8" w:rsidP="00352D3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pricing strategy proposed in this paper depends on </w:t>
      </w:r>
    </w:p>
    <w:p w14:paraId="42829F7A" w14:textId="6BE4F1B5" w:rsidR="001B5F3A" w:rsidRDefault="002670B5" w:rsidP="00352D3E">
      <w:pPr>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4C767610" wp14:editId="3870870E">
            <wp:extent cx="2712720" cy="32156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5">
                      <a:extLst>
                        <a:ext uri="{28A0092B-C50C-407E-A947-70E740481C1C}">
                          <a14:useLocalDpi xmlns:a14="http://schemas.microsoft.com/office/drawing/2010/main" val="0"/>
                        </a:ext>
                      </a:extLst>
                    </a:blip>
                    <a:stretch>
                      <a:fillRect/>
                    </a:stretch>
                  </pic:blipFill>
                  <pic:spPr>
                    <a:xfrm>
                      <a:off x="0" y="0"/>
                      <a:ext cx="2712959" cy="3215923"/>
                    </a:xfrm>
                    <a:prstGeom prst="rect">
                      <a:avLst/>
                    </a:prstGeom>
                  </pic:spPr>
                </pic:pic>
              </a:graphicData>
            </a:graphic>
          </wp:inline>
        </w:drawing>
      </w:r>
    </w:p>
    <w:p w14:paraId="49199581" w14:textId="241EC01D" w:rsidR="00D42DFD" w:rsidRPr="00C42351" w:rsidRDefault="00C42351" w:rsidP="00D42DFD">
      <w:pPr>
        <w:jc w:val="center"/>
        <w:rPr>
          <w:rFonts w:ascii="Times New Roman" w:hAnsi="Times New Roman" w:cs="Times New Roman"/>
          <w:b/>
          <w:bCs/>
          <w:i/>
          <w:iCs/>
          <w:sz w:val="16"/>
          <w:szCs w:val="16"/>
          <w:lang w:val="en-US"/>
        </w:rPr>
      </w:pPr>
      <w:r>
        <w:rPr>
          <w:rFonts w:ascii="Times New Roman" w:hAnsi="Times New Roman" w:cs="Times New Roman"/>
          <w:b/>
          <w:bCs/>
          <w:i/>
          <w:iCs/>
          <w:sz w:val="16"/>
          <w:szCs w:val="16"/>
          <w:lang w:val="en-US"/>
        </w:rPr>
        <w:t xml:space="preserve">Figure 1. </w:t>
      </w:r>
      <w:r w:rsidR="0023474D" w:rsidRPr="00C42351">
        <w:rPr>
          <w:rFonts w:ascii="Times New Roman" w:hAnsi="Times New Roman" w:cs="Times New Roman"/>
          <w:b/>
          <w:bCs/>
          <w:i/>
          <w:iCs/>
          <w:sz w:val="16"/>
          <w:szCs w:val="16"/>
          <w:lang w:val="en-US"/>
        </w:rPr>
        <w:t xml:space="preserve">Data </w:t>
      </w:r>
      <w:r w:rsidR="00B74EF2" w:rsidRPr="00C42351">
        <w:rPr>
          <w:rFonts w:ascii="Times New Roman" w:hAnsi="Times New Roman" w:cs="Times New Roman"/>
          <w:b/>
          <w:bCs/>
          <w:i/>
          <w:iCs/>
          <w:sz w:val="16"/>
          <w:szCs w:val="16"/>
          <w:lang w:val="en-US"/>
        </w:rPr>
        <w:t>Acquisition and Preparation</w:t>
      </w:r>
    </w:p>
    <w:p w14:paraId="75E9C8CB" w14:textId="77777777" w:rsidR="00EA1C9A" w:rsidRDefault="00EA1C9A" w:rsidP="00352D3E">
      <w:pPr>
        <w:jc w:val="both"/>
        <w:rPr>
          <w:rFonts w:ascii="Times New Roman" w:hAnsi="Times New Roman" w:cs="Times New Roman"/>
          <w:sz w:val="20"/>
          <w:szCs w:val="20"/>
          <w:lang w:val="en-US"/>
        </w:rPr>
      </w:pPr>
    </w:p>
    <w:p w14:paraId="4757AEB8" w14:textId="7FB8F707" w:rsidR="005A58FF" w:rsidRDefault="00B77A4E" w:rsidP="00352D3E">
      <w:pPr>
        <w:jc w:val="both"/>
        <w:rPr>
          <w:rFonts w:ascii="Times New Roman" w:hAnsi="Times New Roman" w:cs="Times New Roman"/>
          <w:sz w:val="20"/>
          <w:szCs w:val="20"/>
          <w:lang w:val="en-US"/>
        </w:rPr>
      </w:pPr>
      <w:r>
        <w:rPr>
          <w:rFonts w:ascii="Times New Roman" w:hAnsi="Times New Roman" w:cs="Times New Roman"/>
          <w:sz w:val="20"/>
          <w:szCs w:val="20"/>
          <w:lang w:val="en-US"/>
        </w:rPr>
        <w:t>Schema</w:t>
      </w:r>
    </w:p>
    <w:p w14:paraId="4FD2286B" w14:textId="7AAE06ED" w:rsidR="00C42351" w:rsidRDefault="00C42351" w:rsidP="00352D3E">
      <w:pPr>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068A65CC" wp14:editId="289C6CD7">
            <wp:extent cx="2640965" cy="640080"/>
            <wp:effectExtent l="0" t="0" r="6985"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0965" cy="640080"/>
                    </a:xfrm>
                    <a:prstGeom prst="rect">
                      <a:avLst/>
                    </a:prstGeom>
                  </pic:spPr>
                </pic:pic>
              </a:graphicData>
            </a:graphic>
          </wp:inline>
        </w:drawing>
      </w:r>
    </w:p>
    <w:p w14:paraId="77D0F52A" w14:textId="76D8DB20" w:rsidR="00EA1C9A" w:rsidRPr="00C42351" w:rsidRDefault="00EA1C9A" w:rsidP="00EA1C9A">
      <w:pPr>
        <w:jc w:val="center"/>
        <w:rPr>
          <w:rFonts w:ascii="Times New Roman" w:hAnsi="Times New Roman" w:cs="Times New Roman"/>
          <w:b/>
          <w:bCs/>
          <w:i/>
          <w:iCs/>
          <w:sz w:val="16"/>
          <w:szCs w:val="16"/>
          <w:lang w:val="en-US"/>
        </w:rPr>
      </w:pPr>
      <w:r>
        <w:rPr>
          <w:rFonts w:ascii="Times New Roman" w:hAnsi="Times New Roman" w:cs="Times New Roman"/>
          <w:b/>
          <w:bCs/>
          <w:i/>
          <w:iCs/>
          <w:sz w:val="16"/>
          <w:szCs w:val="16"/>
          <w:lang w:val="en-US"/>
        </w:rPr>
        <w:t>Figure 2. Schema for input data to Pricing Strategy</w:t>
      </w:r>
    </w:p>
    <w:p w14:paraId="014CBBE5" w14:textId="77777777" w:rsidR="00EA1C9A" w:rsidRDefault="00EA1C9A" w:rsidP="00352D3E">
      <w:pPr>
        <w:jc w:val="both"/>
        <w:rPr>
          <w:rFonts w:ascii="Times New Roman" w:hAnsi="Times New Roman" w:cs="Times New Roman"/>
          <w:sz w:val="20"/>
          <w:szCs w:val="20"/>
          <w:lang w:val="en-US"/>
        </w:rPr>
      </w:pPr>
    </w:p>
    <w:p w14:paraId="7F6B32FF" w14:textId="77777777" w:rsidR="00D67019" w:rsidRDefault="00D67019" w:rsidP="00352D3E">
      <w:pPr>
        <w:jc w:val="both"/>
        <w:rPr>
          <w:rFonts w:ascii="Times New Roman" w:hAnsi="Times New Roman" w:cs="Times New Roman"/>
          <w:i/>
          <w:iCs/>
          <w:sz w:val="20"/>
          <w:szCs w:val="20"/>
          <w:lang w:val="en-US"/>
        </w:rPr>
      </w:pPr>
    </w:p>
    <w:p w14:paraId="7A33C855" w14:textId="6E9BBB4D" w:rsidR="004B0C36" w:rsidRDefault="004B0C36" w:rsidP="00352D3E">
      <w:pPr>
        <w:jc w:val="both"/>
        <w:rPr>
          <w:rFonts w:ascii="Times New Roman" w:hAnsi="Times New Roman" w:cs="Times New Roman"/>
          <w:i/>
          <w:iCs/>
          <w:sz w:val="20"/>
          <w:szCs w:val="20"/>
          <w:lang w:val="en-US"/>
        </w:rPr>
      </w:pPr>
      <w:r>
        <w:rPr>
          <w:rFonts w:ascii="Times New Roman" w:hAnsi="Times New Roman" w:cs="Times New Roman"/>
          <w:i/>
          <w:iCs/>
          <w:sz w:val="20"/>
          <w:szCs w:val="20"/>
          <w:lang w:val="en-US"/>
        </w:rPr>
        <w:lastRenderedPageBreak/>
        <w:t xml:space="preserve">Sales Target and Volume weighted adjustment on shorter period. </w:t>
      </w:r>
    </w:p>
    <w:p w14:paraId="676D5A87" w14:textId="48C1BB84" w:rsidR="004B0C36" w:rsidRPr="004B0C36" w:rsidRDefault="000D5DCE" w:rsidP="00352D3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4B0C36">
        <w:rPr>
          <w:rFonts w:ascii="Times New Roman" w:hAnsi="Times New Roman" w:cs="Times New Roman"/>
          <w:sz w:val="20"/>
          <w:szCs w:val="20"/>
          <w:lang w:val="en-US"/>
        </w:rPr>
        <w:t>Sales target is specified by the retaile</w:t>
      </w:r>
      <w:r w:rsidR="003B4B23">
        <w:rPr>
          <w:rFonts w:ascii="Times New Roman" w:hAnsi="Times New Roman" w:cs="Times New Roman"/>
          <w:sz w:val="20"/>
          <w:szCs w:val="20"/>
          <w:lang w:val="en-US"/>
        </w:rPr>
        <w:t>r</w:t>
      </w:r>
      <w:r w:rsidR="004B0C36">
        <w:rPr>
          <w:rFonts w:ascii="Times New Roman" w:hAnsi="Times New Roman" w:cs="Times New Roman"/>
          <w:sz w:val="20"/>
          <w:szCs w:val="20"/>
          <w:lang w:val="en-US"/>
        </w:rPr>
        <w:t>.</w:t>
      </w:r>
      <w:r w:rsidR="000E40E0">
        <w:rPr>
          <w:rFonts w:ascii="Times New Roman" w:hAnsi="Times New Roman" w:cs="Times New Roman"/>
          <w:sz w:val="20"/>
          <w:szCs w:val="20"/>
          <w:lang w:val="en-US"/>
        </w:rPr>
        <w:t xml:space="preserve"> The strategy will break down </w:t>
      </w:r>
      <w:r w:rsidR="00C60B57">
        <w:rPr>
          <w:rFonts w:ascii="Times New Roman" w:hAnsi="Times New Roman" w:cs="Times New Roman"/>
          <w:sz w:val="20"/>
          <w:szCs w:val="20"/>
          <w:lang w:val="en-US"/>
        </w:rPr>
        <w:t xml:space="preserve">into smaller objective for shorter time span. By doing this, we are going to distribute the “sale objective” as per the volume. The concept of very popular in “stock-trading” industry </w:t>
      </w:r>
      <w:r w:rsidR="008C01F0">
        <w:rPr>
          <w:rFonts w:ascii="Times New Roman" w:hAnsi="Times New Roman" w:cs="Times New Roman"/>
          <w:sz w:val="20"/>
          <w:szCs w:val="20"/>
          <w:lang w:val="en-US"/>
        </w:rPr>
        <w:t xml:space="preserve">and we can reuse the same to optimize the pricing process in ecommerce. </w:t>
      </w:r>
    </w:p>
    <w:p w14:paraId="1143938F" w14:textId="08BC5892" w:rsidR="00B843F4" w:rsidRPr="00572F82" w:rsidRDefault="00676C26" w:rsidP="00352D3E">
      <w:pPr>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 xml:space="preserve">Customer </w:t>
      </w:r>
      <w:r w:rsidR="00B843F4" w:rsidRPr="00572F82">
        <w:rPr>
          <w:rFonts w:ascii="Times New Roman" w:hAnsi="Times New Roman" w:cs="Times New Roman"/>
          <w:i/>
          <w:iCs/>
          <w:sz w:val="20"/>
          <w:szCs w:val="20"/>
          <w:lang w:val="en-US"/>
        </w:rPr>
        <w:t xml:space="preserve">Myopia </w:t>
      </w:r>
      <w:r>
        <w:rPr>
          <w:rFonts w:ascii="Times New Roman" w:hAnsi="Times New Roman" w:cs="Times New Roman"/>
          <w:i/>
          <w:iCs/>
          <w:sz w:val="20"/>
          <w:szCs w:val="20"/>
          <w:lang w:val="en-US"/>
        </w:rPr>
        <w:t>Classification</w:t>
      </w:r>
    </w:p>
    <w:p w14:paraId="5A716433" w14:textId="5881E026" w:rsidR="00763E67" w:rsidRDefault="00763E67" w:rsidP="00763E67">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Customers are myopic and strategic. A Myopic customer is one </w:t>
      </w:r>
      <w:r w:rsidR="00D13A50">
        <w:rPr>
          <w:rFonts w:ascii="Times New Roman" w:hAnsi="Times New Roman" w:cs="Times New Roman"/>
          <w:sz w:val="20"/>
          <w:szCs w:val="20"/>
          <w:lang w:val="en-US"/>
        </w:rPr>
        <w:t xml:space="preserve">who </w:t>
      </w:r>
      <w:r>
        <w:rPr>
          <w:rFonts w:ascii="Times New Roman" w:hAnsi="Times New Roman" w:cs="Times New Roman"/>
          <w:sz w:val="20"/>
          <w:szCs w:val="20"/>
          <w:lang w:val="en-US"/>
        </w:rPr>
        <w:t xml:space="preserve">tends to ignore competition prices and </w:t>
      </w:r>
      <w:r w:rsidR="007848DB">
        <w:rPr>
          <w:rFonts w:ascii="Times New Roman" w:hAnsi="Times New Roman" w:cs="Times New Roman"/>
          <w:sz w:val="20"/>
          <w:szCs w:val="20"/>
          <w:lang w:val="en-US"/>
        </w:rPr>
        <w:t xml:space="preserve">typically makes less request before making a purchase. </w:t>
      </w:r>
    </w:p>
    <w:p w14:paraId="5FF20136" w14:textId="438F5814" w:rsidR="002F2AD6" w:rsidRPr="003B4B23" w:rsidRDefault="003B4B23" w:rsidP="00B97280">
      <w:pPr>
        <w:rPr>
          <w:rFonts w:ascii="Times New Roman" w:hAnsi="Times New Roman" w:cs="Times New Roman"/>
          <w:sz w:val="14"/>
          <w:szCs w:val="14"/>
          <w:lang w:val="en-US"/>
        </w:rPr>
      </w:pPr>
      <m:oMathPara>
        <m:oMathParaPr>
          <m:jc m:val="left"/>
        </m:oMathParaPr>
        <m:oMath>
          <m:r>
            <w:rPr>
              <w:rFonts w:ascii="Cambria Math" w:hAnsi="Cambria Math" w:cs="Times New Roman"/>
              <w:sz w:val="14"/>
              <w:szCs w:val="14"/>
              <w:lang w:val="en-US"/>
            </w:rPr>
            <m:t>MyopicFactor= f(</m:t>
          </m:r>
          <m:r>
            <w:rPr>
              <w:rFonts w:ascii="Cambria Math" w:hAnsi="Cambria Math" w:cs="Times New Roman"/>
              <w:sz w:val="14"/>
              <w:szCs w:val="14"/>
              <w:lang w:val="en-US"/>
            </w:rPr>
            <m:t>CP,NCP</m:t>
          </m:r>
          <m:r>
            <w:rPr>
              <w:rFonts w:ascii="Cambria Math" w:hAnsi="Cambria Math" w:cs="Times New Roman"/>
              <w:sz w:val="14"/>
              <w:szCs w:val="14"/>
              <w:lang w:val="en-US"/>
            </w:rPr>
            <m:t xml:space="preserve">)  </m:t>
          </m:r>
          <m:r>
            <w:rPr>
              <w:rFonts w:ascii="Cambria Math" w:hAnsi="Cambria Math" w:cs="Times New Roman"/>
              <w:sz w:val="14"/>
              <w:szCs w:val="14"/>
              <w:lang w:val="en-US"/>
            </w:rPr>
            <m:t xml:space="preserve"> </m:t>
          </m:r>
        </m:oMath>
      </m:oMathPara>
    </w:p>
    <w:p w14:paraId="3B40F65E" w14:textId="137B1314" w:rsidR="000F2D25" w:rsidRDefault="000F2D25" w:rsidP="00352D3E">
      <w:pPr>
        <w:jc w:val="both"/>
        <w:rPr>
          <w:rFonts w:ascii="Times New Roman" w:hAnsi="Times New Roman" w:cs="Times New Roman"/>
          <w:i/>
          <w:iCs/>
          <w:sz w:val="20"/>
          <w:szCs w:val="20"/>
          <w:lang w:val="en-US"/>
        </w:rPr>
      </w:pPr>
      <w:r>
        <w:rPr>
          <w:rFonts w:ascii="Times New Roman" w:hAnsi="Times New Roman" w:cs="Times New Roman"/>
          <w:sz w:val="20"/>
          <w:szCs w:val="20"/>
          <w:lang w:val="en-US"/>
        </w:rPr>
        <w:t>Where CP</w:t>
      </w:r>
      <w:r w:rsidR="00C9147A">
        <w:rPr>
          <w:rFonts w:ascii="Times New Roman" w:hAnsi="Times New Roman" w:cs="Times New Roman"/>
          <w:sz w:val="20"/>
          <w:szCs w:val="20"/>
          <w:lang w:val="en-US"/>
        </w:rPr>
        <w:t>, for a given customer</w:t>
      </w:r>
      <w:r>
        <w:rPr>
          <w:rFonts w:ascii="Times New Roman" w:hAnsi="Times New Roman" w:cs="Times New Roman"/>
          <w:sz w:val="20"/>
          <w:szCs w:val="20"/>
          <w:lang w:val="en-US"/>
        </w:rPr>
        <w:t xml:space="preserve"> is</w:t>
      </w:r>
      <w:r w:rsidR="00C9147A">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Pr="00C9147A">
        <w:rPr>
          <w:rFonts w:ascii="Times New Roman" w:hAnsi="Times New Roman" w:cs="Times New Roman"/>
          <w:i/>
          <w:iCs/>
          <w:sz w:val="20"/>
          <w:szCs w:val="20"/>
          <w:lang w:val="en-US"/>
        </w:rPr>
        <w:t>“number of purchases beyond customer prices”</w:t>
      </w:r>
      <w:r>
        <w:rPr>
          <w:rFonts w:ascii="Times New Roman" w:hAnsi="Times New Roman" w:cs="Times New Roman"/>
          <w:sz w:val="20"/>
          <w:szCs w:val="20"/>
          <w:lang w:val="en-US"/>
        </w:rPr>
        <w:t xml:space="preserve"> and </w:t>
      </w:r>
      <w:r w:rsidRPr="00C9147A">
        <w:rPr>
          <w:rFonts w:ascii="Times New Roman" w:hAnsi="Times New Roman" w:cs="Times New Roman"/>
          <w:i/>
          <w:iCs/>
          <w:sz w:val="20"/>
          <w:szCs w:val="20"/>
          <w:lang w:val="en-US"/>
        </w:rPr>
        <w:t>NCP is “Number of clicks for purchase”</w:t>
      </w:r>
      <w:r>
        <w:rPr>
          <w:rFonts w:ascii="Times New Roman" w:hAnsi="Times New Roman" w:cs="Times New Roman"/>
          <w:sz w:val="20"/>
          <w:szCs w:val="20"/>
          <w:lang w:val="en-US"/>
        </w:rPr>
        <w:t xml:space="preserve">. </w:t>
      </w:r>
    </w:p>
    <w:p w14:paraId="1909212D" w14:textId="77777777" w:rsidR="00C9147A" w:rsidRDefault="00C9147A" w:rsidP="00352D3E">
      <w:pPr>
        <w:jc w:val="both"/>
        <w:rPr>
          <w:rFonts w:ascii="Times New Roman" w:hAnsi="Times New Roman" w:cs="Times New Roman"/>
          <w:i/>
          <w:iCs/>
          <w:sz w:val="20"/>
          <w:szCs w:val="20"/>
          <w:lang w:val="en-US"/>
        </w:rPr>
      </w:pPr>
    </w:p>
    <w:p w14:paraId="565D2AE2" w14:textId="739793AC" w:rsidR="004109FE" w:rsidRDefault="004109FE" w:rsidP="00352D3E">
      <w:pPr>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 xml:space="preserve">Myopic percentage of total requests. </w:t>
      </w:r>
    </w:p>
    <w:p w14:paraId="4A864253" w14:textId="48C14BA7" w:rsidR="004109FE" w:rsidRDefault="000F2D25" w:rsidP="00352D3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For the price prediction, we are going to </w:t>
      </w:r>
      <w:r w:rsidR="00676C26">
        <w:rPr>
          <w:rFonts w:ascii="Times New Roman" w:hAnsi="Times New Roman" w:cs="Times New Roman"/>
          <w:sz w:val="20"/>
          <w:szCs w:val="20"/>
          <w:lang w:val="en-US"/>
        </w:rPr>
        <w:t>distinguish</w:t>
      </w:r>
      <w:r>
        <w:rPr>
          <w:rFonts w:ascii="Times New Roman" w:hAnsi="Times New Roman" w:cs="Times New Roman"/>
          <w:sz w:val="20"/>
          <w:szCs w:val="20"/>
          <w:lang w:val="en-US"/>
        </w:rPr>
        <w:t xml:space="preserve"> </w:t>
      </w:r>
      <w:r w:rsidR="00676C26">
        <w:rPr>
          <w:rFonts w:ascii="Times New Roman" w:hAnsi="Times New Roman" w:cs="Times New Roman"/>
          <w:sz w:val="20"/>
          <w:szCs w:val="20"/>
          <w:lang w:val="en-US"/>
        </w:rPr>
        <w:t>myopic requests from strategic one. The ratio “price request” of total request is C</w:t>
      </w:r>
      <w:r w:rsidR="00676C26" w:rsidRPr="00A95F51">
        <w:rPr>
          <w:rFonts w:ascii="Times New Roman" w:hAnsi="Times New Roman" w:cs="Times New Roman"/>
          <w:sz w:val="20"/>
          <w:szCs w:val="20"/>
          <w:vertAlign w:val="subscript"/>
          <w:lang w:val="en-US"/>
        </w:rPr>
        <w:t>1</w:t>
      </w:r>
      <w:r w:rsidR="00676C26">
        <w:rPr>
          <w:rFonts w:ascii="Times New Roman" w:hAnsi="Times New Roman" w:cs="Times New Roman"/>
          <w:sz w:val="20"/>
          <w:szCs w:val="20"/>
          <w:lang w:val="en-US"/>
        </w:rPr>
        <w:t xml:space="preserve">.  </w:t>
      </w:r>
    </w:p>
    <w:p w14:paraId="75FDB9E8" w14:textId="66C6A71B" w:rsidR="00676C26" w:rsidRPr="00957376" w:rsidRDefault="00676C26" w:rsidP="00352D3E">
      <w:pPr>
        <w:jc w:val="both"/>
        <w:rPr>
          <w:rFonts w:ascii="Times New Roman" w:hAnsi="Times New Roman" w:cs="Times New Roman"/>
          <w:sz w:val="18"/>
          <w:szCs w:val="18"/>
          <w:lang w:val="en-US"/>
        </w:rPr>
      </w:pPr>
      <m:oMathPara>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C</m:t>
              </m:r>
            </m:e>
            <m:sub>
              <m:r>
                <w:rPr>
                  <w:rFonts w:ascii="Cambria Math" w:hAnsi="Cambria Math" w:cs="Times New Roman"/>
                  <w:sz w:val="18"/>
                  <w:szCs w:val="18"/>
                  <w:lang w:val="en-US"/>
                </w:rPr>
                <m:t>1</m:t>
              </m:r>
            </m:sub>
          </m:sSub>
          <m:r>
            <w:rPr>
              <w:rFonts w:ascii="Cambria Math" w:hAnsi="Cambria Math" w:cs="Times New Roman"/>
              <w:sz w:val="18"/>
              <w:szCs w:val="18"/>
              <w:lang w:val="en-US"/>
            </w:rPr>
            <m:t xml:space="preserve">= </m:t>
          </m:r>
          <m:f>
            <m:fPr>
              <m:ctrlPr>
                <w:rPr>
                  <w:rFonts w:ascii="Cambria Math" w:hAnsi="Cambria Math" w:cs="Times New Roman"/>
                  <w:i/>
                  <w:sz w:val="18"/>
                  <w:szCs w:val="18"/>
                  <w:lang w:val="en-US"/>
                </w:rPr>
              </m:ctrlPr>
            </m:fPr>
            <m:num>
              <m:r>
                <w:rPr>
                  <w:rFonts w:ascii="Cambria Math" w:hAnsi="Cambria Math" w:cs="Times New Roman"/>
                  <w:sz w:val="18"/>
                  <w:szCs w:val="18"/>
                  <w:lang w:val="en-US"/>
                </w:rPr>
                <m:t>Total Myopic Price Request</m:t>
              </m:r>
            </m:num>
            <m:den>
              <m:r>
                <w:rPr>
                  <w:rFonts w:ascii="Cambria Math" w:hAnsi="Cambria Math" w:cs="Times New Roman"/>
                  <w:sz w:val="18"/>
                  <w:szCs w:val="18"/>
                  <w:lang w:val="en-US"/>
                </w:rPr>
                <m:t>Total number of Price Request</m:t>
              </m:r>
            </m:den>
          </m:f>
        </m:oMath>
      </m:oMathPara>
    </w:p>
    <w:p w14:paraId="78D24D44" w14:textId="66181E70" w:rsidR="00676C26" w:rsidRDefault="00676C26" w:rsidP="00352D3E">
      <w:pPr>
        <w:jc w:val="both"/>
        <w:rPr>
          <w:rFonts w:ascii="Times New Roman" w:hAnsi="Times New Roman" w:cs="Times New Roman"/>
          <w:sz w:val="20"/>
          <w:szCs w:val="20"/>
          <w:lang w:val="en-US"/>
        </w:rPr>
      </w:pPr>
      <w:r>
        <w:rPr>
          <w:rFonts w:ascii="Times New Roman" w:hAnsi="Times New Roman" w:cs="Times New Roman"/>
          <w:sz w:val="20"/>
          <w:szCs w:val="20"/>
          <w:lang w:val="en-US"/>
        </w:rPr>
        <w:t>Similarly, C</w:t>
      </w:r>
      <w:r w:rsidRPr="00A95F51">
        <w:rPr>
          <w:rFonts w:ascii="Times New Roman" w:hAnsi="Times New Roman" w:cs="Times New Roman"/>
          <w:sz w:val="20"/>
          <w:szCs w:val="20"/>
          <w:vertAlign w:val="subscript"/>
          <w:lang w:val="en-US"/>
        </w:rPr>
        <w:t>2</w:t>
      </w:r>
      <w:r>
        <w:rPr>
          <w:rFonts w:ascii="Times New Roman" w:hAnsi="Times New Roman" w:cs="Times New Roman"/>
          <w:sz w:val="20"/>
          <w:szCs w:val="20"/>
          <w:lang w:val="en-US"/>
        </w:rPr>
        <w:t xml:space="preserve"> can be defined as:</w:t>
      </w:r>
    </w:p>
    <w:p w14:paraId="557293DF" w14:textId="68FC3EB9" w:rsidR="00676C26" w:rsidRPr="00957376" w:rsidRDefault="00676C26" w:rsidP="00352D3E">
      <w:pPr>
        <w:jc w:val="both"/>
        <w:rPr>
          <w:rFonts w:ascii="Times New Roman" w:hAnsi="Times New Roman" w:cs="Times New Roman"/>
          <w:sz w:val="18"/>
          <w:szCs w:val="18"/>
          <w:lang w:val="en-US"/>
        </w:rPr>
      </w:pPr>
      <m:oMathPara>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C</m:t>
              </m:r>
            </m:e>
            <m:sub>
              <m:r>
                <w:rPr>
                  <w:rFonts w:ascii="Cambria Math" w:hAnsi="Cambria Math" w:cs="Times New Roman"/>
                  <w:sz w:val="18"/>
                  <w:szCs w:val="18"/>
                  <w:lang w:val="en-US"/>
                </w:rPr>
                <m:t>2</m:t>
              </m:r>
            </m:sub>
          </m:sSub>
          <m:r>
            <w:rPr>
              <w:rFonts w:ascii="Cambria Math" w:hAnsi="Cambria Math" w:cs="Times New Roman"/>
              <w:sz w:val="18"/>
              <w:szCs w:val="18"/>
              <w:lang w:val="en-US"/>
            </w:rPr>
            <m:t xml:space="preserve">= </m:t>
          </m:r>
          <m:f>
            <m:fPr>
              <m:ctrlPr>
                <w:rPr>
                  <w:rFonts w:ascii="Cambria Math" w:hAnsi="Cambria Math" w:cs="Times New Roman"/>
                  <w:i/>
                  <w:sz w:val="18"/>
                  <w:szCs w:val="18"/>
                  <w:lang w:val="en-US"/>
                </w:rPr>
              </m:ctrlPr>
            </m:fPr>
            <m:num>
              <m:r>
                <w:rPr>
                  <w:rFonts w:ascii="Cambria Math" w:hAnsi="Cambria Math" w:cs="Times New Roman"/>
                  <w:sz w:val="18"/>
                  <w:szCs w:val="18"/>
                  <w:lang w:val="en-US"/>
                </w:rPr>
                <m:t xml:space="preserve">Total </m:t>
              </m:r>
              <m:r>
                <w:rPr>
                  <w:rFonts w:ascii="Cambria Math" w:hAnsi="Cambria Math" w:cs="Times New Roman"/>
                  <w:sz w:val="18"/>
                  <w:szCs w:val="18"/>
                  <w:lang w:val="en-US"/>
                </w:rPr>
                <m:t>Strategic Price</m:t>
              </m:r>
              <m:r>
                <w:rPr>
                  <w:rFonts w:ascii="Cambria Math" w:hAnsi="Cambria Math" w:cs="Times New Roman"/>
                  <w:sz w:val="18"/>
                  <w:szCs w:val="18"/>
                  <w:lang w:val="en-US"/>
                </w:rPr>
                <m:t xml:space="preserve"> Request</m:t>
              </m:r>
            </m:num>
            <m:den>
              <m:r>
                <w:rPr>
                  <w:rFonts w:ascii="Cambria Math" w:hAnsi="Cambria Math" w:cs="Times New Roman"/>
                  <w:sz w:val="18"/>
                  <w:szCs w:val="18"/>
                  <w:lang w:val="en-US"/>
                </w:rPr>
                <m:t>Total number of Price Request</m:t>
              </m:r>
            </m:den>
          </m:f>
        </m:oMath>
      </m:oMathPara>
    </w:p>
    <w:p w14:paraId="61C6C9EE" w14:textId="1422C315" w:rsidR="00676C26" w:rsidRPr="00A95F51" w:rsidRDefault="00A95F51" w:rsidP="00352D3E">
      <w:pPr>
        <w:jc w:val="both"/>
        <w:rPr>
          <w:rFonts w:ascii="Times New Roman" w:hAnsi="Times New Roman" w:cs="Times New Roman"/>
          <w:i/>
          <w:iCs/>
          <w:sz w:val="18"/>
          <w:szCs w:val="18"/>
          <w:lang w:val="en-US"/>
        </w:rPr>
      </w:pPr>
      <w:r w:rsidRPr="00A95F51">
        <w:rPr>
          <w:rFonts w:ascii="Times New Roman" w:hAnsi="Times New Roman" w:cs="Times New Roman"/>
          <w:i/>
          <w:iCs/>
          <w:sz w:val="18"/>
          <w:szCs w:val="18"/>
          <w:lang w:val="en-US"/>
        </w:rPr>
        <w:t xml:space="preserve">Note: </w:t>
      </w:r>
      <w:r w:rsidRPr="00A95F51">
        <w:rPr>
          <w:rFonts w:ascii="Times New Roman" w:hAnsi="Times New Roman" w:cs="Times New Roman"/>
          <w:i/>
          <w:iCs/>
          <w:sz w:val="18"/>
          <w:szCs w:val="18"/>
          <w:lang w:val="en-US"/>
        </w:rPr>
        <w:t>C</w:t>
      </w:r>
      <w:r w:rsidRPr="00A95F51">
        <w:rPr>
          <w:rFonts w:ascii="Times New Roman" w:hAnsi="Times New Roman" w:cs="Times New Roman"/>
          <w:i/>
          <w:iCs/>
          <w:sz w:val="18"/>
          <w:szCs w:val="18"/>
          <w:vertAlign w:val="subscript"/>
          <w:lang w:val="en-US"/>
        </w:rPr>
        <w:t>1</w:t>
      </w:r>
      <w:r w:rsidRPr="00A95F51">
        <w:rPr>
          <w:rFonts w:ascii="Times New Roman" w:hAnsi="Times New Roman" w:cs="Times New Roman"/>
          <w:i/>
          <w:iCs/>
          <w:sz w:val="18"/>
          <w:szCs w:val="18"/>
          <w:vertAlign w:val="subscript"/>
          <w:lang w:val="en-US"/>
        </w:rPr>
        <w:t xml:space="preserve"> </w:t>
      </w:r>
      <w:r w:rsidRPr="00A95F51">
        <w:rPr>
          <w:rFonts w:ascii="Times New Roman" w:hAnsi="Times New Roman" w:cs="Times New Roman"/>
          <w:i/>
          <w:iCs/>
          <w:sz w:val="18"/>
          <w:szCs w:val="18"/>
          <w:lang w:val="en-US"/>
        </w:rPr>
        <w:t xml:space="preserve">and </w:t>
      </w:r>
      <w:r w:rsidRPr="00A95F51">
        <w:rPr>
          <w:rFonts w:ascii="Times New Roman" w:hAnsi="Times New Roman" w:cs="Times New Roman"/>
          <w:i/>
          <w:iCs/>
          <w:sz w:val="18"/>
          <w:szCs w:val="18"/>
          <w:lang w:val="en-US"/>
        </w:rPr>
        <w:t>C</w:t>
      </w:r>
      <w:r w:rsidRPr="00A95F51">
        <w:rPr>
          <w:rFonts w:ascii="Times New Roman" w:hAnsi="Times New Roman" w:cs="Times New Roman"/>
          <w:i/>
          <w:iCs/>
          <w:sz w:val="18"/>
          <w:szCs w:val="18"/>
          <w:vertAlign w:val="subscript"/>
          <w:lang w:val="en-US"/>
        </w:rPr>
        <w:t>2</w:t>
      </w:r>
      <w:r w:rsidRPr="00A95F51">
        <w:rPr>
          <w:rFonts w:ascii="Times New Roman" w:hAnsi="Times New Roman" w:cs="Times New Roman"/>
          <w:i/>
          <w:iCs/>
          <w:sz w:val="18"/>
          <w:szCs w:val="18"/>
          <w:lang w:val="en-US"/>
        </w:rPr>
        <w:t xml:space="preserve"> </w:t>
      </w:r>
      <w:r w:rsidRPr="00A95F51">
        <w:rPr>
          <w:rFonts w:ascii="Times New Roman" w:hAnsi="Times New Roman" w:cs="Times New Roman"/>
          <w:i/>
          <w:iCs/>
          <w:sz w:val="18"/>
          <w:szCs w:val="18"/>
          <w:lang w:val="en-US"/>
        </w:rPr>
        <w:t xml:space="preserve">are essentially represent volumes across different customer segment. </w:t>
      </w:r>
    </w:p>
    <w:p w14:paraId="25C4A946" w14:textId="4800CD0A" w:rsidR="005A58FF" w:rsidRDefault="007A5036" w:rsidP="00352D3E">
      <w:pPr>
        <w:jc w:val="both"/>
        <w:rPr>
          <w:rFonts w:ascii="Times New Roman" w:hAnsi="Times New Roman" w:cs="Times New Roman"/>
          <w:i/>
          <w:iCs/>
          <w:sz w:val="20"/>
          <w:szCs w:val="20"/>
          <w:lang w:val="en-US"/>
        </w:rPr>
      </w:pPr>
      <w:r w:rsidRPr="00572F82">
        <w:rPr>
          <w:rFonts w:ascii="Times New Roman" w:hAnsi="Times New Roman" w:cs="Times New Roman"/>
          <w:i/>
          <w:iCs/>
          <w:sz w:val="20"/>
          <w:szCs w:val="20"/>
          <w:lang w:val="en-US"/>
        </w:rPr>
        <w:t>Demand curve</w:t>
      </w:r>
      <w:r w:rsidR="004C5171">
        <w:rPr>
          <w:rFonts w:ascii="Times New Roman" w:hAnsi="Times New Roman" w:cs="Times New Roman"/>
          <w:i/>
          <w:iCs/>
          <w:sz w:val="20"/>
          <w:szCs w:val="20"/>
          <w:lang w:val="en-US"/>
        </w:rPr>
        <w:t xml:space="preserve"> &amp; </w:t>
      </w:r>
      <w:r w:rsidR="00357FA9" w:rsidRPr="00572F82">
        <w:rPr>
          <w:rFonts w:ascii="Times New Roman" w:hAnsi="Times New Roman" w:cs="Times New Roman"/>
          <w:i/>
          <w:iCs/>
          <w:sz w:val="20"/>
          <w:szCs w:val="20"/>
          <w:lang w:val="en-US"/>
        </w:rPr>
        <w:t>Sale Probabilities</w:t>
      </w:r>
    </w:p>
    <w:p w14:paraId="68D77FDF" w14:textId="1D7A0D8F" w:rsidR="003B5CFB" w:rsidRDefault="00B97280" w:rsidP="00352D3E">
      <w:pPr>
        <w:jc w:val="both"/>
        <w:rPr>
          <w:rFonts w:ascii="Times New Roman" w:hAnsi="Times New Roman" w:cs="Times New Roman"/>
          <w:sz w:val="20"/>
          <w:szCs w:val="20"/>
          <w:lang w:val="en-US"/>
        </w:rPr>
      </w:pPr>
      <w:r>
        <w:rPr>
          <w:rFonts w:ascii="Times New Roman" w:hAnsi="Times New Roman" w:cs="Times New Roman"/>
          <w:sz w:val="20"/>
          <w:szCs w:val="20"/>
          <w:lang w:val="en-US"/>
        </w:rPr>
        <w:t>Demand is willingness</w:t>
      </w:r>
      <w:r w:rsidR="001A32FB">
        <w:rPr>
          <w:rFonts w:ascii="Times New Roman" w:hAnsi="Times New Roman" w:cs="Times New Roman"/>
          <w:sz w:val="20"/>
          <w:szCs w:val="20"/>
          <w:lang w:val="en-US"/>
        </w:rPr>
        <w:t xml:space="preserve"> of customer to purchase</w:t>
      </w:r>
      <w:r>
        <w:rPr>
          <w:rFonts w:ascii="Times New Roman" w:hAnsi="Times New Roman" w:cs="Times New Roman"/>
          <w:sz w:val="20"/>
          <w:szCs w:val="20"/>
          <w:lang w:val="en-US"/>
        </w:rPr>
        <w:t xml:space="preserve"> an item at given price</w:t>
      </w:r>
      <w:r w:rsidR="001A32FB">
        <w:rPr>
          <w:rFonts w:ascii="Times New Roman" w:hAnsi="Times New Roman" w:cs="Times New Roman"/>
          <w:sz w:val="20"/>
          <w:szCs w:val="20"/>
          <w:lang w:val="en-US"/>
        </w:rPr>
        <w:t xml:space="preserve"> during given time period. </w:t>
      </w:r>
      <w:r w:rsidR="004C5171">
        <w:rPr>
          <w:rFonts w:ascii="Times New Roman" w:hAnsi="Times New Roman" w:cs="Times New Roman"/>
          <w:sz w:val="20"/>
          <w:szCs w:val="20"/>
          <w:lang w:val="en-US"/>
        </w:rPr>
        <w:t xml:space="preserve">While exact precise demand is not </w:t>
      </w:r>
      <w:r w:rsidR="005244BD">
        <w:rPr>
          <w:rFonts w:ascii="Times New Roman" w:hAnsi="Times New Roman" w:cs="Times New Roman"/>
          <w:sz w:val="20"/>
          <w:szCs w:val="20"/>
          <w:lang w:val="en-US"/>
        </w:rPr>
        <w:t>feasible</w:t>
      </w:r>
      <w:r w:rsidR="004C5171">
        <w:rPr>
          <w:rFonts w:ascii="Times New Roman" w:hAnsi="Times New Roman" w:cs="Times New Roman"/>
          <w:sz w:val="20"/>
          <w:szCs w:val="20"/>
          <w:lang w:val="en-US"/>
        </w:rPr>
        <w:t xml:space="preserve"> to estimate, however, “sale </w:t>
      </w:r>
      <w:r w:rsidR="000A0739">
        <w:rPr>
          <w:rFonts w:ascii="Times New Roman" w:hAnsi="Times New Roman" w:cs="Times New Roman"/>
          <w:sz w:val="20"/>
          <w:szCs w:val="20"/>
          <w:lang w:val="en-US"/>
        </w:rPr>
        <w:t>probabilities”</w:t>
      </w:r>
      <w:r w:rsidR="00F2050B">
        <w:rPr>
          <w:rFonts w:ascii="Times New Roman" w:hAnsi="Times New Roman" w:cs="Times New Roman"/>
          <w:sz w:val="20"/>
          <w:szCs w:val="20"/>
          <w:lang w:val="en-US"/>
        </w:rPr>
        <w:t xml:space="preserve"> at Price P</w:t>
      </w:r>
      <w:r w:rsidR="00F2050B" w:rsidRPr="00F2050B">
        <w:rPr>
          <w:rFonts w:ascii="Times New Roman" w:hAnsi="Times New Roman" w:cs="Times New Roman"/>
          <w:sz w:val="20"/>
          <w:szCs w:val="20"/>
          <w:vertAlign w:val="subscript"/>
          <w:lang w:val="en-US"/>
        </w:rPr>
        <w:t>t</w:t>
      </w:r>
      <w:r w:rsidR="00F2050B">
        <w:rPr>
          <w:rFonts w:ascii="Times New Roman" w:hAnsi="Times New Roman" w:cs="Times New Roman"/>
          <w:sz w:val="20"/>
          <w:szCs w:val="20"/>
          <w:lang w:val="en-US"/>
        </w:rPr>
        <w:t xml:space="preserve"> for Customer segment C</w:t>
      </w:r>
      <w:r w:rsidR="00F2050B" w:rsidRPr="00F2050B">
        <w:rPr>
          <w:rFonts w:ascii="Times New Roman" w:hAnsi="Times New Roman" w:cs="Times New Roman"/>
          <w:sz w:val="20"/>
          <w:szCs w:val="20"/>
          <w:vertAlign w:val="subscript"/>
          <w:lang w:val="en-US"/>
        </w:rPr>
        <w:t>k</w:t>
      </w:r>
      <w:r w:rsidR="000A0739">
        <w:rPr>
          <w:rFonts w:ascii="Times New Roman" w:hAnsi="Times New Roman" w:cs="Times New Roman"/>
          <w:sz w:val="20"/>
          <w:szCs w:val="20"/>
          <w:lang w:val="en-US"/>
        </w:rPr>
        <w:t xml:space="preserve"> can </w:t>
      </w:r>
      <w:r w:rsidR="00F2050B">
        <w:rPr>
          <w:rFonts w:ascii="Times New Roman" w:hAnsi="Times New Roman" w:cs="Times New Roman"/>
          <w:sz w:val="20"/>
          <w:szCs w:val="20"/>
          <w:lang w:val="en-US"/>
        </w:rPr>
        <w:t>be define</w:t>
      </w:r>
      <w:r w:rsidR="004C5171">
        <w:rPr>
          <w:rFonts w:ascii="Times New Roman" w:hAnsi="Times New Roman" w:cs="Times New Roman"/>
          <w:sz w:val="20"/>
          <w:szCs w:val="20"/>
          <w:lang w:val="en-US"/>
        </w:rPr>
        <w:t xml:space="preserve"> </w:t>
      </w:r>
      <w:r w:rsidR="000A0739">
        <w:rPr>
          <w:rFonts w:ascii="Times New Roman" w:hAnsi="Times New Roman" w:cs="Times New Roman"/>
          <w:sz w:val="20"/>
          <w:szCs w:val="20"/>
          <w:lang w:val="en-US"/>
        </w:rPr>
        <w:t xml:space="preserve">as below: </w:t>
      </w:r>
    </w:p>
    <w:p w14:paraId="41075652" w14:textId="4765E3D4" w:rsidR="005244BD" w:rsidRPr="00D20E7D" w:rsidRDefault="00797811" w:rsidP="00261A5C">
      <w:pPr>
        <w:jc w:val="both"/>
        <w:rPr>
          <w:rFonts w:ascii="Times New Roman" w:hAnsi="Times New Roman" w:cs="Times New Roman"/>
          <w:sz w:val="18"/>
          <w:szCs w:val="18"/>
          <w:lang w:val="en-US"/>
        </w:rPr>
      </w:pPr>
      <m:oMathPara>
        <m:oMathParaPr>
          <m:jc m:val="left"/>
        </m:oMathParaPr>
        <m:oMath>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w:rPr>
                  <w:rFonts w:ascii="Cambria Math" w:hAnsi="Cambria Math" w:cs="Times New Roman"/>
                  <w:sz w:val="18"/>
                  <w:szCs w:val="18"/>
                  <w:lang w:val="en-US"/>
                </w:rPr>
                <m:t>t</m:t>
              </m:r>
            </m:sub>
          </m:sSub>
          <m:r>
            <w:rPr>
              <w:rFonts w:ascii="Cambria Math" w:hAnsi="Cambria Math"/>
              <w:color w:val="000000" w:themeColor="text1"/>
              <w:sz w:val="20"/>
              <w:szCs w:val="20"/>
            </w:rPr>
            <m:t>∈</m:t>
          </m:r>
          <m:r>
            <m:rPr>
              <m:sty m:val="bi"/>
            </m:rPr>
            <w:rPr>
              <w:rFonts w:ascii="Cambria Math" w:hAnsi="Cambria Math"/>
              <w:color w:val="000000" w:themeColor="text1"/>
              <w:sz w:val="20"/>
              <w:szCs w:val="20"/>
            </w:rPr>
            <m:t>P</m:t>
          </m:r>
          <m:r>
            <w:rPr>
              <w:rFonts w:ascii="Cambria Math" w:hAnsi="Cambria Math"/>
              <w:color w:val="000000" w:themeColor="text1"/>
              <w:sz w:val="20"/>
              <w:szCs w:val="20"/>
            </w:rPr>
            <m:t xml:space="preserve">, </m:t>
          </m:r>
          <m:sSub>
            <m:sSubPr>
              <m:ctrlPr>
                <w:rPr>
                  <w:rFonts w:ascii="Cambria Math" w:hAnsi="Cambria Math" w:cs="Times New Roman"/>
                  <w:i/>
                  <w:color w:val="000000" w:themeColor="text1"/>
                  <w:sz w:val="20"/>
                  <w:szCs w:val="20"/>
                  <w:lang w:val="en-US"/>
                </w:rPr>
              </m:ctrlPr>
            </m:sSubPr>
            <m:e>
              <m:r>
                <w:rPr>
                  <w:rFonts w:ascii="Cambria Math" w:hAnsi="Cambria Math" w:cs="Times New Roman"/>
                  <w:color w:val="000000" w:themeColor="text1"/>
                  <w:sz w:val="20"/>
                  <w:szCs w:val="20"/>
                  <w:lang w:val="en-US"/>
                </w:rPr>
                <m:t>C</m:t>
              </m:r>
            </m:e>
            <m:sub>
              <m:r>
                <w:rPr>
                  <w:rFonts w:ascii="Cambria Math" w:hAnsi="Cambria Math" w:cs="Times New Roman"/>
                  <w:color w:val="000000" w:themeColor="text1"/>
                  <w:sz w:val="20"/>
                  <w:szCs w:val="20"/>
                  <w:lang w:val="en-US"/>
                </w:rPr>
                <m:t>k</m:t>
              </m:r>
            </m:sub>
          </m:sSub>
          <m:r>
            <w:rPr>
              <w:rFonts w:ascii="Cambria Math" w:hAnsi="Cambria Math"/>
              <w:color w:val="000000" w:themeColor="text1"/>
              <w:sz w:val="20"/>
              <w:szCs w:val="20"/>
            </w:rPr>
            <m:t>∈</m:t>
          </m:r>
          <m:r>
            <m:rPr>
              <m:sty m:val="bi"/>
            </m:rPr>
            <w:rPr>
              <w:rFonts w:ascii="Cambria Math" w:eastAsiaTheme="minorEastAsia" w:hAnsi="Cambria Math" w:cs="Times New Roman"/>
              <w:color w:val="000000" w:themeColor="text1"/>
              <w:sz w:val="20"/>
              <w:szCs w:val="20"/>
            </w:rPr>
            <m:t>C</m:t>
          </m:r>
          <m:r>
            <m:rPr>
              <m:sty m:val="bi"/>
            </m:rPr>
            <w:rPr>
              <w:rFonts w:ascii="Cambria Math" w:eastAsiaTheme="minorEastAsia" w:hAnsi="Cambria Math" w:cs="Times New Roman"/>
              <w:color w:val="000000" w:themeColor="text1"/>
              <w:sz w:val="20"/>
              <w:szCs w:val="20"/>
            </w:rPr>
            <m:t xml:space="preserve">, </m:t>
          </m:r>
          <m:r>
            <m:rPr>
              <m:sty m:val="bi"/>
            </m:rPr>
            <w:rPr>
              <w:rFonts w:ascii="Cambria Math" w:eastAsiaTheme="minorEastAsia" w:hAnsi="Cambria Math" w:cs="Times New Roman"/>
              <w:color w:val="000000" w:themeColor="text1"/>
              <w:sz w:val="20"/>
              <w:szCs w:val="20"/>
            </w:rPr>
            <m:t xml:space="preserve"> </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S</m:t>
              </m:r>
            </m:e>
            <m:sub>
              <m:r>
                <w:rPr>
                  <w:rFonts w:ascii="Cambria Math" w:hAnsi="Cambria Math" w:cs="Times New Roman"/>
                  <w:sz w:val="18"/>
                  <w:szCs w:val="18"/>
                  <w:lang w:val="en-US"/>
                </w:rPr>
                <m:t>tk</m:t>
              </m:r>
            </m:sub>
          </m:sSub>
          <m:r>
            <w:rPr>
              <w:rFonts w:ascii="Cambria Math" w:eastAsiaTheme="minorEastAsia" w:hAnsi="Cambria Math" w:cs="Times New Roman"/>
              <w:sz w:val="18"/>
              <w:szCs w:val="18"/>
              <w:lang w:val="en-US"/>
            </w:rPr>
            <m:t xml:space="preserve"> </m:t>
          </m:r>
          <m:r>
            <w:rPr>
              <w:rFonts w:ascii="Cambria Math" w:eastAsiaTheme="minorEastAsia" w:hAnsi="Cambria Math" w:cs="Times New Roman"/>
              <w:sz w:val="18"/>
              <w:szCs w:val="18"/>
              <w:lang w:val="en-US"/>
            </w:rPr>
            <m:t xml:space="preserve">= </m:t>
          </m:r>
          <m:f>
            <m:fPr>
              <m:ctrlPr>
                <w:rPr>
                  <w:rFonts w:ascii="Cambria Math" w:eastAsiaTheme="minorEastAsia" w:hAnsi="Cambria Math" w:cs="Times New Roman"/>
                  <w:i/>
                  <w:sz w:val="18"/>
                  <w:szCs w:val="18"/>
                  <w:lang w:val="en-US"/>
                </w:rPr>
              </m:ctrlPr>
            </m:fPr>
            <m:num>
              <m:nary>
                <m:naryPr>
                  <m:chr m:val="∑"/>
                  <m:limLoc m:val="undOvr"/>
                  <m:subHide m:val="1"/>
                  <m:supHide m:val="1"/>
                  <m:ctrlPr>
                    <w:rPr>
                      <w:rFonts w:ascii="Cambria Math" w:eastAsiaTheme="minorEastAsia" w:hAnsi="Cambria Math" w:cs="Times New Roman"/>
                      <w:i/>
                      <w:sz w:val="18"/>
                      <w:szCs w:val="18"/>
                      <w:lang w:val="en-US"/>
                    </w:rPr>
                  </m:ctrlPr>
                </m:naryPr>
                <m:sub/>
                <m:sup/>
                <m:e>
                  <m:r>
                    <w:rPr>
                      <w:rFonts w:ascii="Cambria Math" w:eastAsiaTheme="minorEastAsia" w:hAnsi="Cambria Math" w:cs="Times New Roman"/>
                      <w:sz w:val="18"/>
                      <w:szCs w:val="18"/>
                      <w:lang w:val="en-US"/>
                    </w:rPr>
                    <m:t>Item Sold</m:t>
                  </m:r>
                </m:e>
              </m:nary>
            </m:num>
            <m:den>
              <m:nary>
                <m:naryPr>
                  <m:chr m:val="∑"/>
                  <m:limLoc m:val="undOvr"/>
                  <m:subHide m:val="1"/>
                  <m:supHide m:val="1"/>
                  <m:ctrlPr>
                    <w:rPr>
                      <w:rFonts w:ascii="Cambria Math" w:eastAsiaTheme="minorEastAsia" w:hAnsi="Cambria Math" w:cs="Times New Roman"/>
                      <w:i/>
                      <w:sz w:val="18"/>
                      <w:szCs w:val="18"/>
                      <w:lang w:val="en-US"/>
                    </w:rPr>
                  </m:ctrlPr>
                </m:naryPr>
                <m:sub/>
                <m:sup/>
                <m:e>
                  <m:r>
                    <w:rPr>
                      <w:rFonts w:ascii="Cambria Math" w:eastAsiaTheme="minorEastAsia" w:hAnsi="Cambria Math" w:cs="Times New Roman"/>
                      <w:sz w:val="18"/>
                      <w:szCs w:val="18"/>
                      <w:lang w:val="en-US"/>
                    </w:rPr>
                    <m:t xml:space="preserve">Request Served </m:t>
                  </m:r>
                </m:e>
              </m:nary>
            </m:den>
          </m:f>
        </m:oMath>
      </m:oMathPara>
    </w:p>
    <w:p w14:paraId="4AA72582" w14:textId="64647372" w:rsidR="00957376" w:rsidRPr="00957376" w:rsidRDefault="00957376" w:rsidP="00261A5C">
      <w:pPr>
        <w:jc w:val="both"/>
        <w:rPr>
          <w:rFonts w:ascii="Times New Roman" w:hAnsi="Times New Roman" w:cs="Times New Roman"/>
          <w:color w:val="000000" w:themeColor="text1"/>
          <w:sz w:val="20"/>
          <w:szCs w:val="20"/>
          <w:lang w:val="en-US"/>
        </w:rPr>
      </w:pPr>
      <w:r w:rsidRPr="00957376">
        <w:rPr>
          <w:rFonts w:ascii="Times New Roman" w:hAnsi="Times New Roman" w:cs="Times New Roman"/>
          <w:color w:val="000000" w:themeColor="text1"/>
          <w:sz w:val="20"/>
          <w:szCs w:val="20"/>
          <w:lang w:val="en-US"/>
        </w:rPr>
        <w:t xml:space="preserve">Where </w:t>
      </w:r>
      <w:r w:rsidR="00A72F64" w:rsidRPr="00A72F64">
        <w:rPr>
          <w:rFonts w:ascii="Times New Roman" w:hAnsi="Times New Roman" w:cs="Times New Roman"/>
          <w:b/>
          <w:bCs/>
          <w:i/>
          <w:iCs/>
          <w:color w:val="000000" w:themeColor="text1"/>
          <w:sz w:val="20"/>
          <w:szCs w:val="20"/>
          <w:lang w:val="en-US"/>
        </w:rPr>
        <w:t>P</w:t>
      </w:r>
      <w:r w:rsidR="00A72F64">
        <w:rPr>
          <w:rFonts w:ascii="Times New Roman" w:hAnsi="Times New Roman" w:cs="Times New Roman"/>
          <w:color w:val="000000" w:themeColor="text1"/>
          <w:sz w:val="20"/>
          <w:szCs w:val="20"/>
          <w:lang w:val="en-US"/>
        </w:rPr>
        <w:t xml:space="preserve"> is set of prices points and </w:t>
      </w:r>
      <w:r w:rsidR="00A72F64" w:rsidRPr="00A72F64">
        <w:rPr>
          <w:rFonts w:ascii="Times New Roman" w:hAnsi="Times New Roman" w:cs="Times New Roman"/>
          <w:b/>
          <w:bCs/>
          <w:i/>
          <w:iCs/>
          <w:color w:val="000000" w:themeColor="text1"/>
          <w:sz w:val="20"/>
          <w:szCs w:val="20"/>
          <w:lang w:val="en-US"/>
        </w:rPr>
        <w:t>C</w:t>
      </w:r>
      <w:r w:rsidR="00A72F64">
        <w:rPr>
          <w:rFonts w:ascii="Times New Roman" w:hAnsi="Times New Roman" w:cs="Times New Roman"/>
          <w:color w:val="000000" w:themeColor="text1"/>
          <w:sz w:val="20"/>
          <w:szCs w:val="20"/>
          <w:lang w:val="en-US"/>
        </w:rPr>
        <w:t xml:space="preserve"> is set of customer segments. </w:t>
      </w:r>
      <m:oMath>
        <m:r>
          <w:rPr>
            <w:rFonts w:ascii="Cambria Math" w:hAnsi="Cambria Math" w:cs="Times New Roman"/>
            <w:color w:val="000000" w:themeColor="text1"/>
            <w:sz w:val="20"/>
            <w:szCs w:val="20"/>
            <w:lang w:val="en-US"/>
          </w:rPr>
          <m:t xml:space="preserve"> </m:t>
        </m:r>
      </m:oMath>
    </w:p>
    <w:p w14:paraId="25F1FF11" w14:textId="1C4FA1CF" w:rsidR="00261A5C" w:rsidRDefault="00085835" w:rsidP="00261A5C">
      <w:pPr>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Schema of Sale-Probabilities</w:t>
      </w:r>
      <w:r w:rsidR="00261A5C" w:rsidRPr="00572F82">
        <w:rPr>
          <w:rFonts w:ascii="Times New Roman" w:hAnsi="Times New Roman" w:cs="Times New Roman"/>
          <w:i/>
          <w:iCs/>
          <w:sz w:val="20"/>
          <w:szCs w:val="20"/>
          <w:lang w:val="en-US"/>
        </w:rPr>
        <w:t xml:space="preserve"> </w:t>
      </w:r>
      <w:r w:rsidR="007D74B0">
        <w:rPr>
          <w:rFonts w:ascii="Times New Roman" w:hAnsi="Times New Roman" w:cs="Times New Roman"/>
          <w:i/>
          <w:iCs/>
          <w:sz w:val="20"/>
          <w:szCs w:val="20"/>
          <w:lang w:val="en-US"/>
        </w:rPr>
        <w:t>Table</w:t>
      </w:r>
    </w:p>
    <w:p w14:paraId="5CF81B7C" w14:textId="454043DF" w:rsidR="00261A5C" w:rsidRPr="00261A5C" w:rsidRDefault="0084327B" w:rsidP="00352D3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Based on above definition of “Sale-probabilities” we calculate and store the same on ongoing basis in blow schema in a tabular form. </w:t>
      </w:r>
    </w:p>
    <w:p w14:paraId="12E5FD65" w14:textId="77777777" w:rsidR="006A7865" w:rsidRDefault="006A7865" w:rsidP="00B04FC4">
      <w:pPr>
        <w:jc w:val="both"/>
        <w:rPr>
          <w:rFonts w:ascii="Times New Roman" w:hAnsi="Times New Roman" w:cs="Times New Roman"/>
          <w:i/>
          <w:iCs/>
          <w:sz w:val="20"/>
          <w:szCs w:val="20"/>
          <w:lang w:val="en-US"/>
        </w:rPr>
      </w:pPr>
    </w:p>
    <w:tbl>
      <w:tblPr>
        <w:tblStyle w:val="TableGrid"/>
        <w:tblpPr w:leftFromText="181" w:rightFromText="181" w:vertAnchor="text" w:horzAnchor="page" w:tblpX="6771" w:tblpY="1"/>
        <w:tblW w:w="3233" w:type="dxa"/>
        <w:tblLook w:val="0420" w:firstRow="1" w:lastRow="0" w:firstColumn="0" w:lastColumn="0" w:noHBand="0" w:noVBand="1"/>
      </w:tblPr>
      <w:tblGrid>
        <w:gridCol w:w="1174"/>
        <w:gridCol w:w="722"/>
        <w:gridCol w:w="1337"/>
      </w:tblGrid>
      <w:tr w:rsidR="006A7865" w:rsidRPr="000D5DCE" w14:paraId="60367B94" w14:textId="77777777" w:rsidTr="006A7865">
        <w:trPr>
          <w:trHeight w:hRule="exact" w:val="227"/>
        </w:trPr>
        <w:tc>
          <w:tcPr>
            <w:tcW w:w="1174" w:type="dxa"/>
            <w:hideMark/>
          </w:tcPr>
          <w:p w14:paraId="7344069D" w14:textId="77777777" w:rsidR="006A7865" w:rsidRDefault="00275BA4" w:rsidP="006A7865">
            <w:pPr>
              <w:spacing w:after="160"/>
              <w:jc w:val="both"/>
              <w:rPr>
                <w:rFonts w:ascii="Times New Roman" w:hAnsi="Times New Roman" w:cs="Times New Roman"/>
                <w:b/>
                <w:bCs/>
                <w:i/>
                <w:iCs/>
                <w:sz w:val="20"/>
                <w:szCs w:val="20"/>
                <w:lang w:val="en-US"/>
              </w:rPr>
            </w:pPr>
            <w:r w:rsidRPr="000D5DCE">
              <w:rPr>
                <w:rFonts w:ascii="Times New Roman" w:hAnsi="Times New Roman" w:cs="Times New Roman"/>
                <w:b/>
                <w:bCs/>
                <w:i/>
                <w:iCs/>
                <w:sz w:val="20"/>
                <w:szCs w:val="20"/>
                <w:lang w:val="en-US"/>
              </w:rPr>
              <w:t xml:space="preserve">Customer </w:t>
            </w:r>
          </w:p>
          <w:p w14:paraId="5A57DA23" w14:textId="1B8FB5F4" w:rsidR="00275BA4" w:rsidRPr="000D5DCE" w:rsidRDefault="00275BA4" w:rsidP="006A7865">
            <w:pPr>
              <w:spacing w:after="160"/>
              <w:jc w:val="both"/>
              <w:rPr>
                <w:rFonts w:ascii="Times New Roman" w:hAnsi="Times New Roman" w:cs="Times New Roman"/>
                <w:i/>
                <w:iCs/>
                <w:sz w:val="20"/>
                <w:szCs w:val="20"/>
              </w:rPr>
            </w:pPr>
            <w:r w:rsidRPr="000D5DCE">
              <w:rPr>
                <w:rFonts w:ascii="Times New Roman" w:hAnsi="Times New Roman" w:cs="Times New Roman"/>
                <w:b/>
                <w:bCs/>
                <w:i/>
                <w:iCs/>
                <w:sz w:val="20"/>
                <w:szCs w:val="20"/>
                <w:lang w:val="en-US"/>
              </w:rPr>
              <w:t>Type</w:t>
            </w:r>
          </w:p>
        </w:tc>
        <w:tc>
          <w:tcPr>
            <w:tcW w:w="722" w:type="dxa"/>
            <w:hideMark/>
          </w:tcPr>
          <w:p w14:paraId="77584707" w14:textId="77777777" w:rsidR="00275BA4" w:rsidRPr="000D5DCE" w:rsidRDefault="00275BA4" w:rsidP="006A7865">
            <w:pPr>
              <w:spacing w:after="160"/>
              <w:jc w:val="both"/>
              <w:rPr>
                <w:rFonts w:ascii="Times New Roman" w:hAnsi="Times New Roman" w:cs="Times New Roman"/>
                <w:i/>
                <w:iCs/>
                <w:sz w:val="20"/>
                <w:szCs w:val="20"/>
              </w:rPr>
            </w:pPr>
            <w:r w:rsidRPr="000D5DCE">
              <w:rPr>
                <w:rFonts w:ascii="Times New Roman" w:hAnsi="Times New Roman" w:cs="Times New Roman"/>
                <w:b/>
                <w:bCs/>
                <w:i/>
                <w:iCs/>
                <w:sz w:val="20"/>
                <w:szCs w:val="20"/>
                <w:lang w:val="en-US"/>
              </w:rPr>
              <w:t xml:space="preserve">Price </w:t>
            </w:r>
          </w:p>
        </w:tc>
        <w:tc>
          <w:tcPr>
            <w:tcW w:w="1337" w:type="dxa"/>
            <w:hideMark/>
          </w:tcPr>
          <w:p w14:paraId="10A9E157" w14:textId="445F22A4" w:rsidR="00275BA4" w:rsidRPr="000D5DCE" w:rsidRDefault="00275BA4" w:rsidP="006A7865">
            <w:pPr>
              <w:spacing w:after="160"/>
              <w:jc w:val="both"/>
              <w:rPr>
                <w:rFonts w:ascii="Times New Roman" w:hAnsi="Times New Roman" w:cs="Times New Roman"/>
                <w:i/>
                <w:iCs/>
                <w:sz w:val="20"/>
                <w:szCs w:val="20"/>
              </w:rPr>
            </w:pPr>
            <w:r w:rsidRPr="000D5DCE">
              <w:rPr>
                <w:rFonts w:ascii="Times New Roman" w:hAnsi="Times New Roman" w:cs="Times New Roman"/>
                <w:b/>
                <w:bCs/>
                <w:i/>
                <w:iCs/>
                <w:sz w:val="20"/>
                <w:szCs w:val="20"/>
                <w:lang w:val="en-US"/>
              </w:rPr>
              <w:t>Sale</w:t>
            </w:r>
            <w:r w:rsidR="006A7865">
              <w:rPr>
                <w:rFonts w:ascii="Times New Roman" w:hAnsi="Times New Roman" w:cs="Times New Roman"/>
                <w:b/>
                <w:bCs/>
                <w:i/>
                <w:iCs/>
                <w:sz w:val="20"/>
                <w:szCs w:val="20"/>
                <w:lang w:val="en-US"/>
              </w:rPr>
              <w:t xml:space="preserve"> </w:t>
            </w:r>
            <w:proofErr w:type="spellStart"/>
            <w:r w:rsidR="006A7865">
              <w:rPr>
                <w:rFonts w:ascii="Times New Roman" w:hAnsi="Times New Roman" w:cs="Times New Roman"/>
                <w:b/>
                <w:bCs/>
                <w:i/>
                <w:iCs/>
                <w:sz w:val="20"/>
                <w:szCs w:val="20"/>
                <w:lang w:val="en-US"/>
              </w:rPr>
              <w:t>Probabolity</w:t>
            </w:r>
            <w:proofErr w:type="spellEnd"/>
            <w:r w:rsidRPr="000D5DCE">
              <w:rPr>
                <w:rFonts w:ascii="Times New Roman" w:hAnsi="Times New Roman" w:cs="Times New Roman"/>
                <w:b/>
                <w:bCs/>
                <w:i/>
                <w:iCs/>
                <w:sz w:val="20"/>
                <w:szCs w:val="20"/>
                <w:lang w:val="en-US"/>
              </w:rPr>
              <w:t xml:space="preserve"> Probability</w:t>
            </w:r>
          </w:p>
        </w:tc>
      </w:tr>
      <w:tr w:rsidR="006A7865" w:rsidRPr="000D5DCE" w14:paraId="619D4038" w14:textId="77777777" w:rsidTr="006A7865">
        <w:trPr>
          <w:trHeight w:hRule="exact" w:val="227"/>
        </w:trPr>
        <w:tc>
          <w:tcPr>
            <w:tcW w:w="1174" w:type="dxa"/>
            <w:hideMark/>
          </w:tcPr>
          <w:p w14:paraId="252FC6B7" w14:textId="77777777" w:rsidR="00275BA4" w:rsidRPr="000D5DCE" w:rsidRDefault="00275BA4" w:rsidP="006A7865">
            <w:pPr>
              <w:spacing w:after="160"/>
              <w:jc w:val="both"/>
              <w:rPr>
                <w:rFonts w:ascii="Times New Roman" w:hAnsi="Times New Roman" w:cs="Times New Roman"/>
                <w:i/>
                <w:iCs/>
                <w:sz w:val="16"/>
                <w:szCs w:val="16"/>
                <w:vertAlign w:val="subscript"/>
                <w:lang w:val="en-US"/>
              </w:rPr>
            </w:pPr>
            <w:r w:rsidRPr="000D5DCE">
              <w:rPr>
                <w:rFonts w:ascii="Times New Roman" w:hAnsi="Times New Roman" w:cs="Times New Roman"/>
                <w:i/>
                <w:iCs/>
                <w:sz w:val="16"/>
                <w:szCs w:val="16"/>
                <w:lang w:val="en-US"/>
              </w:rPr>
              <w:t>C</w:t>
            </w:r>
            <w:r w:rsidRPr="000D5DCE">
              <w:rPr>
                <w:rFonts w:ascii="Times New Roman" w:hAnsi="Times New Roman" w:cs="Times New Roman"/>
                <w:i/>
                <w:iCs/>
                <w:sz w:val="16"/>
                <w:szCs w:val="16"/>
                <w:vertAlign w:val="subscript"/>
                <w:lang w:val="en-US"/>
              </w:rPr>
              <w:t>1</w:t>
            </w:r>
          </w:p>
        </w:tc>
        <w:tc>
          <w:tcPr>
            <w:tcW w:w="722" w:type="dxa"/>
            <w:hideMark/>
          </w:tcPr>
          <w:p w14:paraId="34E72E2D" w14:textId="77777777" w:rsidR="00275BA4" w:rsidRPr="000D5DCE" w:rsidRDefault="00275BA4" w:rsidP="006A7865">
            <w:pPr>
              <w:spacing w:after="160"/>
              <w:jc w:val="both"/>
              <w:rPr>
                <w:rFonts w:ascii="Times New Roman" w:hAnsi="Times New Roman" w:cs="Times New Roman"/>
                <w:i/>
                <w:iCs/>
                <w:sz w:val="16"/>
                <w:szCs w:val="16"/>
              </w:rPr>
            </w:pPr>
            <w:r w:rsidRPr="000D5DCE">
              <w:rPr>
                <w:rFonts w:ascii="Times New Roman" w:hAnsi="Times New Roman" w:cs="Times New Roman"/>
                <w:i/>
                <w:iCs/>
                <w:sz w:val="16"/>
                <w:szCs w:val="16"/>
                <w:lang w:val="en-US"/>
              </w:rPr>
              <w:t>P</w:t>
            </w:r>
            <w:r w:rsidRPr="000D5DCE">
              <w:rPr>
                <w:rFonts w:ascii="Times New Roman" w:hAnsi="Times New Roman" w:cs="Times New Roman"/>
                <w:i/>
                <w:iCs/>
                <w:sz w:val="16"/>
                <w:szCs w:val="16"/>
                <w:vertAlign w:val="subscript"/>
                <w:lang w:val="en-US"/>
              </w:rPr>
              <w:t>1</w:t>
            </w:r>
          </w:p>
        </w:tc>
        <w:tc>
          <w:tcPr>
            <w:tcW w:w="1337" w:type="dxa"/>
            <w:hideMark/>
          </w:tcPr>
          <w:p w14:paraId="23E34A11" w14:textId="77777777" w:rsidR="00275BA4" w:rsidRPr="000D5DCE" w:rsidRDefault="00275BA4" w:rsidP="006A7865">
            <w:pPr>
              <w:spacing w:after="160"/>
              <w:jc w:val="both"/>
              <w:rPr>
                <w:rFonts w:ascii="Times New Roman" w:hAnsi="Times New Roman" w:cs="Times New Roman"/>
                <w:i/>
                <w:iCs/>
                <w:sz w:val="16"/>
                <w:szCs w:val="16"/>
              </w:rPr>
            </w:pPr>
            <w:r w:rsidRPr="000D5DCE">
              <w:rPr>
                <w:rFonts w:ascii="Times New Roman" w:hAnsi="Times New Roman" w:cs="Times New Roman"/>
                <w:i/>
                <w:iCs/>
                <w:sz w:val="16"/>
                <w:szCs w:val="16"/>
                <w:lang w:val="en-US"/>
              </w:rPr>
              <w:t>S</w:t>
            </w:r>
            <w:r w:rsidRPr="000D5DCE">
              <w:rPr>
                <w:rFonts w:ascii="Times New Roman" w:hAnsi="Times New Roman" w:cs="Times New Roman"/>
                <w:i/>
                <w:iCs/>
                <w:sz w:val="16"/>
                <w:szCs w:val="16"/>
                <w:vertAlign w:val="subscript"/>
                <w:lang w:val="en-US"/>
              </w:rPr>
              <w:t>11</w:t>
            </w:r>
          </w:p>
        </w:tc>
      </w:tr>
      <w:tr w:rsidR="006A7865" w:rsidRPr="000D5DCE" w14:paraId="4ADE3796" w14:textId="77777777" w:rsidTr="006A7865">
        <w:trPr>
          <w:trHeight w:hRule="exact" w:val="227"/>
        </w:trPr>
        <w:tc>
          <w:tcPr>
            <w:tcW w:w="1174" w:type="dxa"/>
            <w:hideMark/>
          </w:tcPr>
          <w:p w14:paraId="68B5A093" w14:textId="77777777" w:rsidR="00275BA4" w:rsidRPr="000D5DCE" w:rsidRDefault="00275BA4" w:rsidP="006A7865">
            <w:pPr>
              <w:spacing w:after="160"/>
              <w:jc w:val="both"/>
              <w:rPr>
                <w:rFonts w:ascii="Times New Roman" w:hAnsi="Times New Roman" w:cs="Times New Roman"/>
                <w:i/>
                <w:iCs/>
                <w:sz w:val="16"/>
                <w:szCs w:val="16"/>
              </w:rPr>
            </w:pPr>
            <w:r w:rsidRPr="000D5DCE">
              <w:rPr>
                <w:rFonts w:ascii="Times New Roman" w:hAnsi="Times New Roman" w:cs="Times New Roman"/>
                <w:i/>
                <w:iCs/>
                <w:sz w:val="16"/>
                <w:szCs w:val="16"/>
                <w:lang w:val="en-US"/>
              </w:rPr>
              <w:t>C</w:t>
            </w:r>
            <w:r w:rsidRPr="000D5DCE">
              <w:rPr>
                <w:rFonts w:ascii="Times New Roman" w:hAnsi="Times New Roman" w:cs="Times New Roman"/>
                <w:i/>
                <w:iCs/>
                <w:sz w:val="16"/>
                <w:szCs w:val="16"/>
                <w:vertAlign w:val="subscript"/>
                <w:lang w:val="en-US"/>
              </w:rPr>
              <w:t>1</w:t>
            </w:r>
          </w:p>
        </w:tc>
        <w:tc>
          <w:tcPr>
            <w:tcW w:w="722" w:type="dxa"/>
            <w:hideMark/>
          </w:tcPr>
          <w:p w14:paraId="1ADE0763" w14:textId="77777777" w:rsidR="00275BA4" w:rsidRPr="000D5DCE" w:rsidRDefault="00275BA4" w:rsidP="006A7865">
            <w:pPr>
              <w:spacing w:after="160"/>
              <w:jc w:val="both"/>
              <w:rPr>
                <w:rFonts w:ascii="Times New Roman" w:hAnsi="Times New Roman" w:cs="Times New Roman"/>
                <w:i/>
                <w:iCs/>
                <w:sz w:val="16"/>
                <w:szCs w:val="16"/>
              </w:rPr>
            </w:pPr>
            <w:r w:rsidRPr="000D5DCE">
              <w:rPr>
                <w:rFonts w:ascii="Times New Roman" w:hAnsi="Times New Roman" w:cs="Times New Roman"/>
                <w:i/>
                <w:iCs/>
                <w:sz w:val="16"/>
                <w:szCs w:val="16"/>
                <w:lang w:val="en-US"/>
              </w:rPr>
              <w:t>P</w:t>
            </w:r>
            <w:r w:rsidRPr="000D5DCE">
              <w:rPr>
                <w:rFonts w:ascii="Times New Roman" w:hAnsi="Times New Roman" w:cs="Times New Roman"/>
                <w:i/>
                <w:iCs/>
                <w:sz w:val="16"/>
                <w:szCs w:val="16"/>
                <w:vertAlign w:val="subscript"/>
                <w:lang w:val="en-US"/>
              </w:rPr>
              <w:t>2</w:t>
            </w:r>
          </w:p>
        </w:tc>
        <w:tc>
          <w:tcPr>
            <w:tcW w:w="1337" w:type="dxa"/>
            <w:hideMark/>
          </w:tcPr>
          <w:p w14:paraId="52CE2E97" w14:textId="77777777" w:rsidR="00275BA4" w:rsidRPr="000D5DCE" w:rsidRDefault="00275BA4" w:rsidP="006A7865">
            <w:pPr>
              <w:spacing w:after="160"/>
              <w:jc w:val="both"/>
              <w:rPr>
                <w:rFonts w:ascii="Times New Roman" w:hAnsi="Times New Roman" w:cs="Times New Roman"/>
                <w:i/>
                <w:iCs/>
                <w:sz w:val="16"/>
                <w:szCs w:val="16"/>
              </w:rPr>
            </w:pPr>
            <w:r w:rsidRPr="000D5DCE">
              <w:rPr>
                <w:rFonts w:ascii="Times New Roman" w:hAnsi="Times New Roman" w:cs="Times New Roman"/>
                <w:i/>
                <w:iCs/>
                <w:sz w:val="16"/>
                <w:szCs w:val="16"/>
                <w:lang w:val="en-US"/>
              </w:rPr>
              <w:t>S</w:t>
            </w:r>
            <w:r w:rsidRPr="000D5DCE">
              <w:rPr>
                <w:rFonts w:ascii="Times New Roman" w:hAnsi="Times New Roman" w:cs="Times New Roman"/>
                <w:i/>
                <w:iCs/>
                <w:sz w:val="16"/>
                <w:szCs w:val="16"/>
                <w:vertAlign w:val="subscript"/>
                <w:lang w:val="en-US"/>
              </w:rPr>
              <w:t>12</w:t>
            </w:r>
          </w:p>
        </w:tc>
      </w:tr>
      <w:tr w:rsidR="006A7865" w:rsidRPr="000D5DCE" w14:paraId="265F13F8" w14:textId="77777777" w:rsidTr="006A7865">
        <w:trPr>
          <w:trHeight w:hRule="exact" w:val="227"/>
        </w:trPr>
        <w:tc>
          <w:tcPr>
            <w:tcW w:w="1174" w:type="dxa"/>
            <w:hideMark/>
          </w:tcPr>
          <w:p w14:paraId="4A076270" w14:textId="77777777" w:rsidR="00275BA4" w:rsidRPr="000D5DCE" w:rsidRDefault="00275BA4" w:rsidP="006A7865">
            <w:pPr>
              <w:spacing w:after="160"/>
              <w:jc w:val="both"/>
              <w:rPr>
                <w:rFonts w:ascii="Times New Roman" w:hAnsi="Times New Roman" w:cs="Times New Roman"/>
                <w:i/>
                <w:iCs/>
                <w:sz w:val="16"/>
                <w:szCs w:val="16"/>
              </w:rPr>
            </w:pPr>
            <w:r w:rsidRPr="000D5DCE">
              <w:rPr>
                <w:rFonts w:ascii="Times New Roman" w:hAnsi="Times New Roman" w:cs="Times New Roman"/>
                <w:i/>
                <w:iCs/>
                <w:sz w:val="16"/>
                <w:szCs w:val="16"/>
                <w:lang w:val="en-US"/>
              </w:rPr>
              <w:t>C</w:t>
            </w:r>
            <w:r w:rsidRPr="000D5DCE">
              <w:rPr>
                <w:rFonts w:ascii="Times New Roman" w:hAnsi="Times New Roman" w:cs="Times New Roman"/>
                <w:i/>
                <w:iCs/>
                <w:sz w:val="16"/>
                <w:szCs w:val="16"/>
                <w:vertAlign w:val="subscript"/>
                <w:lang w:val="en-US"/>
              </w:rPr>
              <w:t>2</w:t>
            </w:r>
          </w:p>
        </w:tc>
        <w:tc>
          <w:tcPr>
            <w:tcW w:w="722" w:type="dxa"/>
            <w:hideMark/>
          </w:tcPr>
          <w:p w14:paraId="18584093" w14:textId="77777777" w:rsidR="00275BA4" w:rsidRPr="000D5DCE" w:rsidRDefault="00275BA4" w:rsidP="006A7865">
            <w:pPr>
              <w:spacing w:after="160"/>
              <w:jc w:val="both"/>
              <w:rPr>
                <w:rFonts w:ascii="Times New Roman" w:hAnsi="Times New Roman" w:cs="Times New Roman"/>
                <w:i/>
                <w:iCs/>
                <w:sz w:val="16"/>
                <w:szCs w:val="16"/>
              </w:rPr>
            </w:pPr>
            <w:r w:rsidRPr="000D5DCE">
              <w:rPr>
                <w:rFonts w:ascii="Times New Roman" w:hAnsi="Times New Roman" w:cs="Times New Roman"/>
                <w:i/>
                <w:iCs/>
                <w:sz w:val="16"/>
                <w:szCs w:val="16"/>
                <w:lang w:val="en-US"/>
              </w:rPr>
              <w:t>P</w:t>
            </w:r>
            <w:r w:rsidRPr="000D5DCE">
              <w:rPr>
                <w:rFonts w:ascii="Times New Roman" w:hAnsi="Times New Roman" w:cs="Times New Roman"/>
                <w:i/>
                <w:iCs/>
                <w:sz w:val="16"/>
                <w:szCs w:val="16"/>
                <w:vertAlign w:val="subscript"/>
                <w:lang w:val="en-US"/>
              </w:rPr>
              <w:t>3</w:t>
            </w:r>
          </w:p>
        </w:tc>
        <w:tc>
          <w:tcPr>
            <w:tcW w:w="1337" w:type="dxa"/>
            <w:hideMark/>
          </w:tcPr>
          <w:p w14:paraId="0CB211BC" w14:textId="77777777" w:rsidR="00275BA4" w:rsidRPr="000D5DCE" w:rsidRDefault="00275BA4" w:rsidP="006A7865">
            <w:pPr>
              <w:spacing w:after="160"/>
              <w:jc w:val="both"/>
              <w:rPr>
                <w:rFonts w:ascii="Times New Roman" w:hAnsi="Times New Roman" w:cs="Times New Roman"/>
                <w:i/>
                <w:iCs/>
                <w:sz w:val="16"/>
                <w:szCs w:val="16"/>
              </w:rPr>
            </w:pPr>
            <w:r w:rsidRPr="000D5DCE">
              <w:rPr>
                <w:rFonts w:ascii="Times New Roman" w:hAnsi="Times New Roman" w:cs="Times New Roman"/>
                <w:i/>
                <w:iCs/>
                <w:sz w:val="16"/>
                <w:szCs w:val="16"/>
                <w:lang w:val="en-US"/>
              </w:rPr>
              <w:t>S</w:t>
            </w:r>
            <w:r w:rsidRPr="000D5DCE">
              <w:rPr>
                <w:rFonts w:ascii="Times New Roman" w:hAnsi="Times New Roman" w:cs="Times New Roman"/>
                <w:i/>
                <w:iCs/>
                <w:sz w:val="16"/>
                <w:szCs w:val="16"/>
                <w:vertAlign w:val="subscript"/>
                <w:lang w:val="en-US"/>
              </w:rPr>
              <w:t>23</w:t>
            </w:r>
          </w:p>
        </w:tc>
      </w:tr>
      <w:tr w:rsidR="006A7865" w:rsidRPr="000D5DCE" w14:paraId="3A2229C5" w14:textId="77777777" w:rsidTr="006A7865">
        <w:trPr>
          <w:trHeight w:hRule="exact" w:val="227"/>
        </w:trPr>
        <w:tc>
          <w:tcPr>
            <w:tcW w:w="1174" w:type="dxa"/>
            <w:hideMark/>
          </w:tcPr>
          <w:p w14:paraId="288DCD30" w14:textId="77777777" w:rsidR="00275BA4" w:rsidRPr="000D5DCE" w:rsidRDefault="00275BA4" w:rsidP="006A7865">
            <w:pPr>
              <w:spacing w:after="160"/>
              <w:jc w:val="both"/>
              <w:rPr>
                <w:rFonts w:ascii="Times New Roman" w:hAnsi="Times New Roman" w:cs="Times New Roman"/>
                <w:i/>
                <w:iCs/>
                <w:sz w:val="16"/>
                <w:szCs w:val="16"/>
              </w:rPr>
            </w:pPr>
            <w:r w:rsidRPr="000D5DCE">
              <w:rPr>
                <w:rFonts w:ascii="Times New Roman" w:hAnsi="Times New Roman" w:cs="Times New Roman"/>
                <w:i/>
                <w:iCs/>
                <w:sz w:val="16"/>
                <w:szCs w:val="16"/>
                <w:lang w:val="en-US"/>
              </w:rPr>
              <w:t>C</w:t>
            </w:r>
            <w:r w:rsidRPr="000D5DCE">
              <w:rPr>
                <w:rFonts w:ascii="Times New Roman" w:hAnsi="Times New Roman" w:cs="Times New Roman"/>
                <w:i/>
                <w:iCs/>
                <w:sz w:val="16"/>
                <w:szCs w:val="16"/>
                <w:vertAlign w:val="subscript"/>
                <w:lang w:val="en-US"/>
              </w:rPr>
              <w:t>2</w:t>
            </w:r>
          </w:p>
        </w:tc>
        <w:tc>
          <w:tcPr>
            <w:tcW w:w="722" w:type="dxa"/>
            <w:hideMark/>
          </w:tcPr>
          <w:p w14:paraId="630577D6" w14:textId="77777777" w:rsidR="00275BA4" w:rsidRPr="000D5DCE" w:rsidRDefault="00275BA4" w:rsidP="006A7865">
            <w:pPr>
              <w:spacing w:after="160"/>
              <w:jc w:val="both"/>
              <w:rPr>
                <w:rFonts w:ascii="Times New Roman" w:hAnsi="Times New Roman" w:cs="Times New Roman"/>
                <w:i/>
                <w:iCs/>
                <w:sz w:val="16"/>
                <w:szCs w:val="16"/>
              </w:rPr>
            </w:pPr>
            <w:r w:rsidRPr="000D5DCE">
              <w:rPr>
                <w:rFonts w:ascii="Times New Roman" w:hAnsi="Times New Roman" w:cs="Times New Roman"/>
                <w:i/>
                <w:iCs/>
                <w:sz w:val="16"/>
                <w:szCs w:val="16"/>
                <w:lang w:val="en-US"/>
              </w:rPr>
              <w:t>P</w:t>
            </w:r>
            <w:r w:rsidRPr="000D5DCE">
              <w:rPr>
                <w:rFonts w:ascii="Times New Roman" w:hAnsi="Times New Roman" w:cs="Times New Roman"/>
                <w:i/>
                <w:iCs/>
                <w:sz w:val="16"/>
                <w:szCs w:val="16"/>
                <w:vertAlign w:val="subscript"/>
                <w:lang w:val="en-US"/>
              </w:rPr>
              <w:t>4</w:t>
            </w:r>
          </w:p>
        </w:tc>
        <w:tc>
          <w:tcPr>
            <w:tcW w:w="1337" w:type="dxa"/>
            <w:hideMark/>
          </w:tcPr>
          <w:p w14:paraId="63D33EEE" w14:textId="77777777" w:rsidR="00275BA4" w:rsidRPr="000D5DCE" w:rsidRDefault="00275BA4" w:rsidP="006A7865">
            <w:pPr>
              <w:spacing w:after="160"/>
              <w:jc w:val="both"/>
              <w:rPr>
                <w:rFonts w:ascii="Times New Roman" w:hAnsi="Times New Roman" w:cs="Times New Roman"/>
                <w:i/>
                <w:iCs/>
                <w:sz w:val="16"/>
                <w:szCs w:val="16"/>
              </w:rPr>
            </w:pPr>
            <w:r w:rsidRPr="000D5DCE">
              <w:rPr>
                <w:rFonts w:ascii="Times New Roman" w:hAnsi="Times New Roman" w:cs="Times New Roman"/>
                <w:i/>
                <w:iCs/>
                <w:sz w:val="16"/>
                <w:szCs w:val="16"/>
                <w:lang w:val="en-US"/>
              </w:rPr>
              <w:t>S</w:t>
            </w:r>
            <w:r w:rsidRPr="000D5DCE">
              <w:rPr>
                <w:rFonts w:ascii="Times New Roman" w:hAnsi="Times New Roman" w:cs="Times New Roman"/>
                <w:i/>
                <w:iCs/>
                <w:sz w:val="16"/>
                <w:szCs w:val="16"/>
                <w:vertAlign w:val="subscript"/>
                <w:lang w:val="en-US"/>
              </w:rPr>
              <w:t>24</w:t>
            </w:r>
          </w:p>
        </w:tc>
      </w:tr>
    </w:tbl>
    <w:p w14:paraId="5D8EC598" w14:textId="493F4158" w:rsidR="006A7865" w:rsidRDefault="006A7865" w:rsidP="00B04FC4">
      <w:pPr>
        <w:jc w:val="both"/>
        <w:rPr>
          <w:rFonts w:ascii="Times New Roman" w:hAnsi="Times New Roman" w:cs="Times New Roman"/>
          <w:sz w:val="20"/>
          <w:szCs w:val="20"/>
          <w:lang w:val="en-US"/>
        </w:rPr>
      </w:pPr>
    </w:p>
    <w:p w14:paraId="1ABAA0BE" w14:textId="0FA3892A" w:rsidR="006A7865" w:rsidRDefault="006A7865" w:rsidP="00B04FC4">
      <w:pPr>
        <w:jc w:val="both"/>
        <w:rPr>
          <w:rFonts w:ascii="Times New Roman" w:hAnsi="Times New Roman" w:cs="Times New Roman"/>
          <w:sz w:val="20"/>
          <w:szCs w:val="20"/>
          <w:lang w:val="en-US"/>
        </w:rPr>
      </w:pPr>
      <w:r>
        <w:rPr>
          <w:rFonts w:ascii="Times New Roman" w:hAnsi="Times New Roman" w:cs="Times New Roman"/>
          <w:i/>
          <w:iCs/>
          <w:sz w:val="20"/>
          <w:szCs w:val="20"/>
          <w:lang w:val="en-US"/>
        </w:rPr>
        <w:t>Ongoing demand</w:t>
      </w:r>
      <w:r w:rsidR="00FD5842">
        <w:rPr>
          <w:rFonts w:ascii="Times New Roman" w:hAnsi="Times New Roman" w:cs="Times New Roman"/>
          <w:i/>
          <w:iCs/>
          <w:sz w:val="20"/>
          <w:szCs w:val="20"/>
          <w:lang w:val="en-US"/>
        </w:rPr>
        <w:t xml:space="preserve"> estimation</w:t>
      </w:r>
    </w:p>
    <w:p w14:paraId="2E93C735" w14:textId="719ADFF6" w:rsidR="008642D7" w:rsidRDefault="004622E1" w:rsidP="00B04FC4">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It’s a factor by which demand has risen or slowed down. It will help predict, how much request to expect in next hour/day. </w:t>
      </w:r>
      <w:r w:rsidR="001A2C10">
        <w:rPr>
          <w:rFonts w:ascii="Times New Roman" w:hAnsi="Times New Roman" w:cs="Times New Roman"/>
          <w:sz w:val="20"/>
          <w:szCs w:val="20"/>
          <w:lang w:val="en-US"/>
        </w:rPr>
        <w:t xml:space="preserve">Ongoing demand will be a function of: </w:t>
      </w:r>
    </w:p>
    <w:p w14:paraId="04D0CBB9" w14:textId="58DF526C" w:rsidR="00192768" w:rsidRPr="00316799" w:rsidRDefault="00970D30" w:rsidP="00B42704">
      <w:pPr>
        <w:jc w:val="both"/>
        <w:rPr>
          <w:rFonts w:ascii="Times New Roman" w:hAnsi="Times New Roman" w:cs="Times New Roman"/>
          <w:i/>
          <w:iCs/>
          <w:sz w:val="20"/>
          <w:szCs w:val="20"/>
          <w:lang w:val="en-US"/>
        </w:rPr>
      </w:pPr>
      <m:oMathPara>
        <m:oMath>
          <m:r>
            <w:rPr>
              <w:rFonts w:ascii="Cambria Math" w:hAnsi="Cambria Math" w:cs="Times New Roman"/>
              <w:sz w:val="16"/>
              <w:szCs w:val="16"/>
              <w:lang w:val="en-US"/>
            </w:rPr>
            <m:t xml:space="preserve">Estimated Demand= </m:t>
          </m:r>
          <m:r>
            <w:rPr>
              <w:rFonts w:ascii="Cambria Math" w:hAnsi="Cambria Math" w:cs="Times New Roman"/>
              <w:sz w:val="16"/>
              <w:szCs w:val="16"/>
              <w:lang w:val="en-US"/>
            </w:rPr>
            <m:t>f(Dr, Dp1, Dp2</m:t>
          </m:r>
          <m:r>
            <w:rPr>
              <w:rFonts w:ascii="Cambria Math" w:hAnsi="Cambria Math" w:cs="Times New Roman"/>
              <w:sz w:val="16"/>
              <w:szCs w:val="16"/>
              <w:lang w:val="en-US"/>
            </w:rPr>
            <m:t>,..,Dpn</m:t>
          </m:r>
          <m:r>
            <w:rPr>
              <w:rFonts w:ascii="Cambria Math" w:hAnsi="Cambria Math" w:cs="Times New Roman"/>
              <w:sz w:val="16"/>
              <w:szCs w:val="16"/>
              <w:lang w:val="en-US"/>
            </w:rPr>
            <m:t>)</m:t>
          </m:r>
        </m:oMath>
      </m:oMathPara>
    </w:p>
    <w:p w14:paraId="22EFF7BA" w14:textId="028C7035" w:rsidR="00316799" w:rsidRPr="00316799" w:rsidRDefault="00316799" w:rsidP="00B42704">
      <w:pPr>
        <w:jc w:val="both"/>
        <w:rPr>
          <w:rFonts w:ascii="Times New Roman" w:hAnsi="Times New Roman" w:cs="Times New Roman"/>
          <w:sz w:val="20"/>
          <w:szCs w:val="20"/>
          <w:lang w:val="en-US"/>
        </w:rPr>
      </w:pPr>
      <w:r>
        <w:rPr>
          <w:rFonts w:ascii="Times New Roman" w:hAnsi="Times New Roman" w:cs="Times New Roman"/>
          <w:sz w:val="20"/>
          <w:szCs w:val="20"/>
          <w:lang w:val="en-US"/>
        </w:rPr>
        <w:t>Where D</w:t>
      </w:r>
      <w:r w:rsidRPr="00316799">
        <w:rPr>
          <w:rFonts w:ascii="Times New Roman" w:hAnsi="Times New Roman" w:cs="Times New Roman"/>
          <w:sz w:val="20"/>
          <w:szCs w:val="20"/>
          <w:vertAlign w:val="subscript"/>
          <w:lang w:val="en-US"/>
        </w:rPr>
        <w:t>r</w:t>
      </w:r>
      <w:r>
        <w:rPr>
          <w:rFonts w:ascii="Times New Roman" w:hAnsi="Times New Roman" w:cs="Times New Roman"/>
          <w:sz w:val="20"/>
          <w:szCs w:val="20"/>
          <w:lang w:val="en-US"/>
        </w:rPr>
        <w:t xml:space="preserve"> is the recent demand for the product while D</w:t>
      </w:r>
      <w:r w:rsidRPr="00316799">
        <w:rPr>
          <w:rFonts w:ascii="Times New Roman" w:hAnsi="Times New Roman" w:cs="Times New Roman"/>
          <w:sz w:val="20"/>
          <w:szCs w:val="20"/>
          <w:vertAlign w:val="subscript"/>
          <w:lang w:val="en-US"/>
        </w:rPr>
        <w:t>p1</w:t>
      </w:r>
      <w:r>
        <w:rPr>
          <w:rFonts w:ascii="Times New Roman" w:hAnsi="Times New Roman" w:cs="Times New Roman"/>
          <w:sz w:val="20"/>
          <w:szCs w:val="20"/>
          <w:lang w:val="en-US"/>
        </w:rPr>
        <w:t>, D</w:t>
      </w:r>
      <w:r w:rsidRPr="00316799">
        <w:rPr>
          <w:rFonts w:ascii="Times New Roman" w:hAnsi="Times New Roman" w:cs="Times New Roman"/>
          <w:sz w:val="20"/>
          <w:szCs w:val="20"/>
          <w:vertAlign w:val="subscript"/>
          <w:lang w:val="en-US"/>
        </w:rPr>
        <w:t>p2</w:t>
      </w:r>
      <w:r>
        <w:rPr>
          <w:rFonts w:ascii="Times New Roman" w:hAnsi="Times New Roman" w:cs="Times New Roman"/>
          <w:sz w:val="20"/>
          <w:szCs w:val="20"/>
          <w:lang w:val="en-US"/>
        </w:rPr>
        <w:t>... D</w:t>
      </w:r>
      <w:r w:rsidRPr="00316799">
        <w:rPr>
          <w:rFonts w:ascii="Times New Roman" w:hAnsi="Times New Roman" w:cs="Times New Roman"/>
          <w:sz w:val="20"/>
          <w:szCs w:val="20"/>
          <w:vertAlign w:val="subscript"/>
          <w:lang w:val="en-US"/>
        </w:rPr>
        <w:t>pn</w:t>
      </w:r>
      <w:r>
        <w:rPr>
          <w:rFonts w:ascii="Times New Roman" w:hAnsi="Times New Roman" w:cs="Times New Roman"/>
          <w:sz w:val="20"/>
          <w:szCs w:val="20"/>
          <w:lang w:val="en-US"/>
        </w:rPr>
        <w:t xml:space="preserve"> are the periodic demands for the product. </w:t>
      </w:r>
    </w:p>
    <w:p w14:paraId="55E34F2E" w14:textId="5D28E472" w:rsidR="00B42704" w:rsidRDefault="006E6C97" w:rsidP="00B42704">
      <w:pPr>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Optimization for revenue</w:t>
      </w:r>
      <w:r w:rsidR="00B42704">
        <w:rPr>
          <w:rFonts w:ascii="Times New Roman" w:hAnsi="Times New Roman" w:cs="Times New Roman"/>
          <w:i/>
          <w:iCs/>
          <w:sz w:val="20"/>
          <w:szCs w:val="20"/>
          <w:lang w:val="en-US"/>
        </w:rPr>
        <w:t xml:space="preserve"> </w:t>
      </w:r>
    </w:p>
    <w:p w14:paraId="435A2A4A" w14:textId="5BC0CC88" w:rsidR="00033B8A" w:rsidRDefault="00677C24" w:rsidP="00B42704">
      <w:pPr>
        <w:jc w:val="both"/>
        <w:rPr>
          <w:rFonts w:ascii="Times New Roman" w:hAnsi="Times New Roman" w:cs="Times New Roman"/>
          <w:sz w:val="20"/>
          <w:szCs w:val="20"/>
          <w:lang w:val="en-US"/>
        </w:rPr>
      </w:pPr>
      <w:r>
        <w:rPr>
          <w:rFonts w:ascii="Times New Roman" w:hAnsi="Times New Roman" w:cs="Times New Roman"/>
          <w:sz w:val="20"/>
          <w:szCs w:val="20"/>
          <w:lang w:val="en-US"/>
        </w:rPr>
        <w:t>We argue that this problem has now taken a shape of linear programming challenge</w:t>
      </w:r>
      <w:r w:rsidR="00A519CD">
        <w:rPr>
          <w:rFonts w:ascii="Times New Roman" w:hAnsi="Times New Roman" w:cs="Times New Roman"/>
          <w:sz w:val="20"/>
          <w:szCs w:val="20"/>
          <w:lang w:val="en-US"/>
        </w:rPr>
        <w:t xml:space="preserve">. We are going to optimize to Total Revenue </w:t>
      </w:r>
      <w:r w:rsidR="00535E63">
        <w:rPr>
          <w:rFonts w:ascii="Times New Roman" w:hAnsi="Times New Roman" w:cs="Times New Roman"/>
          <w:sz w:val="20"/>
          <w:szCs w:val="20"/>
          <w:lang w:val="en-US"/>
        </w:rPr>
        <w:t xml:space="preserve">(Y), objective function for the same can be written as below: </w:t>
      </w:r>
    </w:p>
    <w:p w14:paraId="55A513C5" w14:textId="0207F732" w:rsidR="008279E0" w:rsidRPr="008279E0" w:rsidRDefault="008279E0" w:rsidP="00B42704">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Find, </w:t>
      </w:r>
      <w:r w:rsidR="002F3A49">
        <w:rPr>
          <w:rFonts w:ascii="Times New Roman" w:eastAsiaTheme="minorEastAsia" w:hAnsi="Times New Roman" w:cs="Times New Roman"/>
          <w:sz w:val="20"/>
          <w:szCs w:val="20"/>
        </w:rPr>
        <w:t xml:space="preserve">Vector Q </w:t>
      </w:r>
      <w:r w:rsidR="002F3A49" w:rsidRPr="002F3A49">
        <w:rPr>
          <w:rFonts w:ascii="Times New Roman" w:eastAsiaTheme="minorEastAsia" w:hAnsi="Times New Roman" w:cs="Times New Roman"/>
          <w:sz w:val="20"/>
          <w:szCs w:val="20"/>
        </w:rPr>
        <w:sym w:font="Wingdings" w:char="F0E0"/>
      </w:r>
      <w:r w:rsidR="002F3A49">
        <w:rPr>
          <w:rFonts w:ascii="Times New Roman" w:eastAsiaTheme="minorEastAsia" w:hAnsi="Times New Roman" w:cs="Times New Roman"/>
          <w:sz w:val="20"/>
          <w:szCs w:val="20"/>
        </w:rPr>
        <w:t xml:space="preserve"> </w:t>
      </w:r>
      <w:r w:rsidR="001A38DF">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Q</w:t>
      </w:r>
      <w:r w:rsidRPr="002F3A49">
        <w:rPr>
          <w:rFonts w:ascii="Times New Roman" w:eastAsiaTheme="minorEastAsia" w:hAnsi="Times New Roman" w:cs="Times New Roman"/>
          <w:sz w:val="20"/>
          <w:szCs w:val="20"/>
          <w:vertAlign w:val="subscript"/>
        </w:rPr>
        <w:t>tk</w:t>
      </w:r>
      <w:r>
        <w:rPr>
          <w:rFonts w:ascii="Times New Roman" w:eastAsiaTheme="minorEastAsia" w:hAnsi="Times New Roman" w:cs="Times New Roman"/>
          <w:sz w:val="20"/>
          <w:szCs w:val="20"/>
        </w:rPr>
        <w:t xml:space="preserve"> </w:t>
      </w:r>
      <w:r w:rsidR="001A38DF">
        <w:rPr>
          <w:rFonts w:ascii="Times New Roman" w:eastAsiaTheme="minorEastAsia" w:hAnsi="Times New Roman" w:cs="Times New Roman"/>
          <w:sz w:val="20"/>
          <w:szCs w:val="20"/>
        </w:rPr>
        <w:t>}</w:t>
      </w:r>
    </w:p>
    <w:p w14:paraId="417C844F" w14:textId="34D3B968" w:rsidR="00EB21CE" w:rsidRPr="002243A9" w:rsidRDefault="00EB21CE" w:rsidP="00B42704">
      <w:pPr>
        <w:jc w:val="both"/>
        <w:rPr>
          <w:rFonts w:ascii="Times New Roman" w:hAnsi="Times New Roman" w:cs="Times New Roman"/>
          <w:color w:val="323E4F" w:themeColor="text2" w:themeShade="BF"/>
          <w:sz w:val="20"/>
          <w:szCs w:val="20"/>
          <w:lang w:val="en-US"/>
        </w:rPr>
      </w:pPr>
      <m:oMathPara>
        <m:oMathParaPr>
          <m:jc m:val="left"/>
        </m:oMathParaPr>
        <m:oMath>
          <m:r>
            <w:rPr>
              <w:rFonts w:ascii="Cambria Math" w:hAnsi="Cambria Math"/>
              <w:color w:val="323E4F" w:themeColor="text2" w:themeShade="BF"/>
              <w:sz w:val="20"/>
              <w:szCs w:val="20"/>
            </w:rPr>
            <m:t xml:space="preserve">Maximize, </m:t>
          </m:r>
          <m:sSub>
            <m:sSubPr>
              <m:ctrlPr>
                <w:rPr>
                  <w:rFonts w:ascii="Cambria Math" w:hAnsi="Cambria Math"/>
                  <w:i/>
                  <w:color w:val="323E4F" w:themeColor="text2" w:themeShade="BF"/>
                  <w:sz w:val="20"/>
                  <w:szCs w:val="20"/>
                </w:rPr>
              </m:ctrlPr>
            </m:sSubPr>
            <m:e>
              <m:r>
                <w:rPr>
                  <w:rFonts w:ascii="Cambria Math" w:hAnsi="Cambria Math"/>
                  <w:color w:val="323E4F" w:themeColor="text2" w:themeShade="BF"/>
                  <w:sz w:val="20"/>
                  <w:szCs w:val="20"/>
                </w:rPr>
                <m:t>Y</m:t>
              </m:r>
            </m:e>
            <m:sub>
              <m:r>
                <w:rPr>
                  <w:rFonts w:ascii="Cambria Math" w:hAnsi="Cambria Math"/>
                  <w:color w:val="323E4F" w:themeColor="text2" w:themeShade="BF"/>
                  <w:sz w:val="20"/>
                  <w:szCs w:val="20"/>
                </w:rPr>
                <m:t>(revenue)</m:t>
              </m:r>
            </m:sub>
          </m:sSub>
          <m:r>
            <w:rPr>
              <w:rFonts w:ascii="Cambria Math" w:hAnsi="Cambria Math"/>
              <w:color w:val="323E4F" w:themeColor="text2" w:themeShade="BF"/>
              <w:sz w:val="20"/>
              <w:szCs w:val="20"/>
            </w:rPr>
            <m:t>=</m:t>
          </m:r>
          <m:nary>
            <m:naryPr>
              <m:chr m:val="∑"/>
              <m:grow m:val="1"/>
              <m:ctrlPr>
                <w:rPr>
                  <w:rFonts w:ascii="Cambria Math" w:hAnsi="Cambria Math"/>
                  <w:color w:val="323E4F" w:themeColor="text2" w:themeShade="BF"/>
                  <w:sz w:val="20"/>
                  <w:szCs w:val="20"/>
                </w:rPr>
              </m:ctrlPr>
            </m:naryPr>
            <m:sub>
              <m:r>
                <w:rPr>
                  <w:rFonts w:ascii="Cambria Math" w:hAnsi="Cambria Math"/>
                  <w:color w:val="323E4F" w:themeColor="text2" w:themeShade="BF"/>
                  <w:sz w:val="20"/>
                  <w:szCs w:val="20"/>
                </w:rPr>
                <m:t>k=1</m:t>
              </m:r>
            </m:sub>
            <m:sup>
              <m:r>
                <w:rPr>
                  <w:rFonts w:ascii="Cambria Math" w:hAnsi="Cambria Math"/>
                  <w:color w:val="323E4F" w:themeColor="text2" w:themeShade="BF"/>
                  <w:sz w:val="20"/>
                  <w:szCs w:val="20"/>
                </w:rPr>
                <m:t>2</m:t>
              </m:r>
            </m:sup>
            <m:e>
              <m:sSub>
                <m:sSubPr>
                  <m:ctrlPr>
                    <w:rPr>
                      <w:rFonts w:ascii="Cambria Math" w:hAnsi="Cambria Math"/>
                      <w:color w:val="323E4F" w:themeColor="text2" w:themeShade="BF"/>
                      <w:sz w:val="20"/>
                      <w:szCs w:val="20"/>
                    </w:rPr>
                  </m:ctrlPr>
                </m:sSubPr>
                <m:e>
                  <m:r>
                    <w:rPr>
                      <w:rFonts w:ascii="Cambria Math" w:eastAsia="Cambria Math" w:hAnsi="Cambria Math" w:cs="Cambria Math"/>
                      <w:color w:val="323E4F" w:themeColor="text2" w:themeShade="BF"/>
                      <w:sz w:val="20"/>
                      <w:szCs w:val="20"/>
                    </w:rPr>
                    <m:t>RC</m:t>
                  </m:r>
                </m:e>
                <m:sub>
                  <m:r>
                    <w:rPr>
                      <w:rFonts w:ascii="Cambria Math" w:eastAsia="Cambria Math" w:hAnsi="Cambria Math" w:cs="Cambria Math"/>
                      <w:color w:val="323E4F" w:themeColor="text2" w:themeShade="BF"/>
                      <w:sz w:val="20"/>
                      <w:szCs w:val="20"/>
                    </w:rPr>
                    <m:t>k</m:t>
                  </m:r>
                </m:sub>
              </m:sSub>
              <m:sSub>
                <m:sSubPr>
                  <m:ctrlPr>
                    <w:rPr>
                      <w:rFonts w:ascii="Cambria Math" w:hAnsi="Cambria Math"/>
                      <w:color w:val="323E4F" w:themeColor="text2" w:themeShade="BF"/>
                      <w:sz w:val="20"/>
                      <w:szCs w:val="20"/>
                    </w:rPr>
                  </m:ctrlPr>
                </m:sSubPr>
                <m:e>
                  <m:sSub>
                    <m:sSubPr>
                      <m:ctrlPr>
                        <w:rPr>
                          <w:rFonts w:ascii="Cambria Math" w:hAnsi="Cambria Math"/>
                          <w:color w:val="323E4F" w:themeColor="text2" w:themeShade="BF"/>
                          <w:sz w:val="20"/>
                          <w:szCs w:val="20"/>
                        </w:rPr>
                      </m:ctrlPr>
                    </m:sSubPr>
                    <m:e>
                      <m:r>
                        <w:rPr>
                          <w:rFonts w:ascii="Cambria Math" w:eastAsia="Cambria Math" w:hAnsi="Cambria Math" w:cs="Cambria Math"/>
                          <w:color w:val="323E4F" w:themeColor="text2" w:themeShade="BF"/>
                          <w:sz w:val="20"/>
                          <w:szCs w:val="20"/>
                        </w:rPr>
                        <m:t>P</m:t>
                      </m:r>
                    </m:e>
                    <m:sub>
                      <m:r>
                        <w:rPr>
                          <w:rFonts w:ascii="Cambria Math" w:eastAsia="Cambria Math" w:hAnsi="Cambria Math" w:cs="Cambria Math"/>
                          <w:color w:val="323E4F" w:themeColor="text2" w:themeShade="BF"/>
                          <w:sz w:val="20"/>
                          <w:szCs w:val="20"/>
                        </w:rPr>
                        <m:t>t</m:t>
                      </m:r>
                    </m:sub>
                  </m:sSub>
                  <m:r>
                    <w:rPr>
                      <w:rFonts w:ascii="Cambria Math" w:eastAsia="Cambria Math" w:hAnsi="Cambria Math" w:cs="Cambria Math"/>
                      <w:color w:val="323E4F" w:themeColor="text2" w:themeShade="BF"/>
                      <w:sz w:val="20"/>
                      <w:szCs w:val="20"/>
                    </w:rPr>
                    <m:t>S</m:t>
                  </m:r>
                </m:e>
                <m:sub>
                  <m:r>
                    <w:rPr>
                      <w:rFonts w:ascii="Cambria Math" w:eastAsia="Cambria Math" w:hAnsi="Cambria Math" w:cs="Cambria Math"/>
                      <w:color w:val="323E4F" w:themeColor="text2" w:themeShade="BF"/>
                      <w:sz w:val="20"/>
                      <w:szCs w:val="20"/>
                    </w:rPr>
                    <m:t>tk</m:t>
                  </m:r>
                </m:sub>
              </m:sSub>
            </m:e>
          </m:nary>
          <m:sSub>
            <m:sSubPr>
              <m:ctrlPr>
                <w:rPr>
                  <w:rFonts w:ascii="Cambria Math" w:hAnsi="Cambria Math"/>
                  <w:color w:val="323E4F" w:themeColor="text2" w:themeShade="BF"/>
                  <w:sz w:val="20"/>
                  <w:szCs w:val="20"/>
                </w:rPr>
              </m:ctrlPr>
            </m:sSubPr>
            <m:e>
              <m:r>
                <w:rPr>
                  <w:rFonts w:ascii="Cambria Math" w:eastAsia="Cambria Math" w:hAnsi="Cambria Math" w:cs="Cambria Math"/>
                  <w:color w:val="323E4F" w:themeColor="text2" w:themeShade="BF"/>
                  <w:sz w:val="20"/>
                  <w:szCs w:val="20"/>
                </w:rPr>
                <m:t>Q</m:t>
              </m:r>
            </m:e>
            <m:sub>
              <m:r>
                <w:rPr>
                  <w:rFonts w:ascii="Cambria Math" w:eastAsia="Cambria Math" w:hAnsi="Cambria Math" w:cs="Cambria Math"/>
                  <w:color w:val="323E4F" w:themeColor="text2" w:themeShade="BF"/>
                  <w:sz w:val="20"/>
                  <w:szCs w:val="20"/>
                </w:rPr>
                <m:t>tk</m:t>
              </m:r>
            </m:sub>
          </m:sSub>
        </m:oMath>
      </m:oMathPara>
    </w:p>
    <w:p w14:paraId="0285E5D4" w14:textId="47A04325" w:rsidR="00FD795A" w:rsidRDefault="00535E63" w:rsidP="00B42704">
      <w:pPr>
        <w:jc w:val="both"/>
        <w:rPr>
          <w:rFonts w:ascii="Times New Roman" w:hAnsi="Times New Roman" w:cs="Times New Roman"/>
          <w:sz w:val="20"/>
          <w:szCs w:val="20"/>
          <w:lang w:val="en-US"/>
        </w:rPr>
      </w:pPr>
      <w:r>
        <w:rPr>
          <w:rFonts w:ascii="Times New Roman" w:hAnsi="Times New Roman" w:cs="Times New Roman"/>
          <w:sz w:val="20"/>
          <w:szCs w:val="20"/>
          <w:lang w:val="en-US"/>
        </w:rPr>
        <w:t>Wher</w:t>
      </w:r>
      <w:r w:rsidR="00FD795A">
        <w:rPr>
          <w:rFonts w:ascii="Times New Roman" w:hAnsi="Times New Roman" w:cs="Times New Roman"/>
          <w:sz w:val="20"/>
          <w:szCs w:val="20"/>
          <w:lang w:val="en-US"/>
        </w:rPr>
        <w:t>e R is total expected number price request, across k customer segments (in our case k=2, myopic &amp; strategic customers), C</w:t>
      </w:r>
      <w:r w:rsidR="00FD795A" w:rsidRPr="00FD795A">
        <w:rPr>
          <w:rFonts w:ascii="Times New Roman" w:hAnsi="Times New Roman" w:cs="Times New Roman"/>
          <w:sz w:val="20"/>
          <w:szCs w:val="20"/>
          <w:vertAlign w:val="subscript"/>
          <w:lang w:val="en-US"/>
        </w:rPr>
        <w:t>k</w:t>
      </w:r>
      <w:r w:rsidR="00FD795A">
        <w:rPr>
          <w:rFonts w:ascii="Times New Roman" w:hAnsi="Times New Roman" w:cs="Times New Roman"/>
          <w:sz w:val="20"/>
          <w:szCs w:val="20"/>
          <w:lang w:val="en-US"/>
        </w:rPr>
        <w:t xml:space="preserve"> represents the ratio of expected request count in the customer category (k) and total requests. </w:t>
      </w:r>
      <w:r w:rsidR="008279E0">
        <w:rPr>
          <w:rFonts w:ascii="Times New Roman" w:hAnsi="Times New Roman" w:cs="Times New Roman"/>
          <w:sz w:val="20"/>
          <w:szCs w:val="20"/>
          <w:lang w:val="en-US"/>
        </w:rPr>
        <w:t>P</w:t>
      </w:r>
      <w:r w:rsidR="008279E0" w:rsidRPr="008279E0">
        <w:rPr>
          <w:rFonts w:ascii="Times New Roman" w:hAnsi="Times New Roman" w:cs="Times New Roman"/>
          <w:sz w:val="20"/>
          <w:szCs w:val="20"/>
          <w:vertAlign w:val="subscript"/>
          <w:lang w:val="en-US"/>
        </w:rPr>
        <w:t>t</w:t>
      </w:r>
      <w:r w:rsidR="008279E0">
        <w:rPr>
          <w:rFonts w:ascii="Times New Roman" w:hAnsi="Times New Roman" w:cs="Times New Roman"/>
          <w:sz w:val="20"/>
          <w:szCs w:val="20"/>
          <w:lang w:val="en-US"/>
        </w:rPr>
        <w:t xml:space="preserve"> is the price to offer, S</w:t>
      </w:r>
      <w:r w:rsidR="008279E0" w:rsidRPr="008279E0">
        <w:rPr>
          <w:rFonts w:ascii="Times New Roman" w:hAnsi="Times New Roman" w:cs="Times New Roman"/>
          <w:sz w:val="20"/>
          <w:szCs w:val="20"/>
          <w:vertAlign w:val="subscript"/>
          <w:lang w:val="en-US"/>
        </w:rPr>
        <w:t>tk</w:t>
      </w:r>
      <w:r w:rsidR="008279E0">
        <w:rPr>
          <w:rFonts w:ascii="Times New Roman" w:hAnsi="Times New Roman" w:cs="Times New Roman"/>
          <w:sz w:val="20"/>
          <w:szCs w:val="20"/>
          <w:lang w:val="en-US"/>
        </w:rPr>
        <w:t xml:space="preserve"> is sale probability at price </w:t>
      </w:r>
      <w:r w:rsidR="008279E0">
        <w:rPr>
          <w:rFonts w:ascii="Times New Roman" w:hAnsi="Times New Roman" w:cs="Times New Roman"/>
          <w:sz w:val="20"/>
          <w:szCs w:val="20"/>
          <w:lang w:val="en-US"/>
        </w:rPr>
        <w:t>P</w:t>
      </w:r>
      <w:r w:rsidR="008279E0" w:rsidRPr="008279E0">
        <w:rPr>
          <w:rFonts w:ascii="Times New Roman" w:hAnsi="Times New Roman" w:cs="Times New Roman"/>
          <w:sz w:val="20"/>
          <w:szCs w:val="20"/>
          <w:vertAlign w:val="subscript"/>
          <w:lang w:val="en-US"/>
        </w:rPr>
        <w:t>t</w:t>
      </w:r>
      <w:r w:rsidR="00067337">
        <w:rPr>
          <w:rFonts w:ascii="Times New Roman" w:hAnsi="Times New Roman" w:cs="Times New Roman"/>
          <w:sz w:val="20"/>
          <w:szCs w:val="20"/>
          <w:lang w:val="en-US"/>
        </w:rPr>
        <w:t xml:space="preserve">, </w:t>
      </w:r>
      <w:r w:rsidR="008279E0">
        <w:rPr>
          <w:rFonts w:ascii="Times New Roman" w:hAnsi="Times New Roman" w:cs="Times New Roman"/>
          <w:sz w:val="20"/>
          <w:szCs w:val="20"/>
          <w:lang w:val="en-US"/>
        </w:rPr>
        <w:t>customer segment k and Q</w:t>
      </w:r>
      <w:r w:rsidR="008279E0" w:rsidRPr="008279E0">
        <w:rPr>
          <w:rFonts w:ascii="Times New Roman" w:hAnsi="Times New Roman" w:cs="Times New Roman"/>
          <w:sz w:val="20"/>
          <w:szCs w:val="20"/>
          <w:vertAlign w:val="subscript"/>
          <w:lang w:val="en-US"/>
        </w:rPr>
        <w:t>tk</w:t>
      </w:r>
      <w:r w:rsidR="008279E0">
        <w:rPr>
          <w:rFonts w:ascii="Times New Roman" w:hAnsi="Times New Roman" w:cs="Times New Roman"/>
          <w:sz w:val="20"/>
          <w:szCs w:val="20"/>
          <w:lang w:val="en-US"/>
        </w:rPr>
        <w:t xml:space="preserve"> is the total number of prices request offered by the engine at price </w:t>
      </w:r>
      <w:r w:rsidR="008279E0">
        <w:rPr>
          <w:rFonts w:ascii="Times New Roman" w:hAnsi="Times New Roman" w:cs="Times New Roman"/>
          <w:sz w:val="20"/>
          <w:szCs w:val="20"/>
          <w:lang w:val="en-US"/>
        </w:rPr>
        <w:t>P</w:t>
      </w:r>
      <w:r w:rsidR="008279E0" w:rsidRPr="008279E0">
        <w:rPr>
          <w:rFonts w:ascii="Times New Roman" w:hAnsi="Times New Roman" w:cs="Times New Roman"/>
          <w:sz w:val="20"/>
          <w:szCs w:val="20"/>
          <w:vertAlign w:val="subscript"/>
          <w:lang w:val="en-US"/>
        </w:rPr>
        <w:t>t</w:t>
      </w:r>
      <w:r w:rsidR="008279E0">
        <w:rPr>
          <w:rFonts w:ascii="Times New Roman" w:hAnsi="Times New Roman" w:cs="Times New Roman"/>
          <w:sz w:val="20"/>
          <w:szCs w:val="20"/>
          <w:lang w:val="en-US"/>
        </w:rPr>
        <w:t xml:space="preserve"> in customer segment k. </w:t>
      </w:r>
      <w:r w:rsidR="00FD795A">
        <w:rPr>
          <w:rFonts w:ascii="Times New Roman" w:hAnsi="Times New Roman" w:cs="Times New Roman"/>
          <w:sz w:val="20"/>
          <w:szCs w:val="20"/>
          <w:lang w:val="en-US"/>
        </w:rPr>
        <w:t xml:space="preserve"> </w:t>
      </w:r>
    </w:p>
    <w:p w14:paraId="22DF4F7F" w14:textId="3E4C4686" w:rsidR="004C3164" w:rsidRDefault="004E4B2B" w:rsidP="00B42704">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Subjected to: </w:t>
      </w:r>
    </w:p>
    <w:p w14:paraId="1D17910A" w14:textId="028411F8" w:rsidR="00535E63" w:rsidRPr="002243A9" w:rsidRDefault="004C3164" w:rsidP="00EC6666">
      <w:pPr>
        <w:jc w:val="center"/>
        <w:rPr>
          <w:rFonts w:ascii="Times New Roman" w:eastAsiaTheme="minorEastAsia" w:hAnsi="Times New Roman" w:cs="Times New Roman"/>
          <w:color w:val="323E4F" w:themeColor="text2" w:themeShade="BF"/>
          <w:sz w:val="20"/>
          <w:szCs w:val="20"/>
        </w:rPr>
      </w:pPr>
      <m:oMathPara>
        <m:oMathParaPr>
          <m:jc m:val="left"/>
        </m:oMathParaPr>
        <m:oMath>
          <m:sSub>
            <m:sSubPr>
              <m:ctrlPr>
                <w:rPr>
                  <w:rFonts w:ascii="Cambria Math" w:hAnsi="Cambria Math"/>
                  <w:i/>
                  <w:color w:val="323E4F" w:themeColor="text2" w:themeShade="BF"/>
                  <w:sz w:val="20"/>
                  <w:szCs w:val="20"/>
                </w:rPr>
              </m:ctrlPr>
            </m:sSubPr>
            <m:e>
              <m:r>
                <w:rPr>
                  <w:rFonts w:ascii="Cambria Math" w:hAnsi="Cambria Math"/>
                  <w:color w:val="323E4F" w:themeColor="text2" w:themeShade="BF"/>
                  <w:sz w:val="20"/>
                  <w:szCs w:val="20"/>
                </w:rPr>
                <m:t>T</m:t>
              </m:r>
            </m:e>
            <m:sub>
              <m:r>
                <w:rPr>
                  <w:rFonts w:ascii="Cambria Math" w:hAnsi="Cambria Math"/>
                  <w:color w:val="323E4F" w:themeColor="text2" w:themeShade="BF"/>
                  <w:sz w:val="20"/>
                  <w:szCs w:val="20"/>
                </w:rPr>
                <m:t>(target sale)</m:t>
              </m:r>
            </m:sub>
          </m:sSub>
          <m:r>
            <w:rPr>
              <w:rFonts w:ascii="Cambria Math" w:hAnsi="Cambria Math"/>
              <w:color w:val="323E4F" w:themeColor="text2" w:themeShade="BF"/>
              <w:sz w:val="20"/>
              <w:szCs w:val="20"/>
            </w:rPr>
            <m:t xml:space="preserve"> </m:t>
          </m:r>
          <m:r>
            <w:rPr>
              <w:rFonts w:ascii="Cambria Math" w:hAnsi="Cambria Math"/>
              <w:color w:val="323E4F" w:themeColor="text2" w:themeShade="BF"/>
              <w:sz w:val="20"/>
              <w:szCs w:val="20"/>
            </w:rPr>
            <m:t>≥</m:t>
          </m:r>
          <m:r>
            <w:rPr>
              <w:rFonts w:ascii="Cambria Math" w:hAnsi="Cambria Math"/>
              <w:color w:val="323E4F" w:themeColor="text2" w:themeShade="BF"/>
              <w:sz w:val="20"/>
              <w:szCs w:val="20"/>
            </w:rPr>
            <m:t xml:space="preserve"> </m:t>
          </m:r>
          <m:nary>
            <m:naryPr>
              <m:chr m:val="∑"/>
              <m:grow m:val="1"/>
              <m:ctrlPr>
                <w:rPr>
                  <w:rFonts w:ascii="Cambria Math" w:hAnsi="Cambria Math"/>
                  <w:color w:val="323E4F" w:themeColor="text2" w:themeShade="BF"/>
                  <w:sz w:val="20"/>
                  <w:szCs w:val="20"/>
                </w:rPr>
              </m:ctrlPr>
            </m:naryPr>
            <m:sub>
              <m:r>
                <w:rPr>
                  <w:rFonts w:ascii="Cambria Math" w:hAnsi="Cambria Math"/>
                  <w:color w:val="323E4F" w:themeColor="text2" w:themeShade="BF"/>
                  <w:sz w:val="20"/>
                  <w:szCs w:val="20"/>
                </w:rPr>
                <m:t>k=1</m:t>
              </m:r>
            </m:sub>
            <m:sup>
              <m:r>
                <w:rPr>
                  <w:rFonts w:ascii="Cambria Math" w:hAnsi="Cambria Math"/>
                  <w:color w:val="323E4F" w:themeColor="text2" w:themeShade="BF"/>
                  <w:sz w:val="20"/>
                  <w:szCs w:val="20"/>
                </w:rPr>
                <m:t>2</m:t>
              </m:r>
            </m:sup>
            <m:e>
              <m:r>
                <w:rPr>
                  <w:rFonts w:ascii="Cambria Math" w:hAnsi="Cambria Math"/>
                  <w:color w:val="323E4F" w:themeColor="text2" w:themeShade="BF"/>
                  <w:sz w:val="20"/>
                  <w:szCs w:val="20"/>
                </w:rPr>
                <m:t>R</m:t>
              </m:r>
              <m:sSub>
                <m:sSubPr>
                  <m:ctrlPr>
                    <w:rPr>
                      <w:rFonts w:ascii="Cambria Math" w:hAnsi="Cambria Math"/>
                      <w:color w:val="323E4F" w:themeColor="text2" w:themeShade="BF"/>
                      <w:sz w:val="20"/>
                      <w:szCs w:val="20"/>
                    </w:rPr>
                  </m:ctrlPr>
                </m:sSubPr>
                <m:e>
                  <m:r>
                    <w:rPr>
                      <w:rFonts w:ascii="Cambria Math" w:eastAsia="Cambria Math" w:hAnsi="Cambria Math" w:cs="Cambria Math"/>
                      <w:color w:val="323E4F" w:themeColor="text2" w:themeShade="BF"/>
                      <w:sz w:val="20"/>
                      <w:szCs w:val="20"/>
                    </w:rPr>
                    <m:t>C</m:t>
                  </m:r>
                </m:e>
                <m:sub>
                  <m:r>
                    <w:rPr>
                      <w:rFonts w:ascii="Cambria Math" w:eastAsia="Cambria Math" w:hAnsi="Cambria Math" w:cs="Cambria Math"/>
                      <w:color w:val="323E4F" w:themeColor="text2" w:themeShade="BF"/>
                      <w:sz w:val="20"/>
                      <w:szCs w:val="20"/>
                    </w:rPr>
                    <m:t>k</m:t>
                  </m:r>
                </m:sub>
              </m:sSub>
              <m:sSub>
                <m:sSubPr>
                  <m:ctrlPr>
                    <w:rPr>
                      <w:rFonts w:ascii="Cambria Math" w:hAnsi="Cambria Math"/>
                      <w:color w:val="323E4F" w:themeColor="text2" w:themeShade="BF"/>
                      <w:sz w:val="20"/>
                      <w:szCs w:val="20"/>
                    </w:rPr>
                  </m:ctrlPr>
                </m:sSubPr>
                <m:e>
                  <m:r>
                    <w:rPr>
                      <w:rFonts w:ascii="Cambria Math" w:eastAsia="Cambria Math" w:hAnsi="Cambria Math" w:cs="Cambria Math"/>
                      <w:color w:val="323E4F" w:themeColor="text2" w:themeShade="BF"/>
                      <w:sz w:val="20"/>
                      <w:szCs w:val="20"/>
                    </w:rPr>
                    <m:t>S</m:t>
                  </m:r>
                </m:e>
                <m:sub>
                  <m:r>
                    <w:rPr>
                      <w:rFonts w:ascii="Cambria Math" w:eastAsia="Cambria Math" w:hAnsi="Cambria Math" w:cs="Cambria Math"/>
                      <w:color w:val="323E4F" w:themeColor="text2" w:themeShade="BF"/>
                      <w:sz w:val="20"/>
                      <w:szCs w:val="20"/>
                    </w:rPr>
                    <m:t>tk</m:t>
                  </m:r>
                </m:sub>
              </m:sSub>
            </m:e>
          </m:nary>
        </m:oMath>
      </m:oMathPara>
    </w:p>
    <w:p w14:paraId="4BABDB1E" w14:textId="4DD0EC1B" w:rsidR="004E4B2B" w:rsidRDefault="004E4B2B" w:rsidP="004E4B2B">
      <w:pPr>
        <w:jc w:val="both"/>
        <w:rPr>
          <w:rFonts w:ascii="Times New Roman" w:hAnsi="Times New Roman" w:cs="Times New Roman"/>
          <w:sz w:val="20"/>
          <w:szCs w:val="20"/>
          <w:lang w:val="en-US"/>
        </w:rPr>
      </w:pPr>
      <w:r>
        <w:rPr>
          <w:rFonts w:ascii="Times New Roman" w:hAnsi="Times New Roman" w:cs="Times New Roman"/>
          <w:sz w:val="20"/>
          <w:szCs w:val="20"/>
          <w:lang w:val="en-US"/>
        </w:rPr>
        <w:t>(</w:t>
      </w:r>
      <w:r>
        <w:rPr>
          <w:rFonts w:ascii="Times New Roman" w:hAnsi="Times New Roman" w:cs="Times New Roman"/>
          <w:sz w:val="20"/>
          <w:szCs w:val="20"/>
          <w:lang w:val="en-US"/>
        </w:rPr>
        <w:t>Total sale should be lesser than the target sale.</w:t>
      </w:r>
      <w:r>
        <w:rPr>
          <w:rFonts w:ascii="Times New Roman" w:hAnsi="Times New Roman" w:cs="Times New Roman"/>
          <w:sz w:val="20"/>
          <w:szCs w:val="20"/>
          <w:lang w:val="en-US"/>
        </w:rPr>
        <w:t>)</w:t>
      </w:r>
    </w:p>
    <w:p w14:paraId="1BACB51D" w14:textId="368609AE" w:rsidR="002243A9" w:rsidRPr="00EC6666" w:rsidRDefault="002243A9" w:rsidP="002243A9">
      <w:pPr>
        <w:rPr>
          <w:rFonts w:ascii="Times New Roman" w:hAnsi="Times New Roman" w:cs="Times New Roman"/>
          <w:sz w:val="14"/>
          <w:szCs w:val="14"/>
          <w:lang w:val="en-US"/>
        </w:rPr>
      </w:pPr>
      <w:r>
        <w:rPr>
          <w:rFonts w:ascii="Times New Roman" w:eastAsiaTheme="minorEastAsia" w:hAnsi="Times New Roman" w:cs="Times New Roman"/>
          <w:sz w:val="20"/>
          <w:szCs w:val="20"/>
        </w:rPr>
        <w:t xml:space="preserve">The </w:t>
      </w:r>
    </w:p>
    <w:p w14:paraId="3DD3B55C" w14:textId="633C68CD" w:rsidR="00EC6666" w:rsidRPr="002243A9" w:rsidRDefault="00EC6666" w:rsidP="00B42704">
      <w:pPr>
        <w:jc w:val="both"/>
        <w:rPr>
          <w:rFonts w:ascii="Times New Roman" w:hAnsi="Times New Roman" w:cs="Times New Roman"/>
          <w:color w:val="323E4F" w:themeColor="text2" w:themeShade="BF"/>
          <w:sz w:val="14"/>
          <w:szCs w:val="14"/>
          <w:lang w:val="en-US"/>
        </w:rPr>
      </w:pPr>
      <m:oMathPara>
        <m:oMathParaPr>
          <m:jc m:val="left"/>
        </m:oMathParaPr>
        <m:oMath>
          <m:r>
            <w:rPr>
              <w:rFonts w:ascii="Cambria Math" w:hAnsi="Cambria Math"/>
              <w:color w:val="323E4F" w:themeColor="text2" w:themeShade="BF"/>
              <w:sz w:val="20"/>
              <w:szCs w:val="20"/>
            </w:rPr>
            <m:t>1=</m:t>
          </m:r>
          <m:nary>
            <m:naryPr>
              <m:chr m:val="∑"/>
              <m:grow m:val="1"/>
              <m:ctrlPr>
                <w:rPr>
                  <w:rFonts w:ascii="Cambria Math" w:hAnsi="Cambria Math"/>
                  <w:color w:val="323E4F" w:themeColor="text2" w:themeShade="BF"/>
                  <w:sz w:val="20"/>
                  <w:szCs w:val="20"/>
                </w:rPr>
              </m:ctrlPr>
            </m:naryPr>
            <m:sub>
              <m:r>
                <w:rPr>
                  <w:rFonts w:ascii="Cambria Math" w:hAnsi="Cambria Math"/>
                  <w:color w:val="323E4F" w:themeColor="text2" w:themeShade="BF"/>
                  <w:sz w:val="20"/>
                  <w:szCs w:val="20"/>
                </w:rPr>
                <m:t>k=1</m:t>
              </m:r>
            </m:sub>
            <m:sup>
              <m:r>
                <w:rPr>
                  <w:rFonts w:ascii="Cambria Math" w:hAnsi="Cambria Math"/>
                  <w:color w:val="323E4F" w:themeColor="text2" w:themeShade="BF"/>
                  <w:sz w:val="20"/>
                  <w:szCs w:val="20"/>
                </w:rPr>
                <m:t>2</m:t>
              </m:r>
            </m:sup>
            <m:e>
              <m:sSub>
                <m:sSubPr>
                  <m:ctrlPr>
                    <w:rPr>
                      <w:rFonts w:ascii="Cambria Math" w:hAnsi="Cambria Math"/>
                      <w:color w:val="323E4F" w:themeColor="text2" w:themeShade="BF"/>
                      <w:sz w:val="20"/>
                      <w:szCs w:val="20"/>
                    </w:rPr>
                  </m:ctrlPr>
                </m:sSubPr>
                <m:e>
                  <m:r>
                    <w:rPr>
                      <w:rFonts w:ascii="Cambria Math" w:eastAsia="Cambria Math" w:hAnsi="Cambria Math" w:cs="Cambria Math"/>
                      <w:color w:val="323E4F" w:themeColor="text2" w:themeShade="BF"/>
                      <w:sz w:val="20"/>
                      <w:szCs w:val="20"/>
                    </w:rPr>
                    <m:t>C</m:t>
                  </m:r>
                </m:e>
                <m:sub>
                  <m:r>
                    <w:rPr>
                      <w:rFonts w:ascii="Cambria Math" w:eastAsia="Cambria Math" w:hAnsi="Cambria Math" w:cs="Cambria Math"/>
                      <w:color w:val="323E4F" w:themeColor="text2" w:themeShade="BF"/>
                      <w:sz w:val="20"/>
                      <w:szCs w:val="20"/>
                    </w:rPr>
                    <m:t>k</m:t>
                  </m:r>
                </m:sub>
              </m:sSub>
            </m:e>
          </m:nary>
        </m:oMath>
      </m:oMathPara>
    </w:p>
    <w:p w14:paraId="5DB74AAB" w14:textId="77777777" w:rsidR="00596B12" w:rsidRDefault="00596B12" w:rsidP="00B578A5">
      <w:pPr>
        <w:rPr>
          <w:rFonts w:ascii="Times New Roman" w:eastAsiaTheme="minorEastAsia" w:hAnsi="Times New Roman" w:cs="Times New Roman"/>
          <w:color w:val="323E4F" w:themeColor="text2" w:themeShade="BF"/>
          <w:sz w:val="20"/>
          <w:szCs w:val="20"/>
        </w:rPr>
      </w:pPr>
    </w:p>
    <w:p w14:paraId="3DD4F2CC" w14:textId="523BDDC2" w:rsidR="00B578A5" w:rsidRDefault="00B578A5" w:rsidP="00B578A5">
      <w:pPr>
        <w:rPr>
          <w:rFonts w:eastAsiaTheme="minorEastAsia"/>
          <w:color w:val="323E4F" w:themeColor="text2" w:themeShade="BF"/>
          <w:sz w:val="20"/>
          <w:szCs w:val="20"/>
        </w:rPr>
      </w:pPr>
      <m:oMath>
        <m:sSub>
          <m:sSubPr>
            <m:ctrlPr>
              <w:rPr>
                <w:rFonts w:ascii="Cambria Math" w:hAnsi="Cambria Math"/>
                <w:i/>
                <w:color w:val="323E4F" w:themeColor="text2" w:themeShade="BF"/>
                <w:sz w:val="20"/>
                <w:szCs w:val="20"/>
              </w:rPr>
            </m:ctrlPr>
          </m:sSubPr>
          <m:e>
            <m:r>
              <w:rPr>
                <w:rFonts w:ascii="Cambria Math" w:hAnsi="Cambria Math"/>
                <w:color w:val="323E4F" w:themeColor="text2" w:themeShade="BF"/>
                <w:sz w:val="20"/>
                <w:szCs w:val="20"/>
              </w:rPr>
              <m:t>P</m:t>
            </m:r>
          </m:e>
          <m:sub>
            <m:r>
              <w:rPr>
                <w:rFonts w:ascii="Cambria Math" w:hAnsi="Cambria Math"/>
                <w:color w:val="323E4F" w:themeColor="text2" w:themeShade="BF"/>
                <w:sz w:val="20"/>
                <w:szCs w:val="20"/>
              </w:rPr>
              <m:t>t</m:t>
            </m:r>
          </m:sub>
        </m:sSub>
        <m:r>
          <w:rPr>
            <w:rFonts w:ascii="Cambria Math" w:hAnsi="Cambria Math"/>
            <w:color w:val="323E4F" w:themeColor="text2" w:themeShade="BF"/>
            <w:sz w:val="20"/>
            <w:szCs w:val="20"/>
          </w:rPr>
          <m:t xml:space="preserve"> := </m:t>
        </m:r>
        <m:d>
          <m:dPr>
            <m:begChr m:val="{"/>
            <m:endChr m:val="}"/>
            <m:ctrlPr>
              <w:rPr>
                <w:rFonts w:ascii="Cambria Math" w:hAnsi="Cambria Math"/>
                <w:i/>
                <w:color w:val="323E4F" w:themeColor="text2" w:themeShade="BF"/>
                <w:sz w:val="20"/>
                <w:szCs w:val="20"/>
              </w:rPr>
            </m:ctrlPr>
          </m:dPr>
          <m:e>
            <m:r>
              <w:rPr>
                <w:rFonts w:ascii="Cambria Math" w:hAnsi="Cambria Math"/>
                <w:color w:val="323E4F" w:themeColor="text2" w:themeShade="BF"/>
                <w:sz w:val="20"/>
                <w:szCs w:val="20"/>
              </w:rPr>
              <m:t xml:space="preserve"> </m:t>
            </m:r>
            <m:sSub>
              <m:sSubPr>
                <m:ctrlPr>
                  <w:rPr>
                    <w:rFonts w:ascii="Cambria Math" w:hAnsi="Cambria Math"/>
                    <w:i/>
                    <w:color w:val="323E4F" w:themeColor="text2" w:themeShade="BF"/>
                    <w:sz w:val="20"/>
                    <w:szCs w:val="20"/>
                  </w:rPr>
                </m:ctrlPr>
              </m:sSubPr>
              <m:e>
                <m:r>
                  <w:rPr>
                    <w:rFonts w:ascii="Cambria Math" w:hAnsi="Cambria Math"/>
                    <w:color w:val="323E4F" w:themeColor="text2" w:themeShade="BF"/>
                    <w:sz w:val="20"/>
                    <w:szCs w:val="20"/>
                  </w:rPr>
                  <m:t>P</m:t>
                </m:r>
              </m:e>
              <m:sub>
                <m:r>
                  <w:rPr>
                    <w:rFonts w:ascii="Cambria Math" w:hAnsi="Cambria Math"/>
                    <w:color w:val="323E4F" w:themeColor="text2" w:themeShade="BF"/>
                    <w:sz w:val="20"/>
                    <w:szCs w:val="20"/>
                  </w:rPr>
                  <m:t>t</m:t>
                </m:r>
              </m:sub>
            </m:sSub>
            <m:r>
              <w:rPr>
                <w:rFonts w:ascii="Cambria Math" w:hAnsi="Cambria Math"/>
                <w:color w:val="323E4F" w:themeColor="text2" w:themeShade="BF"/>
                <w:sz w:val="20"/>
                <w:szCs w:val="20"/>
              </w:rPr>
              <m:t>∈</m:t>
            </m:r>
            <m:sSup>
              <m:sSupPr>
                <m:ctrlPr>
                  <w:rPr>
                    <w:rFonts w:ascii="Cambria Math" w:hAnsi="Cambria Math"/>
                    <w:i/>
                    <w:color w:val="323E4F" w:themeColor="text2" w:themeShade="BF"/>
                    <w:sz w:val="20"/>
                    <w:szCs w:val="20"/>
                  </w:rPr>
                </m:ctrlPr>
              </m:sSupPr>
              <m:e>
                <m:r>
                  <m:rPr>
                    <m:scr m:val="double-struck"/>
                  </m:rPr>
                  <w:rPr>
                    <w:rFonts w:ascii="Cambria Math" w:hAnsi="Cambria Math"/>
                    <w:color w:val="323E4F" w:themeColor="text2" w:themeShade="BF"/>
                    <w:sz w:val="20"/>
                    <w:szCs w:val="20"/>
                  </w:rPr>
                  <m:t>R</m:t>
                </m:r>
              </m:e>
              <m:sup>
                <m:r>
                  <w:rPr>
                    <w:rFonts w:ascii="Cambria Math" w:hAnsi="Cambria Math"/>
                    <w:color w:val="323E4F" w:themeColor="text2" w:themeShade="BF"/>
                    <w:sz w:val="20"/>
                    <w:szCs w:val="20"/>
                  </w:rPr>
                  <m:t>n</m:t>
                </m:r>
              </m:sup>
            </m:sSup>
            <m:r>
              <w:rPr>
                <w:rFonts w:ascii="Cambria Math" w:hAnsi="Cambria Math"/>
                <w:color w:val="323E4F" w:themeColor="text2" w:themeShade="BF"/>
                <w:sz w:val="20"/>
                <w:szCs w:val="20"/>
              </w:rPr>
              <m:t xml:space="preserve"> | </m:t>
            </m:r>
            <m:sSub>
              <m:sSubPr>
                <m:ctrlPr>
                  <w:rPr>
                    <w:rFonts w:ascii="Cambria Math" w:hAnsi="Cambria Math"/>
                    <w:i/>
                    <w:color w:val="323E4F" w:themeColor="text2" w:themeShade="BF"/>
                    <w:sz w:val="20"/>
                    <w:szCs w:val="20"/>
                  </w:rPr>
                </m:ctrlPr>
              </m:sSubPr>
              <m:e>
                <m:r>
                  <w:rPr>
                    <w:rFonts w:ascii="Cambria Math" w:hAnsi="Cambria Math"/>
                    <w:color w:val="323E4F" w:themeColor="text2" w:themeShade="BF"/>
                    <w:sz w:val="20"/>
                    <w:szCs w:val="20"/>
                  </w:rPr>
                  <m:t>P</m:t>
                </m:r>
              </m:e>
              <m:sub>
                <m:r>
                  <w:rPr>
                    <w:rFonts w:ascii="Cambria Math" w:hAnsi="Cambria Math"/>
                    <w:color w:val="323E4F" w:themeColor="text2" w:themeShade="BF"/>
                    <w:sz w:val="20"/>
                    <w:szCs w:val="20"/>
                  </w:rPr>
                  <m:t>min</m:t>
                </m:r>
              </m:sub>
            </m:sSub>
            <m:r>
              <w:rPr>
                <w:rFonts w:ascii="Cambria Math" w:hAnsi="Cambria Math"/>
                <w:color w:val="323E4F" w:themeColor="text2" w:themeShade="BF"/>
                <w:sz w:val="20"/>
                <w:szCs w:val="20"/>
              </w:rPr>
              <m:t xml:space="preserve"> ≤ </m:t>
            </m:r>
            <m:sSub>
              <m:sSubPr>
                <m:ctrlPr>
                  <w:rPr>
                    <w:rFonts w:ascii="Cambria Math" w:hAnsi="Cambria Math"/>
                    <w:i/>
                    <w:color w:val="323E4F" w:themeColor="text2" w:themeShade="BF"/>
                    <w:sz w:val="20"/>
                    <w:szCs w:val="20"/>
                  </w:rPr>
                </m:ctrlPr>
              </m:sSubPr>
              <m:e>
                <m:r>
                  <w:rPr>
                    <w:rFonts w:ascii="Cambria Math" w:hAnsi="Cambria Math"/>
                    <w:color w:val="323E4F" w:themeColor="text2" w:themeShade="BF"/>
                    <w:sz w:val="20"/>
                    <w:szCs w:val="20"/>
                  </w:rPr>
                  <m:t>P</m:t>
                </m:r>
              </m:e>
              <m:sub>
                <m:r>
                  <w:rPr>
                    <w:rFonts w:ascii="Cambria Math" w:hAnsi="Cambria Math"/>
                    <w:color w:val="323E4F" w:themeColor="text2" w:themeShade="BF"/>
                    <w:sz w:val="20"/>
                    <w:szCs w:val="20"/>
                  </w:rPr>
                  <m:t>t</m:t>
                </m:r>
              </m:sub>
            </m:sSub>
            <m:r>
              <w:rPr>
                <w:rFonts w:ascii="Cambria Math" w:hAnsi="Cambria Math"/>
                <w:color w:val="323E4F" w:themeColor="text2" w:themeShade="BF"/>
                <w:sz w:val="20"/>
                <w:szCs w:val="20"/>
              </w:rPr>
              <m:t xml:space="preserve"> ≤ </m:t>
            </m:r>
            <m:sSub>
              <m:sSubPr>
                <m:ctrlPr>
                  <w:rPr>
                    <w:rFonts w:ascii="Cambria Math" w:hAnsi="Cambria Math"/>
                    <w:i/>
                    <w:color w:val="323E4F" w:themeColor="text2" w:themeShade="BF"/>
                    <w:sz w:val="20"/>
                    <w:szCs w:val="20"/>
                  </w:rPr>
                </m:ctrlPr>
              </m:sSubPr>
              <m:e>
                <m:r>
                  <w:rPr>
                    <w:rFonts w:ascii="Cambria Math" w:hAnsi="Cambria Math"/>
                    <w:color w:val="323E4F" w:themeColor="text2" w:themeShade="BF"/>
                    <w:sz w:val="20"/>
                    <w:szCs w:val="20"/>
                  </w:rPr>
                  <m:t>P</m:t>
                </m:r>
              </m:e>
              <m:sub>
                <m:r>
                  <w:rPr>
                    <w:rFonts w:ascii="Cambria Math" w:hAnsi="Cambria Math"/>
                    <w:color w:val="323E4F" w:themeColor="text2" w:themeShade="BF"/>
                    <w:sz w:val="20"/>
                    <w:szCs w:val="20"/>
                  </w:rPr>
                  <m:t>max</m:t>
                </m:r>
              </m:sub>
            </m:sSub>
            <m:r>
              <w:rPr>
                <w:rFonts w:ascii="Cambria Math" w:hAnsi="Cambria Math"/>
                <w:color w:val="323E4F" w:themeColor="text2" w:themeShade="BF"/>
                <w:sz w:val="20"/>
                <w:szCs w:val="20"/>
              </w:rPr>
              <m:t xml:space="preserve"> </m:t>
            </m:r>
          </m:e>
        </m:d>
      </m:oMath>
      <w:r w:rsidRPr="002243A9">
        <w:rPr>
          <w:rFonts w:eastAsiaTheme="minorEastAsia"/>
          <w:color w:val="323E4F" w:themeColor="text2" w:themeShade="BF"/>
          <w:sz w:val="20"/>
          <w:szCs w:val="20"/>
        </w:rPr>
        <w:t xml:space="preserve"> </w:t>
      </w:r>
    </w:p>
    <w:p w14:paraId="27786EB5" w14:textId="77777777" w:rsidR="00596B12" w:rsidRDefault="00596B12" w:rsidP="00B578A5">
      <w:pPr>
        <w:rPr>
          <w:rFonts w:eastAsiaTheme="minorEastAsia"/>
          <w:color w:val="323E4F" w:themeColor="text2" w:themeShade="BF"/>
          <w:sz w:val="20"/>
          <w:szCs w:val="20"/>
        </w:rPr>
      </w:pPr>
    </w:p>
    <w:p w14:paraId="6D7EF8DE" w14:textId="4B55620E" w:rsidR="00596B12" w:rsidRPr="008D33E0" w:rsidRDefault="00596B12" w:rsidP="00596B12">
      <w:pPr>
        <w:rPr>
          <w:color w:val="323E4F" w:themeColor="text2" w:themeShade="BF"/>
          <w:sz w:val="20"/>
          <w:szCs w:val="20"/>
        </w:rPr>
      </w:pPr>
      <m:oMath>
        <m:sSub>
          <m:sSubPr>
            <m:ctrlPr>
              <w:rPr>
                <w:rFonts w:ascii="Cambria Math" w:hAnsi="Cambria Math"/>
                <w:i/>
                <w:color w:val="323E4F" w:themeColor="text2" w:themeShade="BF"/>
                <w:sz w:val="20"/>
                <w:szCs w:val="20"/>
              </w:rPr>
            </m:ctrlPr>
          </m:sSubPr>
          <m:e>
            <m:r>
              <w:rPr>
                <w:rFonts w:ascii="Cambria Math" w:hAnsi="Cambria Math"/>
                <w:color w:val="323E4F" w:themeColor="text2" w:themeShade="BF"/>
                <w:sz w:val="20"/>
                <w:szCs w:val="20"/>
              </w:rPr>
              <m:t>Q</m:t>
            </m:r>
          </m:e>
          <m:sub>
            <m:r>
              <w:rPr>
                <w:rFonts w:ascii="Cambria Math" w:hAnsi="Cambria Math"/>
                <w:color w:val="323E4F" w:themeColor="text2" w:themeShade="BF"/>
                <w:sz w:val="20"/>
                <w:szCs w:val="20"/>
              </w:rPr>
              <m:t>t</m:t>
            </m:r>
            <m:r>
              <w:rPr>
                <w:rFonts w:ascii="Cambria Math" w:hAnsi="Cambria Math"/>
                <w:color w:val="323E4F" w:themeColor="text2" w:themeShade="BF"/>
                <w:sz w:val="20"/>
                <w:szCs w:val="20"/>
              </w:rPr>
              <m:t>k</m:t>
            </m:r>
          </m:sub>
        </m:sSub>
        <m:r>
          <w:rPr>
            <w:rFonts w:ascii="Cambria Math" w:hAnsi="Cambria Math"/>
            <w:color w:val="323E4F" w:themeColor="text2" w:themeShade="BF"/>
            <w:sz w:val="20"/>
            <w:szCs w:val="20"/>
          </w:rPr>
          <m:t xml:space="preserve"> := </m:t>
        </m:r>
        <m:d>
          <m:dPr>
            <m:begChr m:val="{"/>
            <m:endChr m:val="}"/>
            <m:ctrlPr>
              <w:rPr>
                <w:rFonts w:ascii="Cambria Math" w:hAnsi="Cambria Math"/>
                <w:i/>
                <w:color w:val="323E4F" w:themeColor="text2" w:themeShade="BF"/>
                <w:sz w:val="20"/>
                <w:szCs w:val="20"/>
              </w:rPr>
            </m:ctrlPr>
          </m:dPr>
          <m:e>
            <m:r>
              <w:rPr>
                <w:rFonts w:ascii="Cambria Math" w:hAnsi="Cambria Math"/>
                <w:color w:val="323E4F" w:themeColor="text2" w:themeShade="BF"/>
                <w:sz w:val="20"/>
                <w:szCs w:val="20"/>
              </w:rPr>
              <m:t xml:space="preserve"> </m:t>
            </m:r>
            <m:sSub>
              <m:sSubPr>
                <m:ctrlPr>
                  <w:rPr>
                    <w:rFonts w:ascii="Cambria Math" w:hAnsi="Cambria Math"/>
                    <w:i/>
                    <w:color w:val="323E4F" w:themeColor="text2" w:themeShade="BF"/>
                    <w:sz w:val="20"/>
                    <w:szCs w:val="20"/>
                  </w:rPr>
                </m:ctrlPr>
              </m:sSubPr>
              <m:e>
                <m:r>
                  <w:rPr>
                    <w:rFonts w:ascii="Cambria Math" w:hAnsi="Cambria Math"/>
                    <w:color w:val="323E4F" w:themeColor="text2" w:themeShade="BF"/>
                    <w:sz w:val="20"/>
                    <w:szCs w:val="20"/>
                  </w:rPr>
                  <m:t>Q</m:t>
                </m:r>
              </m:e>
              <m:sub>
                <m:r>
                  <w:rPr>
                    <w:rFonts w:ascii="Cambria Math" w:hAnsi="Cambria Math"/>
                    <w:color w:val="323E4F" w:themeColor="text2" w:themeShade="BF"/>
                    <w:sz w:val="20"/>
                    <w:szCs w:val="20"/>
                  </w:rPr>
                  <m:t>t</m:t>
                </m:r>
                <m:r>
                  <w:rPr>
                    <w:rFonts w:ascii="Cambria Math" w:hAnsi="Cambria Math"/>
                    <w:color w:val="323E4F" w:themeColor="text2" w:themeShade="BF"/>
                    <w:sz w:val="20"/>
                    <w:szCs w:val="20"/>
                  </w:rPr>
                  <m:t>k</m:t>
                </m:r>
              </m:sub>
            </m:sSub>
            <m:r>
              <w:rPr>
                <w:rFonts w:ascii="Cambria Math" w:hAnsi="Cambria Math"/>
                <w:color w:val="323E4F" w:themeColor="text2" w:themeShade="BF"/>
                <w:sz w:val="20"/>
                <w:szCs w:val="20"/>
              </w:rPr>
              <m:t>∈</m:t>
            </m:r>
            <m:sSup>
              <m:sSupPr>
                <m:ctrlPr>
                  <w:rPr>
                    <w:rFonts w:ascii="Cambria Math" w:hAnsi="Cambria Math"/>
                    <w:i/>
                    <w:color w:val="323E4F" w:themeColor="text2" w:themeShade="BF"/>
                    <w:sz w:val="20"/>
                    <w:szCs w:val="20"/>
                  </w:rPr>
                </m:ctrlPr>
              </m:sSupPr>
              <m:e>
                <m:r>
                  <m:rPr>
                    <m:scr m:val="double-struck"/>
                  </m:rPr>
                  <w:rPr>
                    <w:rFonts w:ascii="Cambria Math" w:hAnsi="Cambria Math"/>
                    <w:color w:val="323E4F" w:themeColor="text2" w:themeShade="BF"/>
                    <w:sz w:val="20"/>
                    <w:szCs w:val="20"/>
                  </w:rPr>
                  <m:t>Z</m:t>
                </m:r>
              </m:e>
              <m:sup>
                <m:r>
                  <w:rPr>
                    <w:rFonts w:ascii="Cambria Math" w:hAnsi="Cambria Math"/>
                    <w:color w:val="323E4F" w:themeColor="text2" w:themeShade="BF"/>
                    <w:sz w:val="20"/>
                    <w:szCs w:val="20"/>
                  </w:rPr>
                  <m:t>mx</m:t>
                </m:r>
                <m:r>
                  <w:rPr>
                    <w:rFonts w:ascii="Cambria Math" w:hAnsi="Cambria Math"/>
                    <w:color w:val="323E4F" w:themeColor="text2" w:themeShade="BF"/>
                    <w:sz w:val="20"/>
                    <w:szCs w:val="20"/>
                  </w:rPr>
                  <m:t>n</m:t>
                </m:r>
              </m:sup>
            </m:sSup>
            <m:r>
              <w:rPr>
                <w:rFonts w:ascii="Cambria Math" w:hAnsi="Cambria Math"/>
                <w:color w:val="323E4F" w:themeColor="text2" w:themeShade="BF"/>
                <w:sz w:val="20"/>
                <w:szCs w:val="20"/>
              </w:rPr>
              <m:t xml:space="preserve"> | </m:t>
            </m:r>
            <m:r>
              <w:rPr>
                <w:rFonts w:ascii="Cambria Math" w:hAnsi="Cambria Math"/>
                <w:color w:val="323E4F" w:themeColor="text2" w:themeShade="BF"/>
                <w:sz w:val="20"/>
                <w:szCs w:val="20"/>
              </w:rPr>
              <m:t>0</m:t>
            </m:r>
            <m:r>
              <w:rPr>
                <w:rFonts w:ascii="Cambria Math" w:hAnsi="Cambria Math"/>
                <w:color w:val="323E4F" w:themeColor="text2" w:themeShade="BF"/>
                <w:sz w:val="20"/>
                <w:szCs w:val="20"/>
              </w:rPr>
              <m:t xml:space="preserve"> ≤ </m:t>
            </m:r>
            <m:sSub>
              <m:sSubPr>
                <m:ctrlPr>
                  <w:rPr>
                    <w:rFonts w:ascii="Cambria Math" w:hAnsi="Cambria Math"/>
                    <w:i/>
                    <w:color w:val="323E4F" w:themeColor="text2" w:themeShade="BF"/>
                    <w:sz w:val="20"/>
                    <w:szCs w:val="20"/>
                  </w:rPr>
                </m:ctrlPr>
              </m:sSubPr>
              <m:e>
                <m:r>
                  <w:rPr>
                    <w:rFonts w:ascii="Cambria Math" w:hAnsi="Cambria Math"/>
                    <w:color w:val="323E4F" w:themeColor="text2" w:themeShade="BF"/>
                    <w:sz w:val="20"/>
                    <w:szCs w:val="20"/>
                  </w:rPr>
                  <m:t>Q</m:t>
                </m:r>
              </m:e>
              <m:sub>
                <m:r>
                  <w:rPr>
                    <w:rFonts w:ascii="Cambria Math" w:hAnsi="Cambria Math"/>
                    <w:color w:val="323E4F" w:themeColor="text2" w:themeShade="BF"/>
                    <w:sz w:val="20"/>
                    <w:szCs w:val="20"/>
                  </w:rPr>
                  <m:t>tk</m:t>
                </m:r>
              </m:sub>
            </m:sSub>
            <m:r>
              <w:rPr>
                <w:rFonts w:ascii="Cambria Math" w:hAnsi="Cambria Math"/>
                <w:color w:val="323E4F" w:themeColor="text2" w:themeShade="BF"/>
                <w:sz w:val="20"/>
                <w:szCs w:val="20"/>
              </w:rPr>
              <m:t xml:space="preserve"> </m:t>
            </m:r>
          </m:e>
        </m:d>
      </m:oMath>
      <w:r w:rsidRPr="008D33E0">
        <w:rPr>
          <w:rFonts w:eastAsiaTheme="minorEastAsia"/>
          <w:color w:val="323E4F" w:themeColor="text2" w:themeShade="BF"/>
          <w:sz w:val="20"/>
          <w:szCs w:val="20"/>
        </w:rPr>
        <w:t xml:space="preserve"> </w:t>
      </w:r>
    </w:p>
    <w:p w14:paraId="339EC882" w14:textId="77777777" w:rsidR="00596B12" w:rsidRPr="002243A9" w:rsidRDefault="00596B12" w:rsidP="00B578A5">
      <w:pPr>
        <w:rPr>
          <w:color w:val="323E4F" w:themeColor="text2" w:themeShade="BF"/>
          <w:sz w:val="20"/>
          <w:szCs w:val="20"/>
        </w:rPr>
      </w:pPr>
    </w:p>
    <w:p w14:paraId="531215AC" w14:textId="3CCA741B" w:rsidR="00EC6666" w:rsidRDefault="00EC6666" w:rsidP="00B42704">
      <w:pPr>
        <w:jc w:val="both"/>
        <w:rPr>
          <w:rFonts w:ascii="Times New Roman" w:hAnsi="Times New Roman" w:cs="Times New Roman"/>
          <w:sz w:val="20"/>
          <w:szCs w:val="20"/>
          <w:lang w:val="en-US"/>
        </w:rPr>
      </w:pPr>
    </w:p>
    <w:p w14:paraId="6ECC06D5" w14:textId="77777777" w:rsidR="00EC6666" w:rsidRDefault="00EC6666" w:rsidP="00B42704">
      <w:pPr>
        <w:jc w:val="both"/>
        <w:rPr>
          <w:rFonts w:ascii="Times New Roman" w:hAnsi="Times New Roman" w:cs="Times New Roman"/>
          <w:sz w:val="20"/>
          <w:szCs w:val="20"/>
          <w:lang w:val="en-US"/>
        </w:rPr>
      </w:pPr>
    </w:p>
    <w:p w14:paraId="26DC49E1" w14:textId="1F038FEB" w:rsidR="00677C24" w:rsidRDefault="00677C24" w:rsidP="00B42704">
      <w:pPr>
        <w:jc w:val="both"/>
        <w:rPr>
          <w:rFonts w:ascii="Times New Roman" w:hAnsi="Times New Roman" w:cs="Times New Roman"/>
          <w:sz w:val="20"/>
          <w:szCs w:val="20"/>
          <w:lang w:val="en-US"/>
        </w:rPr>
      </w:pPr>
      <w:r>
        <w:rPr>
          <w:rFonts w:ascii="Times New Roman" w:hAnsi="Times New Roman" w:cs="Times New Roman"/>
          <w:sz w:val="20"/>
          <w:szCs w:val="20"/>
          <w:lang w:val="en-US"/>
        </w:rPr>
        <w:t>Find vector of Quantities to be sold. [Q]</w:t>
      </w:r>
    </w:p>
    <w:p w14:paraId="21604D8E" w14:textId="04DB6556" w:rsidR="00677C24" w:rsidRDefault="00677C24" w:rsidP="00B42704">
      <w:pPr>
        <w:jc w:val="both"/>
        <w:rPr>
          <w:rFonts w:ascii="Times New Roman" w:hAnsi="Times New Roman" w:cs="Times New Roman"/>
          <w:sz w:val="20"/>
          <w:szCs w:val="20"/>
          <w:lang w:val="en-US"/>
        </w:rPr>
      </w:pPr>
      <w:r>
        <w:rPr>
          <w:rFonts w:ascii="Times New Roman" w:hAnsi="Times New Roman" w:cs="Times New Roman"/>
          <w:sz w:val="20"/>
          <w:szCs w:val="20"/>
          <w:lang w:val="en-US"/>
        </w:rPr>
        <w:t>Maximize PTQ</w:t>
      </w:r>
    </w:p>
    <w:p w14:paraId="6FCB5367" w14:textId="77777777" w:rsidR="00677C24" w:rsidRDefault="00677C24" w:rsidP="00B42704">
      <w:pPr>
        <w:jc w:val="both"/>
        <w:rPr>
          <w:rFonts w:ascii="Times New Roman" w:hAnsi="Times New Roman" w:cs="Times New Roman"/>
          <w:sz w:val="20"/>
          <w:szCs w:val="20"/>
          <w:lang w:val="en-US"/>
        </w:rPr>
      </w:pPr>
    </w:p>
    <w:p w14:paraId="63F17D92" w14:textId="0BA06CE9" w:rsidR="009629DD" w:rsidRDefault="007857F3" w:rsidP="00B42704">
      <w:pPr>
        <w:jc w:val="both"/>
        <w:rPr>
          <w:rFonts w:ascii="Times New Roman" w:hAnsi="Times New Roman" w:cs="Times New Roman"/>
          <w:sz w:val="20"/>
          <w:szCs w:val="20"/>
          <w:lang w:val="en-US"/>
        </w:rPr>
      </w:pPr>
      <w:r>
        <w:rPr>
          <w:rFonts w:ascii="Times New Roman" w:hAnsi="Times New Roman" w:cs="Times New Roman"/>
          <w:sz w:val="20"/>
          <w:szCs w:val="20"/>
          <w:lang w:val="en-US"/>
        </w:rPr>
        <w:t>Expected Myopic Demand = EMD</w:t>
      </w:r>
    </w:p>
    <w:p w14:paraId="247EDDB8" w14:textId="248DF938" w:rsidR="007857F3" w:rsidRDefault="007857F3" w:rsidP="00B42704">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Expected Strategic Demand = ESD. </w:t>
      </w:r>
    </w:p>
    <w:p w14:paraId="759EA219" w14:textId="46DF4D51" w:rsidR="00113F6B" w:rsidRPr="00113F6B" w:rsidRDefault="00113F6B" w:rsidP="00113F6B">
      <w:pPr>
        <w:pStyle w:val="ListParagraph"/>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Objective </w:t>
      </w:r>
      <w:proofErr w:type="spellStart"/>
      <w:r>
        <w:rPr>
          <w:rFonts w:ascii="Times New Roman" w:hAnsi="Times New Roman" w:cs="Times New Roman"/>
          <w:sz w:val="20"/>
          <w:szCs w:val="20"/>
          <w:lang w:val="en-US"/>
        </w:rPr>
        <w:t>fn</w:t>
      </w:r>
      <w:proofErr w:type="spellEnd"/>
    </w:p>
    <w:p w14:paraId="526B6580" w14:textId="03664AA8" w:rsidR="007857F3" w:rsidRDefault="0069169E" w:rsidP="00B42704">
      <w:pPr>
        <w:jc w:val="both"/>
        <w:rPr>
          <w:rFonts w:ascii="Times New Roman" w:hAnsi="Times New Roman" w:cs="Times New Roman"/>
          <w:sz w:val="20"/>
          <w:szCs w:val="20"/>
          <w:lang w:val="en-US"/>
        </w:rPr>
      </w:pPr>
      <w:r>
        <w:rPr>
          <w:rFonts w:ascii="Times New Roman" w:hAnsi="Times New Roman" w:cs="Times New Roman"/>
          <w:sz w:val="20"/>
          <w:szCs w:val="20"/>
          <w:lang w:val="en-US"/>
        </w:rPr>
        <w:t>Maximize (</w:t>
      </w:r>
      <w:r w:rsidR="00C053B4">
        <w:rPr>
          <w:rFonts w:ascii="Times New Roman" w:hAnsi="Times New Roman" w:cs="Times New Roman"/>
          <w:sz w:val="20"/>
          <w:szCs w:val="20"/>
          <w:lang w:val="en-US"/>
        </w:rPr>
        <w:t>EMD*MR1*MSP1</w:t>
      </w:r>
      <w:r w:rsidR="00113F6B">
        <w:rPr>
          <w:rFonts w:ascii="Times New Roman" w:hAnsi="Times New Roman" w:cs="Times New Roman"/>
          <w:sz w:val="20"/>
          <w:szCs w:val="20"/>
          <w:lang w:val="en-US"/>
        </w:rPr>
        <w:t>)</w:t>
      </w:r>
    </w:p>
    <w:p w14:paraId="0EBB1753" w14:textId="1E9FA6D7" w:rsidR="00113F6B" w:rsidRPr="00113F6B" w:rsidRDefault="00113F6B" w:rsidP="00113F6B">
      <w:pPr>
        <w:pStyle w:val="ListParagraph"/>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Constraints</w:t>
      </w:r>
    </w:p>
    <w:p w14:paraId="39C4B07A" w14:textId="086B84E7" w:rsidR="00B04FC4" w:rsidRPr="00B04FC4" w:rsidRDefault="005C6875" w:rsidP="00B04FC4">
      <w:pPr>
        <w:jc w:val="both"/>
        <w:rPr>
          <w:rFonts w:ascii="Times New Roman" w:hAnsi="Times New Roman" w:cs="Times New Roman"/>
          <w:sz w:val="20"/>
          <w:szCs w:val="20"/>
          <w:lang w:val="en-US"/>
        </w:rPr>
      </w:pPr>
      <w:r>
        <w:rPr>
          <w:rFonts w:ascii="Times New Roman" w:hAnsi="Times New Roman" w:cs="Times New Roman"/>
          <w:sz w:val="20"/>
          <w:szCs w:val="20"/>
          <w:lang w:val="en-US"/>
        </w:rPr>
        <w:t>MR1*</w:t>
      </w:r>
      <w:r w:rsidR="00747330">
        <w:rPr>
          <w:rFonts w:ascii="Times New Roman" w:hAnsi="Times New Roman" w:cs="Times New Roman"/>
          <w:sz w:val="20"/>
          <w:szCs w:val="20"/>
          <w:lang w:val="en-US"/>
        </w:rPr>
        <w:t>SPM</w:t>
      </w:r>
      <w:r>
        <w:rPr>
          <w:rFonts w:ascii="Times New Roman" w:hAnsi="Times New Roman" w:cs="Times New Roman"/>
          <w:sz w:val="20"/>
          <w:szCs w:val="20"/>
          <w:lang w:val="en-US"/>
        </w:rPr>
        <w:t xml:space="preserve">  = ED</w:t>
      </w:r>
    </w:p>
    <w:p w14:paraId="34680AE5" w14:textId="676513D3" w:rsidR="005C6875" w:rsidRDefault="005C6875" w:rsidP="00352D3E">
      <w:pPr>
        <w:jc w:val="both"/>
        <w:rPr>
          <w:rFonts w:ascii="Times New Roman" w:hAnsi="Times New Roman" w:cs="Times New Roman"/>
          <w:sz w:val="20"/>
          <w:szCs w:val="20"/>
          <w:lang w:val="en-US"/>
        </w:rPr>
      </w:pPr>
      <w:r>
        <w:rPr>
          <w:rFonts w:ascii="Times New Roman" w:hAnsi="Times New Roman" w:cs="Times New Roman"/>
          <w:sz w:val="20"/>
          <w:szCs w:val="20"/>
          <w:lang w:val="en-US"/>
        </w:rPr>
        <w:t>MR1*EMD*MSP = Total Quantity</w:t>
      </w:r>
    </w:p>
    <w:p w14:paraId="2BB68495" w14:textId="1FCE4803" w:rsidR="00113F6B" w:rsidRDefault="00113F6B" w:rsidP="00352D3E">
      <w:pPr>
        <w:jc w:val="both"/>
        <w:rPr>
          <w:rFonts w:ascii="Times New Roman" w:hAnsi="Times New Roman" w:cs="Times New Roman"/>
          <w:sz w:val="20"/>
          <w:szCs w:val="20"/>
          <w:lang w:val="en-US"/>
        </w:rPr>
      </w:pPr>
      <w:r>
        <w:rPr>
          <w:rFonts w:ascii="Times New Roman" w:hAnsi="Times New Roman" w:cs="Times New Roman"/>
          <w:sz w:val="20"/>
          <w:szCs w:val="20"/>
          <w:lang w:val="en-US"/>
        </w:rPr>
        <w:t>MR&gt; 0</w:t>
      </w:r>
    </w:p>
    <w:p w14:paraId="47AD5010" w14:textId="064AC9DB" w:rsidR="00113F6B" w:rsidRDefault="00113F6B" w:rsidP="00352D3E">
      <w:pPr>
        <w:jc w:val="both"/>
        <w:rPr>
          <w:rFonts w:ascii="Times New Roman" w:hAnsi="Times New Roman" w:cs="Times New Roman"/>
          <w:sz w:val="20"/>
          <w:szCs w:val="20"/>
          <w:lang w:val="en-US"/>
        </w:rPr>
      </w:pPr>
    </w:p>
    <w:p w14:paraId="7E2E7A39" w14:textId="77777777" w:rsidR="0069169E" w:rsidRPr="00113F6B" w:rsidRDefault="0069169E" w:rsidP="00352D3E">
      <w:pPr>
        <w:jc w:val="both"/>
        <w:rPr>
          <w:rFonts w:ascii="Times New Roman" w:hAnsi="Times New Roman" w:cs="Times New Roman"/>
          <w:sz w:val="20"/>
          <w:szCs w:val="20"/>
          <w:lang w:val="en-US"/>
        </w:rPr>
      </w:pPr>
    </w:p>
    <w:p w14:paraId="7B3F957E" w14:textId="408F04CC" w:rsidR="007A5036" w:rsidRPr="00684972" w:rsidRDefault="008401B3" w:rsidP="00352D3E">
      <w:pPr>
        <w:jc w:val="both"/>
        <w:rPr>
          <w:rFonts w:ascii="Times New Roman" w:hAnsi="Times New Roman" w:cs="Times New Roman"/>
          <w:b/>
          <w:bCs/>
          <w:sz w:val="20"/>
          <w:szCs w:val="20"/>
          <w:lang w:val="en-US"/>
        </w:rPr>
      </w:pPr>
      <w:r w:rsidRPr="00684972">
        <w:rPr>
          <w:rFonts w:ascii="Times New Roman" w:hAnsi="Times New Roman" w:cs="Times New Roman"/>
          <w:b/>
          <w:bCs/>
          <w:sz w:val="20"/>
          <w:szCs w:val="20"/>
          <w:lang w:val="en-US"/>
        </w:rPr>
        <w:t>Expected Sales Table Construction</w:t>
      </w:r>
    </w:p>
    <w:p w14:paraId="47242890" w14:textId="7DAFD804" w:rsidR="008401B3" w:rsidRDefault="00B07FFC" w:rsidP="00352D3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Sales </w:t>
      </w:r>
      <w:r w:rsidR="009D00CE">
        <w:rPr>
          <w:rFonts w:ascii="Times New Roman" w:hAnsi="Times New Roman" w:cs="Times New Roman"/>
          <w:sz w:val="20"/>
          <w:szCs w:val="20"/>
          <w:lang w:val="en-US"/>
        </w:rPr>
        <w:t>Target</w:t>
      </w:r>
    </w:p>
    <w:p w14:paraId="438DAD46" w14:textId="042CD799" w:rsidR="00C62489" w:rsidRDefault="00C62489" w:rsidP="00352D3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pricing proposed in this paper has three </w:t>
      </w:r>
    </w:p>
    <w:p w14:paraId="35CF9D1E" w14:textId="0DA30F46" w:rsidR="00352D3E" w:rsidRDefault="00352D3E" w:rsidP="00352D3E">
      <w:pPr>
        <w:jc w:val="both"/>
        <w:rPr>
          <w:rFonts w:ascii="Times New Roman" w:hAnsi="Times New Roman" w:cs="Times New Roman"/>
          <w:sz w:val="20"/>
          <w:szCs w:val="20"/>
          <w:lang w:val="en-US"/>
        </w:rPr>
      </w:pPr>
      <w:r>
        <w:rPr>
          <w:rFonts w:ascii="Times New Roman" w:hAnsi="Times New Roman" w:cs="Times New Roman"/>
          <w:sz w:val="20"/>
          <w:szCs w:val="20"/>
          <w:lang w:val="en-US"/>
        </w:rPr>
        <w:t>Pricing Strategy</w:t>
      </w:r>
    </w:p>
    <w:p w14:paraId="78CB6688" w14:textId="77777777" w:rsidR="00352D3E" w:rsidRDefault="00352D3E" w:rsidP="00352D3E">
      <w:pPr>
        <w:jc w:val="both"/>
        <w:rPr>
          <w:rFonts w:ascii="Times New Roman" w:hAnsi="Times New Roman" w:cs="Times New Roman"/>
          <w:sz w:val="20"/>
          <w:szCs w:val="20"/>
          <w:lang w:val="en-US"/>
        </w:rPr>
      </w:pPr>
      <w:r>
        <w:rPr>
          <w:rFonts w:ascii="Times New Roman" w:hAnsi="Times New Roman" w:cs="Times New Roman"/>
          <w:sz w:val="20"/>
          <w:szCs w:val="20"/>
          <w:lang w:val="en-US"/>
        </w:rPr>
        <w:t>Data collection</w:t>
      </w:r>
    </w:p>
    <w:p w14:paraId="2E29590E" w14:textId="77777777" w:rsidR="00352D3E" w:rsidRDefault="00352D3E" w:rsidP="00352D3E">
      <w:pPr>
        <w:jc w:val="both"/>
        <w:rPr>
          <w:rFonts w:ascii="Times New Roman" w:hAnsi="Times New Roman" w:cs="Times New Roman"/>
          <w:sz w:val="20"/>
          <w:szCs w:val="20"/>
          <w:lang w:val="en-US"/>
        </w:rPr>
      </w:pPr>
      <w:r>
        <w:rPr>
          <w:rFonts w:ascii="Times New Roman" w:hAnsi="Times New Roman" w:cs="Times New Roman"/>
          <w:sz w:val="20"/>
          <w:szCs w:val="20"/>
          <w:lang w:val="en-US"/>
        </w:rPr>
        <w:t>Demand curve estimation</w:t>
      </w:r>
    </w:p>
    <w:p w14:paraId="54629902" w14:textId="77777777" w:rsidR="00352D3E" w:rsidRDefault="00352D3E" w:rsidP="00352D3E">
      <w:pPr>
        <w:jc w:val="both"/>
        <w:rPr>
          <w:rFonts w:ascii="Times New Roman" w:hAnsi="Times New Roman" w:cs="Times New Roman"/>
          <w:sz w:val="20"/>
          <w:szCs w:val="20"/>
          <w:lang w:val="en-US"/>
        </w:rPr>
      </w:pPr>
      <w:r>
        <w:rPr>
          <w:rFonts w:ascii="Times New Roman" w:hAnsi="Times New Roman" w:cs="Times New Roman"/>
          <w:sz w:val="20"/>
          <w:szCs w:val="20"/>
          <w:lang w:val="en-US"/>
        </w:rPr>
        <w:t>Volume weighted profile creation</w:t>
      </w:r>
    </w:p>
    <w:p w14:paraId="3C71423C" w14:textId="77777777" w:rsidR="00352D3E" w:rsidRDefault="00352D3E" w:rsidP="00352D3E">
      <w:pPr>
        <w:jc w:val="both"/>
        <w:rPr>
          <w:rFonts w:ascii="Times New Roman" w:hAnsi="Times New Roman" w:cs="Times New Roman"/>
          <w:sz w:val="20"/>
          <w:szCs w:val="20"/>
          <w:lang w:val="en-US"/>
        </w:rPr>
      </w:pPr>
      <w:r>
        <w:rPr>
          <w:rFonts w:ascii="Times New Roman" w:hAnsi="Times New Roman" w:cs="Times New Roman"/>
          <w:sz w:val="20"/>
          <w:szCs w:val="20"/>
          <w:lang w:val="en-US"/>
        </w:rPr>
        <w:t>Pricing Rules</w:t>
      </w:r>
    </w:p>
    <w:p w14:paraId="014BE464" w14:textId="77777777" w:rsidR="00352D3E" w:rsidRDefault="00352D3E" w:rsidP="00352D3E">
      <w:pPr>
        <w:jc w:val="both"/>
        <w:rPr>
          <w:rFonts w:ascii="Times New Roman" w:hAnsi="Times New Roman" w:cs="Times New Roman"/>
          <w:sz w:val="20"/>
          <w:szCs w:val="20"/>
          <w:lang w:val="en-US"/>
        </w:rPr>
      </w:pPr>
      <w:r>
        <w:rPr>
          <w:rFonts w:ascii="Times New Roman" w:hAnsi="Times New Roman" w:cs="Times New Roman"/>
          <w:sz w:val="20"/>
          <w:szCs w:val="20"/>
          <w:lang w:val="en-US"/>
        </w:rPr>
        <w:t>System Architecture</w:t>
      </w:r>
    </w:p>
    <w:p w14:paraId="4B34C864" w14:textId="190BAE67" w:rsidR="00364549" w:rsidRDefault="00466DC5" w:rsidP="00CB57D9">
      <w:pPr>
        <w:jc w:val="both"/>
        <w:rPr>
          <w:rFonts w:ascii="Times New Roman" w:hAnsi="Times New Roman" w:cs="Times New Roman"/>
          <w:sz w:val="20"/>
          <w:szCs w:val="20"/>
          <w:lang w:val="en-US"/>
        </w:rPr>
      </w:pPr>
      <w:r>
        <w:rPr>
          <w:rFonts w:ascii="Times New Roman" w:hAnsi="Times New Roman" w:cs="Times New Roman"/>
          <w:sz w:val="20"/>
          <w:szCs w:val="20"/>
          <w:lang w:val="en-US"/>
        </w:rPr>
        <w:t>Results</w:t>
      </w:r>
    </w:p>
    <w:p w14:paraId="6719BCCE" w14:textId="5FACB02A" w:rsidR="00466DC5" w:rsidRDefault="00466DC5" w:rsidP="00CB57D9">
      <w:pPr>
        <w:jc w:val="both"/>
        <w:rPr>
          <w:rFonts w:ascii="Times New Roman" w:hAnsi="Times New Roman" w:cs="Times New Roman"/>
          <w:sz w:val="20"/>
          <w:szCs w:val="20"/>
          <w:lang w:val="en-US"/>
        </w:rPr>
      </w:pPr>
      <w:r>
        <w:rPr>
          <w:rFonts w:ascii="Times New Roman" w:hAnsi="Times New Roman" w:cs="Times New Roman"/>
          <w:sz w:val="20"/>
          <w:szCs w:val="20"/>
          <w:lang w:val="en-US"/>
        </w:rPr>
        <w:t>Conclusion</w:t>
      </w:r>
    </w:p>
    <w:p w14:paraId="6F4AE0EC" w14:textId="77777777" w:rsidR="00DB5C8A" w:rsidRDefault="00DB5C8A" w:rsidP="00CB57D9">
      <w:pPr>
        <w:jc w:val="both"/>
        <w:rPr>
          <w:rFonts w:ascii="Times New Roman" w:hAnsi="Times New Roman" w:cs="Times New Roman"/>
          <w:sz w:val="20"/>
          <w:szCs w:val="20"/>
          <w:lang w:val="en-US"/>
        </w:rPr>
      </w:pPr>
    </w:p>
    <w:p w14:paraId="20A07478" w14:textId="46A0DCCF" w:rsidR="003D3DD8" w:rsidRDefault="003D3DD8" w:rsidP="00CB57D9">
      <w:pPr>
        <w:jc w:val="both"/>
        <w:rPr>
          <w:rFonts w:ascii="Times New Roman" w:hAnsi="Times New Roman" w:cs="Times New Roman"/>
          <w:sz w:val="20"/>
          <w:szCs w:val="20"/>
          <w:lang w:val="en-US"/>
        </w:rPr>
      </w:pPr>
    </w:p>
    <w:p w14:paraId="2443DA67" w14:textId="5A1E55CB" w:rsidR="003D3DD8" w:rsidRDefault="003D3DD8" w:rsidP="00CB57D9">
      <w:pPr>
        <w:jc w:val="both"/>
        <w:rPr>
          <w:rFonts w:ascii="Times New Roman" w:hAnsi="Times New Roman" w:cs="Times New Roman"/>
          <w:sz w:val="20"/>
          <w:szCs w:val="20"/>
          <w:lang w:val="en-US"/>
        </w:rPr>
      </w:pPr>
    </w:p>
    <w:p w14:paraId="58CE254F" w14:textId="777A3C5C" w:rsidR="003D3DD8" w:rsidRDefault="003D3DD8" w:rsidP="00CB57D9">
      <w:pPr>
        <w:jc w:val="both"/>
        <w:rPr>
          <w:rFonts w:ascii="Times New Roman" w:hAnsi="Times New Roman" w:cs="Times New Roman"/>
          <w:sz w:val="20"/>
          <w:szCs w:val="20"/>
          <w:lang w:val="en-US"/>
        </w:rPr>
      </w:pPr>
    </w:p>
    <w:p w14:paraId="276A8E82" w14:textId="3DE9D915" w:rsidR="003D3DD8" w:rsidRDefault="003D3DD8" w:rsidP="00CB57D9">
      <w:pPr>
        <w:jc w:val="both"/>
        <w:rPr>
          <w:rFonts w:ascii="Times New Roman" w:hAnsi="Times New Roman" w:cs="Times New Roman"/>
          <w:sz w:val="20"/>
          <w:szCs w:val="20"/>
          <w:lang w:val="en-US"/>
        </w:rPr>
      </w:pPr>
    </w:p>
    <w:p w14:paraId="4F39DBE3" w14:textId="77777777" w:rsidR="003D3DD8" w:rsidRPr="00EC2B5C" w:rsidRDefault="003D3DD8" w:rsidP="00CB57D9">
      <w:pPr>
        <w:jc w:val="both"/>
        <w:rPr>
          <w:rFonts w:ascii="Times New Roman" w:hAnsi="Times New Roman" w:cs="Times New Roman"/>
          <w:sz w:val="20"/>
          <w:szCs w:val="20"/>
          <w:lang w:val="en-US"/>
        </w:rPr>
      </w:pPr>
    </w:p>
    <w:p w14:paraId="1105C02B" w14:textId="582FCEDB" w:rsidR="006C0DB3" w:rsidRPr="00EC2B5C" w:rsidRDefault="006C0DB3" w:rsidP="00CB57D9">
      <w:pPr>
        <w:jc w:val="both"/>
        <w:rPr>
          <w:rFonts w:ascii="Times New Roman" w:hAnsi="Times New Roman" w:cs="Times New Roman"/>
          <w:sz w:val="20"/>
          <w:szCs w:val="20"/>
          <w:lang w:val="en-US"/>
        </w:rPr>
      </w:pPr>
    </w:p>
    <w:p w14:paraId="3D1F94A8" w14:textId="3AB62745" w:rsidR="00D13D64" w:rsidRPr="00EC2B5C" w:rsidRDefault="007D1690" w:rsidP="00CB57D9">
      <w:pPr>
        <w:jc w:val="both"/>
        <w:rPr>
          <w:rFonts w:ascii="Times New Roman" w:hAnsi="Times New Roman" w:cs="Times New Roman"/>
          <w:color w:val="505050"/>
          <w:sz w:val="20"/>
          <w:szCs w:val="20"/>
          <w:shd w:val="clear" w:color="auto" w:fill="FFFFFF"/>
        </w:rPr>
      </w:pPr>
      <w:r w:rsidRPr="00EC2B5C">
        <w:rPr>
          <w:rFonts w:ascii="Times New Roman" w:hAnsi="Times New Roman" w:cs="Times New Roman"/>
          <w:color w:val="505050"/>
          <w:sz w:val="20"/>
          <w:szCs w:val="20"/>
          <w:shd w:val="clear" w:color="auto" w:fill="FFFFFF"/>
        </w:rPr>
        <w:t xml:space="preserve">[1] </w:t>
      </w:r>
      <w:r w:rsidR="00D13D64" w:rsidRPr="00EC2B5C">
        <w:rPr>
          <w:rFonts w:ascii="Times New Roman" w:hAnsi="Times New Roman" w:cs="Times New Roman"/>
          <w:color w:val="505050"/>
          <w:sz w:val="20"/>
          <w:szCs w:val="20"/>
          <w:shd w:val="clear" w:color="auto" w:fill="FFFFFF"/>
        </w:rPr>
        <w:t xml:space="preserve">Kumar, Puneet and Agarwal, Nidhi and Saraswat, </w:t>
      </w:r>
      <w:proofErr w:type="spellStart"/>
      <w:r w:rsidR="00D13D64" w:rsidRPr="00EC2B5C">
        <w:rPr>
          <w:rFonts w:ascii="Times New Roman" w:hAnsi="Times New Roman" w:cs="Times New Roman"/>
          <w:color w:val="505050"/>
          <w:sz w:val="20"/>
          <w:szCs w:val="20"/>
          <w:shd w:val="clear" w:color="auto" w:fill="FFFFFF"/>
        </w:rPr>
        <w:t>Himani</w:t>
      </w:r>
      <w:proofErr w:type="spellEnd"/>
      <w:r w:rsidR="00D13D64" w:rsidRPr="00EC2B5C">
        <w:rPr>
          <w:rFonts w:ascii="Times New Roman" w:hAnsi="Times New Roman" w:cs="Times New Roman"/>
          <w:color w:val="505050"/>
          <w:sz w:val="20"/>
          <w:szCs w:val="20"/>
          <w:shd w:val="clear" w:color="auto" w:fill="FFFFFF"/>
        </w:rPr>
        <w:t>, E-Commerce: A Catalyst of Marketing Especially on FMCG Product under COVID Pandemic (May 29, 2021). Kumar, P., and Agarwal, N., (2021). E-commerce: a catalyst of marketing especially on FMCG product under Covid pandemic. Asian Journal of Advances in Research, 8(2): 1-11</w:t>
      </w:r>
    </w:p>
    <w:p w14:paraId="30F3075D" w14:textId="30B7A042" w:rsidR="00FD59D9" w:rsidRPr="00EC2B5C" w:rsidRDefault="00FD59D9" w:rsidP="00CB57D9">
      <w:pPr>
        <w:jc w:val="both"/>
        <w:rPr>
          <w:rFonts w:ascii="Times New Roman" w:hAnsi="Times New Roman" w:cs="Times New Roman"/>
          <w:sz w:val="20"/>
          <w:szCs w:val="20"/>
        </w:rPr>
      </w:pPr>
      <w:r w:rsidRPr="00EC2B5C">
        <w:rPr>
          <w:rFonts w:ascii="Times New Roman" w:hAnsi="Times New Roman" w:cs="Times New Roman"/>
          <w:sz w:val="20"/>
          <w:szCs w:val="20"/>
        </w:rPr>
        <w:t xml:space="preserve">[2] </w:t>
      </w:r>
      <w:r w:rsidR="0015296F" w:rsidRPr="00EC2B5C">
        <w:rPr>
          <w:rFonts w:ascii="Times New Roman" w:hAnsi="Times New Roman" w:cs="Times New Roman"/>
          <w:sz w:val="20"/>
          <w:szCs w:val="20"/>
        </w:rPr>
        <w:t xml:space="preserve">“Retail e-commerce sales worldwide from 2014 to 2024”, </w:t>
      </w:r>
      <w:hyperlink r:id="rId7" w:history="1">
        <w:r w:rsidR="0015296F" w:rsidRPr="00EC2B5C">
          <w:rPr>
            <w:rStyle w:val="Hyperlink"/>
            <w:rFonts w:ascii="Times New Roman" w:hAnsi="Times New Roman" w:cs="Times New Roman"/>
            <w:sz w:val="20"/>
            <w:szCs w:val="20"/>
          </w:rPr>
          <w:t>https://www.statista.com/statistics/379046/worldwide-retail-e-commerce-sales/</w:t>
        </w:r>
      </w:hyperlink>
    </w:p>
    <w:p w14:paraId="1EC0193E" w14:textId="77777777" w:rsidR="00E76C6C" w:rsidRPr="00EC2B5C" w:rsidRDefault="00E76C6C" w:rsidP="00CB57D9">
      <w:pPr>
        <w:jc w:val="both"/>
        <w:rPr>
          <w:rFonts w:ascii="Times New Roman" w:hAnsi="Times New Roman" w:cs="Times New Roman"/>
          <w:sz w:val="20"/>
          <w:szCs w:val="20"/>
        </w:rPr>
      </w:pPr>
    </w:p>
    <w:p w14:paraId="20B9E5F5" w14:textId="006DEAE2" w:rsidR="00E76C6C" w:rsidRPr="00EC2B5C" w:rsidRDefault="00E76C6C" w:rsidP="00CB57D9">
      <w:pPr>
        <w:jc w:val="both"/>
        <w:rPr>
          <w:rFonts w:ascii="Times New Roman" w:hAnsi="Times New Roman" w:cs="Times New Roman"/>
          <w:color w:val="505050"/>
          <w:sz w:val="20"/>
          <w:szCs w:val="20"/>
          <w:shd w:val="clear" w:color="auto" w:fill="FFFFFF"/>
        </w:rPr>
      </w:pPr>
      <w:r w:rsidRPr="00EC2B5C">
        <w:rPr>
          <w:rFonts w:ascii="Times New Roman" w:hAnsi="Times New Roman" w:cs="Times New Roman"/>
          <w:sz w:val="20"/>
          <w:szCs w:val="20"/>
        </w:rPr>
        <w:t xml:space="preserve">[3] </w:t>
      </w:r>
      <w:proofErr w:type="spellStart"/>
      <w:r w:rsidRPr="00EC2B5C">
        <w:rPr>
          <w:rFonts w:ascii="Times New Roman" w:hAnsi="Times New Roman" w:cs="Times New Roman"/>
          <w:sz w:val="20"/>
          <w:szCs w:val="20"/>
        </w:rPr>
        <w:t>Demirci</w:t>
      </w:r>
      <w:proofErr w:type="spellEnd"/>
      <w:r w:rsidRPr="00EC2B5C">
        <w:rPr>
          <w:rFonts w:ascii="Times New Roman" w:hAnsi="Times New Roman" w:cs="Times New Roman"/>
          <w:sz w:val="20"/>
          <w:szCs w:val="20"/>
        </w:rPr>
        <w:t xml:space="preserve">, B., &amp; </w:t>
      </w:r>
      <w:proofErr w:type="spellStart"/>
      <w:r w:rsidRPr="00EC2B5C">
        <w:rPr>
          <w:rFonts w:ascii="Times New Roman" w:hAnsi="Times New Roman" w:cs="Times New Roman"/>
          <w:sz w:val="20"/>
          <w:szCs w:val="20"/>
        </w:rPr>
        <w:t>Alptekin</w:t>
      </w:r>
      <w:proofErr w:type="spellEnd"/>
      <w:r w:rsidRPr="00EC2B5C">
        <w:rPr>
          <w:rFonts w:ascii="Times New Roman" w:hAnsi="Times New Roman" w:cs="Times New Roman"/>
          <w:sz w:val="20"/>
          <w:szCs w:val="20"/>
        </w:rPr>
        <w:t xml:space="preserve">, E. S. (2013). Revenue Management in E-Commerce. Proceedings of the International </w:t>
      </w:r>
      <w:proofErr w:type="spellStart"/>
      <w:r w:rsidRPr="00EC2B5C">
        <w:rPr>
          <w:rFonts w:ascii="Times New Roman" w:hAnsi="Times New Roman" w:cs="Times New Roman"/>
          <w:sz w:val="20"/>
          <w:szCs w:val="20"/>
        </w:rPr>
        <w:t>MultiConference</w:t>
      </w:r>
      <w:proofErr w:type="spellEnd"/>
      <w:r w:rsidRPr="00EC2B5C">
        <w:rPr>
          <w:rFonts w:ascii="Times New Roman" w:hAnsi="Times New Roman" w:cs="Times New Roman"/>
          <w:sz w:val="20"/>
          <w:szCs w:val="20"/>
        </w:rPr>
        <w:t xml:space="preserve"> of Engineers and Computer Scientists 2013 Vol II, 8-10.</w:t>
      </w:r>
    </w:p>
    <w:p w14:paraId="790D6292" w14:textId="118B7972" w:rsidR="001B5EFC" w:rsidRPr="00EC2B5C" w:rsidRDefault="001B5EFC" w:rsidP="00CB57D9">
      <w:pPr>
        <w:jc w:val="both"/>
        <w:rPr>
          <w:rFonts w:ascii="Times New Roman" w:hAnsi="Times New Roman" w:cs="Times New Roman"/>
          <w:color w:val="505050"/>
          <w:sz w:val="20"/>
          <w:szCs w:val="20"/>
          <w:shd w:val="clear" w:color="auto" w:fill="FFFFFF"/>
        </w:rPr>
      </w:pPr>
    </w:p>
    <w:p w14:paraId="2EBECE60" w14:textId="624A9030" w:rsidR="001B5EFC" w:rsidRPr="00EC2B5C" w:rsidRDefault="001B5EFC" w:rsidP="00CB57D9">
      <w:pPr>
        <w:jc w:val="both"/>
        <w:rPr>
          <w:rFonts w:ascii="Times New Roman" w:hAnsi="Times New Roman" w:cs="Times New Roman"/>
          <w:color w:val="505050"/>
          <w:sz w:val="20"/>
          <w:szCs w:val="20"/>
          <w:shd w:val="clear" w:color="auto" w:fill="FFFFFF"/>
        </w:rPr>
      </w:pPr>
      <w:r w:rsidRPr="00EC2B5C">
        <w:rPr>
          <w:rFonts w:ascii="Times New Roman" w:hAnsi="Times New Roman" w:cs="Times New Roman"/>
          <w:color w:val="505050"/>
          <w:sz w:val="20"/>
          <w:szCs w:val="20"/>
          <w:shd w:val="clear" w:color="auto" w:fill="FFFFFF"/>
        </w:rPr>
        <w:t xml:space="preserve">[3] </w:t>
      </w:r>
      <w:r w:rsidR="00B17381" w:rsidRPr="00EC2B5C">
        <w:rPr>
          <w:rFonts w:ascii="Times New Roman" w:hAnsi="Times New Roman" w:cs="Times New Roman"/>
          <w:color w:val="505050"/>
          <w:sz w:val="20"/>
          <w:szCs w:val="20"/>
          <w:shd w:val="clear" w:color="auto" w:fill="FFFFFF"/>
        </w:rPr>
        <w:t>“</w:t>
      </w:r>
      <w:r w:rsidR="00B17381" w:rsidRPr="00EC2B5C">
        <w:rPr>
          <w:rFonts w:ascii="Times New Roman" w:hAnsi="Times New Roman" w:cs="Times New Roman"/>
          <w:sz w:val="20"/>
          <w:szCs w:val="20"/>
        </w:rPr>
        <w:t>Ecommerce Trends 2020 Survey Report</w:t>
      </w:r>
      <w:r w:rsidR="00B17381" w:rsidRPr="00EC2B5C">
        <w:rPr>
          <w:rFonts w:ascii="Times New Roman" w:hAnsi="Times New Roman" w:cs="Times New Roman"/>
          <w:color w:val="505050"/>
          <w:sz w:val="20"/>
          <w:szCs w:val="20"/>
          <w:shd w:val="clear" w:color="auto" w:fill="FFFFFF"/>
        </w:rPr>
        <w:t xml:space="preserve">”, </w:t>
      </w:r>
      <w:hyperlink r:id="rId8" w:history="1">
        <w:r w:rsidR="00B17381" w:rsidRPr="00EC2B5C">
          <w:rPr>
            <w:rStyle w:val="Hyperlink"/>
            <w:rFonts w:ascii="Times New Roman" w:hAnsi="Times New Roman" w:cs="Times New Roman"/>
            <w:sz w:val="20"/>
            <w:szCs w:val="20"/>
            <w:shd w:val="clear" w:color="auto" w:fill="FFFFFF"/>
          </w:rPr>
          <w:t>https://searchnode.com/wp-content/uploads/2019/12/Ecommerce-Trends-2020-Survey-Report-SearchNode.pdf</w:t>
        </w:r>
      </w:hyperlink>
    </w:p>
    <w:p w14:paraId="25E0DD52" w14:textId="3ACEB089" w:rsidR="00B17381" w:rsidRDefault="00B17381" w:rsidP="00CB57D9">
      <w:pPr>
        <w:jc w:val="both"/>
        <w:rPr>
          <w:rFonts w:ascii="Times New Roman" w:hAnsi="Times New Roman" w:cs="Times New Roman"/>
          <w:color w:val="505050"/>
          <w:sz w:val="20"/>
          <w:szCs w:val="20"/>
          <w:shd w:val="clear" w:color="auto" w:fill="FFFFFF"/>
        </w:rPr>
      </w:pPr>
    </w:p>
    <w:p w14:paraId="26574FBD" w14:textId="7E9AC293" w:rsidR="005B28B4" w:rsidRDefault="005B28B4" w:rsidP="00CB57D9">
      <w:pPr>
        <w:jc w:val="both"/>
        <w:rPr>
          <w:rFonts w:ascii="Times New Roman" w:hAnsi="Times New Roman" w:cs="Times New Roman"/>
          <w:color w:val="505050"/>
          <w:sz w:val="20"/>
          <w:szCs w:val="20"/>
          <w:shd w:val="clear" w:color="auto" w:fill="FFFFFF"/>
        </w:rPr>
      </w:pPr>
    </w:p>
    <w:p w14:paraId="12277518" w14:textId="0EC3DE95" w:rsidR="005B28B4" w:rsidRDefault="005B28B4" w:rsidP="00CB57D9">
      <w:pPr>
        <w:jc w:val="both"/>
        <w:rPr>
          <w:rFonts w:ascii="Times New Roman" w:hAnsi="Times New Roman" w:cs="Times New Roman"/>
          <w:color w:val="505050"/>
          <w:sz w:val="20"/>
          <w:szCs w:val="20"/>
          <w:shd w:val="clear" w:color="auto" w:fill="FFFFFF"/>
        </w:rPr>
      </w:pPr>
    </w:p>
    <w:p w14:paraId="0B3EAAD6" w14:textId="19FA4697" w:rsidR="005B28B4" w:rsidRDefault="005B28B4" w:rsidP="00CB57D9">
      <w:pPr>
        <w:jc w:val="both"/>
        <w:rPr>
          <w:rFonts w:ascii="Times New Roman" w:hAnsi="Times New Roman" w:cs="Times New Roman"/>
          <w:color w:val="505050"/>
          <w:sz w:val="20"/>
          <w:szCs w:val="20"/>
          <w:shd w:val="clear" w:color="auto" w:fill="FFFFFF"/>
        </w:rPr>
      </w:pPr>
      <w:r>
        <w:rPr>
          <w:rFonts w:ascii="Times New Roman" w:hAnsi="Times New Roman" w:cs="Times New Roman"/>
          <w:color w:val="505050"/>
          <w:sz w:val="20"/>
          <w:szCs w:val="20"/>
          <w:shd w:val="clear" w:color="auto" w:fill="FFFFFF"/>
        </w:rPr>
        <w:t xml:space="preserve">C1 </w:t>
      </w:r>
    </w:p>
    <w:p w14:paraId="3172D5F7" w14:textId="57F59894" w:rsidR="005B28B4" w:rsidRDefault="005B28B4" w:rsidP="00CB57D9">
      <w:pPr>
        <w:jc w:val="both"/>
        <w:rPr>
          <w:rFonts w:ascii="Times New Roman" w:hAnsi="Times New Roman" w:cs="Times New Roman"/>
          <w:color w:val="505050"/>
          <w:sz w:val="20"/>
          <w:szCs w:val="20"/>
          <w:shd w:val="clear" w:color="auto" w:fill="FFFFFF"/>
        </w:rPr>
      </w:pPr>
      <w:r>
        <w:rPr>
          <w:rFonts w:ascii="Times New Roman" w:hAnsi="Times New Roman" w:cs="Times New Roman"/>
          <w:color w:val="505050"/>
          <w:sz w:val="20"/>
          <w:szCs w:val="20"/>
          <w:shd w:val="clear" w:color="auto" w:fill="FFFFFF"/>
        </w:rPr>
        <w:t xml:space="preserve">P1 </w:t>
      </w:r>
      <w:r w:rsidRPr="005B28B4">
        <w:rPr>
          <w:rFonts w:ascii="Times New Roman" w:hAnsi="Times New Roman" w:cs="Times New Roman"/>
          <w:color w:val="505050"/>
          <w:sz w:val="20"/>
          <w:szCs w:val="20"/>
          <w:shd w:val="clear" w:color="auto" w:fill="FFFFFF"/>
        </w:rPr>
        <w:sym w:font="Wingdings" w:char="F0E0"/>
      </w:r>
      <w:r>
        <w:rPr>
          <w:rFonts w:ascii="Times New Roman" w:hAnsi="Times New Roman" w:cs="Times New Roman"/>
          <w:color w:val="505050"/>
          <w:sz w:val="20"/>
          <w:szCs w:val="20"/>
          <w:shd w:val="clear" w:color="auto" w:fill="FFFFFF"/>
        </w:rPr>
        <w:t xml:space="preserve"> CR1 Qty / Sold</w:t>
      </w:r>
    </w:p>
    <w:p w14:paraId="30D5F3AC" w14:textId="25A837B7" w:rsidR="005B28B4" w:rsidRDefault="005B28B4" w:rsidP="00CB57D9">
      <w:pPr>
        <w:jc w:val="both"/>
        <w:rPr>
          <w:rFonts w:ascii="Times New Roman" w:hAnsi="Times New Roman" w:cs="Times New Roman"/>
          <w:color w:val="505050"/>
          <w:sz w:val="20"/>
          <w:szCs w:val="20"/>
          <w:shd w:val="clear" w:color="auto" w:fill="FFFFFF"/>
        </w:rPr>
      </w:pPr>
      <w:r>
        <w:rPr>
          <w:rFonts w:ascii="Times New Roman" w:hAnsi="Times New Roman" w:cs="Times New Roman"/>
          <w:color w:val="505050"/>
          <w:sz w:val="20"/>
          <w:szCs w:val="20"/>
          <w:shd w:val="clear" w:color="auto" w:fill="FFFFFF"/>
        </w:rPr>
        <w:t xml:space="preserve">P2 </w:t>
      </w:r>
      <w:r w:rsidRPr="005B28B4">
        <w:rPr>
          <w:rFonts w:ascii="Times New Roman" w:hAnsi="Times New Roman" w:cs="Times New Roman"/>
          <w:color w:val="505050"/>
          <w:sz w:val="20"/>
          <w:szCs w:val="20"/>
          <w:shd w:val="clear" w:color="auto" w:fill="FFFFFF"/>
        </w:rPr>
        <w:sym w:font="Wingdings" w:char="F0E0"/>
      </w:r>
      <w:r>
        <w:rPr>
          <w:rFonts w:ascii="Times New Roman" w:hAnsi="Times New Roman" w:cs="Times New Roman"/>
          <w:color w:val="505050"/>
          <w:sz w:val="20"/>
          <w:szCs w:val="20"/>
          <w:shd w:val="clear" w:color="auto" w:fill="FFFFFF"/>
        </w:rPr>
        <w:t xml:space="preserve"> </w:t>
      </w:r>
    </w:p>
    <w:p w14:paraId="64E341F7" w14:textId="2EBEC343" w:rsidR="005B28B4" w:rsidRDefault="005B28B4" w:rsidP="00CB57D9">
      <w:pPr>
        <w:jc w:val="both"/>
        <w:rPr>
          <w:rFonts w:ascii="Times New Roman" w:hAnsi="Times New Roman" w:cs="Times New Roman"/>
          <w:color w:val="505050"/>
          <w:sz w:val="20"/>
          <w:szCs w:val="20"/>
          <w:shd w:val="clear" w:color="auto" w:fill="FFFFFF"/>
        </w:rPr>
      </w:pPr>
      <w:r>
        <w:rPr>
          <w:rFonts w:ascii="Times New Roman" w:hAnsi="Times New Roman" w:cs="Times New Roman"/>
          <w:color w:val="505050"/>
          <w:sz w:val="20"/>
          <w:szCs w:val="20"/>
          <w:shd w:val="clear" w:color="auto" w:fill="FFFFFF"/>
        </w:rPr>
        <w:t>C2</w:t>
      </w:r>
    </w:p>
    <w:p w14:paraId="67559AE2" w14:textId="5A23BD1F" w:rsidR="005B28B4" w:rsidRDefault="005B28B4" w:rsidP="00CB57D9">
      <w:pPr>
        <w:jc w:val="both"/>
        <w:rPr>
          <w:rFonts w:ascii="Times New Roman" w:hAnsi="Times New Roman" w:cs="Times New Roman"/>
          <w:color w:val="505050"/>
          <w:sz w:val="20"/>
          <w:szCs w:val="20"/>
          <w:shd w:val="clear" w:color="auto" w:fill="FFFFFF"/>
        </w:rPr>
      </w:pPr>
    </w:p>
    <w:p w14:paraId="281B331E" w14:textId="5E579852" w:rsidR="005B28B4" w:rsidRDefault="005B28B4" w:rsidP="00CB57D9">
      <w:pPr>
        <w:jc w:val="both"/>
        <w:rPr>
          <w:rFonts w:ascii="Times New Roman" w:hAnsi="Times New Roman" w:cs="Times New Roman"/>
          <w:color w:val="505050"/>
          <w:sz w:val="20"/>
          <w:szCs w:val="20"/>
          <w:shd w:val="clear" w:color="auto" w:fill="FFFFFF"/>
        </w:rPr>
      </w:pPr>
      <w:r>
        <w:rPr>
          <w:rFonts w:ascii="Times New Roman" w:hAnsi="Times New Roman" w:cs="Times New Roman"/>
          <w:color w:val="505050"/>
          <w:sz w:val="20"/>
          <w:szCs w:val="20"/>
          <w:shd w:val="clear" w:color="auto" w:fill="FFFFFF"/>
        </w:rPr>
        <w:t xml:space="preserve">C3 </w:t>
      </w:r>
    </w:p>
    <w:p w14:paraId="1F970938" w14:textId="03EB5D21" w:rsidR="005B28B4" w:rsidRDefault="005B28B4" w:rsidP="00CB57D9">
      <w:pPr>
        <w:jc w:val="both"/>
        <w:rPr>
          <w:rFonts w:ascii="Times New Roman" w:hAnsi="Times New Roman" w:cs="Times New Roman"/>
          <w:color w:val="505050"/>
          <w:sz w:val="20"/>
          <w:szCs w:val="20"/>
          <w:shd w:val="clear" w:color="auto" w:fill="FFFFFF"/>
        </w:rPr>
      </w:pPr>
    </w:p>
    <w:p w14:paraId="77607C06" w14:textId="4B82E57E" w:rsidR="005B28B4" w:rsidRDefault="005B28B4" w:rsidP="00CB57D9">
      <w:pPr>
        <w:jc w:val="both"/>
        <w:rPr>
          <w:rFonts w:ascii="Times New Roman" w:hAnsi="Times New Roman" w:cs="Times New Roman"/>
          <w:color w:val="505050"/>
          <w:sz w:val="20"/>
          <w:szCs w:val="20"/>
          <w:shd w:val="clear" w:color="auto" w:fill="FFFFFF"/>
        </w:rPr>
      </w:pPr>
    </w:p>
    <w:p w14:paraId="77AB0197" w14:textId="613C8A14" w:rsidR="005B28B4" w:rsidRDefault="005B28B4" w:rsidP="00CB57D9">
      <w:pPr>
        <w:jc w:val="both"/>
        <w:rPr>
          <w:rFonts w:ascii="Times New Roman" w:hAnsi="Times New Roman" w:cs="Times New Roman"/>
          <w:color w:val="505050"/>
          <w:sz w:val="20"/>
          <w:szCs w:val="20"/>
          <w:shd w:val="clear" w:color="auto" w:fill="FFFFFF"/>
        </w:rPr>
      </w:pPr>
      <w:r>
        <w:rPr>
          <w:rFonts w:ascii="Times New Roman" w:hAnsi="Times New Roman" w:cs="Times New Roman"/>
          <w:color w:val="505050"/>
          <w:sz w:val="20"/>
          <w:szCs w:val="20"/>
          <w:shd w:val="clear" w:color="auto" w:fill="FFFFFF"/>
        </w:rPr>
        <w:t xml:space="preserve">10000 </w:t>
      </w:r>
      <w:r w:rsidRPr="005B28B4">
        <w:rPr>
          <w:rFonts w:ascii="Times New Roman" w:hAnsi="Times New Roman" w:cs="Times New Roman"/>
          <w:color w:val="505050"/>
          <w:sz w:val="20"/>
          <w:szCs w:val="20"/>
          <w:shd w:val="clear" w:color="auto" w:fill="FFFFFF"/>
        </w:rPr>
        <w:sym w:font="Wingdings" w:char="F0E0"/>
      </w:r>
      <w:r>
        <w:rPr>
          <w:rFonts w:ascii="Times New Roman" w:hAnsi="Times New Roman" w:cs="Times New Roman"/>
          <w:color w:val="505050"/>
          <w:sz w:val="20"/>
          <w:szCs w:val="20"/>
          <w:shd w:val="clear" w:color="auto" w:fill="FFFFFF"/>
        </w:rPr>
        <w:t xml:space="preserve"> </w:t>
      </w:r>
    </w:p>
    <w:p w14:paraId="6A8A05AB" w14:textId="4C5219C0" w:rsidR="005B28B4" w:rsidRDefault="005B28B4" w:rsidP="00CB57D9">
      <w:pPr>
        <w:jc w:val="both"/>
        <w:rPr>
          <w:rFonts w:ascii="Times New Roman" w:hAnsi="Times New Roman" w:cs="Times New Roman"/>
          <w:color w:val="505050"/>
          <w:sz w:val="20"/>
          <w:szCs w:val="20"/>
          <w:shd w:val="clear" w:color="auto" w:fill="FFFFFF"/>
        </w:rPr>
      </w:pPr>
      <w:r>
        <w:rPr>
          <w:rFonts w:ascii="Times New Roman" w:hAnsi="Times New Roman" w:cs="Times New Roman"/>
          <w:color w:val="505050"/>
          <w:sz w:val="20"/>
          <w:szCs w:val="20"/>
          <w:shd w:val="clear" w:color="auto" w:fill="FFFFFF"/>
        </w:rPr>
        <w:t xml:space="preserve">C1 C2 C3 </w:t>
      </w:r>
    </w:p>
    <w:p w14:paraId="7050ADF7" w14:textId="622ED6A3" w:rsidR="005B28B4" w:rsidRDefault="005B28B4" w:rsidP="00CB57D9">
      <w:pPr>
        <w:jc w:val="both"/>
        <w:rPr>
          <w:rFonts w:ascii="Times New Roman" w:hAnsi="Times New Roman" w:cs="Times New Roman"/>
          <w:color w:val="505050"/>
          <w:sz w:val="20"/>
          <w:szCs w:val="20"/>
          <w:shd w:val="clear" w:color="auto" w:fill="FFFFFF"/>
        </w:rPr>
      </w:pPr>
    </w:p>
    <w:p w14:paraId="39ED196F" w14:textId="77777777" w:rsidR="005B28B4" w:rsidRPr="00EC2B5C" w:rsidRDefault="005B28B4" w:rsidP="00CB57D9">
      <w:pPr>
        <w:jc w:val="both"/>
        <w:rPr>
          <w:rFonts w:ascii="Times New Roman" w:hAnsi="Times New Roman" w:cs="Times New Roman"/>
          <w:color w:val="505050"/>
          <w:sz w:val="20"/>
          <w:szCs w:val="20"/>
          <w:shd w:val="clear" w:color="auto" w:fill="FFFFFF"/>
        </w:rPr>
      </w:pPr>
    </w:p>
    <w:sectPr w:rsidR="005B28B4" w:rsidRPr="00EC2B5C" w:rsidSect="00482638">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8FF"/>
    <w:multiLevelType w:val="hybridMultilevel"/>
    <w:tmpl w:val="6668083C"/>
    <w:lvl w:ilvl="0" w:tplc="3A2E814E">
      <w:start w:val="1"/>
      <w:numFmt w:val="bullet"/>
      <w:lvlText w:val="•"/>
      <w:lvlJc w:val="left"/>
      <w:pPr>
        <w:tabs>
          <w:tab w:val="num" w:pos="720"/>
        </w:tabs>
        <w:ind w:left="720" w:hanging="360"/>
      </w:pPr>
      <w:rPr>
        <w:rFonts w:ascii="Arial" w:hAnsi="Arial" w:hint="default"/>
      </w:rPr>
    </w:lvl>
    <w:lvl w:ilvl="1" w:tplc="06E4C518" w:tentative="1">
      <w:start w:val="1"/>
      <w:numFmt w:val="bullet"/>
      <w:lvlText w:val="•"/>
      <w:lvlJc w:val="left"/>
      <w:pPr>
        <w:tabs>
          <w:tab w:val="num" w:pos="1440"/>
        </w:tabs>
        <w:ind w:left="1440" w:hanging="360"/>
      </w:pPr>
      <w:rPr>
        <w:rFonts w:ascii="Arial" w:hAnsi="Arial" w:hint="default"/>
      </w:rPr>
    </w:lvl>
    <w:lvl w:ilvl="2" w:tplc="AE825BB8" w:tentative="1">
      <w:start w:val="1"/>
      <w:numFmt w:val="bullet"/>
      <w:lvlText w:val="•"/>
      <w:lvlJc w:val="left"/>
      <w:pPr>
        <w:tabs>
          <w:tab w:val="num" w:pos="2160"/>
        </w:tabs>
        <w:ind w:left="2160" w:hanging="360"/>
      </w:pPr>
      <w:rPr>
        <w:rFonts w:ascii="Arial" w:hAnsi="Arial" w:hint="default"/>
      </w:rPr>
    </w:lvl>
    <w:lvl w:ilvl="3" w:tplc="F63882CE" w:tentative="1">
      <w:start w:val="1"/>
      <w:numFmt w:val="bullet"/>
      <w:lvlText w:val="•"/>
      <w:lvlJc w:val="left"/>
      <w:pPr>
        <w:tabs>
          <w:tab w:val="num" w:pos="2880"/>
        </w:tabs>
        <w:ind w:left="2880" w:hanging="360"/>
      </w:pPr>
      <w:rPr>
        <w:rFonts w:ascii="Arial" w:hAnsi="Arial" w:hint="default"/>
      </w:rPr>
    </w:lvl>
    <w:lvl w:ilvl="4" w:tplc="804E966C" w:tentative="1">
      <w:start w:val="1"/>
      <w:numFmt w:val="bullet"/>
      <w:lvlText w:val="•"/>
      <w:lvlJc w:val="left"/>
      <w:pPr>
        <w:tabs>
          <w:tab w:val="num" w:pos="3600"/>
        </w:tabs>
        <w:ind w:left="3600" w:hanging="360"/>
      </w:pPr>
      <w:rPr>
        <w:rFonts w:ascii="Arial" w:hAnsi="Arial" w:hint="default"/>
      </w:rPr>
    </w:lvl>
    <w:lvl w:ilvl="5" w:tplc="2DAC7C20" w:tentative="1">
      <w:start w:val="1"/>
      <w:numFmt w:val="bullet"/>
      <w:lvlText w:val="•"/>
      <w:lvlJc w:val="left"/>
      <w:pPr>
        <w:tabs>
          <w:tab w:val="num" w:pos="4320"/>
        </w:tabs>
        <w:ind w:left="4320" w:hanging="360"/>
      </w:pPr>
      <w:rPr>
        <w:rFonts w:ascii="Arial" w:hAnsi="Arial" w:hint="default"/>
      </w:rPr>
    </w:lvl>
    <w:lvl w:ilvl="6" w:tplc="3FA03BEC" w:tentative="1">
      <w:start w:val="1"/>
      <w:numFmt w:val="bullet"/>
      <w:lvlText w:val="•"/>
      <w:lvlJc w:val="left"/>
      <w:pPr>
        <w:tabs>
          <w:tab w:val="num" w:pos="5040"/>
        </w:tabs>
        <w:ind w:left="5040" w:hanging="360"/>
      </w:pPr>
      <w:rPr>
        <w:rFonts w:ascii="Arial" w:hAnsi="Arial" w:hint="default"/>
      </w:rPr>
    </w:lvl>
    <w:lvl w:ilvl="7" w:tplc="1730EE4A" w:tentative="1">
      <w:start w:val="1"/>
      <w:numFmt w:val="bullet"/>
      <w:lvlText w:val="•"/>
      <w:lvlJc w:val="left"/>
      <w:pPr>
        <w:tabs>
          <w:tab w:val="num" w:pos="5760"/>
        </w:tabs>
        <w:ind w:left="5760" w:hanging="360"/>
      </w:pPr>
      <w:rPr>
        <w:rFonts w:ascii="Arial" w:hAnsi="Arial" w:hint="default"/>
      </w:rPr>
    </w:lvl>
    <w:lvl w:ilvl="8" w:tplc="42647C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1A4E96"/>
    <w:multiLevelType w:val="hybridMultilevel"/>
    <w:tmpl w:val="C004F492"/>
    <w:lvl w:ilvl="0" w:tplc="056C7D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F206D2"/>
    <w:multiLevelType w:val="hybridMultilevel"/>
    <w:tmpl w:val="6070036A"/>
    <w:lvl w:ilvl="0" w:tplc="A3D48D9E">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1B3484"/>
    <w:multiLevelType w:val="hybridMultilevel"/>
    <w:tmpl w:val="24A2A8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D66BDD"/>
    <w:multiLevelType w:val="hybridMultilevel"/>
    <w:tmpl w:val="24A2A8B8"/>
    <w:lvl w:ilvl="0" w:tplc="9B6E37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5A0740"/>
    <w:multiLevelType w:val="hybridMultilevel"/>
    <w:tmpl w:val="AC804FF6"/>
    <w:lvl w:ilvl="0" w:tplc="A3D48D9E">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91"/>
    <w:rsid w:val="00003292"/>
    <w:rsid w:val="00006EE1"/>
    <w:rsid w:val="000329C6"/>
    <w:rsid w:val="00032BA5"/>
    <w:rsid w:val="00033B8A"/>
    <w:rsid w:val="00040922"/>
    <w:rsid w:val="00042A17"/>
    <w:rsid w:val="00067337"/>
    <w:rsid w:val="00085835"/>
    <w:rsid w:val="00086BF9"/>
    <w:rsid w:val="000966C0"/>
    <w:rsid w:val="000A0739"/>
    <w:rsid w:val="000D554D"/>
    <w:rsid w:val="000D5DCE"/>
    <w:rsid w:val="000E2C88"/>
    <w:rsid w:val="000E40E0"/>
    <w:rsid w:val="000F01E2"/>
    <w:rsid w:val="000F2D25"/>
    <w:rsid w:val="00113F6B"/>
    <w:rsid w:val="00120B1E"/>
    <w:rsid w:val="0015296F"/>
    <w:rsid w:val="0016207B"/>
    <w:rsid w:val="0016617B"/>
    <w:rsid w:val="00170257"/>
    <w:rsid w:val="00174221"/>
    <w:rsid w:val="00192768"/>
    <w:rsid w:val="001932E8"/>
    <w:rsid w:val="001A2C10"/>
    <w:rsid w:val="001A32FB"/>
    <w:rsid w:val="001A38DF"/>
    <w:rsid w:val="001B5EFC"/>
    <w:rsid w:val="001B5F3A"/>
    <w:rsid w:val="001C3D99"/>
    <w:rsid w:val="001C42FC"/>
    <w:rsid w:val="001D19E1"/>
    <w:rsid w:val="001F1652"/>
    <w:rsid w:val="001F1A6C"/>
    <w:rsid w:val="00202B54"/>
    <w:rsid w:val="00210A01"/>
    <w:rsid w:val="00213138"/>
    <w:rsid w:val="002243A9"/>
    <w:rsid w:val="00231F9D"/>
    <w:rsid w:val="0023474D"/>
    <w:rsid w:val="0023501F"/>
    <w:rsid w:val="00244B71"/>
    <w:rsid w:val="002554F2"/>
    <w:rsid w:val="00261A5C"/>
    <w:rsid w:val="002670B5"/>
    <w:rsid w:val="002703A3"/>
    <w:rsid w:val="00275BA4"/>
    <w:rsid w:val="00292D45"/>
    <w:rsid w:val="002A33FB"/>
    <w:rsid w:val="002A34CB"/>
    <w:rsid w:val="002A4FE0"/>
    <w:rsid w:val="002B22CC"/>
    <w:rsid w:val="002B2B43"/>
    <w:rsid w:val="002B511C"/>
    <w:rsid w:val="002E4900"/>
    <w:rsid w:val="002F0F6A"/>
    <w:rsid w:val="002F2AD6"/>
    <w:rsid w:val="002F3A49"/>
    <w:rsid w:val="00303912"/>
    <w:rsid w:val="00316799"/>
    <w:rsid w:val="003201DA"/>
    <w:rsid w:val="00327117"/>
    <w:rsid w:val="00333AD7"/>
    <w:rsid w:val="00345288"/>
    <w:rsid w:val="0035020B"/>
    <w:rsid w:val="00352D3E"/>
    <w:rsid w:val="003535E2"/>
    <w:rsid w:val="00357FA9"/>
    <w:rsid w:val="00364549"/>
    <w:rsid w:val="00367498"/>
    <w:rsid w:val="00372CC1"/>
    <w:rsid w:val="00375083"/>
    <w:rsid w:val="00377E4A"/>
    <w:rsid w:val="00396B84"/>
    <w:rsid w:val="00396F60"/>
    <w:rsid w:val="003A79B9"/>
    <w:rsid w:val="003B4B23"/>
    <w:rsid w:val="003B5CFB"/>
    <w:rsid w:val="003B6F42"/>
    <w:rsid w:val="003C5BF9"/>
    <w:rsid w:val="003D3DD8"/>
    <w:rsid w:val="003E3012"/>
    <w:rsid w:val="003F0005"/>
    <w:rsid w:val="00400BE2"/>
    <w:rsid w:val="004109FE"/>
    <w:rsid w:val="00425871"/>
    <w:rsid w:val="004551AB"/>
    <w:rsid w:val="004622E1"/>
    <w:rsid w:val="00462DC0"/>
    <w:rsid w:val="00466DC5"/>
    <w:rsid w:val="00476D0E"/>
    <w:rsid w:val="00482638"/>
    <w:rsid w:val="00496E3B"/>
    <w:rsid w:val="004B0C36"/>
    <w:rsid w:val="004C3164"/>
    <w:rsid w:val="004C5171"/>
    <w:rsid w:val="004D24CC"/>
    <w:rsid w:val="004E1C6E"/>
    <w:rsid w:val="004E3DA8"/>
    <w:rsid w:val="004E4B2B"/>
    <w:rsid w:val="004F444C"/>
    <w:rsid w:val="00517681"/>
    <w:rsid w:val="00523A51"/>
    <w:rsid w:val="005244BD"/>
    <w:rsid w:val="00534731"/>
    <w:rsid w:val="00535E63"/>
    <w:rsid w:val="00544814"/>
    <w:rsid w:val="00551DD1"/>
    <w:rsid w:val="00554A63"/>
    <w:rsid w:val="00556EE4"/>
    <w:rsid w:val="0057140C"/>
    <w:rsid w:val="00572F82"/>
    <w:rsid w:val="00573306"/>
    <w:rsid w:val="00587551"/>
    <w:rsid w:val="00596B12"/>
    <w:rsid w:val="005A09F6"/>
    <w:rsid w:val="005A48A6"/>
    <w:rsid w:val="005A58FF"/>
    <w:rsid w:val="005B28B4"/>
    <w:rsid w:val="005C03E8"/>
    <w:rsid w:val="005C6875"/>
    <w:rsid w:val="005F34E8"/>
    <w:rsid w:val="005F7F40"/>
    <w:rsid w:val="00603A58"/>
    <w:rsid w:val="00603CC0"/>
    <w:rsid w:val="0060547D"/>
    <w:rsid w:val="00620CF9"/>
    <w:rsid w:val="00620E4E"/>
    <w:rsid w:val="00621991"/>
    <w:rsid w:val="00625727"/>
    <w:rsid w:val="00642D45"/>
    <w:rsid w:val="006456AE"/>
    <w:rsid w:val="00655B0E"/>
    <w:rsid w:val="006563E0"/>
    <w:rsid w:val="00676C26"/>
    <w:rsid w:val="00677C24"/>
    <w:rsid w:val="0068034C"/>
    <w:rsid w:val="00682C68"/>
    <w:rsid w:val="00684972"/>
    <w:rsid w:val="0069169E"/>
    <w:rsid w:val="006A7865"/>
    <w:rsid w:val="006B0610"/>
    <w:rsid w:val="006C0DB3"/>
    <w:rsid w:val="006C439D"/>
    <w:rsid w:val="006C446E"/>
    <w:rsid w:val="006D115E"/>
    <w:rsid w:val="006D5644"/>
    <w:rsid w:val="006E2CE7"/>
    <w:rsid w:val="006E6C97"/>
    <w:rsid w:val="006F45E9"/>
    <w:rsid w:val="006F6850"/>
    <w:rsid w:val="007044AC"/>
    <w:rsid w:val="00710A7B"/>
    <w:rsid w:val="007352DA"/>
    <w:rsid w:val="0073703C"/>
    <w:rsid w:val="00743372"/>
    <w:rsid w:val="00743587"/>
    <w:rsid w:val="00746A68"/>
    <w:rsid w:val="00747330"/>
    <w:rsid w:val="00763E67"/>
    <w:rsid w:val="0076460D"/>
    <w:rsid w:val="007848DB"/>
    <w:rsid w:val="00785016"/>
    <w:rsid w:val="007857F3"/>
    <w:rsid w:val="007938A1"/>
    <w:rsid w:val="00793E99"/>
    <w:rsid w:val="00797811"/>
    <w:rsid w:val="007A4D4E"/>
    <w:rsid w:val="007A5036"/>
    <w:rsid w:val="007B1A4F"/>
    <w:rsid w:val="007B5443"/>
    <w:rsid w:val="007C0BE6"/>
    <w:rsid w:val="007C4B09"/>
    <w:rsid w:val="007C4B2B"/>
    <w:rsid w:val="007D1690"/>
    <w:rsid w:val="007D5F97"/>
    <w:rsid w:val="007D70BF"/>
    <w:rsid w:val="007D74B0"/>
    <w:rsid w:val="007F56A8"/>
    <w:rsid w:val="00804981"/>
    <w:rsid w:val="008176F5"/>
    <w:rsid w:val="00820EDB"/>
    <w:rsid w:val="008279E0"/>
    <w:rsid w:val="00830E84"/>
    <w:rsid w:val="00836D29"/>
    <w:rsid w:val="008401B3"/>
    <w:rsid w:val="0084327B"/>
    <w:rsid w:val="00850DD6"/>
    <w:rsid w:val="00864191"/>
    <w:rsid w:val="008642D7"/>
    <w:rsid w:val="00873031"/>
    <w:rsid w:val="008735B1"/>
    <w:rsid w:val="00873C52"/>
    <w:rsid w:val="008C01F0"/>
    <w:rsid w:val="008C104A"/>
    <w:rsid w:val="008D33E0"/>
    <w:rsid w:val="008D55AF"/>
    <w:rsid w:val="00911B74"/>
    <w:rsid w:val="00914F83"/>
    <w:rsid w:val="009251A6"/>
    <w:rsid w:val="00927A43"/>
    <w:rsid w:val="00934CC9"/>
    <w:rsid w:val="00934ECD"/>
    <w:rsid w:val="00943F8D"/>
    <w:rsid w:val="0094642C"/>
    <w:rsid w:val="00953D2C"/>
    <w:rsid w:val="009551F6"/>
    <w:rsid w:val="00957376"/>
    <w:rsid w:val="00957F07"/>
    <w:rsid w:val="00960833"/>
    <w:rsid w:val="009628EE"/>
    <w:rsid w:val="009629DD"/>
    <w:rsid w:val="009658AF"/>
    <w:rsid w:val="00970D30"/>
    <w:rsid w:val="00977190"/>
    <w:rsid w:val="00980557"/>
    <w:rsid w:val="00984C87"/>
    <w:rsid w:val="009A237F"/>
    <w:rsid w:val="009A51EB"/>
    <w:rsid w:val="009C2389"/>
    <w:rsid w:val="009C78BF"/>
    <w:rsid w:val="009D00CE"/>
    <w:rsid w:val="009D4F93"/>
    <w:rsid w:val="009E0498"/>
    <w:rsid w:val="009E41B9"/>
    <w:rsid w:val="00A00D4B"/>
    <w:rsid w:val="00A138D5"/>
    <w:rsid w:val="00A14731"/>
    <w:rsid w:val="00A16646"/>
    <w:rsid w:val="00A25AAD"/>
    <w:rsid w:val="00A30E4A"/>
    <w:rsid w:val="00A45532"/>
    <w:rsid w:val="00A47BB4"/>
    <w:rsid w:val="00A5133F"/>
    <w:rsid w:val="00A519CD"/>
    <w:rsid w:val="00A6158C"/>
    <w:rsid w:val="00A67317"/>
    <w:rsid w:val="00A674AB"/>
    <w:rsid w:val="00A676A6"/>
    <w:rsid w:val="00A72F64"/>
    <w:rsid w:val="00A95F51"/>
    <w:rsid w:val="00AE53B5"/>
    <w:rsid w:val="00B0158D"/>
    <w:rsid w:val="00B0162C"/>
    <w:rsid w:val="00B02BE1"/>
    <w:rsid w:val="00B04FC4"/>
    <w:rsid w:val="00B07FFC"/>
    <w:rsid w:val="00B17381"/>
    <w:rsid w:val="00B20891"/>
    <w:rsid w:val="00B21D10"/>
    <w:rsid w:val="00B31FEA"/>
    <w:rsid w:val="00B334FC"/>
    <w:rsid w:val="00B40E05"/>
    <w:rsid w:val="00B42704"/>
    <w:rsid w:val="00B4730A"/>
    <w:rsid w:val="00B52506"/>
    <w:rsid w:val="00B52F94"/>
    <w:rsid w:val="00B55B77"/>
    <w:rsid w:val="00B578A5"/>
    <w:rsid w:val="00B73677"/>
    <w:rsid w:val="00B74EF2"/>
    <w:rsid w:val="00B7593F"/>
    <w:rsid w:val="00B76EBC"/>
    <w:rsid w:val="00B77A4E"/>
    <w:rsid w:val="00B843F4"/>
    <w:rsid w:val="00B845EE"/>
    <w:rsid w:val="00B87D07"/>
    <w:rsid w:val="00B97280"/>
    <w:rsid w:val="00BA44E4"/>
    <w:rsid w:val="00BA4773"/>
    <w:rsid w:val="00BA6372"/>
    <w:rsid w:val="00BB7BFF"/>
    <w:rsid w:val="00BC2FB9"/>
    <w:rsid w:val="00BC7366"/>
    <w:rsid w:val="00BC73F6"/>
    <w:rsid w:val="00BD22A4"/>
    <w:rsid w:val="00BD2E4A"/>
    <w:rsid w:val="00C0082C"/>
    <w:rsid w:val="00C053B4"/>
    <w:rsid w:val="00C26CE2"/>
    <w:rsid w:val="00C322B4"/>
    <w:rsid w:val="00C41FA8"/>
    <w:rsid w:val="00C42351"/>
    <w:rsid w:val="00C46504"/>
    <w:rsid w:val="00C60B57"/>
    <w:rsid w:val="00C62489"/>
    <w:rsid w:val="00C71352"/>
    <w:rsid w:val="00C73262"/>
    <w:rsid w:val="00C7645C"/>
    <w:rsid w:val="00C846FF"/>
    <w:rsid w:val="00C9147A"/>
    <w:rsid w:val="00C97FF6"/>
    <w:rsid w:val="00CA05D9"/>
    <w:rsid w:val="00CB3517"/>
    <w:rsid w:val="00CB57D9"/>
    <w:rsid w:val="00CE3396"/>
    <w:rsid w:val="00CE3E9A"/>
    <w:rsid w:val="00D11692"/>
    <w:rsid w:val="00D13A50"/>
    <w:rsid w:val="00D13D64"/>
    <w:rsid w:val="00D15CBA"/>
    <w:rsid w:val="00D20E7D"/>
    <w:rsid w:val="00D22B38"/>
    <w:rsid w:val="00D31010"/>
    <w:rsid w:val="00D42DFD"/>
    <w:rsid w:val="00D455F1"/>
    <w:rsid w:val="00D67019"/>
    <w:rsid w:val="00D82EE0"/>
    <w:rsid w:val="00D914C8"/>
    <w:rsid w:val="00DB5C8A"/>
    <w:rsid w:val="00DC0AA7"/>
    <w:rsid w:val="00DD69E3"/>
    <w:rsid w:val="00DE2686"/>
    <w:rsid w:val="00E10175"/>
    <w:rsid w:val="00E24030"/>
    <w:rsid w:val="00E507E4"/>
    <w:rsid w:val="00E74D6C"/>
    <w:rsid w:val="00E7543C"/>
    <w:rsid w:val="00E76C6C"/>
    <w:rsid w:val="00EA1C9A"/>
    <w:rsid w:val="00EA4A48"/>
    <w:rsid w:val="00EA5CA9"/>
    <w:rsid w:val="00EB21CE"/>
    <w:rsid w:val="00EB347C"/>
    <w:rsid w:val="00EB6CD1"/>
    <w:rsid w:val="00EC2B5C"/>
    <w:rsid w:val="00EC59D8"/>
    <w:rsid w:val="00EC6666"/>
    <w:rsid w:val="00F02165"/>
    <w:rsid w:val="00F03403"/>
    <w:rsid w:val="00F04134"/>
    <w:rsid w:val="00F07763"/>
    <w:rsid w:val="00F2050B"/>
    <w:rsid w:val="00F37518"/>
    <w:rsid w:val="00F4502F"/>
    <w:rsid w:val="00F51754"/>
    <w:rsid w:val="00F57A59"/>
    <w:rsid w:val="00F746EF"/>
    <w:rsid w:val="00F866AC"/>
    <w:rsid w:val="00FA6426"/>
    <w:rsid w:val="00FD0DF8"/>
    <w:rsid w:val="00FD5842"/>
    <w:rsid w:val="00FD59D9"/>
    <w:rsid w:val="00FD795A"/>
    <w:rsid w:val="00FE3924"/>
    <w:rsid w:val="00FE6951"/>
    <w:rsid w:val="00FF6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6D7C"/>
  <w15:chartTrackingRefBased/>
  <w15:docId w15:val="{2394B75F-DFF0-45E6-B617-369024FA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D64"/>
    <w:rPr>
      <w:color w:val="0000FF"/>
      <w:u w:val="single"/>
    </w:rPr>
  </w:style>
  <w:style w:type="character" w:styleId="UnresolvedMention">
    <w:name w:val="Unresolved Mention"/>
    <w:basedOn w:val="DefaultParagraphFont"/>
    <w:uiPriority w:val="99"/>
    <w:semiHidden/>
    <w:unhideWhenUsed/>
    <w:rsid w:val="00B17381"/>
    <w:rPr>
      <w:color w:val="605E5C"/>
      <w:shd w:val="clear" w:color="auto" w:fill="E1DFDD"/>
    </w:rPr>
  </w:style>
  <w:style w:type="character" w:styleId="FollowedHyperlink">
    <w:name w:val="FollowedHyperlink"/>
    <w:basedOn w:val="DefaultParagraphFont"/>
    <w:uiPriority w:val="99"/>
    <w:semiHidden/>
    <w:unhideWhenUsed/>
    <w:rsid w:val="0015296F"/>
    <w:rPr>
      <w:color w:val="954F72" w:themeColor="followedHyperlink"/>
      <w:u w:val="single"/>
    </w:rPr>
  </w:style>
  <w:style w:type="character" w:customStyle="1" w:styleId="Heading1Char">
    <w:name w:val="Heading 1 Char"/>
    <w:basedOn w:val="DefaultParagraphFont"/>
    <w:link w:val="Heading1"/>
    <w:uiPriority w:val="9"/>
    <w:rsid w:val="007938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53B5"/>
    <w:pPr>
      <w:ind w:left="720"/>
      <w:contextualSpacing/>
    </w:pPr>
  </w:style>
  <w:style w:type="character" w:styleId="PlaceholderText">
    <w:name w:val="Placeholder Text"/>
    <w:basedOn w:val="DefaultParagraphFont"/>
    <w:uiPriority w:val="99"/>
    <w:semiHidden/>
    <w:rsid w:val="00FD0DF8"/>
    <w:rPr>
      <w:color w:val="808080"/>
    </w:rPr>
  </w:style>
  <w:style w:type="table" w:styleId="TableGrid">
    <w:name w:val="Table Grid"/>
    <w:basedOn w:val="TableNormal"/>
    <w:uiPriority w:val="39"/>
    <w:rsid w:val="006A7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39750">
      <w:bodyDiv w:val="1"/>
      <w:marLeft w:val="0"/>
      <w:marRight w:val="0"/>
      <w:marTop w:val="0"/>
      <w:marBottom w:val="0"/>
      <w:divBdr>
        <w:top w:val="none" w:sz="0" w:space="0" w:color="auto"/>
        <w:left w:val="none" w:sz="0" w:space="0" w:color="auto"/>
        <w:bottom w:val="none" w:sz="0" w:space="0" w:color="auto"/>
        <w:right w:val="none" w:sz="0" w:space="0" w:color="auto"/>
      </w:divBdr>
    </w:div>
    <w:div w:id="437942892">
      <w:bodyDiv w:val="1"/>
      <w:marLeft w:val="0"/>
      <w:marRight w:val="0"/>
      <w:marTop w:val="0"/>
      <w:marBottom w:val="0"/>
      <w:divBdr>
        <w:top w:val="none" w:sz="0" w:space="0" w:color="auto"/>
        <w:left w:val="none" w:sz="0" w:space="0" w:color="auto"/>
        <w:bottom w:val="none" w:sz="0" w:space="0" w:color="auto"/>
        <w:right w:val="none" w:sz="0" w:space="0" w:color="auto"/>
      </w:divBdr>
    </w:div>
    <w:div w:id="525751519">
      <w:bodyDiv w:val="1"/>
      <w:marLeft w:val="0"/>
      <w:marRight w:val="0"/>
      <w:marTop w:val="0"/>
      <w:marBottom w:val="0"/>
      <w:divBdr>
        <w:top w:val="none" w:sz="0" w:space="0" w:color="auto"/>
        <w:left w:val="none" w:sz="0" w:space="0" w:color="auto"/>
        <w:bottom w:val="none" w:sz="0" w:space="0" w:color="auto"/>
        <w:right w:val="none" w:sz="0" w:space="0" w:color="auto"/>
      </w:divBdr>
    </w:div>
    <w:div w:id="1182210443">
      <w:bodyDiv w:val="1"/>
      <w:marLeft w:val="0"/>
      <w:marRight w:val="0"/>
      <w:marTop w:val="0"/>
      <w:marBottom w:val="0"/>
      <w:divBdr>
        <w:top w:val="none" w:sz="0" w:space="0" w:color="auto"/>
        <w:left w:val="none" w:sz="0" w:space="0" w:color="auto"/>
        <w:bottom w:val="none" w:sz="0" w:space="0" w:color="auto"/>
        <w:right w:val="none" w:sz="0" w:space="0" w:color="auto"/>
      </w:divBdr>
      <w:divsChild>
        <w:div w:id="962885755">
          <w:marLeft w:val="360"/>
          <w:marRight w:val="0"/>
          <w:marTop w:val="200"/>
          <w:marBottom w:val="0"/>
          <w:divBdr>
            <w:top w:val="none" w:sz="0" w:space="0" w:color="auto"/>
            <w:left w:val="none" w:sz="0" w:space="0" w:color="auto"/>
            <w:bottom w:val="none" w:sz="0" w:space="0" w:color="auto"/>
            <w:right w:val="none" w:sz="0" w:space="0" w:color="auto"/>
          </w:divBdr>
        </w:div>
        <w:div w:id="1947956478">
          <w:marLeft w:val="360"/>
          <w:marRight w:val="0"/>
          <w:marTop w:val="200"/>
          <w:marBottom w:val="0"/>
          <w:divBdr>
            <w:top w:val="none" w:sz="0" w:space="0" w:color="auto"/>
            <w:left w:val="none" w:sz="0" w:space="0" w:color="auto"/>
            <w:bottom w:val="none" w:sz="0" w:space="0" w:color="auto"/>
            <w:right w:val="none" w:sz="0" w:space="0" w:color="auto"/>
          </w:divBdr>
        </w:div>
        <w:div w:id="1966738946">
          <w:marLeft w:val="360"/>
          <w:marRight w:val="0"/>
          <w:marTop w:val="200"/>
          <w:marBottom w:val="0"/>
          <w:divBdr>
            <w:top w:val="none" w:sz="0" w:space="0" w:color="auto"/>
            <w:left w:val="none" w:sz="0" w:space="0" w:color="auto"/>
            <w:bottom w:val="none" w:sz="0" w:space="0" w:color="auto"/>
            <w:right w:val="none" w:sz="0" w:space="0" w:color="auto"/>
          </w:divBdr>
        </w:div>
        <w:div w:id="2077698243">
          <w:marLeft w:val="360"/>
          <w:marRight w:val="0"/>
          <w:marTop w:val="200"/>
          <w:marBottom w:val="0"/>
          <w:divBdr>
            <w:top w:val="none" w:sz="0" w:space="0" w:color="auto"/>
            <w:left w:val="none" w:sz="0" w:space="0" w:color="auto"/>
            <w:bottom w:val="none" w:sz="0" w:space="0" w:color="auto"/>
            <w:right w:val="none" w:sz="0" w:space="0" w:color="auto"/>
          </w:divBdr>
        </w:div>
        <w:div w:id="660277931">
          <w:marLeft w:val="360"/>
          <w:marRight w:val="0"/>
          <w:marTop w:val="200"/>
          <w:marBottom w:val="0"/>
          <w:divBdr>
            <w:top w:val="none" w:sz="0" w:space="0" w:color="auto"/>
            <w:left w:val="none" w:sz="0" w:space="0" w:color="auto"/>
            <w:bottom w:val="none" w:sz="0" w:space="0" w:color="auto"/>
            <w:right w:val="none" w:sz="0" w:space="0" w:color="auto"/>
          </w:divBdr>
        </w:div>
        <w:div w:id="1026641442">
          <w:marLeft w:val="360"/>
          <w:marRight w:val="0"/>
          <w:marTop w:val="200"/>
          <w:marBottom w:val="0"/>
          <w:divBdr>
            <w:top w:val="none" w:sz="0" w:space="0" w:color="auto"/>
            <w:left w:val="none" w:sz="0" w:space="0" w:color="auto"/>
            <w:bottom w:val="none" w:sz="0" w:space="0" w:color="auto"/>
            <w:right w:val="none" w:sz="0" w:space="0" w:color="auto"/>
          </w:divBdr>
        </w:div>
        <w:div w:id="36248916">
          <w:marLeft w:val="360"/>
          <w:marRight w:val="0"/>
          <w:marTop w:val="200"/>
          <w:marBottom w:val="0"/>
          <w:divBdr>
            <w:top w:val="none" w:sz="0" w:space="0" w:color="auto"/>
            <w:left w:val="none" w:sz="0" w:space="0" w:color="auto"/>
            <w:bottom w:val="none" w:sz="0" w:space="0" w:color="auto"/>
            <w:right w:val="none" w:sz="0" w:space="0" w:color="auto"/>
          </w:divBdr>
        </w:div>
        <w:div w:id="486749598">
          <w:marLeft w:val="360"/>
          <w:marRight w:val="0"/>
          <w:marTop w:val="200"/>
          <w:marBottom w:val="0"/>
          <w:divBdr>
            <w:top w:val="none" w:sz="0" w:space="0" w:color="auto"/>
            <w:left w:val="none" w:sz="0" w:space="0" w:color="auto"/>
            <w:bottom w:val="none" w:sz="0" w:space="0" w:color="auto"/>
            <w:right w:val="none" w:sz="0" w:space="0" w:color="auto"/>
          </w:divBdr>
        </w:div>
        <w:div w:id="645473596">
          <w:marLeft w:val="360"/>
          <w:marRight w:val="0"/>
          <w:marTop w:val="200"/>
          <w:marBottom w:val="0"/>
          <w:divBdr>
            <w:top w:val="none" w:sz="0" w:space="0" w:color="auto"/>
            <w:left w:val="none" w:sz="0" w:space="0" w:color="auto"/>
            <w:bottom w:val="none" w:sz="0" w:space="0" w:color="auto"/>
            <w:right w:val="none" w:sz="0" w:space="0" w:color="auto"/>
          </w:divBdr>
        </w:div>
        <w:div w:id="1247305006">
          <w:marLeft w:val="360"/>
          <w:marRight w:val="0"/>
          <w:marTop w:val="200"/>
          <w:marBottom w:val="0"/>
          <w:divBdr>
            <w:top w:val="none" w:sz="0" w:space="0" w:color="auto"/>
            <w:left w:val="none" w:sz="0" w:space="0" w:color="auto"/>
            <w:bottom w:val="none" w:sz="0" w:space="0" w:color="auto"/>
            <w:right w:val="none" w:sz="0" w:space="0" w:color="auto"/>
          </w:divBdr>
        </w:div>
      </w:divsChild>
    </w:div>
    <w:div w:id="181829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node.com/wp-content/uploads/2019/12/Ecommerce-Trends-2020-Survey-Report-SearchNode.pdf" TargetMode="External"/><Relationship Id="rId3" Type="http://schemas.openxmlformats.org/officeDocument/2006/relationships/settings" Target="settings.xml"/><Relationship Id="rId7" Type="http://schemas.openxmlformats.org/officeDocument/2006/relationships/hyperlink" Target="https://www.statista.com/statistics/379046/worldwide-retail-e-commerce-sa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22956</TotalTime>
  <Pages>5</Pages>
  <Words>2405</Words>
  <Characters>13711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shekhar</dc:creator>
  <cp:keywords/>
  <dc:description/>
  <cp:lastModifiedBy>himanshu shekhar</cp:lastModifiedBy>
  <cp:revision>295</cp:revision>
  <dcterms:created xsi:type="dcterms:W3CDTF">2022-01-23T14:29:00Z</dcterms:created>
  <dcterms:modified xsi:type="dcterms:W3CDTF">2022-02-28T20:19:00Z</dcterms:modified>
</cp:coreProperties>
</file>