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LEGAL EASE</w:t>
        <w:br/>
      </w:r>
    </w:p>
    <w:p>
      <w:pPr>
        <w:jc w:val="center"/>
      </w:pPr>
      <w:r>
        <w:rPr>
          <w:b/>
          <w:sz w:val="34"/>
        </w:rPr>
        <w:t>AI-POWERED LEGAL DOCUMENT GENERATOR</w:t>
      </w:r>
    </w:p>
    <w:p>
      <w:pPr>
        <w:jc w:val="center"/>
      </w:pPr>
      <w:r>
        <w:rPr>
          <w:b/>
          <w:sz w:val="40"/>
        </w:rPr>
        <w:br/>
        <w:br/>
        <w:t>3. PROJECT DESIGN PHASE</w:t>
      </w:r>
    </w:p>
    <w:p>
      <w:pPr>
        <w:jc w:val="center"/>
      </w:pPr>
      <w:r>
        <w:rPr>
          <w:i/>
        </w:rPr>
        <w:br/>
        <w:t>System Architecture and Component Design</w:t>
      </w:r>
    </w:p>
    <w:p>
      <w:r>
        <w:br w:type="page"/>
      </w:r>
    </w:p>
    <w:p>
      <w:pPr>
        <w:pStyle w:val="Heading1"/>
      </w:pPr>
      <w:r>
        <w:t>1. Design Overview</w:t>
      </w:r>
    </w:p>
    <w:p>
      <w:pPr>
        <w:pStyle w:val="JustifiedBody"/>
      </w:pPr>
      <w:r>
        <w:t>The LegalEase design separates the application into frontend, backend, AI, and document-formatting components. This allows user interaction, API processing, AI generation, and export responsibilities to be handled independently.</w:t>
      </w:r>
    </w:p>
    <w:p>
      <w:pPr>
        <w:pStyle w:val="Heading1"/>
      </w:pPr>
      <w:r>
        <w:t>2. High-Level Architecture</w:t>
      </w:r>
    </w:p>
    <w:p>
      <w:pPr>
        <w:jc w:val="center"/>
      </w:pPr>
      <w:r>
        <w:rPr>
          <w:b/>
        </w:rPr>
        <w:t>[ User ]</w:t>
        <w:br/>
        <w:t>↓</w:t>
        <w:br/>
        <w:t>[ Streamlit Frontend ]</w:t>
        <w:br/>
        <w:t>↓</w:t>
        <w:br/>
        <w:t>[ FastAPI Backend ]</w:t>
        <w:br/>
        <w:t>↓</w:t>
        <w:br/>
        <w:t>[ Gemini Document Generator ]</w:t>
        <w:br/>
        <w:t>↓</w:t>
        <w:br/>
        <w:t>[ Generated Content ]</w:t>
        <w:br/>
        <w:t>↓</w:t>
        <w:br/>
        <w:t>[ Preview / Edit / Export ]</w:t>
        <w:br/>
        <w:t>↓</w:t>
        <w:br/>
        <w:t>[ TXT | DOCX | PDF ]</w:t>
      </w:r>
    </w:p>
    <w:p>
      <w:pPr>
        <w:pStyle w:val="Heading1"/>
      </w:pPr>
      <w:r>
        <w:t>3. Frontend Design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Document type input.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Parties input.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Terms input.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Effective date input.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Generate button.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Styled preview.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Edit option.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Download controls.</w:t>
      </w:r>
    </w:p>
    <w:p>
      <w:pPr>
        <w:pStyle w:val="Heading1"/>
      </w:pPr>
      <w:r>
        <w:t>4. Backend Design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FastAPI application initialization.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Root endpoint for service verification.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Modular routes.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Pydantic request validation.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POST /generate endpoint.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Connection to GeminiDocumentGenerator.</w:t>
      </w:r>
    </w:p>
    <w:p>
      <w:pPr>
        <w:pStyle w:val="Heading1"/>
      </w:pPr>
      <w:r>
        <w:t>5. AI Core Design</w:t>
      </w:r>
    </w:p>
    <w:p>
      <w:pPr>
        <w:pStyle w:val="JustifiedBody"/>
      </w:pPr>
      <w:r>
        <w:t>The AI core uses a Gemini document generator. It constructs a structured prompt from the user inputs and sends it to the Gemini model through the generation API. The generated text is returned to the backend.</w:t>
      </w:r>
    </w:p>
    <w:p>
      <w:pPr>
        <w:pStyle w:val="Heading1"/>
      </w:pPr>
      <w:r>
        <w:t>6. Document Formatting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Component</w:t>
            </w:r>
          </w:p>
        </w:tc>
        <w:tc>
          <w:tcPr>
            <w:tcW w:type="dxa" w:w="3264"/>
            <w:vAlign w:val="center"/>
          </w:tcPr>
          <w:p>
            <w:r>
              <w:t>Technology</w:t>
            </w:r>
          </w:p>
        </w:tc>
        <w:tc>
          <w:tcPr>
            <w:tcW w:type="dxa" w:w="3264"/>
            <w:vAlign w:val="center"/>
          </w:tcPr>
          <w:p>
            <w:r>
              <w:t>Design Responsibility</w:t>
            </w:r>
          </w:p>
        </w:tc>
      </w:tr>
      <w:tr>
        <w:tc>
          <w:tcPr>
            <w:tcW w:type="dxa" w:w="3264"/>
            <w:vAlign w:val="center"/>
          </w:tcPr>
          <w:p>
            <w:r>
              <w:t>DOCX Generator</w:t>
            </w:r>
          </w:p>
        </w:tc>
        <w:tc>
          <w:tcPr>
            <w:tcW w:type="dxa" w:w="3264"/>
            <w:vAlign w:val="center"/>
          </w:tcPr>
          <w:p>
            <w:r>
              <w:t>python-docx</w:t>
            </w:r>
          </w:p>
        </w:tc>
        <w:tc>
          <w:tcPr>
            <w:tcW w:type="dxa" w:w="3264"/>
            <w:vAlign w:val="center"/>
          </w:tcPr>
          <w:p>
            <w:r>
              <w:t>Logo, title, paragraphs, terms table, footer</w:t>
            </w:r>
          </w:p>
        </w:tc>
      </w:tr>
      <w:tr>
        <w:tc>
          <w:tcPr>
            <w:tcW w:type="dxa" w:w="3264"/>
            <w:vAlign w:val="center"/>
          </w:tcPr>
          <w:p>
            <w:r>
              <w:t>PDF Generator</w:t>
            </w:r>
          </w:p>
        </w:tc>
        <w:tc>
          <w:tcPr>
            <w:tcW w:type="dxa" w:w="3264"/>
            <w:vAlign w:val="center"/>
          </w:tcPr>
          <w:p>
            <w:r>
              <w:t>FPDF</w:t>
            </w:r>
          </w:p>
        </w:tc>
        <w:tc>
          <w:tcPr>
            <w:tcW w:type="dxa" w:w="3264"/>
            <w:vAlign w:val="center"/>
          </w:tcPr>
          <w:p>
            <w:r>
              <w:t>Logo, headings, bullet-style terms, footer</w:t>
            </w:r>
          </w:p>
        </w:tc>
      </w:tr>
      <w:tr>
        <w:tc>
          <w:tcPr>
            <w:tcW w:type="dxa" w:w="3264"/>
            <w:vAlign w:val="center"/>
          </w:tcPr>
          <w:p>
            <w:r>
              <w:t>HTML Preview</w:t>
            </w:r>
          </w:p>
        </w:tc>
        <w:tc>
          <w:tcPr>
            <w:tcW w:type="dxa" w:w="3264"/>
            <w:vAlign w:val="center"/>
          </w:tcPr>
          <w:p>
            <w:r>
              <w:t>HTML/Streamlit</w:t>
            </w:r>
          </w:p>
        </w:tc>
        <w:tc>
          <w:tcPr>
            <w:tcW w:type="dxa" w:w="3264"/>
            <w:vAlign w:val="center"/>
          </w:tcPr>
          <w:p>
            <w:r>
              <w:t>Styled preview of generated content</w:t>
            </w:r>
          </w:p>
        </w:tc>
      </w:tr>
      <w:tr>
        <w:tc>
          <w:tcPr>
            <w:tcW w:type="dxa" w:w="3264"/>
            <w:vAlign w:val="center"/>
          </w:tcPr>
          <w:p>
            <w:r>
              <w:t>TXT Export</w:t>
            </w:r>
          </w:p>
        </w:tc>
        <w:tc>
          <w:tcPr>
            <w:tcW w:type="dxa" w:w="3264"/>
            <w:vAlign w:val="center"/>
          </w:tcPr>
          <w:p>
            <w:r>
              <w:t>Python text output</w:t>
            </w:r>
          </w:p>
        </w:tc>
        <w:tc>
          <w:tcPr>
            <w:tcW w:type="dxa" w:w="3264"/>
            <w:vAlign w:val="center"/>
          </w:tcPr>
          <w:p>
            <w:r>
              <w:t>Plain-text document</w:t>
            </w:r>
          </w:p>
        </w:tc>
      </w:tr>
    </w:tbl>
    <w:p>
      <w:pPr>
        <w:pStyle w:val="Heading1"/>
      </w:pPr>
      <w:r>
        <w:t>7. Data Flow</w:t>
      </w:r>
    </w:p>
    <w:p>
      <w:pPr>
        <w:pStyle w:val="JustifiedBody"/>
        <w:ind w:left="432" w:hanging="288"/>
      </w:pPr>
      <w:r>
        <w:rPr>
          <w:b/>
        </w:rPr>
        <w:t xml:space="preserve">1. </w:t>
      </w:r>
      <w:r>
        <w:t>User enters document information.</w:t>
      </w:r>
    </w:p>
    <w:p>
      <w:pPr>
        <w:pStyle w:val="JustifiedBody"/>
        <w:ind w:left="432" w:hanging="288"/>
      </w:pPr>
      <w:r>
        <w:rPr>
          <w:b/>
        </w:rPr>
        <w:t xml:space="preserve">2. </w:t>
      </w:r>
      <w:r>
        <w:t>Streamlit creates the request.</w:t>
      </w:r>
    </w:p>
    <w:p>
      <w:pPr>
        <w:pStyle w:val="JustifiedBody"/>
        <w:ind w:left="432" w:hanging="288"/>
      </w:pPr>
      <w:r>
        <w:rPr>
          <w:b/>
        </w:rPr>
        <w:t xml:space="preserve">3. </w:t>
      </w:r>
      <w:r>
        <w:t>FastAPI receives and validates the request.</w:t>
      </w:r>
    </w:p>
    <w:p>
      <w:pPr>
        <w:pStyle w:val="JustifiedBody"/>
        <w:ind w:left="432" w:hanging="288"/>
      </w:pPr>
      <w:r>
        <w:rPr>
          <w:b/>
        </w:rPr>
        <w:t xml:space="preserve">4. </w:t>
      </w:r>
      <w:r>
        <w:t>GeminiDocumentGenerator sends a structured prompt.</w:t>
      </w:r>
    </w:p>
    <w:p>
      <w:pPr>
        <w:pStyle w:val="JustifiedBody"/>
        <w:ind w:left="432" w:hanging="288"/>
      </w:pPr>
      <w:r>
        <w:rPr>
          <w:b/>
        </w:rPr>
        <w:t xml:space="preserve">5. </w:t>
      </w:r>
      <w:r>
        <w:t>Gemini returns generated content.</w:t>
      </w:r>
    </w:p>
    <w:p>
      <w:pPr>
        <w:pStyle w:val="JustifiedBody"/>
        <w:ind w:left="432" w:hanging="288"/>
      </w:pPr>
      <w:r>
        <w:rPr>
          <w:b/>
        </w:rPr>
        <w:t xml:space="preserve">6. </w:t>
      </w:r>
      <w:r>
        <w:t>Backend returns content.</w:t>
      </w:r>
    </w:p>
    <w:p>
      <w:pPr>
        <w:pStyle w:val="JustifiedBody"/>
        <w:ind w:left="432" w:hanging="288"/>
      </w:pPr>
      <w:r>
        <w:rPr>
          <w:b/>
        </w:rPr>
        <w:t xml:space="preserve">7. </w:t>
      </w:r>
      <w:r>
        <w:t>Frontend displays and edits content.</w:t>
      </w:r>
    </w:p>
    <w:p>
      <w:pPr>
        <w:pStyle w:val="JustifiedBody"/>
        <w:ind w:left="432" w:hanging="288"/>
      </w:pPr>
      <w:r>
        <w:rPr>
          <w:b/>
        </w:rPr>
        <w:t xml:space="preserve">8. </w:t>
      </w:r>
      <w:r>
        <w:t>Formatting functions create downloadable files.</w:t>
      </w:r>
    </w:p>
    <w:p>
      <w:pPr>
        <w:pStyle w:val="Heading1"/>
      </w:pPr>
      <w:r>
        <w:t>8. UI Design Considerations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Clear title and branding.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Simple input layout.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Responsive arrangement.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Readable generated-document preview.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Clear download options.</w:t>
      </w:r>
    </w:p>
    <w:p>
      <w:pPr>
        <w:pStyle w:val="Heading1"/>
      </w:pPr>
      <w:r>
        <w:t>9. Design Summary</w:t>
      </w:r>
    </w:p>
    <w:p>
      <w:pPr>
        <w:pStyle w:val="JustifiedBody"/>
      </w:pPr>
      <w:r>
        <w:t>The design provides a modular architecture that connects user interaction with AI generation and document export while keeping the major responsibilities separated.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 – Project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stifiedBody">
    <w:name w:val="Justified Body"/>
    <w:pPr>
      <w:spacing w:after="140" w:line="276" w:lineRule="auto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