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 xml:space="preserve">rDQ 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Sub-Module</w:t>
            </w:r>
          </w:p>
        </w:tc>
        <w:tc>
          <w:tcPr>
            <w:tcW w:w="6804" w:type="dxa"/>
          </w:tcPr>
          <w:p w:rsidR="006805C0" w:rsidRDefault="009C1E84" w:rsidP="006805C0">
            <w:pPr>
              <w:rPr>
                <w:lang w:val="en-US"/>
              </w:rPr>
            </w:pPr>
            <w:r>
              <w:rPr>
                <w:lang w:val="en-US"/>
              </w:rPr>
              <w:t>rDQ Data Model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 Twaddell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6805C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 17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Status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Comments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</w:tbl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Summary</w:t>
      </w: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Design Log</w:t>
      </w: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Pr="00E56071" w:rsidRDefault="006805C0" w:rsidP="006805C0">
      <w:pPr>
        <w:pStyle w:val="Heading2"/>
        <w:rPr>
          <w:lang w:val="en-US"/>
        </w:rPr>
      </w:pPr>
      <w:r w:rsidRPr="00E56071">
        <w:rPr>
          <w:lang w:val="en-US"/>
        </w:rPr>
        <w:t>Sub-Module Description</w:t>
      </w:r>
    </w:p>
    <w:p w:rsidR="00792CE5" w:rsidRDefault="009C1E84" w:rsidP="00792CE5">
      <w:pPr>
        <w:rPr>
          <w:lang w:val="en-US"/>
        </w:rPr>
      </w:pPr>
      <w:r>
        <w:rPr>
          <w:b/>
        </w:rPr>
        <w:t>rDQ Data Model –</w:t>
      </w:r>
      <w:r w:rsidRPr="009C1E84">
        <w:t xml:space="preserve"> de</w:t>
      </w:r>
      <w:r>
        <w:t>fine and describe the data structures used throughout rDQ. Use this document in conjunction with the data model maintained in mySQL.</w:t>
      </w:r>
    </w:p>
    <w:p w:rsidR="006805C0" w:rsidRDefault="006805C0" w:rsidP="006805C0">
      <w:pPr>
        <w:spacing w:after="0"/>
        <w:ind w:left="-142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9E6993" w:rsidRDefault="009E6993" w:rsidP="006805C0">
      <w:pPr>
        <w:spacing w:after="0"/>
        <w:rPr>
          <w:lang w:val="en-US"/>
        </w:rPr>
      </w:pPr>
    </w:p>
    <w:p w:rsidR="009C1E84" w:rsidRDefault="009C1E84" w:rsidP="006805C0">
      <w:pPr>
        <w:spacing w:after="0"/>
        <w:rPr>
          <w:lang w:val="en-US"/>
        </w:rPr>
      </w:pPr>
      <w:r>
        <w:rPr>
          <w:lang w:val="en-US"/>
        </w:rPr>
        <w:t>Data Model in mySQL</w:t>
      </w:r>
    </w:p>
    <w:p w:rsidR="009C1E84" w:rsidRDefault="009C1E84" w:rsidP="006805C0">
      <w:pPr>
        <w:spacing w:after="0"/>
        <w:rPr>
          <w:lang w:val="en-US"/>
        </w:rPr>
      </w:pPr>
      <w:r>
        <w:rPr>
          <w:lang w:val="en-US"/>
        </w:rPr>
        <w:t>Add a new relational diagram and define the data structures. Commit the diagram to GitHub.</w:t>
      </w:r>
    </w:p>
    <w:p w:rsidR="009C1E84" w:rsidRDefault="009C1E84" w:rsidP="006805C0">
      <w:pPr>
        <w:spacing w:after="0"/>
        <w:rPr>
          <w:lang w:val="en-US"/>
        </w:rPr>
      </w:pPr>
    </w:p>
    <w:p w:rsidR="009E5EA6" w:rsidRDefault="009E5EA6" w:rsidP="009E5EA6">
      <w:pPr>
        <w:pStyle w:val="Heading3"/>
        <w:rPr>
          <w:lang w:val="en-US"/>
        </w:rPr>
      </w:pPr>
      <w:r>
        <w:rPr>
          <w:lang w:val="en-US"/>
        </w:rPr>
        <w:t>D</w:t>
      </w:r>
      <w:r w:rsidR="009C1E84">
        <w:rPr>
          <w:lang w:val="en-US"/>
        </w:rPr>
        <w:t>atabase tables</w:t>
      </w:r>
    </w:p>
    <w:p w:rsidR="009C1E84" w:rsidRPr="009C1E84" w:rsidRDefault="009C1E84" w:rsidP="009C1E84">
      <w:pPr>
        <w:rPr>
          <w:lang w:val="en-US"/>
        </w:rPr>
      </w:pPr>
      <w:r>
        <w:rPr>
          <w:lang w:val="en-US"/>
        </w:rPr>
        <w:t>Here are some started designs. Add these to the mySQL diagram:</w:t>
      </w:r>
    </w:p>
    <w:p w:rsidR="006805C0" w:rsidRDefault="009E6993" w:rsidP="006805C0">
      <w:pPr>
        <w:spacing w:after="0"/>
        <w:rPr>
          <w:lang w:val="en-US"/>
        </w:rPr>
      </w:pPr>
      <w:r w:rsidRPr="009E5EA6">
        <w:rPr>
          <w:b/>
          <w:lang w:val="en-US"/>
        </w:rPr>
        <w:t xml:space="preserve">Table: </w:t>
      </w:r>
      <w:proofErr w:type="spellStart"/>
      <w:r w:rsidRPr="009E5EA6">
        <w:rPr>
          <w:b/>
          <w:lang w:val="en-US"/>
        </w:rPr>
        <w:t>sysParameters</w:t>
      </w:r>
      <w:proofErr w:type="spellEnd"/>
      <w:r w:rsidR="009E5EA6">
        <w:rPr>
          <w:lang w:val="en-US"/>
        </w:rPr>
        <w:t xml:space="preserve"> – stores information about parameters used in the system</w:t>
      </w:r>
    </w:p>
    <w:p w:rsidR="00697FB6" w:rsidRDefault="00697FB6" w:rsidP="006805C0">
      <w:pPr>
        <w:spacing w:after="0"/>
        <w:rPr>
          <w:lang w:val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689"/>
        <w:gridCol w:w="708"/>
        <w:gridCol w:w="6941"/>
      </w:tblGrid>
      <w:tr w:rsidR="009C1E84" w:rsidTr="009C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08" w:type="dxa"/>
          </w:tcPr>
          <w:p w:rsidR="009C1E84" w:rsidRDefault="009C1E84" w:rsidP="0068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M/O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parId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for the parameter. System assigned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parDate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the parameter was created or updated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parName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parameters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par_modId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scope of the parameter – links to an rDQ module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parDefault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Any default </w:t>
            </w:r>
            <w:proofErr w:type="gramStart"/>
            <w:r>
              <w:rPr>
                <w:lang w:val="en-US"/>
              </w:rPr>
              <w:t>value</w:t>
            </w:r>
            <w:proofErr w:type="gramEnd"/>
            <w:r>
              <w:rPr>
                <w:lang w:val="en-US"/>
              </w:rPr>
              <w:t>. User can select “Re-apply default value” to overwrite their custom value back to the default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parDataType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from: Integer, Numeric (real), Character, Boolean, Percentage, image (blob)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680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parValue_integer</w:t>
            </w:r>
            <w:proofErr w:type="spellEnd"/>
          </w:p>
        </w:tc>
        <w:tc>
          <w:tcPr>
            <w:tcW w:w="708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680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integer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334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parValue_numeric</w:t>
            </w:r>
            <w:proofErr w:type="spellEnd"/>
          </w:p>
        </w:tc>
        <w:tc>
          <w:tcPr>
            <w:tcW w:w="708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numeric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334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parValue_character</w:t>
            </w:r>
            <w:proofErr w:type="spellEnd"/>
          </w:p>
        </w:tc>
        <w:tc>
          <w:tcPr>
            <w:tcW w:w="708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character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334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parValue_boolean</w:t>
            </w:r>
            <w:proofErr w:type="spellEnd"/>
          </w:p>
        </w:tc>
        <w:tc>
          <w:tcPr>
            <w:tcW w:w="708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334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parValue_percentage</w:t>
            </w:r>
            <w:proofErr w:type="spellEnd"/>
          </w:p>
        </w:tc>
        <w:tc>
          <w:tcPr>
            <w:tcW w:w="708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percentage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E84" w:rsidRDefault="009C1E84" w:rsidP="00334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parValue_blob</w:t>
            </w:r>
            <w:proofErr w:type="spellEnd"/>
          </w:p>
        </w:tc>
        <w:tc>
          <w:tcPr>
            <w:tcW w:w="708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33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Parameter value when the </w:t>
            </w:r>
            <w:proofErr w:type="spellStart"/>
            <w:r>
              <w:rPr>
                <w:lang w:val="en-US"/>
              </w:rPr>
              <w:t>parDataType</w:t>
            </w:r>
            <w:proofErr w:type="spellEnd"/>
            <w:r>
              <w:rPr>
                <w:lang w:val="en-US"/>
              </w:rPr>
              <w:t xml:space="preserve"> is blob</w:t>
            </w:r>
          </w:p>
        </w:tc>
      </w:tr>
    </w:tbl>
    <w:p w:rsidR="009E6993" w:rsidRDefault="009E6993" w:rsidP="006805C0">
      <w:pPr>
        <w:spacing w:after="0"/>
        <w:rPr>
          <w:lang w:val="en-US"/>
        </w:rPr>
      </w:pPr>
    </w:p>
    <w:p w:rsidR="00CE3BFA" w:rsidRDefault="00CE3BF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805C0" w:rsidRDefault="009C1E84" w:rsidP="006805C0">
      <w:pPr>
        <w:spacing w:after="0"/>
        <w:rPr>
          <w:lang w:val="en-US"/>
        </w:rPr>
      </w:pPr>
      <w:r>
        <w:rPr>
          <w:b/>
          <w:lang w:val="en-US"/>
        </w:rPr>
        <w:lastRenderedPageBreak/>
        <w:t xml:space="preserve">Table: </w:t>
      </w:r>
      <w:proofErr w:type="spellStart"/>
      <w:r>
        <w:rPr>
          <w:b/>
          <w:lang w:val="en-US"/>
        </w:rPr>
        <w:t>rdq</w:t>
      </w:r>
      <w:r w:rsidR="009E5EA6" w:rsidRPr="009E5EA6">
        <w:rPr>
          <w:b/>
          <w:lang w:val="en-US"/>
        </w:rPr>
        <w:t>Module</w:t>
      </w:r>
      <w:proofErr w:type="spellEnd"/>
      <w:r w:rsidR="009E5EA6">
        <w:rPr>
          <w:lang w:val="en-US"/>
        </w:rPr>
        <w:t xml:space="preserve"> -reference data, list of rDQ modules and sub-modules</w:t>
      </w:r>
    </w:p>
    <w:p w:rsidR="00697FB6" w:rsidRDefault="00697FB6" w:rsidP="006805C0">
      <w:pPr>
        <w:spacing w:after="0"/>
        <w:rPr>
          <w:lang w:val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628"/>
        <w:gridCol w:w="769"/>
        <w:gridCol w:w="6941"/>
      </w:tblGrid>
      <w:tr w:rsidR="009C1E84" w:rsidTr="009C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69" w:type="dxa"/>
          </w:tcPr>
          <w:p w:rsidR="009C1E84" w:rsidRDefault="009C1E84" w:rsidP="009E5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M/O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modId</w:t>
            </w:r>
            <w:proofErr w:type="spellEnd"/>
          </w:p>
        </w:tc>
        <w:tc>
          <w:tcPr>
            <w:tcW w:w="769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for the module. System assigned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modDate</w:t>
            </w:r>
            <w:proofErr w:type="spellEnd"/>
          </w:p>
        </w:tc>
        <w:tc>
          <w:tcPr>
            <w:tcW w:w="769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the module details were created or updated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modName</w:t>
            </w:r>
            <w:proofErr w:type="spellEnd"/>
          </w:p>
        </w:tc>
        <w:tc>
          <w:tcPr>
            <w:tcW w:w="769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module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modPurpose</w:t>
            </w:r>
            <w:proofErr w:type="spellEnd"/>
          </w:p>
        </w:tc>
        <w:tc>
          <w:tcPr>
            <w:tcW w:w="769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 of the parameters. Global parameters belong to “rDataQuality”.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9C1E84" w:rsidRDefault="009C1E84" w:rsidP="009E5E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mod_parent_modId</w:t>
            </w:r>
            <w:proofErr w:type="spellEnd"/>
          </w:p>
        </w:tc>
        <w:tc>
          <w:tcPr>
            <w:tcW w:w="769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9E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Module structure is hierarchical, so this is the </w:t>
            </w:r>
            <w:proofErr w:type="spellStart"/>
            <w:r>
              <w:rPr>
                <w:lang w:val="en-US"/>
              </w:rPr>
              <w:t>modId</w:t>
            </w:r>
            <w:proofErr w:type="spellEnd"/>
            <w:r>
              <w:rPr>
                <w:lang w:val="en-US"/>
              </w:rPr>
              <w:t xml:space="preserve"> of any parent module. All modules except rDataQuality will have a parent.</w:t>
            </w:r>
          </w:p>
        </w:tc>
      </w:tr>
    </w:tbl>
    <w:p w:rsidR="009E5EA6" w:rsidRDefault="009E5EA6" w:rsidP="006805C0">
      <w:pPr>
        <w:spacing w:after="0"/>
        <w:rPr>
          <w:lang w:val="en-US"/>
        </w:rPr>
      </w:pPr>
    </w:p>
    <w:p w:rsidR="009C1E84" w:rsidRDefault="009C1E84" w:rsidP="009C1E84">
      <w:pPr>
        <w:spacing w:after="0"/>
        <w:rPr>
          <w:lang w:val="en-US"/>
        </w:rPr>
      </w:pPr>
      <w:r>
        <w:rPr>
          <w:b/>
          <w:lang w:val="en-US"/>
        </w:rPr>
        <w:t xml:space="preserve">Table: </w:t>
      </w:r>
      <w:proofErr w:type="spellStart"/>
      <w:r>
        <w:rPr>
          <w:b/>
          <w:lang w:val="en-US"/>
        </w:rPr>
        <w:t>conDataConnections</w:t>
      </w:r>
      <w:proofErr w:type="spellEnd"/>
      <w:r>
        <w:rPr>
          <w:lang w:val="en-US"/>
        </w:rPr>
        <w:t xml:space="preserve"> - reference data, list of connection to data sources of interest to the user</w:t>
      </w:r>
    </w:p>
    <w:p w:rsidR="00697FB6" w:rsidRDefault="00697FB6" w:rsidP="009C1E84">
      <w:pPr>
        <w:spacing w:after="0"/>
        <w:rPr>
          <w:lang w:val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638"/>
        <w:gridCol w:w="759"/>
        <w:gridCol w:w="6941"/>
      </w:tblGrid>
      <w:tr w:rsidR="009C1E84" w:rsidTr="009C1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59" w:type="dxa"/>
          </w:tcPr>
          <w:p w:rsidR="009C1E84" w:rsidRDefault="009C1E84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M/O</w:t>
            </w:r>
          </w:p>
        </w:tc>
        <w:tc>
          <w:tcPr>
            <w:tcW w:w="6941" w:type="dxa"/>
          </w:tcPr>
          <w:p w:rsidR="009C1E84" w:rsidRDefault="009C1E84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conId</w:t>
            </w:r>
            <w:proofErr w:type="spellEnd"/>
          </w:p>
        </w:tc>
        <w:tc>
          <w:tcPr>
            <w:tcW w:w="759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for the connection. System assigned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conDate</w:t>
            </w:r>
            <w:proofErr w:type="spellEnd"/>
          </w:p>
        </w:tc>
        <w:tc>
          <w:tcPr>
            <w:tcW w:w="759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the connection details were created or updated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conName</w:t>
            </w:r>
            <w:proofErr w:type="spellEnd"/>
          </w:p>
        </w:tc>
        <w:tc>
          <w:tcPr>
            <w:tcW w:w="759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9C1E84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data connection</w:t>
            </w:r>
            <w:r w:rsidR="009C1E84">
              <w:rPr>
                <w:lang w:val="en-US"/>
              </w:rPr>
              <w:t xml:space="preserve"> 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conDescription</w:t>
            </w:r>
            <w:proofErr w:type="spellEnd"/>
          </w:p>
        </w:tc>
        <w:tc>
          <w:tcPr>
            <w:tcW w:w="759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 description of the data connection</w:t>
            </w:r>
          </w:p>
        </w:tc>
      </w:tr>
      <w:tr w:rsidR="009C1E84" w:rsidTr="009C1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C1E84" w:rsidRDefault="009C1E84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conString</w:t>
            </w:r>
            <w:proofErr w:type="spellEnd"/>
          </w:p>
        </w:tc>
        <w:tc>
          <w:tcPr>
            <w:tcW w:w="759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9C1E84" w:rsidRDefault="009C1E84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Connection string – that enables R to connect. Includes user/password, etc.</w:t>
            </w:r>
          </w:p>
        </w:tc>
      </w:tr>
    </w:tbl>
    <w:p w:rsidR="009C1E84" w:rsidRDefault="009C1E84" w:rsidP="009C1E84">
      <w:pPr>
        <w:spacing w:after="0"/>
        <w:rPr>
          <w:lang w:val="en-US"/>
        </w:rPr>
      </w:pPr>
    </w:p>
    <w:p w:rsidR="009E5EA6" w:rsidRDefault="009E5EA6" w:rsidP="006805C0">
      <w:pPr>
        <w:spacing w:after="0"/>
        <w:rPr>
          <w:lang w:val="en-US"/>
        </w:rPr>
      </w:pPr>
    </w:p>
    <w:p w:rsidR="00A76C70" w:rsidRDefault="00A76C70" w:rsidP="00A76C70">
      <w:pPr>
        <w:rPr>
          <w:lang w:val="en-US"/>
        </w:rPr>
      </w:pPr>
      <w:bookmarkStart w:id="0" w:name="_Hlk490993649"/>
      <w:r>
        <w:rPr>
          <w:b/>
          <w:lang w:val="en-US"/>
        </w:rPr>
        <w:t xml:space="preserve">Table: </w:t>
      </w:r>
      <w:bookmarkStart w:id="1" w:name="_Hlk490992253"/>
      <w:proofErr w:type="spellStart"/>
      <w:r w:rsidRPr="00A76C70">
        <w:rPr>
          <w:b/>
          <w:lang w:val="en-US"/>
        </w:rPr>
        <w:t>antTableProfile</w:t>
      </w:r>
      <w:proofErr w:type="spellEnd"/>
      <w:r>
        <w:rPr>
          <w:lang w:val="en-US"/>
        </w:rPr>
        <w:t xml:space="preserve"> </w:t>
      </w:r>
      <w:bookmarkEnd w:id="1"/>
      <w:r>
        <w:rPr>
          <w:lang w:val="en-US"/>
        </w:rPr>
        <w:t>– stores the results of a table profile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638"/>
        <w:gridCol w:w="759"/>
        <w:gridCol w:w="6941"/>
      </w:tblGrid>
      <w:tr w:rsidR="00A76C70" w:rsidTr="00A76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bookmarkEnd w:id="0"/>
          <w:p w:rsidR="00A76C70" w:rsidRDefault="00A76C70" w:rsidP="00A76C7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59" w:type="dxa"/>
          </w:tcPr>
          <w:p w:rsidR="00A76C70" w:rsidRDefault="00A76C70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M/O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antId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identifier for the connection. System assigned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antDate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profile operation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antDatasetName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Name of the dataset profiled 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antDatasetDescription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 description of the dataset profiled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antRows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rows in the dataset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A76C70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antCols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attribute columns in the dataset</w:t>
            </w:r>
          </w:p>
        </w:tc>
      </w:tr>
    </w:tbl>
    <w:p w:rsidR="00A76C70" w:rsidRDefault="00A76C70" w:rsidP="00A76C70">
      <w:pPr>
        <w:rPr>
          <w:lang w:val="en-US"/>
        </w:rPr>
      </w:pPr>
    </w:p>
    <w:p w:rsidR="00A76C70" w:rsidRPr="002F2255" w:rsidRDefault="00A76C70" w:rsidP="00A76C70">
      <w:pPr>
        <w:rPr>
          <w:b/>
          <w:lang w:val="en-US"/>
        </w:rPr>
      </w:pPr>
      <w:bookmarkStart w:id="2" w:name="_Hlk490993661"/>
      <w:r>
        <w:rPr>
          <w:b/>
          <w:lang w:val="en-US"/>
        </w:rPr>
        <w:t xml:space="preserve">Table: </w:t>
      </w:r>
      <w:proofErr w:type="spellStart"/>
      <w:r w:rsidRPr="00A76C70">
        <w:rPr>
          <w:b/>
          <w:lang w:val="en-US"/>
        </w:rPr>
        <w:t>anaAttributeProfile</w:t>
      </w:r>
      <w:proofErr w:type="spellEnd"/>
      <w:r>
        <w:rPr>
          <w:lang w:val="en-US"/>
        </w:rPr>
        <w:t xml:space="preserve"> – stores the results of a column profile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638"/>
        <w:gridCol w:w="759"/>
        <w:gridCol w:w="6941"/>
      </w:tblGrid>
      <w:tr w:rsidR="00A76C70" w:rsidTr="00A76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bookmarkEnd w:id="2"/>
          <w:p w:rsidR="00A76C70" w:rsidRDefault="00A76C70" w:rsidP="00A76C7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59" w:type="dxa"/>
          </w:tcPr>
          <w:p w:rsidR="00A76C70" w:rsidRDefault="00A76C70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M/O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</w:t>
            </w:r>
            <w:r w:rsidR="00A76C70">
              <w:rPr>
                <w:lang w:val="en-US"/>
              </w:rPr>
              <w:t>Id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identifier for the </w:t>
            </w:r>
            <w:r w:rsidR="00697FB6">
              <w:rPr>
                <w:lang w:val="en-US"/>
              </w:rPr>
              <w:t>attribute profile</w:t>
            </w:r>
            <w:r>
              <w:rPr>
                <w:lang w:val="en-US"/>
              </w:rPr>
              <w:t>. System assigned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</w:t>
            </w:r>
            <w:r w:rsidR="00A76C70">
              <w:rPr>
                <w:lang w:val="en-US"/>
              </w:rPr>
              <w:t>Date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the </w:t>
            </w:r>
            <w:r w:rsidR="00697FB6">
              <w:rPr>
                <w:lang w:val="en-US"/>
              </w:rPr>
              <w:t>attribute was profiled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anaAttribute</w:t>
            </w:r>
            <w:r w:rsidR="00A76C70">
              <w:rPr>
                <w:lang w:val="en-US"/>
              </w:rPr>
              <w:t>Name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941" w:type="dxa"/>
          </w:tcPr>
          <w:p w:rsidR="00A76C70" w:rsidRDefault="00697FB6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 description of the attribute profiled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</w:t>
            </w:r>
            <w:r w:rsidR="00A76C70">
              <w:rPr>
                <w:lang w:val="en-US"/>
              </w:rPr>
              <w:t>Description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Optional description of the data </w:t>
            </w:r>
            <w:r w:rsidR="00697FB6">
              <w:rPr>
                <w:lang w:val="en-US"/>
              </w:rPr>
              <w:t>attribute</w:t>
            </w:r>
          </w:p>
        </w:tc>
      </w:tr>
      <w:tr w:rsidR="00A76C70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A76C70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anaDataType</w:t>
            </w:r>
            <w:proofErr w:type="spellEnd"/>
          </w:p>
        </w:tc>
        <w:tc>
          <w:tcPr>
            <w:tcW w:w="759" w:type="dxa"/>
          </w:tcPr>
          <w:p w:rsidR="00A76C70" w:rsidRDefault="00A76C70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A76C70" w:rsidRDefault="00697FB6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type of data. Read from metadata or determine by inspecting values</w:t>
            </w:r>
          </w:p>
        </w:tc>
      </w:tr>
      <w:tr w:rsidR="00697FB6" w:rsidTr="00A76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697FB6" w:rsidRDefault="00697FB6" w:rsidP="00A76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anaDetailReport</w:t>
            </w:r>
            <w:proofErr w:type="spellEnd"/>
          </w:p>
        </w:tc>
        <w:tc>
          <w:tcPr>
            <w:tcW w:w="759" w:type="dxa"/>
          </w:tcPr>
          <w:p w:rsidR="00697FB6" w:rsidRDefault="00697FB6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41" w:type="dxa"/>
          </w:tcPr>
          <w:p w:rsidR="00697FB6" w:rsidRDefault="00697FB6" w:rsidP="00A76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parameter string that allows a detailed report of the attribute profile to be run. Expecting to pass this to </w:t>
            </w:r>
            <w:proofErr w:type="spellStart"/>
            <w:r>
              <w:rPr>
                <w:lang w:val="en-US"/>
              </w:rPr>
              <w:t>DataExplorer</w:t>
            </w:r>
            <w:proofErr w:type="spellEnd"/>
            <w:r>
              <w:rPr>
                <w:lang w:val="en-US"/>
              </w:rPr>
              <w:t xml:space="preserve"> to get the report</w:t>
            </w:r>
          </w:p>
        </w:tc>
      </w:tr>
    </w:tbl>
    <w:p w:rsidR="009C1E84" w:rsidRDefault="009C1E84" w:rsidP="006805C0">
      <w:pPr>
        <w:spacing w:after="0"/>
        <w:rPr>
          <w:lang w:val="en-US"/>
        </w:rPr>
      </w:pPr>
    </w:p>
    <w:p w:rsidR="00A34939" w:rsidRDefault="00A34939" w:rsidP="00A34939">
      <w:pPr>
        <w:pStyle w:val="Heading1"/>
      </w:pPr>
      <w:bookmarkStart w:id="3" w:name="_GoBack"/>
      <w:bookmarkEnd w:id="3"/>
      <w:r>
        <w:lastRenderedPageBreak/>
        <w:t>Appendix 1 – rDQ Module List</w:t>
      </w:r>
    </w:p>
    <w:p w:rsidR="00A34939" w:rsidRDefault="00A34939" w:rsidP="00A34939">
      <w:r>
        <w:rPr>
          <w:noProof/>
        </w:rPr>
        <w:drawing>
          <wp:inline distT="0" distB="0" distL="0" distR="0" wp14:anchorId="5B165BEB" wp14:editId="03D13C3D">
            <wp:extent cx="6570980" cy="4471917"/>
            <wp:effectExtent l="0" t="0" r="1270" b="5080"/>
            <wp:docPr id="1" name="Picture 1" descr="https://raw.githubusercontent.com/archanalytics/rDataQuality/master/rDQ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chanalytics/rDataQuality/master/rDQCompon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39" w:rsidRDefault="00A34939" w:rsidP="00A34939">
      <w:r>
        <w:t>In addition to these ‘public’ modules we may need some private modules to help organise work, e.g.:</w:t>
      </w:r>
    </w:p>
    <w:p w:rsidR="00A34939" w:rsidRDefault="00A34939" w:rsidP="00A34939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rDQDataManagement</w:t>
      </w:r>
      <w:proofErr w:type="spellEnd"/>
      <w:r>
        <w:t xml:space="preserve"> – common functions relating to data management, dealing with files and database operations. Define functions that are used in other modules. Define global variables</w:t>
      </w:r>
    </w:p>
    <w:p w:rsidR="00A34939" w:rsidRDefault="00A34939" w:rsidP="00A34939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rDQUI</w:t>
      </w:r>
      <w:proofErr w:type="spellEnd"/>
      <w:r>
        <w:t xml:space="preserve"> – implements the user interface, using Shiny</w:t>
      </w:r>
    </w:p>
    <w:p w:rsidR="00A34939" w:rsidRDefault="00A34939" w:rsidP="00A34939"/>
    <w:p w:rsidR="00792CE5" w:rsidRDefault="00792CE5"/>
    <w:sectPr w:rsidR="00792CE5" w:rsidSect="00292D7B">
      <w:headerReference w:type="default" r:id="rId8"/>
      <w:footerReference w:type="default" r:id="rId9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5E2" w:rsidRDefault="008145E2">
      <w:pPr>
        <w:spacing w:after="0" w:line="240" w:lineRule="auto"/>
      </w:pPr>
      <w:r>
        <w:separator/>
      </w:r>
    </w:p>
  </w:endnote>
  <w:endnote w:type="continuationSeparator" w:id="0">
    <w:p w:rsidR="008145E2" w:rsidRDefault="0081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326943"/>
      <w:docPartObj>
        <w:docPartGallery w:val="Page Numbers (Bottom of Page)"/>
        <w:docPartUnique/>
      </w:docPartObj>
    </w:sdtPr>
    <w:sdtEndPr/>
    <w:sdtContent>
      <w:sdt>
        <w:sdtPr>
          <w:id w:val="1280921803"/>
          <w:docPartObj>
            <w:docPartGallery w:val="Page Numbers (Top of Page)"/>
            <w:docPartUnique/>
          </w:docPartObj>
        </w:sdtPr>
        <w:sdtEndPr/>
        <w:sdtContent>
          <w:p w:rsidR="00A76C70" w:rsidRDefault="00A76C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4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4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6C70" w:rsidRDefault="00A76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5E2" w:rsidRDefault="008145E2">
      <w:pPr>
        <w:spacing w:after="0" w:line="240" w:lineRule="auto"/>
      </w:pPr>
      <w:r>
        <w:separator/>
      </w:r>
    </w:p>
  </w:footnote>
  <w:footnote w:type="continuationSeparator" w:id="0">
    <w:p w:rsidR="008145E2" w:rsidRDefault="00814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C70" w:rsidRPr="00E56071" w:rsidRDefault="00A76C70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77AD0202" wp14:editId="4333111F">
          <wp:extent cx="428685" cy="276264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DQLogo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85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rDQ Design Specification</w:t>
    </w:r>
    <w:r>
      <w:rPr>
        <w:lang w:val="en-US"/>
      </w:rPr>
      <w:tab/>
    </w:r>
    <w:r w:rsidRPr="00E56071">
      <w:rPr>
        <w:b/>
        <w:lang w:val="en-US"/>
      </w:rPr>
      <w:t>rDQ Analyser</w:t>
    </w:r>
    <w:r>
      <w:rPr>
        <w:lang w:val="en-US"/>
      </w:rPr>
      <w:tab/>
      <w:t>v0.1 19-Aug-17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107D"/>
    <w:multiLevelType w:val="hybridMultilevel"/>
    <w:tmpl w:val="96105228"/>
    <w:lvl w:ilvl="0" w:tplc="9072F62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32452D68"/>
    <w:multiLevelType w:val="hybridMultilevel"/>
    <w:tmpl w:val="6C44D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9F9"/>
    <w:multiLevelType w:val="hybridMultilevel"/>
    <w:tmpl w:val="582AA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F4F4C"/>
    <w:multiLevelType w:val="hybridMultilevel"/>
    <w:tmpl w:val="9EF0038C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6626CD8"/>
    <w:multiLevelType w:val="hybridMultilevel"/>
    <w:tmpl w:val="E5127338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0"/>
    <w:rsid w:val="00015ABC"/>
    <w:rsid w:val="00070335"/>
    <w:rsid w:val="001B4175"/>
    <w:rsid w:val="00292D7B"/>
    <w:rsid w:val="002F4BC5"/>
    <w:rsid w:val="0033442A"/>
    <w:rsid w:val="004E2438"/>
    <w:rsid w:val="006805C0"/>
    <w:rsid w:val="00697FB6"/>
    <w:rsid w:val="00792CE5"/>
    <w:rsid w:val="008145E2"/>
    <w:rsid w:val="009C1E84"/>
    <w:rsid w:val="009E5EA6"/>
    <w:rsid w:val="009E6993"/>
    <w:rsid w:val="00A34939"/>
    <w:rsid w:val="00A76C70"/>
    <w:rsid w:val="00BE3649"/>
    <w:rsid w:val="00C00AD7"/>
    <w:rsid w:val="00C41B22"/>
    <w:rsid w:val="00CE3BFA"/>
    <w:rsid w:val="00DF097C"/>
    <w:rsid w:val="00E44729"/>
    <w:rsid w:val="00E533D0"/>
    <w:rsid w:val="00E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33CC7-5F45-4A33-B805-F597331E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C0"/>
  </w:style>
  <w:style w:type="paragraph" w:styleId="Heading1">
    <w:name w:val="heading 1"/>
    <w:basedOn w:val="Normal"/>
    <w:next w:val="Normal"/>
    <w:link w:val="Heading1Char"/>
    <w:uiPriority w:val="9"/>
    <w:qFormat/>
    <w:rsid w:val="0068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C0"/>
  </w:style>
  <w:style w:type="paragraph" w:styleId="Footer">
    <w:name w:val="footer"/>
    <w:basedOn w:val="Normal"/>
    <w:link w:val="Foot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C0"/>
  </w:style>
  <w:style w:type="table" w:styleId="TableGrid">
    <w:name w:val="Table Grid"/>
    <w:basedOn w:val="TableNormal"/>
    <w:uiPriority w:val="39"/>
    <w:rsid w:val="0068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E5"/>
    <w:rPr>
      <w:color w:val="808080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E5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Twaddell</dc:creator>
  <cp:keywords/>
  <dc:description/>
  <cp:lastModifiedBy>David Twaddell</cp:lastModifiedBy>
  <cp:revision>5</cp:revision>
  <dcterms:created xsi:type="dcterms:W3CDTF">2017-08-20T10:17:00Z</dcterms:created>
  <dcterms:modified xsi:type="dcterms:W3CDTF">2017-08-20T17:50:00Z</dcterms:modified>
</cp:coreProperties>
</file>