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F63" w:rsidRDefault="001F5F63" w:rsidP="001F5F63">
      <w:r>
        <w:t>TECHFEST 2027</w:t>
      </w:r>
    </w:p>
    <w:p w:rsidR="001F5F63" w:rsidRDefault="001F5F63" w:rsidP="001F5F63">
      <w:r>
        <w:t>Digital Marketing Strategy</w:t>
      </w:r>
    </w:p>
    <w:p w:rsidR="001F5F63" w:rsidRDefault="001F5F63" w:rsidP="001F5F63"/>
    <w:p w:rsidR="001F5F63" w:rsidRDefault="001F5F63" w:rsidP="001F5F63">
      <w:r>
        <w:t>1. Event Overview</w:t>
      </w:r>
    </w:p>
    <w:p w:rsidR="001F5F63" w:rsidRDefault="001F5F63" w:rsidP="001F5F63"/>
    <w:p w:rsidR="001F5F63" w:rsidRDefault="001F5F63" w:rsidP="001F5F63">
      <w:r>
        <w:t>Event Name:</w:t>
      </w:r>
    </w:p>
    <w:p w:rsidR="001F5F63" w:rsidRDefault="001F5F63" w:rsidP="001F5F63">
      <w:r>
        <w:t>TechFest 2027</w:t>
      </w:r>
    </w:p>
    <w:p w:rsidR="001F5F63" w:rsidRDefault="001F5F63" w:rsidP="001F5F63"/>
    <w:p w:rsidR="001F5F63" w:rsidRDefault="001F5F63" w:rsidP="001F5F63">
      <w:r>
        <w:t>Event Type:</w:t>
      </w:r>
    </w:p>
    <w:p w:rsidR="001F5F63" w:rsidRDefault="001F5F63" w:rsidP="001F5F63">
      <w:r>
        <w:t>College Technology Fest</w:t>
      </w:r>
    </w:p>
    <w:p w:rsidR="001F5F63" w:rsidRDefault="001F5F63" w:rsidP="001F5F63"/>
    <w:p w:rsidR="001F5F63" w:rsidRDefault="001F5F63" w:rsidP="001F5F63">
      <w:r>
        <w:t>Event Description:</w:t>
      </w:r>
    </w:p>
    <w:p w:rsidR="001F5F63" w:rsidRDefault="001F5F63" w:rsidP="001F5F63">
      <w:r>
        <w:t>TechFest 2027 is a technology-focused college event featuring coding competitions, hackathons, technical challenges and technology-related activities.</w:t>
      </w:r>
    </w:p>
    <w:p w:rsidR="001F5F63" w:rsidRDefault="001F5F63" w:rsidP="001F5F63"/>
    <w:p w:rsidR="001F5F63" w:rsidRDefault="001F5F63" w:rsidP="001F5F63">
      <w:r>
        <w:t>2. Marketing Objective</w:t>
      </w:r>
    </w:p>
    <w:p w:rsidR="001F5F63" w:rsidRDefault="001F5F63" w:rsidP="001F5F63"/>
    <w:p w:rsidR="001F5F63" w:rsidRDefault="001F5F63" w:rsidP="001F5F63">
      <w:r>
        <w:t>The main objective is to increase awareness of TechFest 2027, attract students, generate online engagement and increase event registrations through digital marketing.</w:t>
      </w:r>
    </w:p>
    <w:p w:rsidR="001F5F63" w:rsidRDefault="001F5F63" w:rsidP="001F5F63"/>
    <w:p w:rsidR="001F5F63" w:rsidRDefault="001F5F63" w:rsidP="001F5F63">
      <w:r>
        <w:t>3. Target Audience</w:t>
      </w:r>
    </w:p>
    <w:p w:rsidR="001F5F63" w:rsidRDefault="001F5F63" w:rsidP="001F5F63"/>
    <w:p w:rsidR="001F5F63" w:rsidRDefault="001F5F63" w:rsidP="001F5F63">
      <w:r>
        <w:t>- College students</w:t>
      </w:r>
    </w:p>
    <w:p w:rsidR="001F5F63" w:rsidRDefault="001F5F63" w:rsidP="001F5F63">
      <w:r>
        <w:t>- Engineering students</w:t>
      </w:r>
    </w:p>
    <w:p w:rsidR="001F5F63" w:rsidRDefault="001F5F63" w:rsidP="001F5F63">
      <w:r>
        <w:t>- Computer Science students</w:t>
      </w:r>
    </w:p>
    <w:p w:rsidR="001F5F63" w:rsidRDefault="001F5F63" w:rsidP="001F5F63">
      <w:r>
        <w:t>- Final-year students</w:t>
      </w:r>
    </w:p>
    <w:p w:rsidR="001F5F63" w:rsidRDefault="001F5F63" w:rsidP="001F5F63">
      <w:r>
        <w:t>- Technology enthusiasts</w:t>
      </w:r>
    </w:p>
    <w:p w:rsidR="001F5F63" w:rsidRDefault="001F5F63" w:rsidP="001F5F63"/>
    <w:p w:rsidR="001F5F63" w:rsidRDefault="001F5F63" w:rsidP="001F5F63">
      <w:r>
        <w:t>4. Target Location</w:t>
      </w:r>
    </w:p>
    <w:p w:rsidR="001F5F63" w:rsidRDefault="001F5F63" w:rsidP="001F5F63"/>
    <w:p w:rsidR="001F5F63" w:rsidRDefault="001F5F63" w:rsidP="001F5F63">
      <w:r>
        <w:t>Chennai and Tamil Nadu</w:t>
      </w:r>
    </w:p>
    <w:p w:rsidR="001F5F63" w:rsidRDefault="001F5F63" w:rsidP="001F5F63"/>
    <w:p w:rsidR="001F5F63" w:rsidRDefault="001F5F63" w:rsidP="001F5F63">
      <w:r>
        <w:t>5. Digital Marketing Channels</w:t>
      </w:r>
    </w:p>
    <w:p w:rsidR="001F5F63" w:rsidRDefault="001F5F63" w:rsidP="001F5F63"/>
    <w:p w:rsidR="001F5F63" w:rsidRDefault="001F5F63" w:rsidP="001F5F63">
      <w:r>
        <w:t>- Instagram</w:t>
      </w:r>
    </w:p>
    <w:p w:rsidR="001F5F63" w:rsidRDefault="001F5F63" w:rsidP="001F5F63">
      <w:r>
        <w:t>- LinkedIn</w:t>
      </w:r>
    </w:p>
    <w:p w:rsidR="001F5F63" w:rsidRDefault="001F5F63" w:rsidP="001F5F63">
      <w:r>
        <w:t>- YouTube</w:t>
      </w:r>
    </w:p>
    <w:p w:rsidR="001F5F63" w:rsidRDefault="001F5F63" w:rsidP="001F5F63">
      <w:r>
        <w:t>- Google Search</w:t>
      </w:r>
    </w:p>
    <w:p w:rsidR="001F5F63" w:rsidRDefault="001F5F63" w:rsidP="001F5F63">
      <w:r>
        <w:t>- Google Ads</w:t>
      </w:r>
    </w:p>
    <w:p w:rsidR="001F5F63" w:rsidRDefault="001F5F63" w:rsidP="001F5F63">
      <w:r>
        <w:t>- Email Marketing</w:t>
      </w:r>
    </w:p>
    <w:p w:rsidR="001F5F63" w:rsidRDefault="001F5F63" w:rsidP="001F5F63"/>
    <w:p w:rsidR="001F5F63" w:rsidRDefault="001F5F63" w:rsidP="001F5F63">
      <w:r>
        <w:t>6. Key Performance Indicators</w:t>
      </w:r>
    </w:p>
    <w:p w:rsidR="001F5F63" w:rsidRDefault="001F5F63" w:rsidP="001F5F63"/>
    <w:p w:rsidR="001F5F63" w:rsidRDefault="001F5F63" w:rsidP="001F5F63">
      <w:r>
        <w:t>- Reach</w:t>
      </w:r>
    </w:p>
    <w:p w:rsidR="001F5F63" w:rsidRDefault="001F5F63" w:rsidP="001F5F63">
      <w:r>
        <w:t>- Impressions</w:t>
      </w:r>
    </w:p>
    <w:p w:rsidR="001F5F63" w:rsidRDefault="001F5F63" w:rsidP="001F5F63">
      <w:r>
        <w:t>- Engagement</w:t>
      </w:r>
    </w:p>
    <w:p w:rsidR="001F5F63" w:rsidRDefault="001F5F63" w:rsidP="001F5F63">
      <w:r>
        <w:t>- Website Clicks</w:t>
      </w:r>
    </w:p>
    <w:p w:rsidR="001F5F63" w:rsidRDefault="001F5F63" w:rsidP="001F5F63">
      <w:r>
        <w:t>- Registrations</w:t>
      </w:r>
    </w:p>
    <w:p w:rsidR="001F5F63" w:rsidRDefault="001F5F63" w:rsidP="001F5F63">
      <w:r>
        <w:t>- Conversion Rate</w:t>
      </w:r>
    </w:p>
    <w:p w:rsidR="001F5F63" w:rsidRDefault="001F5F63" w:rsidP="001F5F63">
      <w:r>
        <w:t>- Cost Per Lead</w:t>
      </w:r>
    </w:p>
    <w:p w:rsidR="001F5F63" w:rsidRDefault="001F5F63" w:rsidP="001F5F63">
      <w:r>
        <w:t>- ROAS</w:t>
      </w:r>
    </w:p>
    <w:p w:rsidR="001F5F63" w:rsidRDefault="001F5F63" w:rsidP="001F5F63"/>
    <w:p w:rsidR="001F5F63" w:rsidRDefault="001F5F63" w:rsidP="001F5F63">
      <w:r>
        <w:t>7. Expected Outcome</w:t>
      </w:r>
    </w:p>
    <w:p w:rsidR="001F5F63" w:rsidRDefault="001F5F63" w:rsidP="001F5F63"/>
    <w:p w:rsidR="004340F3" w:rsidRDefault="001F5F63" w:rsidP="001F5F63">
      <w:r>
        <w:t>The campaign aims to increase event visibility, website traffic, student engagement and registrations through effective digital marketing campaigns.</w:t>
      </w:r>
      <w:bookmarkStart w:id="0" w:name="_GoBack"/>
      <w:bookmarkEnd w:id="0"/>
    </w:p>
    <w:sectPr w:rsidR="00434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727"/>
    <w:rsid w:val="001F5F63"/>
    <w:rsid w:val="00235F46"/>
    <w:rsid w:val="00A25C51"/>
    <w:rsid w:val="00D4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5345FA-7F92-4D03-A6A1-E0E95F979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2026-10-07T04:24:00Z</dcterms:created>
  <dcterms:modified xsi:type="dcterms:W3CDTF">2026-10-07T04:50:00Z</dcterms:modified>
</cp:coreProperties>
</file>