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AdaBoost Classification Analysis Report</w:t>
      </w:r>
    </w:p>
    <w:p>
      <w:pPr>
        <w:pStyle w:val="Heading2"/>
      </w:pPr>
      <w:r>
        <w:t>Introduction</w:t>
      </w:r>
    </w:p>
    <w:p>
      <w:r>
        <w:t>AdaBoost (Adaptive Boosting) is an ensemble learning method that improves the performance of weak classifiers by combining them iteratively. In this analysis, AdaBoost was applied to the Iris dataset, a well-known benchmark dataset for classification, to evaluate its performance in predicting iris species based on sepal and petal measurements.</w:t>
      </w:r>
    </w:p>
    <w:p>
      <w:pPr>
        <w:pStyle w:val="Heading2"/>
      </w:pPr>
      <w:r>
        <w:t>Problem Statement</w:t>
      </w:r>
    </w:p>
    <w:p>
      <w:r>
        <w:t>The objective of this analysis is to classify iris flowers into three species (Setosa, Versicolor, Virginica) using AdaBoost. The key questions addressed are:</w:t>
        <w:br/>
        <w:t>- How accurately can AdaBoost classify iris species?</w:t>
        <w:br/>
        <w:t>- Which features are most important in the classification task?</w:t>
        <w:br/>
        <w:t>- What are the main misclassification patterns observed?</w:t>
      </w:r>
    </w:p>
    <w:p>
      <w:pPr>
        <w:pStyle w:val="Heading2"/>
      </w:pPr>
      <w:r>
        <w:t>Task 1: Data Preparation &amp; Analysis</w:t>
      </w:r>
    </w:p>
    <w:p>
      <w:r>
        <w:t>Dataset Overview:</w:t>
        <w:br/>
        <w:t>- Samples: 150</w:t>
        <w:br/>
        <w:t>- Features: 4 (sepal length, sepal width, petal length, petal width)</w:t>
        <w:br/>
        <w:t>- Classes: 3 species</w:t>
        <w:br/>
        <w:br/>
        <w:t>Preprocessing Steps:</w:t>
        <w:br/>
        <w:t>- Features were standardized using StandardScaler.</w:t>
        <w:br/>
        <w:t>- Labels were encoded into numeric values using LabelEncoder.</w:t>
        <w:br/>
        <w:t>- Data was split into training (80%) and testing (20%) sets.</w:t>
        <w:br/>
      </w:r>
    </w:p>
    <w:p>
      <w:pPr>
        <w:pStyle w:val="Heading2"/>
      </w:pPr>
      <w:r>
        <w:t>Task 2: Model Training (AdaBoost)</w:t>
      </w:r>
    </w:p>
    <w:p>
      <w:r>
        <w:t>Model Configuration:</w:t>
        <w:br/>
        <w:t>- Base Estimator: Decision Tree Classifier (max depth = 1, i.e., decision stumps)</w:t>
        <w:br/>
        <w:t>- Number of Estimators: 50</w:t>
        <w:br/>
        <w:t>- Learning Rate: 1.0</w:t>
        <w:br/>
        <w:t>- Random State: 42</w:t>
        <w:br/>
        <w:br/>
        <w:t>AdaBoost was trained on the training dataset and evaluated on the test dataset.</w:t>
      </w:r>
    </w:p>
    <w:p>
      <w:pPr>
        <w:pStyle w:val="Heading2"/>
      </w:pPr>
      <w:r>
        <w:t>Task 3: Results</w:t>
      </w:r>
    </w:p>
    <w:p>
      <w:r>
        <w:t>Performance Metrics:</w:t>
        <w:br/>
        <w:t>- Accuracy: ~95–100% (depending on random state)</w:t>
        <w:br/>
        <w:t>- Confusion Matrix:</w:t>
        <w:br/>
        <w:t xml:space="preserve">  Setosa: perfectly classified</w:t>
        <w:br/>
        <w:t xml:space="preserve">  Versicolor vs Virginica: minor misclassifications observed</w:t>
        <w:br/>
        <w:br/>
        <w:t>Feature Importance:</w:t>
        <w:br/>
        <w:t>- Petal length and petal width were the most important features.</w:t>
        <w:br/>
        <w:t>- Sepal measurements contributed less to classification accuracy.</w:t>
      </w:r>
    </w:p>
    <w:p>
      <w:pPr>
        <w:pStyle w:val="Heading2"/>
      </w:pPr>
      <w:r>
        <w:t>Task 4: Insights &amp; Applications</w:t>
      </w:r>
    </w:p>
    <w:p>
      <w:r>
        <w:t>- AdaBoost demonstrated strong predictive performance on the Iris dataset.</w:t>
        <w:br/>
        <w:t>- Setosa is easily separable, while Versicolor and Virginica show overlap due to feature similarity.</w:t>
        <w:br/>
        <w:t>- Petal-based features dominate in importance, aligning with biological knowledge of the dataset.</w:t>
        <w:br/>
        <w:t>- AdaBoost is effective for boosting weak learners and improving decision boundaries in multi-class classification problems.</w:t>
      </w:r>
    </w:p>
    <w:p>
      <w:pPr>
        <w:pStyle w:val="Heading2"/>
      </w:pPr>
      <w:r>
        <w:t>Challenges Faced</w:t>
      </w:r>
    </w:p>
    <w:p>
      <w:r>
        <w:t>- Small dataset size limits generalization of results.</w:t>
        <w:br/>
        <w:t>- Overfitting risk with too many estimators.</w:t>
        <w:br/>
        <w:t>- Sensitive to noisy data and outliers.</w:t>
      </w:r>
    </w:p>
    <w:p>
      <w:pPr>
        <w:pStyle w:val="Heading2"/>
      </w:pPr>
      <w:r>
        <w:t>Conclusion &amp; Recommendations</w:t>
      </w:r>
    </w:p>
    <w:p>
      <w:r>
        <w:t>AdaBoost achieved high classification accuracy (~95–100%) on the Iris dataset. It effectively identified the most important features (petal length and width) and produced minimal misclassifications. For small, clean datasets like Iris, AdaBoost performs exceptionally well.</w:t>
        <w:br/>
        <w:br/>
        <w:t>Recommendations:</w:t>
        <w:br/>
        <w:t>- Use AdaBoost for tasks where data is moderately sized and clean.</w:t>
        <w:br/>
        <w:t>- For larger datasets, tune hyperparameters (n_estimators, learning_rate) for better performance.</w:t>
        <w:br/>
        <w:t>- Compare with other ensemble methods (Random Forest, Gradient Boosting) to evaluate trade-offs in performance and efficiency.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