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8E26A" w14:textId="77777777" w:rsidR="00EF4E5C" w:rsidRDefault="005A1BE9">
      <w:pPr>
        <w:pStyle w:val="Normal0"/>
        <w:spacing w:after="0" w:line="240" w:lineRule="auto"/>
        <w:ind w:left="90"/>
        <w:jc w:val="center"/>
        <w:rPr>
          <w:rFonts w:ascii="Times New Roman" w:eastAsia="Times New Roman" w:hAnsi="Times New Roman" w:cs="Times New Roman"/>
          <w:sz w:val="24"/>
          <w:szCs w:val="24"/>
        </w:rPr>
      </w:pPr>
      <w:r>
        <w:rPr>
          <w:rFonts w:ascii="Calibri" w:eastAsia="Calibri" w:hAnsi="Calibri" w:cs="Calibri"/>
          <w:b/>
          <w:noProof/>
          <w:sz w:val="72"/>
          <w:szCs w:val="72"/>
        </w:rPr>
        <w:drawing>
          <wp:inline distT="0" distB="0" distL="0" distR="0" wp14:anchorId="7EE65387" wp14:editId="651F5940">
            <wp:extent cx="4572000" cy="808355"/>
            <wp:effectExtent l="0" t="0" r="0" b="0"/>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72000" cy="808355"/>
                    </a:xfrm>
                    <a:prstGeom prst="rect">
                      <a:avLst/>
                    </a:prstGeom>
                    <a:ln/>
                  </pic:spPr>
                </pic:pic>
              </a:graphicData>
            </a:graphic>
          </wp:inline>
        </w:drawing>
      </w:r>
    </w:p>
    <w:p w14:paraId="4AD2BD3F" w14:textId="77777777" w:rsidR="00EF4E5C" w:rsidRDefault="00EF4E5C">
      <w:pPr>
        <w:pStyle w:val="Normal0"/>
        <w:spacing w:after="0" w:line="240" w:lineRule="auto"/>
        <w:ind w:left="90"/>
        <w:rPr>
          <w:rFonts w:ascii="Times New Roman" w:eastAsia="Times New Roman" w:hAnsi="Times New Roman" w:cs="Times New Roman"/>
          <w:sz w:val="24"/>
          <w:szCs w:val="24"/>
        </w:rPr>
      </w:pPr>
    </w:p>
    <w:p w14:paraId="11B2F155" w14:textId="77777777" w:rsidR="00EF4E5C" w:rsidRDefault="00EF4E5C">
      <w:pPr>
        <w:pStyle w:val="Normal0"/>
        <w:spacing w:after="0" w:line="240" w:lineRule="auto"/>
        <w:ind w:left="90"/>
        <w:rPr>
          <w:rFonts w:ascii="Times New Roman" w:eastAsia="Times New Roman" w:hAnsi="Times New Roman" w:cs="Times New Roman"/>
          <w:sz w:val="24"/>
          <w:szCs w:val="24"/>
        </w:rPr>
      </w:pPr>
    </w:p>
    <w:p w14:paraId="18E0FC62" w14:textId="77777777" w:rsidR="00EF4E5C" w:rsidRDefault="00EF4E5C">
      <w:pPr>
        <w:pStyle w:val="Normal0"/>
        <w:spacing w:after="0" w:line="240" w:lineRule="auto"/>
        <w:ind w:left="90"/>
        <w:rPr>
          <w:rFonts w:ascii="Times New Roman" w:eastAsia="Times New Roman" w:hAnsi="Times New Roman" w:cs="Times New Roman"/>
          <w:sz w:val="24"/>
          <w:szCs w:val="24"/>
        </w:rPr>
      </w:pPr>
    </w:p>
    <w:p w14:paraId="0A3EFF6A" w14:textId="77777777" w:rsidR="00EF4E5C" w:rsidRDefault="00EF4E5C">
      <w:pPr>
        <w:pStyle w:val="Normal0"/>
        <w:spacing w:after="0" w:line="240" w:lineRule="auto"/>
        <w:ind w:left="90"/>
        <w:rPr>
          <w:rFonts w:ascii="Times New Roman" w:eastAsia="Times New Roman" w:hAnsi="Times New Roman" w:cs="Times New Roman"/>
          <w:sz w:val="24"/>
          <w:szCs w:val="24"/>
        </w:rPr>
      </w:pPr>
    </w:p>
    <w:p w14:paraId="2DD947BF" w14:textId="77777777" w:rsidR="00EF4E5C" w:rsidRDefault="00EF4E5C">
      <w:pPr>
        <w:pStyle w:val="Normal0"/>
        <w:spacing w:after="0" w:line="240" w:lineRule="auto"/>
        <w:ind w:left="90"/>
        <w:rPr>
          <w:rFonts w:ascii="Times New Roman" w:eastAsia="Times New Roman" w:hAnsi="Times New Roman" w:cs="Times New Roman"/>
          <w:sz w:val="24"/>
          <w:szCs w:val="24"/>
        </w:rPr>
      </w:pPr>
    </w:p>
    <w:p w14:paraId="03A233BF" w14:textId="77777777" w:rsidR="00EF4E5C" w:rsidRDefault="00EF4E5C">
      <w:pPr>
        <w:pStyle w:val="Normal0"/>
        <w:spacing w:after="0" w:line="240" w:lineRule="auto"/>
        <w:ind w:left="90"/>
        <w:rPr>
          <w:rFonts w:ascii="Times New Roman" w:eastAsia="Times New Roman" w:hAnsi="Times New Roman" w:cs="Times New Roman"/>
          <w:sz w:val="24"/>
          <w:szCs w:val="24"/>
        </w:rPr>
      </w:pPr>
    </w:p>
    <w:p w14:paraId="00A7D333" w14:textId="77777777" w:rsidR="00EF4E5C" w:rsidRDefault="005A1BE9">
      <w:pPr>
        <w:pStyle w:val="Normal0"/>
        <w:spacing w:after="0" w:line="240" w:lineRule="auto"/>
        <w:ind w:left="90"/>
        <w:jc w:val="center"/>
        <w:rPr>
          <w:rFonts w:ascii="Times New Roman" w:eastAsia="Times New Roman" w:hAnsi="Times New Roman" w:cs="Times New Roman"/>
          <w:sz w:val="56"/>
          <w:szCs w:val="56"/>
        </w:rPr>
      </w:pPr>
      <w:r>
        <w:rPr>
          <w:rFonts w:ascii="Times New Roman" w:eastAsia="Times New Roman" w:hAnsi="Times New Roman" w:cs="Times New Roman"/>
          <w:b/>
          <w:sz w:val="56"/>
          <w:szCs w:val="56"/>
        </w:rPr>
        <w:t>ISEN 615 Project Report</w:t>
      </w:r>
    </w:p>
    <w:p w14:paraId="415DF078" w14:textId="77777777" w:rsidR="00EF4E5C" w:rsidRDefault="00EF4E5C">
      <w:pPr>
        <w:pStyle w:val="Normal0"/>
        <w:spacing w:after="0" w:line="240" w:lineRule="auto"/>
        <w:rPr>
          <w:rFonts w:ascii="Times New Roman" w:eastAsia="Times New Roman" w:hAnsi="Times New Roman" w:cs="Times New Roman"/>
          <w:sz w:val="72"/>
          <w:szCs w:val="72"/>
        </w:rPr>
      </w:pPr>
    </w:p>
    <w:p w14:paraId="4BDEF420" w14:textId="77777777" w:rsidR="00EF4E5C" w:rsidRDefault="00EF4E5C">
      <w:pPr>
        <w:pStyle w:val="Normal0"/>
        <w:spacing w:after="0" w:line="240" w:lineRule="auto"/>
        <w:rPr>
          <w:rFonts w:ascii="Times New Roman" w:eastAsia="Times New Roman" w:hAnsi="Times New Roman" w:cs="Times New Roman"/>
          <w:sz w:val="72"/>
          <w:szCs w:val="72"/>
        </w:rPr>
      </w:pPr>
    </w:p>
    <w:p w14:paraId="43484E56" w14:textId="77777777" w:rsidR="00EF4E5C" w:rsidRDefault="005A1BE9">
      <w:pPr>
        <w:pStyle w:val="Normal0"/>
        <w:spacing w:after="0" w:line="240" w:lineRule="auto"/>
        <w:ind w:left="9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Production Planning and Inventory Control for MSC Corporation</w:t>
      </w:r>
    </w:p>
    <w:p w14:paraId="47F2037F" w14:textId="77777777" w:rsidR="00EF4E5C" w:rsidRDefault="00EF4E5C">
      <w:pPr>
        <w:pStyle w:val="Normal0"/>
        <w:spacing w:after="0" w:line="240" w:lineRule="auto"/>
        <w:ind w:left="90"/>
        <w:rPr>
          <w:rFonts w:ascii="Times New Roman" w:eastAsia="Times New Roman" w:hAnsi="Times New Roman" w:cs="Times New Roman"/>
          <w:sz w:val="72"/>
          <w:szCs w:val="72"/>
        </w:rPr>
      </w:pPr>
    </w:p>
    <w:p w14:paraId="2A7CF934" w14:textId="77777777" w:rsidR="00EF4E5C" w:rsidRDefault="00EF4E5C">
      <w:pPr>
        <w:pStyle w:val="Normal0"/>
        <w:spacing w:after="0" w:line="240" w:lineRule="auto"/>
        <w:ind w:left="90"/>
        <w:rPr>
          <w:rFonts w:ascii="Times New Roman" w:eastAsia="Times New Roman" w:hAnsi="Times New Roman" w:cs="Times New Roman"/>
          <w:sz w:val="72"/>
          <w:szCs w:val="72"/>
        </w:rPr>
      </w:pPr>
    </w:p>
    <w:p w14:paraId="1771001B" w14:textId="77777777" w:rsidR="00EF4E5C" w:rsidRDefault="00EF4E5C">
      <w:pPr>
        <w:pStyle w:val="Normal0"/>
        <w:spacing w:after="0" w:line="240" w:lineRule="auto"/>
        <w:ind w:left="90"/>
        <w:rPr>
          <w:rFonts w:ascii="Times New Roman" w:eastAsia="Times New Roman" w:hAnsi="Times New Roman" w:cs="Times New Roman"/>
          <w:sz w:val="72"/>
          <w:szCs w:val="72"/>
        </w:rPr>
      </w:pPr>
    </w:p>
    <w:p w14:paraId="651DD8D5" w14:textId="77777777" w:rsidR="00EF4E5C" w:rsidRDefault="00EF4E5C">
      <w:pPr>
        <w:pStyle w:val="Normal0"/>
        <w:spacing w:after="0" w:line="240" w:lineRule="auto"/>
        <w:ind w:left="90"/>
        <w:rPr>
          <w:rFonts w:ascii="Times New Roman" w:eastAsia="Times New Roman" w:hAnsi="Times New Roman" w:cs="Times New Roman"/>
          <w:sz w:val="72"/>
          <w:szCs w:val="72"/>
        </w:rPr>
      </w:pPr>
    </w:p>
    <w:p w14:paraId="45145917" w14:textId="77777777" w:rsidR="00EF4E5C" w:rsidRPr="00AD4150" w:rsidRDefault="005A1BE9">
      <w:pPr>
        <w:pStyle w:val="Normal0"/>
        <w:spacing w:after="0" w:line="276" w:lineRule="auto"/>
        <w:ind w:left="90"/>
        <w:rPr>
          <w:rFonts w:ascii="Times New Roman" w:eastAsia="Times New Roman" w:hAnsi="Times New Roman" w:cs="Times New Roman"/>
          <w:b/>
          <w:sz w:val="44"/>
          <w:szCs w:val="44"/>
        </w:rPr>
      </w:pPr>
      <w:r w:rsidRPr="00AD4150">
        <w:rPr>
          <w:rFonts w:ascii="Times New Roman" w:eastAsia="Times New Roman" w:hAnsi="Times New Roman" w:cs="Times New Roman"/>
          <w:b/>
          <w:sz w:val="40"/>
          <w:szCs w:val="40"/>
        </w:rPr>
        <w:t>Prepared</w:t>
      </w:r>
      <w:r w:rsidRPr="00AD4150">
        <w:rPr>
          <w:rFonts w:ascii="Times New Roman" w:eastAsia="Times New Roman" w:hAnsi="Times New Roman" w:cs="Times New Roman"/>
          <w:b/>
          <w:sz w:val="44"/>
          <w:szCs w:val="44"/>
        </w:rPr>
        <w:t xml:space="preserve"> by:  </w:t>
      </w:r>
    </w:p>
    <w:p w14:paraId="38AAAEE8" w14:textId="77777777" w:rsidR="00EF4E5C" w:rsidRPr="00AD4150" w:rsidRDefault="005A1BE9">
      <w:pPr>
        <w:pStyle w:val="Normal0"/>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r w:rsidRPr="00AD4150">
        <w:rPr>
          <w:rFonts w:ascii="Times New Roman" w:eastAsia="Times New Roman" w:hAnsi="Times New Roman" w:cs="Times New Roman"/>
          <w:color w:val="000000"/>
          <w:sz w:val="32"/>
          <w:szCs w:val="32"/>
        </w:rPr>
        <w:t xml:space="preserve">Arch Jignesh Desai </w:t>
      </w:r>
      <w:r w:rsidRPr="00AD4150">
        <w:rPr>
          <w:rFonts w:ascii="Times New Roman" w:eastAsia="Times New Roman" w:hAnsi="Times New Roman" w:cs="Times New Roman"/>
          <w:b/>
          <w:color w:val="000000"/>
          <w:sz w:val="32"/>
          <w:szCs w:val="32"/>
        </w:rPr>
        <w:t>(UIN: 627006997)</w:t>
      </w:r>
    </w:p>
    <w:p w14:paraId="0704D52C" w14:textId="77777777" w:rsidR="00EF4E5C" w:rsidRPr="00AD4150" w:rsidRDefault="005A1BE9">
      <w:pPr>
        <w:pStyle w:val="Normal0"/>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r w:rsidRPr="00AD4150">
        <w:rPr>
          <w:rFonts w:ascii="Times New Roman" w:eastAsia="Times New Roman" w:hAnsi="Times New Roman" w:cs="Times New Roman"/>
          <w:color w:val="000000"/>
          <w:sz w:val="32"/>
          <w:szCs w:val="32"/>
        </w:rPr>
        <w:t xml:space="preserve">Saurabh </w:t>
      </w:r>
      <w:proofErr w:type="spellStart"/>
      <w:r w:rsidRPr="00AD4150">
        <w:rPr>
          <w:rFonts w:ascii="Times New Roman" w:eastAsia="Times New Roman" w:hAnsi="Times New Roman" w:cs="Times New Roman"/>
          <w:color w:val="000000"/>
          <w:sz w:val="32"/>
          <w:szCs w:val="32"/>
        </w:rPr>
        <w:t>Nabar</w:t>
      </w:r>
      <w:proofErr w:type="spellEnd"/>
      <w:r w:rsidRPr="00AD4150">
        <w:rPr>
          <w:rFonts w:ascii="Times New Roman" w:eastAsia="Times New Roman" w:hAnsi="Times New Roman" w:cs="Times New Roman"/>
          <w:color w:val="000000"/>
          <w:sz w:val="32"/>
          <w:szCs w:val="32"/>
        </w:rPr>
        <w:t xml:space="preserve"> </w:t>
      </w:r>
      <w:r w:rsidRPr="00AD4150">
        <w:rPr>
          <w:rFonts w:ascii="Times New Roman" w:eastAsia="Times New Roman" w:hAnsi="Times New Roman" w:cs="Times New Roman"/>
          <w:b/>
          <w:color w:val="000000"/>
          <w:sz w:val="32"/>
          <w:szCs w:val="32"/>
        </w:rPr>
        <w:t xml:space="preserve">(UIN: </w:t>
      </w:r>
      <w:r w:rsidRPr="00AD4150">
        <w:rPr>
          <w:rFonts w:ascii="Times New Roman" w:eastAsia="Times New Roman" w:hAnsi="Times New Roman" w:cs="Times New Roman"/>
          <w:b/>
          <w:sz w:val="32"/>
          <w:szCs w:val="32"/>
        </w:rPr>
        <w:t>727006773</w:t>
      </w:r>
      <w:r w:rsidRPr="00AD4150">
        <w:rPr>
          <w:rFonts w:ascii="Times New Roman" w:eastAsia="Times New Roman" w:hAnsi="Times New Roman" w:cs="Times New Roman"/>
          <w:b/>
          <w:color w:val="000000"/>
          <w:sz w:val="32"/>
          <w:szCs w:val="32"/>
        </w:rPr>
        <w:t>)</w:t>
      </w:r>
    </w:p>
    <w:p w14:paraId="5F72B91F" w14:textId="77777777" w:rsidR="00EF4E5C" w:rsidRPr="00AD4150" w:rsidRDefault="005A1BE9">
      <w:pPr>
        <w:pStyle w:val="Normal0"/>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roofErr w:type="spellStart"/>
      <w:r w:rsidRPr="00AD4150">
        <w:rPr>
          <w:rFonts w:ascii="Times New Roman" w:eastAsia="Times New Roman" w:hAnsi="Times New Roman" w:cs="Times New Roman"/>
          <w:color w:val="000000"/>
          <w:sz w:val="32"/>
          <w:szCs w:val="32"/>
        </w:rPr>
        <w:t>Vatsal</w:t>
      </w:r>
      <w:proofErr w:type="spellEnd"/>
      <w:r w:rsidRPr="00AD4150">
        <w:rPr>
          <w:rFonts w:ascii="Times New Roman" w:eastAsia="Times New Roman" w:hAnsi="Times New Roman" w:cs="Times New Roman"/>
          <w:color w:val="000000"/>
          <w:sz w:val="32"/>
          <w:szCs w:val="32"/>
        </w:rPr>
        <w:t xml:space="preserve"> </w:t>
      </w:r>
      <w:proofErr w:type="spellStart"/>
      <w:r w:rsidRPr="00AD4150">
        <w:rPr>
          <w:rFonts w:ascii="Times New Roman" w:eastAsia="Times New Roman" w:hAnsi="Times New Roman" w:cs="Times New Roman"/>
          <w:color w:val="000000"/>
          <w:sz w:val="32"/>
          <w:szCs w:val="32"/>
        </w:rPr>
        <w:t>Nimeshkumar</w:t>
      </w:r>
      <w:proofErr w:type="spellEnd"/>
      <w:r w:rsidRPr="00AD4150">
        <w:rPr>
          <w:rFonts w:ascii="Times New Roman" w:eastAsia="Times New Roman" w:hAnsi="Times New Roman" w:cs="Times New Roman"/>
          <w:color w:val="000000"/>
          <w:sz w:val="32"/>
          <w:szCs w:val="32"/>
        </w:rPr>
        <w:t xml:space="preserve"> Thakkar </w:t>
      </w:r>
      <w:r w:rsidRPr="00AD4150">
        <w:rPr>
          <w:rFonts w:ascii="Times New Roman" w:eastAsia="Times New Roman" w:hAnsi="Times New Roman" w:cs="Times New Roman"/>
          <w:b/>
          <w:color w:val="000000"/>
          <w:sz w:val="32"/>
          <w:szCs w:val="32"/>
        </w:rPr>
        <w:t>(UIN: 128003914)</w:t>
      </w:r>
    </w:p>
    <w:p w14:paraId="4F34C6AF" w14:textId="77777777" w:rsidR="00EF4E5C" w:rsidRDefault="00EF4E5C">
      <w:pPr>
        <w:pStyle w:val="Normal0"/>
        <w:spacing w:line="276" w:lineRule="auto"/>
        <w:ind w:left="90"/>
        <w:jc w:val="center"/>
        <w:rPr>
          <w:rFonts w:ascii="Times New Roman" w:eastAsia="Times New Roman" w:hAnsi="Times New Roman" w:cs="Times New Roman"/>
          <w:b/>
          <w:sz w:val="48"/>
          <w:szCs w:val="48"/>
        </w:rPr>
      </w:pPr>
    </w:p>
    <w:p w14:paraId="6A44C264" w14:textId="77777777" w:rsidR="00EF4E5C" w:rsidRDefault="00EF4E5C" w:rsidP="00D5539E">
      <w:pPr>
        <w:pStyle w:val="Normal0"/>
        <w:spacing w:line="276" w:lineRule="auto"/>
        <w:rPr>
          <w:rFonts w:ascii="Times New Roman" w:eastAsia="Times New Roman" w:hAnsi="Times New Roman" w:cs="Times New Roman"/>
          <w:sz w:val="24"/>
          <w:szCs w:val="24"/>
        </w:rPr>
      </w:pPr>
    </w:p>
    <w:p w14:paraId="20D9C7DA" w14:textId="1A9CAFED" w:rsidR="005B7B65" w:rsidRPr="005B7B65" w:rsidRDefault="005A1BE9" w:rsidP="00B52997">
      <w:pPr>
        <w:pStyle w:val="Normal0"/>
        <w:numPr>
          <w:ilvl w:val="0"/>
          <w:numId w:val="3"/>
        </w:numPr>
        <w:pBdr>
          <w:top w:val="nil"/>
          <w:left w:val="nil"/>
          <w:bottom w:val="nil"/>
          <w:right w:val="nil"/>
          <w:between w:val="nil"/>
        </w:pBdr>
        <w:spacing w:before="240" w:after="240" w:line="276" w:lineRule="auto"/>
        <w:rPr>
          <w:rFonts w:ascii="Arial" w:eastAsia="Times New Roman" w:hAnsi="Arial" w:cs="Arial"/>
          <w:b/>
          <w:color w:val="580A09" w:themeColor="accent1" w:themeShade="80"/>
          <w:sz w:val="40"/>
          <w:szCs w:val="40"/>
        </w:rPr>
      </w:pPr>
      <w:r w:rsidRPr="005B7B65">
        <w:rPr>
          <w:rFonts w:ascii="Arial" w:eastAsia="Times New Roman" w:hAnsi="Arial" w:cs="Arial"/>
          <w:b/>
          <w:color w:val="580A09" w:themeColor="accent1" w:themeShade="80"/>
          <w:sz w:val="40"/>
          <w:szCs w:val="40"/>
        </w:rPr>
        <w:lastRenderedPageBreak/>
        <w:t>Introduction</w:t>
      </w:r>
    </w:p>
    <w:p w14:paraId="0D50998D" w14:textId="6A6E3D49" w:rsidR="00D5539E" w:rsidRPr="005B7B65" w:rsidRDefault="005A1BE9" w:rsidP="0025687C">
      <w:pPr>
        <w:pStyle w:val="Normal0"/>
        <w:numPr>
          <w:ilvl w:val="1"/>
          <w:numId w:val="15"/>
        </w:numPr>
        <w:spacing w:line="276" w:lineRule="auto"/>
        <w:jc w:val="both"/>
        <w:rPr>
          <w:rFonts w:ascii="Arial" w:eastAsia="Times New Roman" w:hAnsi="Arial" w:cs="Arial"/>
          <w:b/>
          <w:bCs/>
          <w:sz w:val="28"/>
          <w:szCs w:val="28"/>
        </w:rPr>
      </w:pPr>
      <w:r w:rsidRPr="005B7B65">
        <w:rPr>
          <w:rFonts w:ascii="Arial" w:eastAsia="Times New Roman" w:hAnsi="Arial" w:cs="Arial"/>
          <w:b/>
          <w:bCs/>
          <w:sz w:val="28"/>
          <w:szCs w:val="28"/>
        </w:rPr>
        <w:t>Management Information</w:t>
      </w:r>
    </w:p>
    <w:p w14:paraId="3FE9E53D" w14:textId="45EA0F3E" w:rsidR="00EF4E5C" w:rsidRPr="00D5539E" w:rsidRDefault="005A1BE9" w:rsidP="00B52997">
      <w:pPr>
        <w:pStyle w:val="Normal0"/>
        <w:spacing w:after="120" w:line="276" w:lineRule="auto"/>
        <w:jc w:val="both"/>
        <w:rPr>
          <w:rFonts w:ascii="Times New Roman" w:eastAsia="Times New Roman" w:hAnsi="Times New Roman" w:cs="Times New Roman"/>
          <w:sz w:val="26"/>
          <w:szCs w:val="26"/>
        </w:rPr>
      </w:pPr>
      <w:r w:rsidRPr="00D5539E">
        <w:rPr>
          <w:rFonts w:ascii="Times New Roman" w:eastAsia="Times New Roman" w:hAnsi="Times New Roman" w:cs="Times New Roman"/>
          <w:sz w:val="24"/>
          <w:szCs w:val="24"/>
        </w:rPr>
        <w:t xml:space="preserve">MCS </w:t>
      </w:r>
      <w:r w:rsidR="003001E2">
        <w:rPr>
          <w:rFonts w:ascii="Times New Roman" w:eastAsia="Times New Roman" w:hAnsi="Times New Roman" w:cs="Times New Roman"/>
          <w:sz w:val="24"/>
          <w:szCs w:val="24"/>
        </w:rPr>
        <w:t>c</w:t>
      </w:r>
      <w:r w:rsidRPr="00D5539E">
        <w:rPr>
          <w:rFonts w:ascii="Times New Roman" w:eastAsia="Times New Roman" w:hAnsi="Times New Roman" w:cs="Times New Roman"/>
          <w:sz w:val="24"/>
          <w:szCs w:val="24"/>
        </w:rPr>
        <w:t xml:space="preserve">orporation is a manufacturer of a toy named </w:t>
      </w:r>
      <w:proofErr w:type="spellStart"/>
      <w:r w:rsidRPr="00D5539E">
        <w:rPr>
          <w:rFonts w:ascii="Times New Roman" w:eastAsia="Times New Roman" w:hAnsi="Times New Roman" w:cs="Times New Roman"/>
          <w:sz w:val="24"/>
          <w:szCs w:val="24"/>
        </w:rPr>
        <w:t>DinoBall</w:t>
      </w:r>
      <w:proofErr w:type="spellEnd"/>
      <w:r w:rsidRPr="00D5539E">
        <w:rPr>
          <w:rFonts w:ascii="Times New Roman" w:eastAsia="Times New Roman" w:hAnsi="Times New Roman" w:cs="Times New Roman"/>
          <w:sz w:val="24"/>
          <w:szCs w:val="24"/>
        </w:rPr>
        <w:t xml:space="preserve"> and has 8 retail stores dedicated to selling this product. MCS has 3 production facilities across the United States, each having multiple production lines. Currently MCS has enough workers to run production lines at each production facility for 160 hours a month or 40 hours a week and follows ‘balanced’ and ‘equal wear and tear’ policies. These policies constraint them in producing one-third of the total demand at each production facility and run</w:t>
      </w:r>
      <w:r w:rsidR="00B52997">
        <w:rPr>
          <w:rFonts w:ascii="Times New Roman" w:eastAsia="Times New Roman" w:hAnsi="Times New Roman" w:cs="Times New Roman"/>
          <w:sz w:val="24"/>
          <w:szCs w:val="24"/>
        </w:rPr>
        <w:t>ning</w:t>
      </w:r>
      <w:r w:rsidRPr="00D5539E">
        <w:rPr>
          <w:rFonts w:ascii="Times New Roman" w:eastAsia="Times New Roman" w:hAnsi="Times New Roman" w:cs="Times New Roman"/>
          <w:sz w:val="24"/>
          <w:szCs w:val="24"/>
        </w:rPr>
        <w:t xml:space="preserve"> each production line of each production facility</w:t>
      </w:r>
      <w:r w:rsidR="001641B3">
        <w:rPr>
          <w:rFonts w:ascii="Times New Roman" w:eastAsia="Times New Roman" w:hAnsi="Times New Roman" w:cs="Times New Roman"/>
          <w:sz w:val="24"/>
          <w:szCs w:val="24"/>
        </w:rPr>
        <w:t xml:space="preserve"> for</w:t>
      </w:r>
      <w:r w:rsidRPr="00D5539E">
        <w:rPr>
          <w:rFonts w:ascii="Times New Roman" w:eastAsia="Times New Roman" w:hAnsi="Times New Roman" w:cs="Times New Roman"/>
          <w:sz w:val="24"/>
          <w:szCs w:val="24"/>
        </w:rPr>
        <w:t xml:space="preserve"> same amount of time</w:t>
      </w:r>
      <w:r w:rsidR="00360578">
        <w:rPr>
          <w:rFonts w:ascii="Times New Roman" w:eastAsia="Times New Roman" w:hAnsi="Times New Roman" w:cs="Times New Roman"/>
          <w:sz w:val="24"/>
          <w:szCs w:val="24"/>
        </w:rPr>
        <w:t xml:space="preserve"> respectively</w:t>
      </w:r>
      <w:r w:rsidRPr="00D5539E">
        <w:rPr>
          <w:rFonts w:ascii="Times New Roman" w:eastAsia="Times New Roman" w:hAnsi="Times New Roman" w:cs="Times New Roman"/>
          <w:sz w:val="24"/>
          <w:szCs w:val="24"/>
        </w:rPr>
        <w:t xml:space="preserve">. Distribution of </w:t>
      </w:r>
      <w:proofErr w:type="spellStart"/>
      <w:r w:rsidRPr="00D5539E">
        <w:rPr>
          <w:rFonts w:ascii="Times New Roman" w:eastAsia="Times New Roman" w:hAnsi="Times New Roman" w:cs="Times New Roman"/>
          <w:sz w:val="24"/>
          <w:szCs w:val="24"/>
        </w:rPr>
        <w:t>DinoBall</w:t>
      </w:r>
      <w:proofErr w:type="spellEnd"/>
      <w:r w:rsidRPr="00D5539E">
        <w:rPr>
          <w:rFonts w:ascii="Times New Roman" w:eastAsia="Times New Roman" w:hAnsi="Times New Roman" w:cs="Times New Roman"/>
          <w:sz w:val="24"/>
          <w:szCs w:val="24"/>
        </w:rPr>
        <w:t xml:space="preserve"> is </w:t>
      </w:r>
      <w:r w:rsidR="00B52997">
        <w:rPr>
          <w:rFonts w:ascii="Times New Roman" w:eastAsia="Times New Roman" w:hAnsi="Times New Roman" w:cs="Times New Roman"/>
          <w:sz w:val="24"/>
          <w:szCs w:val="24"/>
        </w:rPr>
        <w:t>carried out</w:t>
      </w:r>
      <w:r w:rsidRPr="00D5539E">
        <w:rPr>
          <w:rFonts w:ascii="Times New Roman" w:eastAsia="Times New Roman" w:hAnsi="Times New Roman" w:cs="Times New Roman"/>
          <w:sz w:val="24"/>
          <w:szCs w:val="24"/>
        </w:rPr>
        <w:t xml:space="preserve"> by LM trucking which charges MCS </w:t>
      </w:r>
      <w:r w:rsidR="003001E2">
        <w:rPr>
          <w:rFonts w:ascii="Times New Roman" w:eastAsia="Times New Roman" w:hAnsi="Times New Roman" w:cs="Times New Roman"/>
          <w:sz w:val="24"/>
          <w:szCs w:val="24"/>
        </w:rPr>
        <w:t>c</w:t>
      </w:r>
      <w:r w:rsidR="00B52997">
        <w:rPr>
          <w:rFonts w:ascii="Times New Roman" w:eastAsia="Times New Roman" w:hAnsi="Times New Roman" w:cs="Times New Roman"/>
          <w:sz w:val="24"/>
          <w:szCs w:val="24"/>
        </w:rPr>
        <w:t xml:space="preserve">orporation </w:t>
      </w:r>
      <w:r w:rsidRPr="00D5539E">
        <w:rPr>
          <w:rFonts w:ascii="Times New Roman" w:eastAsia="Times New Roman" w:hAnsi="Times New Roman" w:cs="Times New Roman"/>
          <w:sz w:val="24"/>
          <w:szCs w:val="24"/>
        </w:rPr>
        <w:t>20% premium to the transportation costs they incur in transferring toys from their production facility to retail stores.</w:t>
      </w:r>
    </w:p>
    <w:p w14:paraId="0B0C3E37" w14:textId="3A9293E1" w:rsidR="00EF4E5C" w:rsidRPr="005B7B65" w:rsidRDefault="0025687C" w:rsidP="003001E2">
      <w:pPr>
        <w:pStyle w:val="Normal0"/>
        <w:numPr>
          <w:ilvl w:val="1"/>
          <w:numId w:val="14"/>
        </w:numPr>
        <w:spacing w:before="160" w:line="276" w:lineRule="auto"/>
        <w:jc w:val="both"/>
        <w:rPr>
          <w:rFonts w:ascii="Arial" w:eastAsia="Times New Roman" w:hAnsi="Arial" w:cs="Arial"/>
          <w:b/>
          <w:bCs/>
          <w:sz w:val="28"/>
          <w:szCs w:val="28"/>
        </w:rPr>
      </w:pPr>
      <w:r>
        <w:rPr>
          <w:rFonts w:ascii="Arial" w:eastAsia="Times New Roman" w:hAnsi="Arial" w:cs="Arial"/>
          <w:b/>
          <w:bCs/>
          <w:sz w:val="28"/>
          <w:szCs w:val="28"/>
        </w:rPr>
        <w:t>Objectives</w:t>
      </w:r>
    </w:p>
    <w:p w14:paraId="6FBB6A6B" w14:textId="4885A6AD" w:rsidR="00EF4E5C" w:rsidRDefault="005B7B65" w:rsidP="00B52997">
      <w:pPr>
        <w:pStyle w:val="Normal0"/>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1BE9">
        <w:rPr>
          <w:rFonts w:ascii="Times New Roman" w:eastAsia="Times New Roman" w:hAnsi="Times New Roman" w:cs="Times New Roman"/>
          <w:sz w:val="24"/>
          <w:szCs w:val="24"/>
        </w:rPr>
        <w:t xml:space="preserve">1) Since the cost for the present scenario is higher for MCS corporation, it wants to remove the policy of producing the same number of toys at each production facility and optimize the production at different facilities, to minimize total production and transportation costs. Since, MCS corporation is skeptical about the restructuring of the workers among their facilities, it would like to determine the total amount of savings this optimized </w:t>
      </w:r>
      <w:r w:rsidR="00DA4821">
        <w:rPr>
          <w:rFonts w:ascii="Times New Roman" w:eastAsia="Times New Roman" w:hAnsi="Times New Roman" w:cs="Times New Roman"/>
          <w:sz w:val="24"/>
          <w:szCs w:val="24"/>
        </w:rPr>
        <w:t xml:space="preserve">‘New Plan’ </w:t>
      </w:r>
      <w:r w:rsidR="005A1BE9">
        <w:rPr>
          <w:rFonts w:ascii="Times New Roman" w:eastAsia="Times New Roman" w:hAnsi="Times New Roman" w:cs="Times New Roman"/>
          <w:sz w:val="24"/>
          <w:szCs w:val="24"/>
        </w:rPr>
        <w:t>can bring to their firm when compared to their current system of use.</w:t>
      </w:r>
    </w:p>
    <w:p w14:paraId="2DBA759B" w14:textId="7B6C571F" w:rsidR="00EF4E5C" w:rsidRDefault="005B7B65" w:rsidP="00B52997">
      <w:pPr>
        <w:pStyle w:val="Normal0"/>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1BE9">
        <w:rPr>
          <w:rFonts w:ascii="Times New Roman" w:eastAsia="Times New Roman" w:hAnsi="Times New Roman" w:cs="Times New Roman"/>
          <w:sz w:val="24"/>
          <w:szCs w:val="24"/>
        </w:rPr>
        <w:t xml:space="preserve">2) Apart from the </w:t>
      </w:r>
      <w:r w:rsidR="0025687C">
        <w:rPr>
          <w:rFonts w:ascii="Times New Roman" w:eastAsia="Times New Roman" w:hAnsi="Times New Roman" w:cs="Times New Roman"/>
          <w:sz w:val="24"/>
          <w:szCs w:val="24"/>
        </w:rPr>
        <w:t>optimized production planning at different facilities</w:t>
      </w:r>
      <w:r w:rsidR="005A1BE9">
        <w:rPr>
          <w:rFonts w:ascii="Times New Roman" w:eastAsia="Times New Roman" w:hAnsi="Times New Roman" w:cs="Times New Roman"/>
          <w:sz w:val="24"/>
          <w:szCs w:val="24"/>
        </w:rPr>
        <w:t xml:space="preserve">, MCS corporation would </w:t>
      </w:r>
      <w:r w:rsidR="0025687C">
        <w:rPr>
          <w:rFonts w:ascii="Times New Roman" w:eastAsia="Times New Roman" w:hAnsi="Times New Roman" w:cs="Times New Roman"/>
          <w:sz w:val="24"/>
          <w:szCs w:val="24"/>
        </w:rPr>
        <w:t xml:space="preserve">also </w:t>
      </w:r>
      <w:r w:rsidR="005A1BE9">
        <w:rPr>
          <w:rFonts w:ascii="Times New Roman" w:eastAsia="Times New Roman" w:hAnsi="Times New Roman" w:cs="Times New Roman"/>
          <w:sz w:val="24"/>
          <w:szCs w:val="24"/>
        </w:rPr>
        <w:t xml:space="preserve">like to get suggestions and advice on an </w:t>
      </w:r>
      <w:r w:rsidR="0025687C">
        <w:rPr>
          <w:rFonts w:ascii="Times New Roman" w:eastAsia="Times New Roman" w:hAnsi="Times New Roman" w:cs="Times New Roman"/>
          <w:sz w:val="24"/>
          <w:szCs w:val="24"/>
        </w:rPr>
        <w:t xml:space="preserve">potential </w:t>
      </w:r>
      <w:r w:rsidR="005A1BE9">
        <w:rPr>
          <w:rFonts w:ascii="Times New Roman" w:eastAsia="Times New Roman" w:hAnsi="Times New Roman" w:cs="Times New Roman"/>
          <w:sz w:val="24"/>
          <w:szCs w:val="24"/>
        </w:rPr>
        <w:t>opportunity to update all of its production lines with the new technology ‘</w:t>
      </w:r>
      <w:proofErr w:type="spellStart"/>
      <w:r w:rsidR="005A1BE9">
        <w:rPr>
          <w:rFonts w:ascii="Times New Roman" w:eastAsia="Times New Roman" w:hAnsi="Times New Roman" w:cs="Times New Roman"/>
          <w:sz w:val="24"/>
          <w:szCs w:val="24"/>
        </w:rPr>
        <w:t>FastProd</w:t>
      </w:r>
      <w:proofErr w:type="spellEnd"/>
      <w:r w:rsidR="005A1BE9">
        <w:rPr>
          <w:rFonts w:ascii="Times New Roman" w:eastAsia="Times New Roman" w:hAnsi="Times New Roman" w:cs="Times New Roman"/>
          <w:sz w:val="24"/>
          <w:szCs w:val="24"/>
        </w:rPr>
        <w:t xml:space="preserve">’, which would </w:t>
      </w:r>
      <w:r w:rsidR="003001E2">
        <w:rPr>
          <w:rFonts w:ascii="Times New Roman" w:eastAsia="Times New Roman" w:hAnsi="Times New Roman" w:cs="Times New Roman"/>
          <w:sz w:val="24"/>
          <w:szCs w:val="24"/>
        </w:rPr>
        <w:t xml:space="preserve">increase the production rate and </w:t>
      </w:r>
      <w:r w:rsidR="005A1BE9">
        <w:rPr>
          <w:rFonts w:ascii="Times New Roman" w:eastAsia="Times New Roman" w:hAnsi="Times New Roman" w:cs="Times New Roman"/>
          <w:sz w:val="24"/>
          <w:szCs w:val="24"/>
        </w:rPr>
        <w:t>decrease the overall production cost of all the production lines</w:t>
      </w:r>
      <w:r w:rsidR="003001E2">
        <w:rPr>
          <w:rFonts w:ascii="Times New Roman" w:eastAsia="Times New Roman" w:hAnsi="Times New Roman" w:cs="Times New Roman"/>
          <w:sz w:val="24"/>
          <w:szCs w:val="24"/>
        </w:rPr>
        <w:t xml:space="preserve">. However, the </w:t>
      </w:r>
      <w:r w:rsidR="005A1BE9">
        <w:rPr>
          <w:rFonts w:ascii="Times New Roman" w:eastAsia="Times New Roman" w:hAnsi="Times New Roman" w:cs="Times New Roman"/>
          <w:sz w:val="24"/>
          <w:szCs w:val="24"/>
        </w:rPr>
        <w:t xml:space="preserve">life cycle of </w:t>
      </w:r>
      <w:r w:rsidR="003001E2">
        <w:rPr>
          <w:rFonts w:ascii="Times New Roman" w:eastAsia="Times New Roman" w:hAnsi="Times New Roman" w:cs="Times New Roman"/>
          <w:sz w:val="24"/>
          <w:szCs w:val="24"/>
        </w:rPr>
        <w:t xml:space="preserve">such technology is only </w:t>
      </w:r>
      <w:r w:rsidR="005A1BE9">
        <w:rPr>
          <w:rFonts w:ascii="Times New Roman" w:eastAsia="Times New Roman" w:hAnsi="Times New Roman" w:cs="Times New Roman"/>
          <w:sz w:val="24"/>
          <w:szCs w:val="24"/>
        </w:rPr>
        <w:t xml:space="preserve">3 years. </w:t>
      </w:r>
      <w:r w:rsidR="003001E2">
        <w:rPr>
          <w:rFonts w:ascii="Times New Roman" w:eastAsia="Times New Roman" w:hAnsi="Times New Roman" w:cs="Times New Roman"/>
          <w:sz w:val="24"/>
          <w:szCs w:val="24"/>
        </w:rPr>
        <w:t>MC</w:t>
      </w:r>
      <w:r w:rsidR="00825187">
        <w:rPr>
          <w:rFonts w:ascii="Times New Roman" w:eastAsia="Times New Roman" w:hAnsi="Times New Roman" w:cs="Times New Roman"/>
          <w:sz w:val="24"/>
          <w:szCs w:val="24"/>
        </w:rPr>
        <w:t>S</w:t>
      </w:r>
      <w:r w:rsidR="003001E2">
        <w:rPr>
          <w:rFonts w:ascii="Times New Roman" w:eastAsia="Times New Roman" w:hAnsi="Times New Roman" w:cs="Times New Roman"/>
          <w:sz w:val="24"/>
          <w:szCs w:val="24"/>
        </w:rPr>
        <w:t xml:space="preserve"> would like</w:t>
      </w:r>
      <w:r w:rsidR="005A1BE9">
        <w:rPr>
          <w:rFonts w:ascii="Times New Roman" w:eastAsia="Times New Roman" w:hAnsi="Times New Roman" w:cs="Times New Roman"/>
          <w:sz w:val="24"/>
          <w:szCs w:val="24"/>
        </w:rPr>
        <w:t xml:space="preserve"> to know the maximum amount that can be paid to </w:t>
      </w:r>
      <w:r w:rsidR="003001E2">
        <w:rPr>
          <w:rFonts w:ascii="Times New Roman" w:eastAsia="Times New Roman" w:hAnsi="Times New Roman" w:cs="Times New Roman"/>
          <w:sz w:val="24"/>
          <w:szCs w:val="24"/>
        </w:rPr>
        <w:t xml:space="preserve">upgrade all production lines with </w:t>
      </w:r>
      <w:r w:rsidR="005A1BE9">
        <w:rPr>
          <w:rFonts w:ascii="Times New Roman" w:eastAsia="Times New Roman" w:hAnsi="Times New Roman" w:cs="Times New Roman"/>
          <w:sz w:val="24"/>
          <w:szCs w:val="24"/>
        </w:rPr>
        <w:t>‘</w:t>
      </w:r>
      <w:proofErr w:type="spellStart"/>
      <w:r w:rsidR="005A1BE9">
        <w:rPr>
          <w:rFonts w:ascii="Times New Roman" w:eastAsia="Times New Roman" w:hAnsi="Times New Roman" w:cs="Times New Roman"/>
          <w:sz w:val="24"/>
          <w:szCs w:val="24"/>
        </w:rPr>
        <w:t>FastProd</w:t>
      </w:r>
      <w:proofErr w:type="spellEnd"/>
      <w:r w:rsidR="005A1BE9">
        <w:rPr>
          <w:rFonts w:ascii="Times New Roman" w:eastAsia="Times New Roman" w:hAnsi="Times New Roman" w:cs="Times New Roman"/>
          <w:sz w:val="24"/>
          <w:szCs w:val="24"/>
        </w:rPr>
        <w:t>’</w:t>
      </w:r>
      <w:r w:rsidR="003001E2">
        <w:rPr>
          <w:rFonts w:ascii="Times New Roman" w:eastAsia="Times New Roman" w:hAnsi="Times New Roman" w:cs="Times New Roman"/>
          <w:sz w:val="24"/>
          <w:szCs w:val="24"/>
        </w:rPr>
        <w:t xml:space="preserve"> technology.</w:t>
      </w:r>
    </w:p>
    <w:p w14:paraId="32BD8518" w14:textId="52A1D607" w:rsidR="003001E2" w:rsidRPr="005B7B65" w:rsidRDefault="003001E2" w:rsidP="003001E2">
      <w:pPr>
        <w:pStyle w:val="Normal0"/>
        <w:numPr>
          <w:ilvl w:val="1"/>
          <w:numId w:val="14"/>
        </w:numPr>
        <w:spacing w:before="160" w:line="276" w:lineRule="auto"/>
        <w:jc w:val="both"/>
        <w:rPr>
          <w:rFonts w:ascii="Arial" w:eastAsia="Times New Roman" w:hAnsi="Arial" w:cs="Arial"/>
          <w:b/>
          <w:bCs/>
          <w:sz w:val="28"/>
          <w:szCs w:val="28"/>
        </w:rPr>
      </w:pPr>
      <w:r>
        <w:rPr>
          <w:rFonts w:ascii="Arial" w:eastAsia="Times New Roman" w:hAnsi="Arial" w:cs="Arial"/>
          <w:b/>
          <w:bCs/>
          <w:sz w:val="28"/>
          <w:szCs w:val="28"/>
        </w:rPr>
        <w:t>Approach</w:t>
      </w:r>
    </w:p>
    <w:p w14:paraId="7C5E63FD" w14:textId="7F385A6B" w:rsidR="000E2DAB" w:rsidRDefault="000E2DAB" w:rsidP="003001E2">
      <w:pPr>
        <w:pStyle w:val="Norm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objectives described in section 1.2 can be achieved by formulating and solving Linear Programming</w:t>
      </w:r>
      <w:r w:rsidR="000A5568">
        <w:rPr>
          <w:rFonts w:ascii="Times New Roman" w:eastAsia="Times New Roman" w:hAnsi="Times New Roman" w:cs="Times New Roman"/>
          <w:sz w:val="24"/>
          <w:szCs w:val="24"/>
        </w:rPr>
        <w:t xml:space="preserve"> (LP)</w:t>
      </w:r>
      <w:r>
        <w:rPr>
          <w:rFonts w:ascii="Times New Roman" w:eastAsia="Times New Roman" w:hAnsi="Times New Roman" w:cs="Times New Roman"/>
          <w:sz w:val="24"/>
          <w:szCs w:val="24"/>
        </w:rPr>
        <w:t xml:space="preserve"> model</w:t>
      </w:r>
      <w:r w:rsidR="00BF5CC9">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764591DE" w14:textId="5B2314A1" w:rsidR="00C31928" w:rsidRDefault="00C31928" w:rsidP="003001E2">
      <w:pPr>
        <w:pStyle w:val="Norm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MC</w:t>
      </w:r>
      <w:r w:rsidR="0082518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currently follows an ‘equal wear and tear’ policy, we can combine the total energy cost incurred by production lines as they would run the same amount of time. This gives us the total cost of a production facility </w:t>
      </w:r>
      <w:r w:rsidR="00B925F4">
        <w:rPr>
          <w:rFonts w:ascii="Times New Roman" w:eastAsia="Times New Roman" w:hAnsi="Times New Roman" w:cs="Times New Roman"/>
          <w:sz w:val="24"/>
          <w:szCs w:val="24"/>
        </w:rPr>
        <w:t xml:space="preserve">for operating any amount of time. </w:t>
      </w:r>
      <w:r>
        <w:rPr>
          <w:rFonts w:ascii="Times New Roman" w:eastAsia="Times New Roman" w:hAnsi="Times New Roman" w:cs="Times New Roman"/>
          <w:sz w:val="24"/>
          <w:szCs w:val="24"/>
        </w:rPr>
        <w:t xml:space="preserve"> </w:t>
      </w:r>
    </w:p>
    <w:p w14:paraId="156324F7" w14:textId="0A53C21B" w:rsidR="000A5568" w:rsidRDefault="000A5568" w:rsidP="00B52997">
      <w:pPr>
        <w:pStyle w:val="Normal0"/>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‘balanced’ policy, each production facility will produce around one-third of the total demand. Since the cost for shipping is different from each facility to retail stores, we build an LP model per month to accommodate demands at retail store and minimize the shipping cost.   </w:t>
      </w:r>
    </w:p>
    <w:p w14:paraId="528217EB" w14:textId="0E3ED4B6" w:rsidR="003001E2" w:rsidRDefault="000A5568" w:rsidP="00B52997">
      <w:pPr>
        <w:pStyle w:val="Normal0"/>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production capacity and cost at each facility is different, we can optimize the monthly production at each facility considering the shipping cost from the facility location and the demands</w:t>
      </w:r>
      <w:r w:rsidR="00BF5CC9">
        <w:rPr>
          <w:rFonts w:ascii="Times New Roman" w:eastAsia="Times New Roman" w:hAnsi="Times New Roman" w:cs="Times New Roman"/>
          <w:sz w:val="24"/>
          <w:szCs w:val="24"/>
        </w:rPr>
        <w:t xml:space="preserve"> </w:t>
      </w:r>
      <w:r w:rsidR="00BF5CC9">
        <w:rPr>
          <w:rFonts w:ascii="Times New Roman" w:eastAsia="Times New Roman" w:hAnsi="Times New Roman" w:cs="Times New Roman"/>
          <w:sz w:val="24"/>
          <w:szCs w:val="24"/>
        </w:rPr>
        <w:lastRenderedPageBreak/>
        <w:t>using LP</w:t>
      </w:r>
      <w:r w:rsidR="00CF6753">
        <w:rPr>
          <w:rFonts w:ascii="Times New Roman" w:eastAsia="Times New Roman" w:hAnsi="Times New Roman" w:cs="Times New Roman"/>
          <w:sz w:val="24"/>
          <w:szCs w:val="24"/>
        </w:rPr>
        <w:t xml:space="preserve"> model</w:t>
      </w:r>
      <w:r w:rsidR="00BF5CC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F5CC9">
        <w:rPr>
          <w:rFonts w:ascii="Times New Roman" w:eastAsia="Times New Roman" w:hAnsi="Times New Roman" w:cs="Times New Roman"/>
          <w:sz w:val="24"/>
          <w:szCs w:val="24"/>
        </w:rPr>
        <w:t>This would help us achieve the first objective. For the second objective, we consider the same approach with different production capacity and cost according to the ‘</w:t>
      </w:r>
      <w:proofErr w:type="spellStart"/>
      <w:r w:rsidR="00BF5CC9">
        <w:rPr>
          <w:rFonts w:ascii="Times New Roman" w:eastAsia="Times New Roman" w:hAnsi="Times New Roman" w:cs="Times New Roman"/>
          <w:sz w:val="24"/>
          <w:szCs w:val="24"/>
        </w:rPr>
        <w:t>FastProd</w:t>
      </w:r>
      <w:proofErr w:type="spellEnd"/>
      <w:r w:rsidR="00BF5CC9">
        <w:rPr>
          <w:rFonts w:ascii="Times New Roman" w:eastAsia="Times New Roman" w:hAnsi="Times New Roman" w:cs="Times New Roman"/>
          <w:sz w:val="24"/>
          <w:szCs w:val="24"/>
        </w:rPr>
        <w:t xml:space="preserve">’ technology and the facility location respectively.  </w:t>
      </w:r>
    </w:p>
    <w:p w14:paraId="653E8629" w14:textId="410F77F7" w:rsidR="00EF4E5C" w:rsidRPr="005B7B65" w:rsidRDefault="005A1BE9" w:rsidP="00B52997">
      <w:pPr>
        <w:pStyle w:val="Normal0"/>
        <w:numPr>
          <w:ilvl w:val="0"/>
          <w:numId w:val="3"/>
        </w:numPr>
        <w:pBdr>
          <w:top w:val="nil"/>
          <w:left w:val="nil"/>
          <w:bottom w:val="nil"/>
          <w:right w:val="nil"/>
          <w:between w:val="nil"/>
        </w:pBdr>
        <w:spacing w:before="240" w:after="240" w:line="276" w:lineRule="auto"/>
        <w:rPr>
          <w:rFonts w:ascii="Arial" w:eastAsia="Times New Roman" w:hAnsi="Arial" w:cs="Arial"/>
          <w:b/>
          <w:color w:val="580A09" w:themeColor="accent1" w:themeShade="80"/>
          <w:sz w:val="40"/>
          <w:szCs w:val="40"/>
        </w:rPr>
      </w:pPr>
      <w:r w:rsidRPr="005B7B65">
        <w:rPr>
          <w:rFonts w:ascii="Arial" w:eastAsia="Times New Roman" w:hAnsi="Arial" w:cs="Arial"/>
          <w:b/>
          <w:color w:val="580A09" w:themeColor="accent1" w:themeShade="80"/>
          <w:sz w:val="40"/>
          <w:szCs w:val="40"/>
        </w:rPr>
        <w:t>Model Formulation</w:t>
      </w:r>
    </w:p>
    <w:p w14:paraId="136B9B89" w14:textId="79292DC7" w:rsidR="00360578" w:rsidRPr="0025687C" w:rsidRDefault="0025687C" w:rsidP="0025687C">
      <w:pPr>
        <w:pStyle w:val="Normal0"/>
        <w:numPr>
          <w:ilvl w:val="1"/>
          <w:numId w:val="8"/>
        </w:numPr>
        <w:spacing w:line="276" w:lineRule="auto"/>
        <w:jc w:val="both"/>
        <w:rPr>
          <w:rFonts w:ascii="Arial" w:eastAsia="Times New Roman" w:hAnsi="Arial" w:cs="Arial"/>
          <w:b/>
          <w:bCs/>
          <w:sz w:val="28"/>
          <w:szCs w:val="28"/>
        </w:rPr>
      </w:pPr>
      <w:r>
        <w:rPr>
          <w:rFonts w:ascii="Arial" w:eastAsia="Times New Roman" w:hAnsi="Arial" w:cs="Arial"/>
          <w:b/>
          <w:bCs/>
          <w:sz w:val="28"/>
          <w:szCs w:val="28"/>
        </w:rPr>
        <w:t>D</w:t>
      </w:r>
      <w:r w:rsidR="00360578" w:rsidRPr="00360578">
        <w:rPr>
          <w:rFonts w:ascii="Arial" w:eastAsia="Times New Roman" w:hAnsi="Arial" w:cs="Arial"/>
          <w:b/>
          <w:bCs/>
          <w:sz w:val="28"/>
          <w:szCs w:val="28"/>
        </w:rPr>
        <w:t>ata</w:t>
      </w:r>
    </w:p>
    <w:p w14:paraId="223A914B" w14:textId="6EAA9319" w:rsidR="00360578" w:rsidRDefault="0025687C" w:rsidP="0025687C">
      <w:pPr>
        <w:pStyle w:val="Norm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below </w:t>
      </w:r>
      <w:r w:rsidR="00360578">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is </w:t>
      </w:r>
      <w:r w:rsidR="00360578">
        <w:rPr>
          <w:rFonts w:ascii="Times New Roman" w:eastAsia="Times New Roman" w:hAnsi="Times New Roman" w:cs="Times New Roman"/>
          <w:sz w:val="24"/>
          <w:szCs w:val="24"/>
        </w:rPr>
        <w:t>provided by the MCS corporation</w:t>
      </w:r>
      <w:r>
        <w:rPr>
          <w:rFonts w:ascii="Times New Roman" w:eastAsia="Times New Roman" w:hAnsi="Times New Roman" w:cs="Times New Roman"/>
          <w:sz w:val="24"/>
          <w:szCs w:val="24"/>
        </w:rPr>
        <w:t>.</w:t>
      </w:r>
    </w:p>
    <w:p w14:paraId="1FE290F3" w14:textId="5C3620E6" w:rsidR="0025687C" w:rsidRDefault="003001E2" w:rsidP="003001E2">
      <w:pPr>
        <w:pStyle w:val="Norm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Monthly demand of p</w:t>
      </w:r>
      <w:r w:rsidR="00360578">
        <w:rPr>
          <w:rFonts w:ascii="Times New Roman" w:eastAsia="Times New Roman" w:hAnsi="Times New Roman" w:cs="Times New Roman"/>
          <w:sz w:val="24"/>
          <w:szCs w:val="24"/>
        </w:rPr>
        <w:t>revious year for each retail store.</w:t>
      </w:r>
    </w:p>
    <w:p w14:paraId="0CFFD18F" w14:textId="4D1721D5" w:rsidR="0025687C" w:rsidRDefault="00360578" w:rsidP="003001E2">
      <w:pPr>
        <w:pStyle w:val="Normal0"/>
        <w:numPr>
          <w:ilvl w:val="0"/>
          <w:numId w:val="13"/>
        </w:numPr>
        <w:spacing w:after="0" w:line="276" w:lineRule="auto"/>
        <w:jc w:val="both"/>
        <w:rPr>
          <w:rFonts w:ascii="Times New Roman" w:eastAsia="Times New Roman" w:hAnsi="Times New Roman" w:cs="Times New Roman"/>
          <w:sz w:val="24"/>
          <w:szCs w:val="24"/>
        </w:rPr>
      </w:pPr>
      <w:r w:rsidRPr="0025687C">
        <w:rPr>
          <w:rFonts w:ascii="Times New Roman" w:eastAsia="Times New Roman" w:hAnsi="Times New Roman" w:cs="Times New Roman"/>
          <w:sz w:val="24"/>
          <w:szCs w:val="24"/>
        </w:rPr>
        <w:t>Per unit transportation costs from each production facilities to each retail store.</w:t>
      </w:r>
    </w:p>
    <w:p w14:paraId="03DF1852" w14:textId="69249682" w:rsidR="0025687C" w:rsidRDefault="00360578" w:rsidP="003001E2">
      <w:pPr>
        <w:pStyle w:val="Normal0"/>
        <w:numPr>
          <w:ilvl w:val="0"/>
          <w:numId w:val="13"/>
        </w:numPr>
        <w:spacing w:after="0" w:line="276" w:lineRule="auto"/>
        <w:jc w:val="both"/>
        <w:rPr>
          <w:rFonts w:ascii="Times New Roman" w:eastAsia="Times New Roman" w:hAnsi="Times New Roman" w:cs="Times New Roman"/>
          <w:sz w:val="24"/>
          <w:szCs w:val="24"/>
        </w:rPr>
      </w:pPr>
      <w:r w:rsidRPr="0025687C">
        <w:rPr>
          <w:rFonts w:ascii="Times New Roman" w:eastAsia="Times New Roman" w:hAnsi="Times New Roman" w:cs="Times New Roman"/>
          <w:sz w:val="24"/>
          <w:szCs w:val="24"/>
        </w:rPr>
        <w:t xml:space="preserve">Energy </w:t>
      </w:r>
      <w:r w:rsidR="0025687C">
        <w:rPr>
          <w:rFonts w:ascii="Times New Roman" w:eastAsia="Times New Roman" w:hAnsi="Times New Roman" w:cs="Times New Roman"/>
          <w:sz w:val="24"/>
          <w:szCs w:val="24"/>
        </w:rPr>
        <w:t>utilized</w:t>
      </w:r>
      <w:r w:rsidRPr="0025687C">
        <w:rPr>
          <w:rFonts w:ascii="Times New Roman" w:eastAsia="Times New Roman" w:hAnsi="Times New Roman" w:cs="Times New Roman"/>
          <w:sz w:val="24"/>
          <w:szCs w:val="24"/>
        </w:rPr>
        <w:t xml:space="preserve"> per un</w:t>
      </w:r>
      <w:bookmarkStart w:id="0" w:name="_GoBack"/>
      <w:bookmarkEnd w:id="0"/>
      <w:r w:rsidRPr="0025687C">
        <w:rPr>
          <w:rFonts w:ascii="Times New Roman" w:eastAsia="Times New Roman" w:hAnsi="Times New Roman" w:cs="Times New Roman"/>
          <w:sz w:val="24"/>
          <w:szCs w:val="24"/>
        </w:rPr>
        <w:t xml:space="preserve">it </w:t>
      </w:r>
      <w:r w:rsidR="0025687C">
        <w:rPr>
          <w:rFonts w:ascii="Times New Roman" w:eastAsia="Times New Roman" w:hAnsi="Times New Roman" w:cs="Times New Roman"/>
          <w:sz w:val="24"/>
          <w:szCs w:val="24"/>
        </w:rPr>
        <w:t>produced by</w:t>
      </w:r>
      <w:r w:rsidRPr="0025687C">
        <w:rPr>
          <w:rFonts w:ascii="Times New Roman" w:eastAsia="Times New Roman" w:hAnsi="Times New Roman" w:cs="Times New Roman"/>
          <w:sz w:val="24"/>
          <w:szCs w:val="24"/>
        </w:rPr>
        <w:t xml:space="preserve"> each production line at each production facility</w:t>
      </w:r>
      <w:r w:rsidR="0025687C">
        <w:rPr>
          <w:rFonts w:ascii="Times New Roman" w:eastAsia="Times New Roman" w:hAnsi="Times New Roman" w:cs="Times New Roman"/>
          <w:sz w:val="24"/>
          <w:szCs w:val="24"/>
        </w:rPr>
        <w:t xml:space="preserve"> and associated </w:t>
      </w:r>
      <w:r w:rsidR="003001E2">
        <w:rPr>
          <w:rFonts w:ascii="Times New Roman" w:eastAsia="Times New Roman" w:hAnsi="Times New Roman" w:cs="Times New Roman"/>
          <w:sz w:val="24"/>
          <w:szCs w:val="24"/>
        </w:rPr>
        <w:t xml:space="preserve">energy </w:t>
      </w:r>
      <w:r w:rsidR="0025687C">
        <w:rPr>
          <w:rFonts w:ascii="Times New Roman" w:eastAsia="Times New Roman" w:hAnsi="Times New Roman" w:cs="Times New Roman"/>
          <w:sz w:val="24"/>
          <w:szCs w:val="24"/>
        </w:rPr>
        <w:t>costs</w:t>
      </w:r>
      <w:r w:rsidRPr="0025687C">
        <w:rPr>
          <w:rFonts w:ascii="Times New Roman" w:eastAsia="Times New Roman" w:hAnsi="Times New Roman" w:cs="Times New Roman"/>
          <w:sz w:val="24"/>
          <w:szCs w:val="24"/>
        </w:rPr>
        <w:t>.</w:t>
      </w:r>
    </w:p>
    <w:p w14:paraId="09E0DA1F" w14:textId="47D8D899" w:rsidR="00360578" w:rsidRPr="003001E2" w:rsidRDefault="00360578" w:rsidP="00B52997">
      <w:pPr>
        <w:pStyle w:val="Normal0"/>
        <w:numPr>
          <w:ilvl w:val="0"/>
          <w:numId w:val="13"/>
        </w:numPr>
        <w:spacing w:line="276" w:lineRule="auto"/>
        <w:jc w:val="both"/>
        <w:rPr>
          <w:rFonts w:ascii="Times New Roman" w:eastAsia="Times New Roman" w:hAnsi="Times New Roman" w:cs="Times New Roman"/>
          <w:sz w:val="24"/>
          <w:szCs w:val="24"/>
        </w:rPr>
      </w:pPr>
      <w:r w:rsidRPr="0025687C">
        <w:rPr>
          <w:rFonts w:ascii="Times New Roman" w:eastAsia="Times New Roman" w:hAnsi="Times New Roman" w:cs="Times New Roman"/>
          <w:sz w:val="24"/>
          <w:szCs w:val="24"/>
        </w:rPr>
        <w:t xml:space="preserve">Energy </w:t>
      </w:r>
      <w:r w:rsidR="0025687C">
        <w:rPr>
          <w:rFonts w:ascii="Times New Roman" w:eastAsia="Times New Roman" w:hAnsi="Times New Roman" w:cs="Times New Roman"/>
          <w:sz w:val="24"/>
          <w:szCs w:val="24"/>
        </w:rPr>
        <w:t>utilized</w:t>
      </w:r>
      <w:r w:rsidRPr="0025687C">
        <w:rPr>
          <w:rFonts w:ascii="Times New Roman" w:eastAsia="Times New Roman" w:hAnsi="Times New Roman" w:cs="Times New Roman"/>
          <w:sz w:val="24"/>
          <w:szCs w:val="24"/>
        </w:rPr>
        <w:t xml:space="preserve"> per unit </w:t>
      </w:r>
      <w:r w:rsidR="0025687C" w:rsidRPr="0025687C">
        <w:rPr>
          <w:rFonts w:ascii="Times New Roman" w:eastAsia="Times New Roman" w:hAnsi="Times New Roman" w:cs="Times New Roman"/>
          <w:sz w:val="24"/>
          <w:szCs w:val="24"/>
        </w:rPr>
        <w:t>produced by</w:t>
      </w:r>
      <w:r w:rsidRPr="0025687C">
        <w:rPr>
          <w:rFonts w:ascii="Times New Roman" w:eastAsia="Times New Roman" w:hAnsi="Times New Roman" w:cs="Times New Roman"/>
          <w:sz w:val="24"/>
          <w:szCs w:val="24"/>
        </w:rPr>
        <w:t xml:space="preserve"> ‘</w:t>
      </w:r>
      <w:proofErr w:type="spellStart"/>
      <w:r w:rsidRPr="0025687C">
        <w:rPr>
          <w:rFonts w:ascii="Times New Roman" w:eastAsia="Times New Roman" w:hAnsi="Times New Roman" w:cs="Times New Roman"/>
          <w:sz w:val="24"/>
          <w:szCs w:val="24"/>
        </w:rPr>
        <w:t>FastProd</w:t>
      </w:r>
      <w:proofErr w:type="spellEnd"/>
      <w:r w:rsidRPr="0025687C">
        <w:rPr>
          <w:rFonts w:ascii="Times New Roman" w:eastAsia="Times New Roman" w:hAnsi="Times New Roman" w:cs="Times New Roman"/>
          <w:sz w:val="24"/>
          <w:szCs w:val="24"/>
        </w:rPr>
        <w:t>’ technology</w:t>
      </w:r>
      <w:r w:rsidR="0025687C">
        <w:rPr>
          <w:rFonts w:ascii="Times New Roman" w:eastAsia="Times New Roman" w:hAnsi="Times New Roman" w:cs="Times New Roman"/>
          <w:sz w:val="24"/>
          <w:szCs w:val="24"/>
        </w:rPr>
        <w:t xml:space="preserve"> and associated costs based on the location of production facility</w:t>
      </w:r>
      <w:r w:rsidRPr="0025687C">
        <w:rPr>
          <w:rFonts w:ascii="Times New Roman" w:eastAsia="Times New Roman" w:hAnsi="Times New Roman" w:cs="Times New Roman"/>
          <w:sz w:val="24"/>
          <w:szCs w:val="24"/>
        </w:rPr>
        <w:t>.</w:t>
      </w:r>
    </w:p>
    <w:p w14:paraId="579F2CCA" w14:textId="09F9DEC6" w:rsidR="00EF4E5C" w:rsidRPr="00B52997" w:rsidRDefault="00D70CBE" w:rsidP="00D70CBE">
      <w:pPr>
        <w:pStyle w:val="Normal0"/>
        <w:spacing w:before="160" w:line="276" w:lineRule="auto"/>
        <w:jc w:val="both"/>
        <w:rPr>
          <w:rFonts w:ascii="Arial" w:eastAsia="Times New Roman" w:hAnsi="Arial" w:cs="Arial"/>
          <w:b/>
          <w:bCs/>
          <w:sz w:val="28"/>
          <w:szCs w:val="28"/>
        </w:rPr>
      </w:pPr>
      <w:r>
        <w:rPr>
          <w:rFonts w:ascii="Arial" w:eastAsia="Times New Roman" w:hAnsi="Arial" w:cs="Arial"/>
          <w:b/>
          <w:bCs/>
          <w:sz w:val="28"/>
          <w:szCs w:val="28"/>
        </w:rPr>
        <w:t>2.2</w:t>
      </w:r>
      <w:r>
        <w:rPr>
          <w:rFonts w:ascii="Arial" w:eastAsia="Times New Roman" w:hAnsi="Arial" w:cs="Arial"/>
          <w:b/>
          <w:bCs/>
          <w:sz w:val="28"/>
          <w:szCs w:val="28"/>
        </w:rPr>
        <w:tab/>
      </w:r>
      <w:r w:rsidR="005A1BE9" w:rsidRPr="00B52997">
        <w:rPr>
          <w:rFonts w:ascii="Arial" w:eastAsia="Times New Roman" w:hAnsi="Arial" w:cs="Arial"/>
          <w:b/>
          <w:bCs/>
          <w:sz w:val="28"/>
          <w:szCs w:val="28"/>
        </w:rPr>
        <w:t>Assumptions</w:t>
      </w:r>
    </w:p>
    <w:p w14:paraId="03C3ABE6" w14:textId="615E4473" w:rsidR="00EF4E5C" w:rsidRDefault="005A1BE9" w:rsidP="00360578">
      <w:pPr>
        <w:pStyle w:val="Norm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available data following assumptions </w:t>
      </w:r>
      <w:r w:rsidR="003001E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made while solving the LP model: </w:t>
      </w:r>
    </w:p>
    <w:p w14:paraId="7CDA0AE6" w14:textId="18C6FF77" w:rsidR="00EF4E5C" w:rsidRDefault="005A1BE9" w:rsidP="00360578">
      <w:pPr>
        <w:pStyle w:val="Normal0"/>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restrictions related to emissions from the production </w:t>
      </w:r>
      <w:r w:rsidR="00C31928">
        <w:rPr>
          <w:rFonts w:ascii="Times New Roman" w:eastAsia="Times New Roman" w:hAnsi="Times New Roman" w:cs="Times New Roman"/>
          <w:sz w:val="24"/>
          <w:szCs w:val="24"/>
        </w:rPr>
        <w:t>lines</w:t>
      </w:r>
      <w:r>
        <w:rPr>
          <w:rFonts w:ascii="Times New Roman" w:eastAsia="Times New Roman" w:hAnsi="Times New Roman" w:cs="Times New Roman"/>
          <w:sz w:val="24"/>
          <w:szCs w:val="24"/>
        </w:rPr>
        <w:t>.</w:t>
      </w:r>
    </w:p>
    <w:p w14:paraId="53E119C2" w14:textId="2AFA1D7F" w:rsidR="00EF4E5C" w:rsidRDefault="005A1BE9" w:rsidP="00360578">
      <w:pPr>
        <w:pStyle w:val="Normal0"/>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upper limit on the energy consumed by any production </w:t>
      </w:r>
      <w:r w:rsidR="00C31928">
        <w:rPr>
          <w:rFonts w:ascii="Times New Roman" w:eastAsia="Times New Roman" w:hAnsi="Times New Roman" w:cs="Times New Roman"/>
          <w:sz w:val="24"/>
          <w:szCs w:val="24"/>
        </w:rPr>
        <w:t>line</w:t>
      </w:r>
      <w:r>
        <w:rPr>
          <w:rFonts w:ascii="Times New Roman" w:eastAsia="Times New Roman" w:hAnsi="Times New Roman" w:cs="Times New Roman"/>
          <w:sz w:val="24"/>
          <w:szCs w:val="24"/>
        </w:rPr>
        <w:t>.</w:t>
      </w:r>
    </w:p>
    <w:p w14:paraId="2F28FD2A" w14:textId="79341F42" w:rsidR="00360578" w:rsidRDefault="00360578" w:rsidP="00C31928">
      <w:pPr>
        <w:pStyle w:val="Normal0"/>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the workers is equal at each production facility.</w:t>
      </w:r>
    </w:p>
    <w:p w14:paraId="7DA5F938" w14:textId="09C9067F" w:rsidR="00EF4E5C" w:rsidRDefault="005A1BE9" w:rsidP="00C31928">
      <w:pPr>
        <w:pStyle w:val="Normal0"/>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360578">
        <w:rPr>
          <w:rFonts w:ascii="Times New Roman" w:eastAsia="Times New Roman" w:hAnsi="Times New Roman" w:cs="Times New Roman"/>
          <w:sz w:val="24"/>
          <w:szCs w:val="24"/>
        </w:rPr>
        <w:t xml:space="preserve"> is a constant workforce available for the production and there is </w:t>
      </w:r>
      <w:r>
        <w:rPr>
          <w:rFonts w:ascii="Times New Roman" w:eastAsia="Times New Roman" w:hAnsi="Times New Roman" w:cs="Times New Roman"/>
          <w:sz w:val="24"/>
          <w:szCs w:val="24"/>
        </w:rPr>
        <w:t xml:space="preserve">no hiring and firing </w:t>
      </w:r>
      <w:r w:rsidR="00360578">
        <w:rPr>
          <w:rFonts w:ascii="Times New Roman" w:eastAsia="Times New Roman" w:hAnsi="Times New Roman" w:cs="Times New Roman"/>
          <w:sz w:val="24"/>
          <w:szCs w:val="24"/>
        </w:rPr>
        <w:t>of the workers</w:t>
      </w:r>
      <w:r>
        <w:rPr>
          <w:rFonts w:ascii="Times New Roman" w:eastAsia="Times New Roman" w:hAnsi="Times New Roman" w:cs="Times New Roman"/>
          <w:sz w:val="24"/>
          <w:szCs w:val="24"/>
        </w:rPr>
        <w:t>.</w:t>
      </w:r>
      <w:r w:rsidR="00360578">
        <w:rPr>
          <w:rFonts w:ascii="Times New Roman" w:eastAsia="Times New Roman" w:hAnsi="Times New Roman" w:cs="Times New Roman"/>
          <w:sz w:val="24"/>
          <w:szCs w:val="24"/>
        </w:rPr>
        <w:t xml:space="preserve"> </w:t>
      </w:r>
    </w:p>
    <w:p w14:paraId="6356E010" w14:textId="2EE13455" w:rsidR="00EF4E5C" w:rsidRDefault="005A1BE9" w:rsidP="00C31928">
      <w:pPr>
        <w:pStyle w:val="Normal0"/>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demand would be the same as historical demand</w:t>
      </w:r>
      <w:r w:rsidR="00C3192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demand would remain constant for the next 3 years.</w:t>
      </w:r>
    </w:p>
    <w:p w14:paraId="79097406" w14:textId="15F4ED58" w:rsidR="00EF4E5C" w:rsidRPr="00360578" w:rsidRDefault="005A1BE9" w:rsidP="00C31928">
      <w:pPr>
        <w:pStyle w:val="Normal0"/>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costs that would matter in production and shipment are the costs incurred due to energy consumption and costs incurred for distributing product from production facility to the retail stores</w:t>
      </w:r>
      <w:r w:rsidR="00360578">
        <w:rPr>
          <w:rFonts w:ascii="Times New Roman" w:eastAsia="Times New Roman" w:hAnsi="Times New Roman" w:cs="Times New Roman"/>
          <w:sz w:val="24"/>
          <w:szCs w:val="24"/>
        </w:rPr>
        <w:t xml:space="preserve"> respectively</w:t>
      </w:r>
      <w:r>
        <w:rPr>
          <w:rFonts w:ascii="Times New Roman" w:eastAsia="Times New Roman" w:hAnsi="Times New Roman" w:cs="Times New Roman"/>
          <w:sz w:val="24"/>
          <w:szCs w:val="24"/>
        </w:rPr>
        <w:t>.</w:t>
      </w:r>
    </w:p>
    <w:p w14:paraId="2DB37729" w14:textId="34B03922" w:rsidR="00EF4E5C" w:rsidRPr="00F6406F" w:rsidRDefault="005A1BE9" w:rsidP="00F6406F">
      <w:pPr>
        <w:pStyle w:val="Normal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truck carries approximately 250 units of </w:t>
      </w:r>
      <w:proofErr w:type="spellStart"/>
      <w:r>
        <w:rPr>
          <w:rFonts w:ascii="Times New Roman" w:eastAsia="Times New Roman" w:hAnsi="Times New Roman" w:cs="Times New Roman"/>
          <w:sz w:val="24"/>
          <w:szCs w:val="24"/>
        </w:rPr>
        <w:t>DinoBall</w:t>
      </w:r>
      <w:proofErr w:type="spellEnd"/>
      <w:r>
        <w:rPr>
          <w:rFonts w:ascii="Times New Roman" w:eastAsia="Times New Roman" w:hAnsi="Times New Roman" w:cs="Times New Roman"/>
          <w:sz w:val="24"/>
          <w:szCs w:val="24"/>
        </w:rPr>
        <w:t xml:space="preserve"> product, and even if a route involves carrying production units which are not a multiple of 250, the overall per unit transportation cost would remain the same.</w:t>
      </w:r>
    </w:p>
    <w:p w14:paraId="1F8F5D35" w14:textId="106F12DF" w:rsidR="00EF4E5C" w:rsidRDefault="005A1BE9" w:rsidP="00BF5CC9">
      <w:pPr>
        <w:pStyle w:val="Normal0"/>
        <w:numPr>
          <w:ilvl w:val="1"/>
          <w:numId w:val="16"/>
        </w:numPr>
        <w:spacing w:before="160" w:line="276" w:lineRule="auto"/>
        <w:jc w:val="both"/>
        <w:rPr>
          <w:rFonts w:ascii="Arial" w:eastAsia="Times New Roman" w:hAnsi="Arial" w:cs="Arial"/>
          <w:b/>
          <w:bCs/>
          <w:sz w:val="28"/>
          <w:szCs w:val="28"/>
        </w:rPr>
      </w:pPr>
      <w:r w:rsidRPr="00BF5CC9">
        <w:rPr>
          <w:rFonts w:ascii="Arial" w:eastAsia="Times New Roman" w:hAnsi="Arial" w:cs="Arial"/>
          <w:b/>
          <w:bCs/>
          <w:sz w:val="28"/>
          <w:szCs w:val="28"/>
        </w:rPr>
        <w:t>LP Formulation</w:t>
      </w:r>
    </w:p>
    <w:p w14:paraId="476C93EE" w14:textId="42CBDBCB" w:rsidR="005B1739" w:rsidRDefault="00EF73DB" w:rsidP="00EF73DB">
      <w:pPr>
        <w:pStyle w:val="Normal0"/>
        <w:spacing w:before="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constants</w:t>
      </w:r>
      <w:r w:rsidR="002420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decision variables</w:t>
      </w:r>
      <w:r w:rsidR="002420A9">
        <w:rPr>
          <w:rFonts w:ascii="Times New Roman" w:eastAsia="Times New Roman" w:hAnsi="Times New Roman" w:cs="Times New Roman"/>
          <w:sz w:val="24"/>
          <w:szCs w:val="24"/>
        </w:rPr>
        <w:t>, constraints and objective functions</w:t>
      </w:r>
      <w:r>
        <w:rPr>
          <w:rFonts w:ascii="Times New Roman" w:eastAsia="Times New Roman" w:hAnsi="Times New Roman" w:cs="Times New Roman"/>
          <w:sz w:val="24"/>
          <w:szCs w:val="24"/>
        </w:rPr>
        <w:t xml:space="preserve"> </w:t>
      </w:r>
      <w:r w:rsidR="00855AFA">
        <w:rPr>
          <w:rFonts w:ascii="Times New Roman" w:eastAsia="Times New Roman" w:hAnsi="Times New Roman" w:cs="Times New Roman"/>
          <w:sz w:val="24"/>
          <w:szCs w:val="24"/>
        </w:rPr>
        <w:t>used for the formulation of LP models are</w:t>
      </w:r>
      <w:r>
        <w:rPr>
          <w:rFonts w:ascii="Times New Roman" w:eastAsia="Times New Roman" w:hAnsi="Times New Roman" w:cs="Times New Roman"/>
          <w:sz w:val="24"/>
          <w:szCs w:val="24"/>
        </w:rPr>
        <w:t xml:space="preserve"> given below. The notation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refers to production facility [1,3] and j refers to retail store [1,8]. Since LM </w:t>
      </w:r>
      <w:r w:rsidR="00825187">
        <w:rPr>
          <w:rFonts w:ascii="Times New Roman" w:eastAsia="Times New Roman" w:hAnsi="Times New Roman" w:cs="Times New Roman"/>
          <w:sz w:val="24"/>
          <w:szCs w:val="24"/>
        </w:rPr>
        <w:t xml:space="preserve">trucking charges 20% Premium, we multiply the shipping cost to 1.2 to calculate the shipping cost for MCS. The LP is formulated and solved 12 times for 12 months of a year for </w:t>
      </w:r>
      <w:r w:rsidR="00FD20E1">
        <w:rPr>
          <w:rFonts w:ascii="Times New Roman" w:eastAsia="Times New Roman" w:hAnsi="Times New Roman" w:cs="Times New Roman"/>
          <w:sz w:val="24"/>
          <w:szCs w:val="24"/>
        </w:rPr>
        <w:t>all</w:t>
      </w:r>
      <w:r w:rsidR="00825187">
        <w:rPr>
          <w:rFonts w:ascii="Times New Roman" w:eastAsia="Times New Roman" w:hAnsi="Times New Roman" w:cs="Times New Roman"/>
          <w:sz w:val="24"/>
          <w:szCs w:val="24"/>
        </w:rPr>
        <w:t xml:space="preserve"> production plan</w:t>
      </w:r>
      <w:r w:rsidR="00FD20E1">
        <w:rPr>
          <w:rFonts w:ascii="Times New Roman" w:eastAsia="Times New Roman" w:hAnsi="Times New Roman" w:cs="Times New Roman"/>
          <w:sz w:val="24"/>
          <w:szCs w:val="24"/>
        </w:rPr>
        <w:t>s</w:t>
      </w:r>
      <w:r w:rsidR="00825187">
        <w:rPr>
          <w:rFonts w:ascii="Times New Roman" w:eastAsia="Times New Roman" w:hAnsi="Times New Roman" w:cs="Times New Roman"/>
          <w:sz w:val="24"/>
          <w:szCs w:val="24"/>
        </w:rPr>
        <w:t xml:space="preserve">. </w:t>
      </w:r>
      <w:r w:rsidR="00DB6361">
        <w:rPr>
          <w:rFonts w:ascii="Times New Roman" w:eastAsia="Times New Roman" w:hAnsi="Times New Roman" w:cs="Times New Roman"/>
          <w:sz w:val="24"/>
          <w:szCs w:val="24"/>
        </w:rPr>
        <w:t xml:space="preserve">We find the total yearly cost by </w:t>
      </w:r>
      <w:r w:rsidR="00FD20E1">
        <w:rPr>
          <w:rFonts w:ascii="Times New Roman" w:eastAsia="Times New Roman" w:hAnsi="Times New Roman" w:cs="Times New Roman"/>
          <w:sz w:val="24"/>
          <w:szCs w:val="24"/>
        </w:rPr>
        <w:t>adding</w:t>
      </w:r>
      <w:r w:rsidR="00DB6361">
        <w:rPr>
          <w:rFonts w:ascii="Times New Roman" w:eastAsia="Times New Roman" w:hAnsi="Times New Roman" w:cs="Times New Roman"/>
          <w:sz w:val="24"/>
          <w:szCs w:val="24"/>
        </w:rPr>
        <w:t xml:space="preserve"> optimized monthly production and shipping cost. </w:t>
      </w:r>
    </w:p>
    <w:p w14:paraId="1033A784" w14:textId="04E45A65" w:rsidR="00EF73DB" w:rsidRPr="00BF5CC9" w:rsidRDefault="00DB6361" w:rsidP="00EF73DB">
      <w:pPr>
        <w:pStyle w:val="Normal0"/>
        <w:spacing w:before="160" w:line="276" w:lineRule="auto"/>
        <w:jc w:val="both"/>
        <w:rPr>
          <w:rFonts w:ascii="Arial" w:eastAsia="Times New Roman" w:hAnsi="Arial" w:cs="Arial"/>
          <w:b/>
          <w:bCs/>
          <w:sz w:val="28"/>
          <w:szCs w:val="28"/>
        </w:rPr>
      </w:pPr>
      <w:r>
        <w:rPr>
          <w:rFonts w:ascii="Times New Roman" w:eastAsia="Times New Roman" w:hAnsi="Times New Roman" w:cs="Times New Roman"/>
          <w:sz w:val="24"/>
          <w:szCs w:val="24"/>
        </w:rPr>
        <w:t xml:space="preserve"> </w:t>
      </w:r>
      <w:r w:rsidR="00825187">
        <w:rPr>
          <w:rFonts w:ascii="Times New Roman" w:eastAsia="Times New Roman" w:hAnsi="Times New Roman" w:cs="Times New Roman"/>
          <w:sz w:val="24"/>
          <w:szCs w:val="24"/>
        </w:rPr>
        <w:t xml:space="preserve">   </w:t>
      </w:r>
    </w:p>
    <w:p w14:paraId="066FB722" w14:textId="441EA4F8" w:rsidR="00EF4E5C" w:rsidRPr="00BF5CC9" w:rsidRDefault="00EF73DB" w:rsidP="00F6406F">
      <w:pPr>
        <w:pStyle w:val="Normal0"/>
        <w:numPr>
          <w:ilvl w:val="2"/>
          <w:numId w:val="18"/>
        </w:numPr>
        <w:spacing w:after="120" w:line="276" w:lineRule="auto"/>
        <w:jc w:val="both"/>
        <w:rPr>
          <w:rFonts w:ascii="Times New Roman" w:eastAsia="Times New Roman" w:hAnsi="Times New Roman" w:cs="Times New Roman"/>
          <w:b/>
          <w:bCs/>
          <w:sz w:val="28"/>
          <w:szCs w:val="28"/>
        </w:rPr>
      </w:pPr>
      <w:r>
        <w:rPr>
          <w:rFonts w:ascii="Arial" w:eastAsia="Times New Roman" w:hAnsi="Arial" w:cs="Arial"/>
          <w:b/>
          <w:bCs/>
          <w:sz w:val="24"/>
          <w:szCs w:val="24"/>
        </w:rPr>
        <w:lastRenderedPageBreak/>
        <w:t>Constants</w:t>
      </w:r>
    </w:p>
    <w:tbl>
      <w:tblPr>
        <w:tblStyle w:val="a6"/>
        <w:tblW w:w="9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195"/>
        <w:gridCol w:w="2170"/>
      </w:tblGrid>
      <w:tr w:rsidR="00EF4E5C" w14:paraId="1ED34BBF" w14:textId="77777777" w:rsidTr="002420A9">
        <w:trPr>
          <w:jc w:val="center"/>
        </w:trPr>
        <w:tc>
          <w:tcPr>
            <w:tcW w:w="7195" w:type="dxa"/>
          </w:tcPr>
          <w:p w14:paraId="51BC6534" w14:textId="2C5BF2CA" w:rsidR="00EF4E5C" w:rsidRDefault="005A1B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 at </w:t>
            </w:r>
            <w:r w:rsidR="00F6406F">
              <w:rPr>
                <w:rFonts w:ascii="Times New Roman" w:eastAsia="Times New Roman" w:hAnsi="Times New Roman" w:cs="Times New Roman"/>
                <w:sz w:val="24"/>
                <w:szCs w:val="24"/>
              </w:rPr>
              <w:t>r</w:t>
            </w:r>
            <w:r>
              <w:rPr>
                <w:rFonts w:ascii="Times New Roman" w:eastAsia="Times New Roman" w:hAnsi="Times New Roman" w:cs="Times New Roman"/>
                <w:sz w:val="24"/>
                <w:szCs w:val="24"/>
              </w:rPr>
              <w:t>etail store</w:t>
            </w:r>
          </w:p>
        </w:tc>
        <w:tc>
          <w:tcPr>
            <w:tcW w:w="2170" w:type="dxa"/>
          </w:tcPr>
          <w:p w14:paraId="43834AA4" w14:textId="3E0C216C" w:rsidR="00EF4E5C" w:rsidRPr="00EF73DB" w:rsidRDefault="005A1BE9">
            <w:pPr>
              <w:pStyle w:val="Normal0"/>
              <w:rPr>
                <w:rFonts w:ascii="Times New Roman" w:eastAsia="Times New Roman" w:hAnsi="Times New Roman" w:cs="Times New Roman"/>
                <w:b/>
                <w:bCs/>
                <w:sz w:val="24"/>
                <w:szCs w:val="24"/>
              </w:rPr>
            </w:pPr>
            <w:proofErr w:type="spellStart"/>
            <w:r w:rsidRPr="00EF73DB">
              <w:rPr>
                <w:rFonts w:ascii="Times New Roman" w:eastAsia="Times New Roman" w:hAnsi="Times New Roman" w:cs="Times New Roman"/>
                <w:b/>
                <w:bCs/>
                <w:sz w:val="24"/>
                <w:szCs w:val="24"/>
              </w:rPr>
              <w:t>D</w:t>
            </w:r>
            <w:r w:rsidR="00EF73DB" w:rsidRPr="00EF73DB">
              <w:rPr>
                <w:rFonts w:ascii="Times New Roman" w:eastAsia="Times New Roman" w:hAnsi="Times New Roman" w:cs="Times New Roman"/>
                <w:b/>
                <w:bCs/>
                <w:sz w:val="24"/>
                <w:szCs w:val="24"/>
                <w:vertAlign w:val="subscript"/>
              </w:rPr>
              <w:t>j</w:t>
            </w:r>
            <w:proofErr w:type="spellEnd"/>
            <w:r w:rsidRPr="00EF73DB">
              <w:rPr>
                <w:rFonts w:ascii="Times New Roman" w:eastAsia="Times New Roman" w:hAnsi="Times New Roman" w:cs="Times New Roman"/>
                <w:b/>
                <w:bCs/>
                <w:sz w:val="24"/>
                <w:szCs w:val="24"/>
              </w:rPr>
              <w:t xml:space="preserve"> </w:t>
            </w:r>
          </w:p>
        </w:tc>
      </w:tr>
      <w:tr w:rsidR="00EF4E5C" w14:paraId="5DEF06C1" w14:textId="77777777" w:rsidTr="002420A9">
        <w:trPr>
          <w:jc w:val="center"/>
        </w:trPr>
        <w:tc>
          <w:tcPr>
            <w:tcW w:w="7195" w:type="dxa"/>
          </w:tcPr>
          <w:p w14:paraId="2B0DB3E2" w14:textId="0A7D75B9" w:rsidR="00EF4E5C" w:rsidRDefault="005A1B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to ship one product from production </w:t>
            </w:r>
            <w:r w:rsidR="00916900">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to retail store</w:t>
            </w:r>
          </w:p>
        </w:tc>
        <w:tc>
          <w:tcPr>
            <w:tcW w:w="2170" w:type="dxa"/>
          </w:tcPr>
          <w:p w14:paraId="47BAA23E" w14:textId="726B01F4" w:rsidR="00EF4E5C" w:rsidRDefault="005A1BE9">
            <w:pPr>
              <w:pStyle w:val="Normal0"/>
              <w:rPr>
                <w:rFonts w:ascii="Times New Roman" w:eastAsia="Times New Roman" w:hAnsi="Times New Roman" w:cs="Times New Roman"/>
                <w:sz w:val="24"/>
                <w:szCs w:val="24"/>
              </w:rPr>
            </w:pPr>
            <w:proofErr w:type="spellStart"/>
            <w:r w:rsidRPr="00EF73DB">
              <w:rPr>
                <w:rFonts w:ascii="Times New Roman" w:eastAsia="Times New Roman" w:hAnsi="Times New Roman" w:cs="Times New Roman"/>
                <w:b/>
                <w:bCs/>
                <w:sz w:val="24"/>
                <w:szCs w:val="24"/>
              </w:rPr>
              <w:t>C</w:t>
            </w:r>
            <w:r w:rsidRPr="00EF73DB">
              <w:rPr>
                <w:rFonts w:ascii="Times New Roman" w:eastAsia="Times New Roman" w:hAnsi="Times New Roman" w:cs="Times New Roman"/>
                <w:b/>
                <w:bCs/>
                <w:sz w:val="24"/>
                <w:szCs w:val="24"/>
                <w:vertAlign w:val="subscript"/>
              </w:rPr>
              <w:t>ij</w:t>
            </w:r>
            <w:proofErr w:type="spellEnd"/>
            <w:r>
              <w:rPr>
                <w:rFonts w:ascii="Times New Roman" w:eastAsia="Times New Roman" w:hAnsi="Times New Roman" w:cs="Times New Roman"/>
                <w:sz w:val="24"/>
                <w:szCs w:val="24"/>
              </w:rPr>
              <w:t xml:space="preserve"> </w:t>
            </w:r>
          </w:p>
        </w:tc>
      </w:tr>
      <w:tr w:rsidR="00916900" w14:paraId="6DD9A0B6" w14:textId="77777777" w:rsidTr="002420A9">
        <w:trPr>
          <w:jc w:val="center"/>
        </w:trPr>
        <w:tc>
          <w:tcPr>
            <w:tcW w:w="7195" w:type="dxa"/>
          </w:tcPr>
          <w:p w14:paraId="343F3C1C" w14:textId="52BAB562" w:rsidR="00916900" w:rsidRDefault="0091690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Cost of operating production facility for an hour</w:t>
            </w:r>
          </w:p>
        </w:tc>
        <w:tc>
          <w:tcPr>
            <w:tcW w:w="2170" w:type="dxa"/>
          </w:tcPr>
          <w:p w14:paraId="78F1C32D" w14:textId="68E2C756" w:rsidR="00916900" w:rsidRPr="00EF73DB" w:rsidRDefault="00916900">
            <w:pPr>
              <w:pStyle w:val="Norm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Pr>
                <w:rFonts w:ascii="Times New Roman" w:eastAsia="Times New Roman" w:hAnsi="Times New Roman" w:cs="Times New Roman"/>
                <w:b/>
                <w:bCs/>
                <w:sz w:val="24"/>
                <w:szCs w:val="24"/>
                <w:vertAlign w:val="subscript"/>
              </w:rPr>
              <w:t>i</w:t>
            </w:r>
          </w:p>
        </w:tc>
      </w:tr>
    </w:tbl>
    <w:p w14:paraId="5F7640A5" w14:textId="0510377E" w:rsidR="00EF4E5C" w:rsidRPr="00F6406F" w:rsidRDefault="005A1BE9" w:rsidP="00F25063">
      <w:pPr>
        <w:pStyle w:val="Normal0"/>
        <w:numPr>
          <w:ilvl w:val="2"/>
          <w:numId w:val="18"/>
        </w:numPr>
        <w:spacing w:before="240" w:line="276" w:lineRule="auto"/>
        <w:jc w:val="both"/>
        <w:rPr>
          <w:rFonts w:ascii="Arial" w:eastAsia="Times New Roman" w:hAnsi="Arial" w:cs="Arial"/>
          <w:b/>
          <w:bCs/>
          <w:sz w:val="24"/>
          <w:szCs w:val="24"/>
        </w:rPr>
      </w:pPr>
      <w:r w:rsidRPr="00F6406F">
        <w:rPr>
          <w:rFonts w:ascii="Arial" w:eastAsia="Times New Roman" w:hAnsi="Arial" w:cs="Arial"/>
          <w:b/>
          <w:bCs/>
          <w:sz w:val="24"/>
          <w:szCs w:val="24"/>
        </w:rPr>
        <w:t>Decision Variables</w:t>
      </w:r>
    </w:p>
    <w:tbl>
      <w:tblPr>
        <w:tblStyle w:val="a7"/>
        <w:tblW w:w="9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0"/>
        <w:gridCol w:w="2175"/>
      </w:tblGrid>
      <w:tr w:rsidR="00EF4E5C" w14:paraId="035D02A1" w14:textId="77777777" w:rsidTr="002420A9">
        <w:trPr>
          <w:jc w:val="center"/>
        </w:trPr>
        <w:tc>
          <w:tcPr>
            <w:tcW w:w="7200" w:type="dxa"/>
          </w:tcPr>
          <w:p w14:paraId="569AF220" w14:textId="1287575F" w:rsidR="00EF4E5C" w:rsidRDefault="005A1B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r w:rsidR="00EF73DB">
              <w:rPr>
                <w:rFonts w:ascii="Times New Roman" w:eastAsia="Times New Roman" w:hAnsi="Times New Roman" w:cs="Times New Roman"/>
                <w:sz w:val="24"/>
                <w:szCs w:val="24"/>
              </w:rPr>
              <w:t>u</w:t>
            </w:r>
            <w:r>
              <w:rPr>
                <w:rFonts w:ascii="Times New Roman" w:eastAsia="Times New Roman" w:hAnsi="Times New Roman" w:cs="Times New Roman"/>
                <w:sz w:val="24"/>
                <w:szCs w:val="24"/>
              </w:rPr>
              <w:t>nits transferred from production facility to retail store</w:t>
            </w:r>
          </w:p>
        </w:tc>
        <w:tc>
          <w:tcPr>
            <w:tcW w:w="2175" w:type="dxa"/>
          </w:tcPr>
          <w:p w14:paraId="11479CF4" w14:textId="1EF9C986" w:rsidR="00A2747B" w:rsidRPr="00EF73DB" w:rsidRDefault="005A1BE9">
            <w:pPr>
              <w:pStyle w:val="Normal0"/>
              <w:rPr>
                <w:rFonts w:ascii="Times New Roman" w:eastAsia="Times New Roman" w:hAnsi="Times New Roman" w:cs="Times New Roman"/>
                <w:b/>
                <w:bCs/>
                <w:sz w:val="24"/>
                <w:szCs w:val="24"/>
              </w:rPr>
            </w:pPr>
            <w:proofErr w:type="spellStart"/>
            <w:r w:rsidRPr="00EF73DB">
              <w:rPr>
                <w:rFonts w:ascii="Times New Roman" w:eastAsia="Times New Roman" w:hAnsi="Times New Roman" w:cs="Times New Roman"/>
                <w:b/>
                <w:bCs/>
                <w:sz w:val="24"/>
                <w:szCs w:val="24"/>
              </w:rPr>
              <w:t>X</w:t>
            </w:r>
            <w:r w:rsidRPr="00EF73DB">
              <w:rPr>
                <w:rFonts w:ascii="Times New Roman" w:eastAsia="Times New Roman" w:hAnsi="Times New Roman" w:cs="Times New Roman"/>
                <w:b/>
                <w:bCs/>
                <w:sz w:val="24"/>
                <w:szCs w:val="24"/>
                <w:vertAlign w:val="subscript"/>
              </w:rPr>
              <w:t>ij</w:t>
            </w:r>
            <w:proofErr w:type="spellEnd"/>
          </w:p>
        </w:tc>
      </w:tr>
      <w:tr w:rsidR="00A2747B" w14:paraId="7E6FBB28" w14:textId="77777777" w:rsidTr="002420A9">
        <w:trPr>
          <w:jc w:val="center"/>
        </w:trPr>
        <w:tc>
          <w:tcPr>
            <w:tcW w:w="7200" w:type="dxa"/>
          </w:tcPr>
          <w:p w14:paraId="2BE01FB7" w14:textId="4D873BF0" w:rsidR="00A2747B" w:rsidRDefault="00A2747B" w:rsidP="00A274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hours</w:t>
            </w:r>
            <w:r w:rsidR="00EF73DB">
              <w:rPr>
                <w:rFonts w:ascii="Times New Roman" w:eastAsia="Times New Roman" w:hAnsi="Times New Roman" w:cs="Times New Roman"/>
                <w:sz w:val="24"/>
                <w:szCs w:val="24"/>
              </w:rPr>
              <w:t xml:space="preserve"> of facility</w:t>
            </w:r>
          </w:p>
        </w:tc>
        <w:tc>
          <w:tcPr>
            <w:tcW w:w="2175" w:type="dxa"/>
          </w:tcPr>
          <w:p w14:paraId="502D8C64" w14:textId="162B01D8" w:rsidR="00A2747B" w:rsidRDefault="00EF73DB" w:rsidP="00A2747B">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H</w:t>
            </w:r>
            <w:r w:rsidRPr="00EF73DB">
              <w:rPr>
                <w:rFonts w:ascii="Times New Roman" w:eastAsia="Times New Roman" w:hAnsi="Times New Roman" w:cs="Times New Roman"/>
                <w:b/>
                <w:bCs/>
                <w:sz w:val="24"/>
                <w:szCs w:val="24"/>
                <w:vertAlign w:val="subscript"/>
              </w:rPr>
              <w:t>j</w:t>
            </w:r>
            <w:proofErr w:type="spellEnd"/>
          </w:p>
        </w:tc>
      </w:tr>
      <w:tr w:rsidR="00A2747B" w14:paraId="3324BB21" w14:textId="77777777" w:rsidTr="002420A9">
        <w:trPr>
          <w:jc w:val="center"/>
        </w:trPr>
        <w:tc>
          <w:tcPr>
            <w:tcW w:w="7200" w:type="dxa"/>
          </w:tcPr>
          <w:p w14:paraId="57B1F0E2" w14:textId="04CD86A0" w:rsidR="00A2747B" w:rsidRDefault="00EF73DB" w:rsidP="00A274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units produced by the facility</w:t>
            </w:r>
          </w:p>
        </w:tc>
        <w:tc>
          <w:tcPr>
            <w:tcW w:w="2175" w:type="dxa"/>
          </w:tcPr>
          <w:p w14:paraId="6072E76A" w14:textId="11DC087C" w:rsidR="00A2747B" w:rsidRDefault="00EF73DB" w:rsidP="00A2747B">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U</w:t>
            </w:r>
            <w:r w:rsidRPr="00EF73DB">
              <w:rPr>
                <w:rFonts w:ascii="Times New Roman" w:eastAsia="Times New Roman" w:hAnsi="Times New Roman" w:cs="Times New Roman"/>
                <w:b/>
                <w:bCs/>
                <w:sz w:val="24"/>
                <w:szCs w:val="24"/>
                <w:vertAlign w:val="subscript"/>
              </w:rPr>
              <w:t>j</w:t>
            </w:r>
            <w:proofErr w:type="spellEnd"/>
          </w:p>
        </w:tc>
      </w:tr>
    </w:tbl>
    <w:p w14:paraId="7DE0A81F" w14:textId="1C2DF678" w:rsidR="00825187" w:rsidRPr="00825187" w:rsidRDefault="00825187" w:rsidP="00F25063">
      <w:pPr>
        <w:pStyle w:val="Normal0"/>
        <w:numPr>
          <w:ilvl w:val="2"/>
          <w:numId w:val="18"/>
        </w:numPr>
        <w:spacing w:before="240" w:line="276" w:lineRule="auto"/>
        <w:jc w:val="both"/>
        <w:rPr>
          <w:rFonts w:ascii="Arial" w:eastAsia="Times New Roman" w:hAnsi="Arial" w:cs="Arial"/>
          <w:b/>
          <w:bCs/>
          <w:sz w:val="24"/>
          <w:szCs w:val="24"/>
        </w:rPr>
      </w:pPr>
      <w:r>
        <w:rPr>
          <w:rFonts w:ascii="Arial" w:eastAsia="Times New Roman" w:hAnsi="Arial" w:cs="Arial"/>
          <w:b/>
          <w:bCs/>
          <w:sz w:val="24"/>
          <w:szCs w:val="24"/>
        </w:rPr>
        <w:t>Constraints</w:t>
      </w:r>
    </w:p>
    <w:tbl>
      <w:tblPr>
        <w:tblW w:w="93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195"/>
        <w:gridCol w:w="2183"/>
      </w:tblGrid>
      <w:tr w:rsidR="002420A9" w14:paraId="22047BC9" w14:textId="77777777" w:rsidTr="002420A9">
        <w:trPr>
          <w:jc w:val="center"/>
        </w:trPr>
        <w:tc>
          <w:tcPr>
            <w:tcW w:w="7195" w:type="dxa"/>
            <w:vAlign w:val="center"/>
          </w:tcPr>
          <w:p w14:paraId="2E9EB063" w14:textId="1A169E9E" w:rsidR="00825187" w:rsidRDefault="00825187" w:rsidP="002420A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r w:rsidR="00F25063">
              <w:rPr>
                <w:rFonts w:ascii="Times New Roman" w:eastAsia="Times New Roman" w:hAnsi="Times New Roman" w:cs="Times New Roman"/>
                <w:sz w:val="24"/>
                <w:szCs w:val="24"/>
              </w:rPr>
              <w:t>shipping products should be integer</w:t>
            </w:r>
          </w:p>
        </w:tc>
        <w:tc>
          <w:tcPr>
            <w:tcW w:w="2183" w:type="dxa"/>
            <w:vAlign w:val="center"/>
          </w:tcPr>
          <w:p w14:paraId="18E19B03" w14:textId="4F556E98" w:rsidR="00825187" w:rsidRPr="002420A9" w:rsidRDefault="00F25063" w:rsidP="005A1BE9">
            <w:pPr>
              <w:pStyle w:val="Normal0"/>
              <w:rPr>
                <w:rFonts w:ascii="Times New Roman" w:eastAsia="Times New Roman" w:hAnsi="Times New Roman" w:cs="Times New Roman"/>
                <w:b/>
                <w:bCs/>
                <w:sz w:val="24"/>
                <w:szCs w:val="24"/>
              </w:rPr>
            </w:pPr>
            <w:r w:rsidRPr="002420A9">
              <w:rPr>
                <w:rFonts w:ascii="Times New Roman" w:eastAsia="Times New Roman" w:hAnsi="Times New Roman" w:cs="Times New Roman"/>
                <w:b/>
                <w:bCs/>
                <w:sz w:val="24"/>
                <w:szCs w:val="24"/>
              </w:rPr>
              <w:t>Should be Integer</w:t>
            </w:r>
          </w:p>
        </w:tc>
      </w:tr>
      <w:tr w:rsidR="002420A9" w14:paraId="405DD043" w14:textId="77777777" w:rsidTr="002420A9">
        <w:trPr>
          <w:jc w:val="center"/>
        </w:trPr>
        <w:tc>
          <w:tcPr>
            <w:tcW w:w="7195" w:type="dxa"/>
            <w:vAlign w:val="center"/>
          </w:tcPr>
          <w:p w14:paraId="210DA29E" w14:textId="722961B6" w:rsidR="00825187" w:rsidRDefault="00F25063" w:rsidP="002420A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production units in each facility integer</w:t>
            </w:r>
          </w:p>
        </w:tc>
        <w:tc>
          <w:tcPr>
            <w:tcW w:w="2183" w:type="dxa"/>
            <w:vAlign w:val="center"/>
          </w:tcPr>
          <w:p w14:paraId="23243DA6" w14:textId="11A1E375" w:rsidR="00825187" w:rsidRPr="002420A9" w:rsidRDefault="00F25063" w:rsidP="005A1BE9">
            <w:pPr>
              <w:pStyle w:val="Normal0"/>
              <w:rPr>
                <w:rFonts w:ascii="Times New Roman" w:eastAsia="Times New Roman" w:hAnsi="Times New Roman" w:cs="Times New Roman"/>
                <w:b/>
                <w:bCs/>
                <w:sz w:val="24"/>
                <w:szCs w:val="24"/>
              </w:rPr>
            </w:pPr>
            <w:r w:rsidRPr="002420A9">
              <w:rPr>
                <w:rFonts w:ascii="Times New Roman" w:eastAsia="Times New Roman" w:hAnsi="Times New Roman" w:cs="Times New Roman"/>
                <w:b/>
                <w:bCs/>
                <w:sz w:val="24"/>
                <w:szCs w:val="24"/>
              </w:rPr>
              <w:t>Should be Integer</w:t>
            </w:r>
          </w:p>
        </w:tc>
      </w:tr>
      <w:tr w:rsidR="002420A9" w14:paraId="25D7A03A" w14:textId="77777777" w:rsidTr="002420A9">
        <w:trPr>
          <w:jc w:val="center"/>
        </w:trPr>
        <w:tc>
          <w:tcPr>
            <w:tcW w:w="7195" w:type="dxa"/>
            <w:vAlign w:val="center"/>
          </w:tcPr>
          <w:p w14:paraId="6A0B74B3" w14:textId="51B1B32D" w:rsidR="00825187" w:rsidRDefault="002420A9" w:rsidP="002420A9">
            <w:pPr>
              <w:pStyle w:val="Normal0"/>
              <w:spacing w:after="0" w:line="240" w:lineRule="auto"/>
              <w:rPr>
                <w:rFonts w:ascii="Times New Roman" w:eastAsia="Times New Roman" w:hAnsi="Times New Roman" w:cs="Times New Roman"/>
                <w:sz w:val="24"/>
                <w:szCs w:val="24"/>
              </w:rPr>
            </w:pPr>
            <w:r w:rsidRPr="002420A9">
              <w:rPr>
                <w:rFonts w:ascii="Times New Roman" w:eastAsia="Times New Roman" w:hAnsi="Times New Roman" w:cs="Times New Roman"/>
                <w:sz w:val="24"/>
                <w:szCs w:val="24"/>
              </w:rPr>
              <w:t>Sum of</w:t>
            </w:r>
            <w:r w:rsidR="00F25063" w:rsidRPr="002420A9">
              <w:rPr>
                <w:rFonts w:ascii="Times New Roman" w:eastAsia="Times New Roman" w:hAnsi="Times New Roman" w:cs="Times New Roman"/>
                <w:sz w:val="24"/>
                <w:szCs w:val="24"/>
              </w:rPr>
              <w:t xml:space="preserve"> shipping products from any </w:t>
            </w:r>
            <w:r w:rsidRPr="002420A9">
              <w:rPr>
                <w:rFonts w:ascii="Times New Roman" w:eastAsia="Times New Roman" w:hAnsi="Times New Roman" w:cs="Times New Roman"/>
                <w:sz w:val="24"/>
                <w:szCs w:val="24"/>
              </w:rPr>
              <w:t>facility</w:t>
            </w:r>
            <w:r w:rsidR="00F25063" w:rsidRPr="002420A9">
              <w:rPr>
                <w:rFonts w:ascii="Times New Roman" w:eastAsia="Times New Roman" w:hAnsi="Times New Roman" w:cs="Times New Roman"/>
                <w:sz w:val="24"/>
                <w:szCs w:val="24"/>
              </w:rPr>
              <w:t xml:space="preserve"> should be equal to manufactured units</w:t>
            </w:r>
          </w:p>
        </w:tc>
        <w:tc>
          <w:tcPr>
            <w:tcW w:w="2183" w:type="dxa"/>
            <w:vAlign w:val="center"/>
          </w:tcPr>
          <w:p w14:paraId="5488F97A" w14:textId="03882118" w:rsidR="00825187" w:rsidRPr="002420A9" w:rsidRDefault="005E62EC" w:rsidP="005A1BE9">
            <w:pPr>
              <w:pStyle w:val="Normal0"/>
              <w:rPr>
                <w:rFonts w:ascii="Times New Roman" w:eastAsia="Times New Roman" w:hAnsi="Times New Roman" w:cs="Times New Roman"/>
                <w:b/>
                <w:bCs/>
                <w:iCs/>
                <w:sz w:val="24"/>
                <w:szCs w:val="24"/>
              </w:rPr>
            </w:pPr>
            <m:oMath>
              <m:nary>
                <m:naryPr>
                  <m:chr m:val="∑"/>
                  <m:limLoc m:val="undOvr"/>
                  <m:subHide m:val="1"/>
                  <m:supHide m:val="1"/>
                  <m:ctrlPr>
                    <w:rPr>
                      <w:rFonts w:ascii="Cambria Math" w:eastAsia="Times New Roman" w:hAnsi="Cambria Math" w:cs="Times New Roman"/>
                      <w:b/>
                      <w:bCs/>
                      <w:iCs/>
                      <w:sz w:val="24"/>
                      <w:szCs w:val="24"/>
                    </w:rPr>
                  </m:ctrlPr>
                </m:naryPr>
                <m:sub/>
                <m:sup/>
                <m:e>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X</m:t>
                      </m:r>
                    </m:e>
                    <m:sub>
                      <m:r>
                        <m:rPr>
                          <m:sty m:val="b"/>
                        </m:rPr>
                        <w:rPr>
                          <w:rFonts w:ascii="Cambria Math" w:eastAsia="Times New Roman" w:hAnsi="Cambria Math" w:cs="Times New Roman"/>
                          <w:sz w:val="24"/>
                          <w:szCs w:val="24"/>
                        </w:rPr>
                        <m:t>ij</m:t>
                      </m:r>
                    </m:sub>
                  </m:sSub>
                </m:e>
              </m:nary>
              <m:r>
                <m:rPr>
                  <m:sty m:val="b"/>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U</m:t>
                  </m:r>
                </m:e>
                <m:sub>
                  <m:r>
                    <m:rPr>
                      <m:sty m:val="b"/>
                    </m:rPr>
                    <w:rPr>
                      <w:rFonts w:ascii="Cambria Math" w:eastAsia="Times New Roman" w:hAnsi="Cambria Math" w:cs="Times New Roman"/>
                      <w:sz w:val="24"/>
                      <w:szCs w:val="24"/>
                    </w:rPr>
                    <m:t>i</m:t>
                  </m:r>
                </m:sub>
              </m:sSub>
              <m:r>
                <m:rPr>
                  <m:sty m:val="b"/>
                </m:rPr>
                <w:rPr>
                  <w:rFonts w:ascii="Cambria Math" w:eastAsia="Times New Roman" w:hAnsi="Cambria Math" w:cs="Times New Roman"/>
                  <w:sz w:val="24"/>
                  <w:szCs w:val="24"/>
                </w:rPr>
                <m:t xml:space="preserve"> </m:t>
              </m:r>
            </m:oMath>
            <w:r w:rsidR="002420A9" w:rsidRPr="002420A9">
              <w:rPr>
                <w:rFonts w:ascii="Times New Roman" w:eastAsia="Times New Roman" w:hAnsi="Times New Roman" w:cs="Times New Roman"/>
                <w:b/>
                <w:bCs/>
                <w:iCs/>
                <w:sz w:val="24"/>
                <w:szCs w:val="24"/>
              </w:rPr>
              <w:t xml:space="preserve">for all </w:t>
            </w:r>
            <w:proofErr w:type="spellStart"/>
            <w:r w:rsidR="002420A9" w:rsidRPr="002420A9">
              <w:rPr>
                <w:rFonts w:ascii="Times New Roman" w:eastAsia="Times New Roman" w:hAnsi="Times New Roman" w:cs="Times New Roman"/>
                <w:b/>
                <w:bCs/>
                <w:iCs/>
                <w:sz w:val="24"/>
                <w:szCs w:val="24"/>
              </w:rPr>
              <w:t>i</w:t>
            </w:r>
            <w:proofErr w:type="spellEnd"/>
          </w:p>
        </w:tc>
      </w:tr>
      <w:tr w:rsidR="00F25063" w14:paraId="08D2566F" w14:textId="77777777" w:rsidTr="002420A9">
        <w:trPr>
          <w:jc w:val="center"/>
        </w:trPr>
        <w:tc>
          <w:tcPr>
            <w:tcW w:w="7195" w:type="dxa"/>
            <w:vAlign w:val="center"/>
          </w:tcPr>
          <w:p w14:paraId="15E7AA8C" w14:textId="06B33FB3" w:rsidR="00F25063" w:rsidRPr="002420A9" w:rsidRDefault="00F25063" w:rsidP="002420A9">
            <w:pPr>
              <w:pStyle w:val="Normal0"/>
              <w:pBdr>
                <w:top w:val="nil"/>
                <w:left w:val="nil"/>
                <w:bottom w:val="nil"/>
                <w:right w:val="nil"/>
                <w:between w:val="nil"/>
              </w:pBdr>
              <w:spacing w:after="0" w:line="240" w:lineRule="auto"/>
              <w:rPr>
                <w:rFonts w:ascii="Times New Roman" w:eastAsia="Times New Roman" w:hAnsi="Times New Roman" w:cs="Times New Roman"/>
                <w:sz w:val="24"/>
                <w:szCs w:val="24"/>
              </w:rPr>
            </w:pPr>
            <w:r w:rsidRPr="002420A9">
              <w:rPr>
                <w:rFonts w:ascii="Times New Roman" w:eastAsia="Times New Roman" w:hAnsi="Times New Roman" w:cs="Times New Roman"/>
                <w:sz w:val="24"/>
                <w:szCs w:val="24"/>
              </w:rPr>
              <w:t>Total number of shipped products to any retail store should be equal to demand</w:t>
            </w:r>
          </w:p>
        </w:tc>
        <w:tc>
          <w:tcPr>
            <w:tcW w:w="2183" w:type="dxa"/>
            <w:vAlign w:val="center"/>
          </w:tcPr>
          <w:p w14:paraId="738678B9" w14:textId="34380FB3" w:rsidR="00F25063" w:rsidRPr="002420A9" w:rsidRDefault="005E62EC" w:rsidP="005A1BE9">
            <w:pPr>
              <w:pStyle w:val="Normal0"/>
              <w:rPr>
                <w:rFonts w:ascii="Times New Roman" w:eastAsia="Times New Roman" w:hAnsi="Times New Roman" w:cs="Times New Roman"/>
                <w:b/>
                <w:bCs/>
                <w:iCs/>
                <w:sz w:val="24"/>
                <w:szCs w:val="24"/>
              </w:rPr>
            </w:pPr>
            <m:oMath>
              <m:nary>
                <m:naryPr>
                  <m:chr m:val="∑"/>
                  <m:limLoc m:val="undOvr"/>
                  <m:subHide m:val="1"/>
                  <m:supHide m:val="1"/>
                  <m:ctrlPr>
                    <w:rPr>
                      <w:rFonts w:ascii="Cambria Math" w:eastAsia="Times New Roman" w:hAnsi="Cambria Math" w:cs="Times New Roman"/>
                      <w:b/>
                      <w:bCs/>
                      <w:iCs/>
                      <w:sz w:val="24"/>
                      <w:szCs w:val="24"/>
                    </w:rPr>
                  </m:ctrlPr>
                </m:naryPr>
                <m:sub/>
                <m:sup/>
                <m:e>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X</m:t>
                      </m:r>
                    </m:e>
                    <m:sub>
                      <m:r>
                        <m:rPr>
                          <m:sty m:val="b"/>
                        </m:rPr>
                        <w:rPr>
                          <w:rFonts w:ascii="Cambria Math" w:eastAsia="Times New Roman" w:hAnsi="Cambria Math" w:cs="Times New Roman"/>
                          <w:sz w:val="24"/>
                          <w:szCs w:val="24"/>
                        </w:rPr>
                        <m:t>ij</m:t>
                      </m:r>
                    </m:sub>
                  </m:sSub>
                </m:e>
              </m:nary>
              <m:r>
                <m:rPr>
                  <m:sty m:val="b"/>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D</m:t>
                  </m:r>
                </m:e>
                <m:sub>
                  <m:r>
                    <m:rPr>
                      <m:sty m:val="b"/>
                    </m:rPr>
                    <w:rPr>
                      <w:rFonts w:ascii="Cambria Math" w:eastAsia="Times New Roman" w:hAnsi="Cambria Math" w:cs="Times New Roman"/>
                      <w:sz w:val="24"/>
                      <w:szCs w:val="24"/>
                    </w:rPr>
                    <m:t>j</m:t>
                  </m:r>
                </m:sub>
              </m:sSub>
            </m:oMath>
            <w:r w:rsidR="002420A9" w:rsidRPr="002420A9">
              <w:rPr>
                <w:rFonts w:ascii="Times New Roman" w:eastAsia="Times New Roman" w:hAnsi="Times New Roman" w:cs="Times New Roman"/>
                <w:b/>
                <w:bCs/>
                <w:iCs/>
                <w:sz w:val="24"/>
                <w:szCs w:val="24"/>
              </w:rPr>
              <w:t xml:space="preserve"> for all j</w:t>
            </w:r>
          </w:p>
        </w:tc>
      </w:tr>
      <w:tr w:rsidR="00F25063" w14:paraId="263CF4E2" w14:textId="77777777" w:rsidTr="002420A9">
        <w:trPr>
          <w:jc w:val="center"/>
        </w:trPr>
        <w:tc>
          <w:tcPr>
            <w:tcW w:w="7195" w:type="dxa"/>
            <w:vAlign w:val="center"/>
          </w:tcPr>
          <w:p w14:paraId="44B6FDB2" w14:textId="241EE304" w:rsidR="00F25063" w:rsidRPr="002420A9" w:rsidRDefault="00F25063" w:rsidP="002420A9">
            <w:pPr>
              <w:pStyle w:val="Normal0"/>
              <w:pBdr>
                <w:top w:val="nil"/>
                <w:left w:val="nil"/>
                <w:bottom w:val="nil"/>
                <w:right w:val="nil"/>
                <w:between w:val="nil"/>
              </w:pBdr>
              <w:spacing w:after="0" w:line="240" w:lineRule="auto"/>
              <w:rPr>
                <w:rFonts w:ascii="Times New Roman" w:eastAsia="Times New Roman" w:hAnsi="Times New Roman" w:cs="Times New Roman"/>
                <w:sz w:val="24"/>
                <w:szCs w:val="24"/>
              </w:rPr>
            </w:pPr>
            <w:r w:rsidRPr="002420A9">
              <w:rPr>
                <w:rFonts w:ascii="Times New Roman" w:eastAsia="Times New Roman" w:hAnsi="Times New Roman" w:cs="Times New Roman"/>
                <w:sz w:val="24"/>
                <w:szCs w:val="24"/>
              </w:rPr>
              <w:t>Production hours in any month should not be higher than 160</w:t>
            </w:r>
          </w:p>
        </w:tc>
        <w:tc>
          <w:tcPr>
            <w:tcW w:w="2183" w:type="dxa"/>
            <w:vAlign w:val="center"/>
          </w:tcPr>
          <w:p w14:paraId="3B2F7233" w14:textId="6C177E84" w:rsidR="00F25063" w:rsidRPr="002420A9" w:rsidRDefault="005E62EC" w:rsidP="005A1BE9">
            <w:pPr>
              <w:pStyle w:val="Normal0"/>
              <w:rPr>
                <w:rFonts w:ascii="Times New Roman" w:eastAsia="Times New Roman" w:hAnsi="Times New Roman" w:cs="Times New Roman"/>
                <w:b/>
                <w:bCs/>
                <w:iCs/>
                <w:sz w:val="24"/>
                <w:szCs w:val="24"/>
              </w:rPr>
            </w:pPr>
            <w:sdt>
              <w:sdtPr>
                <w:rPr>
                  <w:rFonts w:ascii="Cambria Math" w:eastAsia="Times New Roman" w:hAnsi="Cambria Math" w:cs="Times New Roman"/>
                  <w:b/>
                  <w:bCs/>
                  <w:iCs/>
                  <w:sz w:val="24"/>
                  <w:szCs w:val="24"/>
                </w:rPr>
                <w:tag w:val="goog_rdk_0"/>
                <w:id w:val="-503969437"/>
              </w:sdtPr>
              <w:sdtEndPr/>
              <w:sdtContent>
                <m:oMath>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P</m:t>
                      </m:r>
                    </m:e>
                    <m:sub>
                      <m:r>
                        <m:rPr>
                          <m:sty m:val="b"/>
                        </m:rPr>
                        <w:rPr>
                          <w:rFonts w:ascii="Cambria Math" w:eastAsia="Times New Roman" w:hAnsi="Cambria Math" w:cs="Times New Roman"/>
                          <w:sz w:val="24"/>
                          <w:szCs w:val="24"/>
                        </w:rPr>
                        <m:t>i</m:t>
                      </m:r>
                    </m:sub>
                  </m:sSub>
                  <m:r>
                    <m:rPr>
                      <m:sty m:val="b"/>
                    </m:rPr>
                    <w:rPr>
                      <w:rFonts w:ascii="Cambria Math" w:eastAsia="Times New Roman" w:hAnsi="Cambria Math" w:cs="Times New Roman"/>
                      <w:sz w:val="24"/>
                      <w:szCs w:val="24"/>
                    </w:rPr>
                    <m:t>≤160</m:t>
                  </m:r>
                </m:oMath>
              </w:sdtContent>
            </w:sdt>
            <w:r w:rsidR="002420A9" w:rsidRPr="002420A9">
              <w:rPr>
                <w:rFonts w:ascii="Cambria Math" w:eastAsia="Times New Roman" w:hAnsi="Cambria Math" w:cs="Times New Roman"/>
                <w:b/>
                <w:bCs/>
                <w:iCs/>
                <w:sz w:val="24"/>
                <w:szCs w:val="24"/>
              </w:rPr>
              <w:t xml:space="preserve"> for all i</w:t>
            </w:r>
          </w:p>
        </w:tc>
      </w:tr>
    </w:tbl>
    <w:p w14:paraId="3965656C" w14:textId="39EDB423" w:rsidR="00EF4E5C" w:rsidRPr="002420A9" w:rsidRDefault="00825187" w:rsidP="00916900">
      <w:pPr>
        <w:pStyle w:val="Normal0"/>
        <w:numPr>
          <w:ilvl w:val="2"/>
          <w:numId w:val="18"/>
        </w:numPr>
        <w:spacing w:before="240" w:line="276" w:lineRule="auto"/>
        <w:jc w:val="both"/>
        <w:rPr>
          <w:rFonts w:ascii="Arial" w:eastAsia="Times New Roman" w:hAnsi="Arial" w:cs="Arial"/>
          <w:b/>
          <w:bCs/>
          <w:sz w:val="24"/>
          <w:szCs w:val="24"/>
        </w:rPr>
      </w:pPr>
      <w:r w:rsidRPr="002420A9">
        <w:rPr>
          <w:rFonts w:ascii="Arial" w:eastAsia="Times New Roman" w:hAnsi="Arial" w:cs="Arial"/>
          <w:b/>
          <w:bCs/>
          <w:sz w:val="24"/>
          <w:szCs w:val="24"/>
        </w:rPr>
        <w:t>O</w:t>
      </w:r>
      <w:r w:rsidR="005A1BE9" w:rsidRPr="002420A9">
        <w:rPr>
          <w:rFonts w:ascii="Arial" w:eastAsia="Times New Roman" w:hAnsi="Arial" w:cs="Arial"/>
          <w:b/>
          <w:bCs/>
          <w:sz w:val="24"/>
          <w:szCs w:val="24"/>
        </w:rPr>
        <w:t>bjective Function</w:t>
      </w:r>
      <w:r w:rsidRPr="002420A9">
        <w:rPr>
          <w:rFonts w:ascii="Arial" w:eastAsia="Times New Roman" w:hAnsi="Arial" w:cs="Arial"/>
          <w:b/>
          <w:bCs/>
          <w:sz w:val="24"/>
          <w:szCs w:val="24"/>
        </w:rPr>
        <w:t>s</w:t>
      </w:r>
    </w:p>
    <w:p w14:paraId="01F0BE46" w14:textId="1FB339E5" w:rsidR="00EF4E5C" w:rsidRPr="00F01465" w:rsidRDefault="005A1BE9" w:rsidP="00F01465">
      <w:pPr>
        <w:pStyle w:val="Normal0"/>
        <w:numPr>
          <w:ilvl w:val="0"/>
          <w:numId w:val="21"/>
        </w:numPr>
        <w:spacing w:before="240" w:line="276" w:lineRule="auto"/>
        <w:rPr>
          <w:rFonts w:ascii="Times New Roman" w:eastAsia="Times New Roman" w:hAnsi="Times New Roman" w:cs="Times New Roman"/>
          <w:sz w:val="24"/>
          <w:szCs w:val="24"/>
          <w:u w:val="single"/>
        </w:rPr>
      </w:pPr>
      <w:r w:rsidRPr="00F01465">
        <w:rPr>
          <w:rFonts w:ascii="Times New Roman" w:eastAsia="Times New Roman" w:hAnsi="Times New Roman" w:cs="Times New Roman"/>
          <w:sz w:val="24"/>
          <w:szCs w:val="24"/>
          <w:u w:val="single"/>
        </w:rPr>
        <w:t xml:space="preserve">Current </w:t>
      </w:r>
      <w:r w:rsidR="00DA4821">
        <w:rPr>
          <w:rFonts w:ascii="Times New Roman" w:eastAsia="Times New Roman" w:hAnsi="Times New Roman" w:cs="Times New Roman"/>
          <w:sz w:val="24"/>
          <w:szCs w:val="24"/>
          <w:u w:val="single"/>
        </w:rPr>
        <w:t xml:space="preserve">‘balanced’ </w:t>
      </w:r>
      <w:r w:rsidRPr="00F01465">
        <w:rPr>
          <w:rFonts w:ascii="Times New Roman" w:eastAsia="Times New Roman" w:hAnsi="Times New Roman" w:cs="Times New Roman"/>
          <w:sz w:val="24"/>
          <w:szCs w:val="24"/>
          <w:u w:val="single"/>
        </w:rPr>
        <w:t>Plan LP objective function:</w:t>
      </w:r>
    </w:p>
    <w:p w14:paraId="230EDA9C" w14:textId="4C93CEA0" w:rsidR="00EF4E5C" w:rsidRPr="00916900" w:rsidRDefault="00825187" w:rsidP="00063199">
      <w:pPr>
        <w:pStyle w:val="Norm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Minimize </w:t>
      </w:r>
      <w:r w:rsidR="00916900">
        <w:rPr>
          <w:rFonts w:ascii="Times New Roman" w:eastAsia="Times New Roman" w:hAnsi="Times New Roman" w:cs="Times New Roman"/>
          <w:color w:val="000000"/>
          <w:sz w:val="24"/>
          <w:szCs w:val="24"/>
        </w:rPr>
        <w:t xml:space="preserve">Shipping </w:t>
      </w:r>
      <w:r w:rsidR="005A1BE9">
        <w:rPr>
          <w:rFonts w:ascii="Times New Roman" w:eastAsia="Times New Roman" w:hAnsi="Times New Roman" w:cs="Times New Roman"/>
          <w:color w:val="000000"/>
          <w:sz w:val="24"/>
          <w:szCs w:val="24"/>
        </w:rPr>
        <w:t xml:space="preserve">Cost per month = </w:t>
      </w:r>
      <w:r w:rsidR="005A1BE9" w:rsidRPr="00916900">
        <w:rPr>
          <w:rFonts w:ascii="Times New Roman" w:eastAsia="Times New Roman" w:hAnsi="Times New Roman" w:cs="Times New Roman"/>
          <w:b/>
          <w:bCs/>
          <w:color w:val="000000"/>
          <w:sz w:val="24"/>
          <w:szCs w:val="24"/>
        </w:rPr>
        <w:t>1.2 ×</w:t>
      </w:r>
      <m:oMath>
        <m:r>
          <w:rPr>
            <w:rFonts w:ascii="Cambria Math" w:eastAsia="Cambria Math" w:hAnsi="Cambria Math" w:cs="Cambria Math"/>
            <w:color w:val="000000"/>
            <w:sz w:val="24"/>
            <w:szCs w:val="24"/>
          </w:rPr>
          <m:t xml:space="preserve"> </m:t>
        </m:r>
        <m:nary>
          <m:naryPr>
            <m:chr m:val="∑"/>
            <m:limLoc m:val="undOvr"/>
            <m:subHide m:val="1"/>
            <m:supHide m:val="1"/>
            <m:ctrlPr>
              <w:rPr>
                <w:rFonts w:ascii="Cambria Math" w:eastAsia="Times New Roman" w:hAnsi="Cambria Math" w:cs="Times New Roman"/>
                <w:b/>
                <w:bCs/>
                <w:iCs/>
                <w:sz w:val="24"/>
                <w:szCs w:val="24"/>
              </w:rPr>
            </m:ctrlPr>
          </m:naryPr>
          <m:sub/>
          <m:sup/>
          <m:e>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S</m:t>
                </m:r>
              </m:e>
              <m:sub>
                <m:r>
                  <m:rPr>
                    <m:sty m:val="b"/>
                  </m:rPr>
                  <w:rPr>
                    <w:rFonts w:ascii="Cambria Math" w:eastAsia="Times New Roman" w:hAnsi="Cambria Math" w:cs="Times New Roman"/>
                    <w:sz w:val="24"/>
                    <w:szCs w:val="24"/>
                  </w:rPr>
                  <m:t>ij</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X</m:t>
                </m:r>
              </m:e>
              <m:sub>
                <m:r>
                  <m:rPr>
                    <m:sty m:val="b"/>
                  </m:rPr>
                  <w:rPr>
                    <w:rFonts w:ascii="Cambria Math" w:eastAsia="Times New Roman" w:hAnsi="Cambria Math" w:cs="Times New Roman"/>
                    <w:sz w:val="24"/>
                    <w:szCs w:val="24"/>
                  </w:rPr>
                  <m:t>ij</m:t>
                </m:r>
              </m:sub>
            </m:sSub>
          </m:e>
        </m:nary>
      </m:oMath>
    </w:p>
    <w:p w14:paraId="609459F6" w14:textId="068FBF61" w:rsidR="00916900" w:rsidRPr="00F01465" w:rsidRDefault="00916900" w:rsidP="00F01465">
      <w:pPr>
        <w:pStyle w:val="Normal0"/>
        <w:numPr>
          <w:ilvl w:val="0"/>
          <w:numId w:val="21"/>
        </w:numPr>
        <w:spacing w:before="240" w:line="276" w:lineRule="auto"/>
        <w:rPr>
          <w:rFonts w:ascii="Times New Roman" w:eastAsia="Times New Roman" w:hAnsi="Times New Roman" w:cs="Times New Roman"/>
          <w:sz w:val="24"/>
          <w:szCs w:val="24"/>
          <w:u w:val="single"/>
        </w:rPr>
      </w:pPr>
      <w:r w:rsidRPr="00F01465">
        <w:rPr>
          <w:rFonts w:ascii="Times New Roman" w:eastAsia="Times New Roman" w:hAnsi="Times New Roman" w:cs="Times New Roman"/>
          <w:sz w:val="24"/>
          <w:szCs w:val="24"/>
          <w:u w:val="single"/>
        </w:rPr>
        <w:t xml:space="preserve">New </w:t>
      </w:r>
      <w:r w:rsidR="00DA4821">
        <w:rPr>
          <w:rFonts w:ascii="Times New Roman" w:eastAsia="Times New Roman" w:hAnsi="Times New Roman" w:cs="Times New Roman"/>
          <w:sz w:val="24"/>
          <w:szCs w:val="24"/>
          <w:u w:val="single"/>
        </w:rPr>
        <w:t xml:space="preserve">‘optimized’ </w:t>
      </w:r>
      <w:r w:rsidRPr="00F01465">
        <w:rPr>
          <w:rFonts w:ascii="Times New Roman" w:eastAsia="Times New Roman" w:hAnsi="Times New Roman" w:cs="Times New Roman"/>
          <w:sz w:val="24"/>
          <w:szCs w:val="24"/>
          <w:u w:val="single"/>
        </w:rPr>
        <w:t>Plan LP objective function:</w:t>
      </w:r>
    </w:p>
    <w:p w14:paraId="015E416A" w14:textId="77777777" w:rsidR="00DB6361" w:rsidRDefault="00DB6361" w:rsidP="00F01465">
      <w:pPr>
        <w:pStyle w:val="Normal0"/>
        <w:pBdr>
          <w:top w:val="nil"/>
          <w:left w:val="nil"/>
          <w:bottom w:val="nil"/>
          <w:right w:val="nil"/>
          <w:between w:val="nil"/>
        </w:pBdr>
        <w:spacing w:after="0" w:line="276" w:lineRule="auto"/>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color w:val="000000"/>
          <w:sz w:val="24"/>
          <w:szCs w:val="24"/>
        </w:rPr>
        <w:t xml:space="preserve">Minimize Production and Shipping </w:t>
      </w:r>
      <w:r w:rsidR="005A1BE9">
        <w:rPr>
          <w:rFonts w:ascii="Times New Roman" w:eastAsia="Times New Roman" w:hAnsi="Times New Roman" w:cs="Times New Roman"/>
          <w:sz w:val="24"/>
          <w:szCs w:val="24"/>
        </w:rPr>
        <w:t xml:space="preserve">Cost per month = </w:t>
      </w:r>
      <w:r w:rsidR="00916900" w:rsidRPr="00916900">
        <w:rPr>
          <w:rFonts w:ascii="Times New Roman" w:eastAsia="Times New Roman" w:hAnsi="Times New Roman" w:cs="Times New Roman"/>
          <w:b/>
          <w:bCs/>
          <w:color w:val="000000"/>
          <w:sz w:val="24"/>
          <w:szCs w:val="24"/>
        </w:rPr>
        <w:t>1.2 ×</w:t>
      </w:r>
      <m:oMath>
        <m:r>
          <w:rPr>
            <w:rFonts w:ascii="Cambria Math" w:eastAsia="Cambria Math" w:hAnsi="Cambria Math" w:cs="Cambria Math"/>
            <w:color w:val="000000"/>
            <w:sz w:val="24"/>
            <w:szCs w:val="24"/>
          </w:rPr>
          <m:t xml:space="preserve"> </m:t>
        </m:r>
        <m:nary>
          <m:naryPr>
            <m:chr m:val="∑"/>
            <m:limLoc m:val="undOvr"/>
            <m:subHide m:val="1"/>
            <m:supHide m:val="1"/>
            <m:ctrlPr>
              <w:rPr>
                <w:rFonts w:ascii="Cambria Math" w:eastAsia="Times New Roman" w:hAnsi="Cambria Math" w:cs="Times New Roman"/>
                <w:b/>
                <w:bCs/>
                <w:iCs/>
                <w:sz w:val="24"/>
                <w:szCs w:val="24"/>
              </w:rPr>
            </m:ctrlPr>
          </m:naryPr>
          <m:sub/>
          <m:sup/>
          <m:e>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S</m:t>
                </m:r>
              </m:e>
              <m:sub>
                <m:r>
                  <m:rPr>
                    <m:sty m:val="b"/>
                  </m:rPr>
                  <w:rPr>
                    <w:rFonts w:ascii="Cambria Math" w:eastAsia="Times New Roman" w:hAnsi="Cambria Math" w:cs="Times New Roman"/>
                    <w:sz w:val="24"/>
                    <w:szCs w:val="24"/>
                  </w:rPr>
                  <m:t>ij</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X</m:t>
                </m:r>
              </m:e>
              <m:sub>
                <m:r>
                  <m:rPr>
                    <m:sty m:val="b"/>
                  </m:rPr>
                  <w:rPr>
                    <w:rFonts w:ascii="Cambria Math" w:eastAsia="Times New Roman" w:hAnsi="Cambria Math" w:cs="Times New Roman"/>
                    <w:sz w:val="24"/>
                    <w:szCs w:val="24"/>
                  </w:rPr>
                  <m:t>ij</m:t>
                </m:r>
              </m:sub>
            </m:sSub>
          </m:e>
        </m:nary>
      </m:oMath>
      <w:r w:rsidR="00916900">
        <w:rPr>
          <w:rFonts w:ascii="Times New Roman" w:eastAsia="Times New Roman" w:hAnsi="Times New Roman" w:cs="Times New Roman"/>
          <w:color w:val="000000"/>
          <w:sz w:val="24"/>
          <w:szCs w:val="24"/>
        </w:rPr>
        <w:t xml:space="preserve"> </w:t>
      </w:r>
      <w:r w:rsidR="005A1BE9" w:rsidRPr="00916900">
        <w:rPr>
          <w:rFonts w:ascii="Times New Roman" w:eastAsia="Times New Roman" w:hAnsi="Times New Roman" w:cs="Times New Roman"/>
          <w:b/>
          <w:bCs/>
          <w:sz w:val="24"/>
          <w:szCs w:val="24"/>
        </w:rPr>
        <w:t>+</w:t>
      </w:r>
      <w:r w:rsidR="00916900">
        <w:rPr>
          <w:rFonts w:ascii="Times New Roman" w:eastAsia="Times New Roman" w:hAnsi="Times New Roman" w:cs="Times New Roman"/>
          <w:sz w:val="24"/>
          <w:szCs w:val="24"/>
        </w:rPr>
        <w:t xml:space="preserve"> </w:t>
      </w:r>
      <m:oMath>
        <m:nary>
          <m:naryPr>
            <m:chr m:val="∑"/>
            <m:limLoc m:val="undOvr"/>
            <m:subHide m:val="1"/>
            <m:supHide m:val="1"/>
            <m:ctrlPr>
              <w:rPr>
                <w:rFonts w:ascii="Cambria Math" w:eastAsia="Times New Roman" w:hAnsi="Cambria Math" w:cs="Times New Roman"/>
                <w:b/>
                <w:bCs/>
                <w:iCs/>
                <w:sz w:val="24"/>
                <w:szCs w:val="24"/>
              </w:rPr>
            </m:ctrlPr>
          </m:naryPr>
          <m:sub/>
          <m:sup/>
          <m:e>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P</m:t>
                </m:r>
              </m:e>
              <m:sub>
                <m:r>
                  <m:rPr>
                    <m:sty m:val="b"/>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H</m:t>
                </m:r>
              </m:e>
              <m:sub>
                <m:r>
                  <m:rPr>
                    <m:sty m:val="b"/>
                  </m:rPr>
                  <w:rPr>
                    <w:rFonts w:ascii="Cambria Math" w:eastAsia="Times New Roman" w:hAnsi="Cambria Math" w:cs="Times New Roman"/>
                    <w:sz w:val="24"/>
                    <w:szCs w:val="24"/>
                  </w:rPr>
                  <m:t>i</m:t>
                </m:r>
              </m:sub>
            </m:sSub>
          </m:e>
        </m:nary>
      </m:oMath>
      <w:r w:rsidR="005A1BE9">
        <w:rPr>
          <w:rFonts w:ascii="Times New Roman" w:eastAsia="Times New Roman" w:hAnsi="Times New Roman" w:cs="Times New Roman"/>
          <w:sz w:val="24"/>
          <w:szCs w:val="24"/>
        </w:rPr>
        <w:t xml:space="preserve"> </w:t>
      </w:r>
    </w:p>
    <w:p w14:paraId="30D0AD98" w14:textId="77777777" w:rsidR="00DA4821" w:rsidRDefault="00DB6361" w:rsidP="00DA4821">
      <w:pPr>
        <w:pStyle w:val="Norm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P</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$109.5, 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$133.2, and P</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$67.95</w:t>
      </w:r>
    </w:p>
    <w:p w14:paraId="34F66181" w14:textId="1ABEEC97" w:rsidR="00916900" w:rsidRDefault="00DA4821" w:rsidP="00916900">
      <w:pPr>
        <w:pStyle w:val="Norm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New plan is the optimized production plan as opposed to current ‘balanced’ plan</w:t>
      </w:r>
      <w:r w:rsidR="00DB6361">
        <w:rPr>
          <w:rFonts w:ascii="Times New Roman" w:eastAsia="Times New Roman" w:hAnsi="Times New Roman" w:cs="Times New Roman"/>
          <w:sz w:val="24"/>
          <w:szCs w:val="24"/>
        </w:rPr>
        <w:t xml:space="preserve"> </w:t>
      </w:r>
    </w:p>
    <w:p w14:paraId="27230340" w14:textId="60240B88" w:rsidR="00916900" w:rsidRPr="00F01465" w:rsidRDefault="00916900" w:rsidP="00F01465">
      <w:pPr>
        <w:pStyle w:val="Normal0"/>
        <w:numPr>
          <w:ilvl w:val="0"/>
          <w:numId w:val="21"/>
        </w:numPr>
        <w:spacing w:before="240" w:line="276" w:lineRule="auto"/>
        <w:rPr>
          <w:rFonts w:ascii="Times New Roman" w:eastAsia="Times New Roman" w:hAnsi="Times New Roman" w:cs="Times New Roman"/>
          <w:sz w:val="24"/>
          <w:szCs w:val="24"/>
          <w:u w:val="single"/>
        </w:rPr>
      </w:pPr>
      <w:proofErr w:type="spellStart"/>
      <w:r w:rsidRPr="00F01465">
        <w:rPr>
          <w:rFonts w:ascii="Times New Roman" w:eastAsia="Times New Roman" w:hAnsi="Times New Roman" w:cs="Times New Roman"/>
          <w:sz w:val="24"/>
          <w:szCs w:val="24"/>
          <w:u w:val="single"/>
        </w:rPr>
        <w:t>FastProd</w:t>
      </w:r>
      <w:proofErr w:type="spellEnd"/>
      <w:r w:rsidRPr="00F01465">
        <w:rPr>
          <w:rFonts w:ascii="Times New Roman" w:eastAsia="Times New Roman" w:hAnsi="Times New Roman" w:cs="Times New Roman"/>
          <w:sz w:val="24"/>
          <w:szCs w:val="24"/>
          <w:u w:val="single"/>
        </w:rPr>
        <w:t xml:space="preserve"> Plan LP objective function:</w:t>
      </w:r>
    </w:p>
    <w:p w14:paraId="266DEED5" w14:textId="77777777" w:rsidR="00DB6361" w:rsidRDefault="00DB6361" w:rsidP="00F01465">
      <w:pPr>
        <w:pStyle w:val="Norm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Minimize Production and Shipping </w:t>
      </w:r>
      <w:r>
        <w:rPr>
          <w:rFonts w:ascii="Times New Roman" w:eastAsia="Times New Roman" w:hAnsi="Times New Roman" w:cs="Times New Roman"/>
          <w:sz w:val="24"/>
          <w:szCs w:val="24"/>
        </w:rPr>
        <w:t xml:space="preserve">Cost per month </w:t>
      </w:r>
      <w:r w:rsidR="00916900">
        <w:rPr>
          <w:rFonts w:ascii="Times New Roman" w:eastAsia="Times New Roman" w:hAnsi="Times New Roman" w:cs="Times New Roman"/>
          <w:sz w:val="24"/>
          <w:szCs w:val="24"/>
        </w:rPr>
        <w:t xml:space="preserve">= </w:t>
      </w:r>
      <w:r w:rsidRPr="00916900">
        <w:rPr>
          <w:rFonts w:ascii="Times New Roman" w:eastAsia="Times New Roman" w:hAnsi="Times New Roman" w:cs="Times New Roman"/>
          <w:b/>
          <w:bCs/>
          <w:color w:val="000000"/>
          <w:sz w:val="24"/>
          <w:szCs w:val="24"/>
        </w:rPr>
        <w:t>1.2 ×</w:t>
      </w:r>
      <m:oMath>
        <m:r>
          <w:rPr>
            <w:rFonts w:ascii="Cambria Math" w:eastAsia="Cambria Math" w:hAnsi="Cambria Math" w:cs="Cambria Math"/>
            <w:color w:val="000000"/>
            <w:sz w:val="24"/>
            <w:szCs w:val="24"/>
          </w:rPr>
          <m:t xml:space="preserve"> </m:t>
        </m:r>
        <m:nary>
          <m:naryPr>
            <m:chr m:val="∑"/>
            <m:limLoc m:val="undOvr"/>
            <m:subHide m:val="1"/>
            <m:supHide m:val="1"/>
            <m:ctrlPr>
              <w:rPr>
                <w:rFonts w:ascii="Cambria Math" w:eastAsia="Times New Roman" w:hAnsi="Cambria Math" w:cs="Times New Roman"/>
                <w:b/>
                <w:bCs/>
                <w:iCs/>
                <w:sz w:val="24"/>
                <w:szCs w:val="24"/>
              </w:rPr>
            </m:ctrlPr>
          </m:naryPr>
          <m:sub/>
          <m:sup/>
          <m:e>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S</m:t>
                </m:r>
              </m:e>
              <m:sub>
                <m:r>
                  <m:rPr>
                    <m:sty m:val="b"/>
                  </m:rPr>
                  <w:rPr>
                    <w:rFonts w:ascii="Cambria Math" w:eastAsia="Times New Roman" w:hAnsi="Cambria Math" w:cs="Times New Roman"/>
                    <w:sz w:val="24"/>
                    <w:szCs w:val="24"/>
                  </w:rPr>
                  <m:t>ij</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X</m:t>
                </m:r>
              </m:e>
              <m:sub>
                <m:r>
                  <m:rPr>
                    <m:sty m:val="b"/>
                  </m:rPr>
                  <w:rPr>
                    <w:rFonts w:ascii="Cambria Math" w:eastAsia="Times New Roman" w:hAnsi="Cambria Math" w:cs="Times New Roman"/>
                    <w:sz w:val="24"/>
                    <w:szCs w:val="24"/>
                  </w:rPr>
                  <m:t>ij</m:t>
                </m:r>
              </m:sub>
            </m:sSub>
          </m:e>
        </m:nary>
      </m:oMath>
      <w:r>
        <w:rPr>
          <w:rFonts w:ascii="Times New Roman" w:eastAsia="Times New Roman" w:hAnsi="Times New Roman" w:cs="Times New Roman"/>
          <w:color w:val="000000"/>
          <w:sz w:val="24"/>
          <w:szCs w:val="24"/>
        </w:rPr>
        <w:t xml:space="preserve"> </w:t>
      </w:r>
      <w:r w:rsidRPr="0091690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m:oMath>
        <m:nary>
          <m:naryPr>
            <m:chr m:val="∑"/>
            <m:limLoc m:val="undOvr"/>
            <m:subHide m:val="1"/>
            <m:supHide m:val="1"/>
            <m:ctrlPr>
              <w:rPr>
                <w:rFonts w:ascii="Cambria Math" w:eastAsia="Times New Roman" w:hAnsi="Cambria Math" w:cs="Times New Roman"/>
                <w:b/>
                <w:bCs/>
                <w:iCs/>
                <w:sz w:val="24"/>
                <w:szCs w:val="24"/>
              </w:rPr>
            </m:ctrlPr>
          </m:naryPr>
          <m:sub/>
          <m:sup/>
          <m:e>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P</m:t>
                </m:r>
              </m:e>
              <m:sub>
                <m:r>
                  <m:rPr>
                    <m:sty m:val="b"/>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Cs/>
                    <w:sz w:val="24"/>
                    <w:szCs w:val="24"/>
                  </w:rPr>
                </m:ctrlPr>
              </m:sSubPr>
              <m:e>
                <m:r>
                  <m:rPr>
                    <m:sty m:val="b"/>
                  </m:rPr>
                  <w:rPr>
                    <w:rFonts w:ascii="Cambria Math" w:eastAsia="Times New Roman" w:hAnsi="Cambria Math" w:cs="Times New Roman"/>
                    <w:sz w:val="24"/>
                    <w:szCs w:val="24"/>
                  </w:rPr>
                  <m:t>H</m:t>
                </m:r>
              </m:e>
              <m:sub>
                <m:r>
                  <m:rPr>
                    <m:sty m:val="b"/>
                  </m:rPr>
                  <w:rPr>
                    <w:rFonts w:ascii="Cambria Math" w:eastAsia="Times New Roman" w:hAnsi="Cambria Math" w:cs="Times New Roman"/>
                    <w:sz w:val="24"/>
                    <w:szCs w:val="24"/>
                  </w:rPr>
                  <m:t>i</m:t>
                </m:r>
              </m:sub>
            </m:sSub>
          </m:e>
        </m:nary>
      </m:oMath>
      <w:r w:rsidR="00916900">
        <w:rPr>
          <w:rFonts w:ascii="Times New Roman" w:eastAsia="Times New Roman" w:hAnsi="Times New Roman" w:cs="Times New Roman"/>
          <w:sz w:val="24"/>
          <w:szCs w:val="24"/>
        </w:rPr>
        <w:t xml:space="preserve"> </w:t>
      </w:r>
    </w:p>
    <w:p w14:paraId="6440099A" w14:textId="53ADAF86" w:rsidR="00EF4E5C" w:rsidRDefault="00DB6361" w:rsidP="00063199">
      <w:pPr>
        <w:pStyle w:val="Norm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P</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$135, 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$162, and P</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$81</w:t>
      </w:r>
    </w:p>
    <w:p w14:paraId="4933915C" w14:textId="0B566482" w:rsidR="00DA4821" w:rsidRDefault="00DA4821" w:rsidP="00063199">
      <w:pPr>
        <w:pStyle w:val="Norm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proofErr w:type="spellStart"/>
      <w:r>
        <w:rPr>
          <w:rFonts w:ascii="Times New Roman" w:eastAsia="Times New Roman" w:hAnsi="Times New Roman" w:cs="Times New Roman"/>
          <w:sz w:val="24"/>
          <w:szCs w:val="24"/>
        </w:rPr>
        <w:t>FastProd</w:t>
      </w:r>
      <w:proofErr w:type="spellEnd"/>
      <w:r>
        <w:rPr>
          <w:rFonts w:ascii="Times New Roman" w:eastAsia="Times New Roman" w:hAnsi="Times New Roman" w:cs="Times New Roman"/>
          <w:sz w:val="24"/>
          <w:szCs w:val="24"/>
        </w:rPr>
        <w:t xml:space="preserve"> plan is the production plan if all production lines will be upgraded with ‘</w:t>
      </w:r>
      <w:proofErr w:type="spellStart"/>
      <w:r>
        <w:rPr>
          <w:rFonts w:ascii="Times New Roman" w:eastAsia="Times New Roman" w:hAnsi="Times New Roman" w:cs="Times New Roman"/>
          <w:sz w:val="24"/>
          <w:szCs w:val="24"/>
        </w:rPr>
        <w:t>FastProd</w:t>
      </w:r>
      <w:proofErr w:type="spellEnd"/>
      <w:r>
        <w:rPr>
          <w:rFonts w:ascii="Times New Roman" w:eastAsia="Times New Roman" w:hAnsi="Times New Roman" w:cs="Times New Roman"/>
          <w:sz w:val="24"/>
          <w:szCs w:val="24"/>
        </w:rPr>
        <w:t>’ lines.</w:t>
      </w:r>
    </w:p>
    <w:p w14:paraId="249078A9" w14:textId="77777777" w:rsidR="00F01465" w:rsidRPr="00F01465" w:rsidRDefault="00F01465" w:rsidP="00F01465">
      <w:pPr>
        <w:pStyle w:val="Normal0"/>
        <w:spacing w:line="276" w:lineRule="auto"/>
        <w:rPr>
          <w:rFonts w:ascii="Times New Roman" w:eastAsia="Times New Roman" w:hAnsi="Times New Roman" w:cs="Times New Roman"/>
          <w:sz w:val="24"/>
          <w:szCs w:val="24"/>
        </w:rPr>
      </w:pPr>
    </w:p>
    <w:p w14:paraId="07BD3AE1" w14:textId="7A7FC9AA" w:rsidR="00EF4E5C" w:rsidRPr="005B7B65" w:rsidRDefault="005A1BE9" w:rsidP="00FA376A">
      <w:pPr>
        <w:pStyle w:val="Normal0"/>
        <w:numPr>
          <w:ilvl w:val="0"/>
          <w:numId w:val="18"/>
        </w:numPr>
        <w:pBdr>
          <w:top w:val="nil"/>
          <w:left w:val="nil"/>
          <w:bottom w:val="nil"/>
          <w:right w:val="nil"/>
          <w:between w:val="nil"/>
        </w:pBdr>
        <w:spacing w:after="240" w:line="276" w:lineRule="auto"/>
        <w:rPr>
          <w:rFonts w:ascii="Arial" w:eastAsia="Times New Roman" w:hAnsi="Arial" w:cs="Arial"/>
          <w:b/>
          <w:color w:val="580A09" w:themeColor="accent1" w:themeShade="80"/>
          <w:sz w:val="40"/>
          <w:szCs w:val="40"/>
        </w:rPr>
      </w:pPr>
      <w:r w:rsidRPr="005B7B65">
        <w:rPr>
          <w:rFonts w:ascii="Arial" w:eastAsia="Times New Roman" w:hAnsi="Arial" w:cs="Arial"/>
          <w:b/>
          <w:color w:val="580A09" w:themeColor="accent1" w:themeShade="80"/>
          <w:sz w:val="40"/>
          <w:szCs w:val="40"/>
        </w:rPr>
        <w:lastRenderedPageBreak/>
        <w:t>Results</w:t>
      </w:r>
      <w:r w:rsidR="00D70CBE">
        <w:rPr>
          <w:rFonts w:ascii="Arial" w:eastAsia="Times New Roman" w:hAnsi="Arial" w:cs="Arial"/>
          <w:b/>
          <w:color w:val="580A09" w:themeColor="accent1" w:themeShade="80"/>
          <w:sz w:val="40"/>
          <w:szCs w:val="40"/>
        </w:rPr>
        <w:t xml:space="preserve"> and Conclusion</w:t>
      </w:r>
    </w:p>
    <w:p w14:paraId="7869176C" w14:textId="517DA3B5" w:rsidR="00EF4E5C" w:rsidRPr="00FA376A" w:rsidRDefault="005A1BE9" w:rsidP="00FA376A">
      <w:pPr>
        <w:pStyle w:val="Normal0"/>
        <w:jc w:val="both"/>
        <w:rPr>
          <w:rFonts w:ascii="Times New Roman" w:eastAsia="Times New Roman" w:hAnsi="Times New Roman" w:cs="Times New Roman"/>
          <w:sz w:val="24"/>
          <w:szCs w:val="24"/>
        </w:rPr>
      </w:pPr>
      <w:r w:rsidRPr="00FA376A">
        <w:rPr>
          <w:rFonts w:ascii="Times New Roman" w:eastAsia="Times New Roman" w:hAnsi="Times New Roman" w:cs="Times New Roman"/>
          <w:sz w:val="24"/>
          <w:szCs w:val="24"/>
        </w:rPr>
        <w:t xml:space="preserve">After solving the </w:t>
      </w:r>
      <w:r w:rsidR="00FA376A" w:rsidRPr="00FA376A">
        <w:rPr>
          <w:rFonts w:ascii="Times New Roman" w:eastAsia="Times New Roman" w:hAnsi="Times New Roman" w:cs="Times New Roman"/>
          <w:sz w:val="24"/>
          <w:szCs w:val="24"/>
        </w:rPr>
        <w:t>above-mentioned</w:t>
      </w:r>
      <w:r w:rsidRPr="00FA376A">
        <w:rPr>
          <w:rFonts w:ascii="Times New Roman" w:eastAsia="Times New Roman" w:hAnsi="Times New Roman" w:cs="Times New Roman"/>
          <w:sz w:val="24"/>
          <w:szCs w:val="24"/>
        </w:rPr>
        <w:t xml:space="preserve"> linear programming model</w:t>
      </w:r>
      <w:r w:rsidR="00770CCC" w:rsidRPr="00FA376A">
        <w:rPr>
          <w:rFonts w:ascii="Times New Roman" w:eastAsia="Times New Roman" w:hAnsi="Times New Roman" w:cs="Times New Roman"/>
          <w:sz w:val="24"/>
          <w:szCs w:val="24"/>
        </w:rPr>
        <w:t>s</w:t>
      </w:r>
      <w:r w:rsidR="002B62E8">
        <w:rPr>
          <w:rFonts w:ascii="Times New Roman" w:eastAsia="Times New Roman" w:hAnsi="Times New Roman" w:cs="Times New Roman"/>
          <w:sz w:val="24"/>
          <w:szCs w:val="24"/>
        </w:rPr>
        <w:t xml:space="preserve">, </w:t>
      </w:r>
      <w:r w:rsidRPr="00FA376A">
        <w:rPr>
          <w:rFonts w:ascii="Times New Roman" w:eastAsia="Times New Roman" w:hAnsi="Times New Roman" w:cs="Times New Roman"/>
          <w:sz w:val="24"/>
          <w:szCs w:val="24"/>
        </w:rPr>
        <w:t xml:space="preserve">we obtained the </w:t>
      </w:r>
      <w:r w:rsidR="002B62E8">
        <w:rPr>
          <w:rFonts w:ascii="Times New Roman" w:eastAsia="Times New Roman" w:hAnsi="Times New Roman" w:cs="Times New Roman"/>
          <w:sz w:val="24"/>
          <w:szCs w:val="24"/>
        </w:rPr>
        <w:t>monthly production and shipping cost for different production plans as shown in below Table</w:t>
      </w:r>
      <w:r w:rsidRPr="00FA376A">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418"/>
        <w:gridCol w:w="1468"/>
        <w:gridCol w:w="1348"/>
        <w:gridCol w:w="1283"/>
        <w:gridCol w:w="1222"/>
        <w:gridCol w:w="1283"/>
        <w:gridCol w:w="1276"/>
      </w:tblGrid>
      <w:tr w:rsidR="002B62E8" w:rsidRPr="00FA376A" w14:paraId="75F0D80D" w14:textId="77777777" w:rsidTr="00BC3534">
        <w:trPr>
          <w:trHeight w:val="313"/>
          <w:jc w:val="center"/>
        </w:trPr>
        <w:tc>
          <w:tcPr>
            <w:tcW w:w="1418" w:type="dxa"/>
            <w:vMerge w:val="restart"/>
            <w:shd w:val="clear" w:color="auto" w:fill="F2F2F2" w:themeFill="background1" w:themeFillShade="F2"/>
          </w:tcPr>
          <w:p w14:paraId="7F345672" w14:textId="42CE46D8" w:rsidR="006061E3" w:rsidRPr="00FA376A" w:rsidRDefault="006061E3" w:rsidP="00770CCC">
            <w:pPr>
              <w:pStyle w:val="Normal0"/>
              <w:rPr>
                <w:rFonts w:ascii="Times New Roman" w:eastAsia="Times New Roman" w:hAnsi="Times New Roman" w:cs="Times New Roman"/>
                <w:b/>
                <w:bCs/>
                <w:sz w:val="24"/>
                <w:szCs w:val="24"/>
              </w:rPr>
            </w:pPr>
            <w:r w:rsidRPr="00FA376A">
              <w:rPr>
                <w:rFonts w:ascii="Times New Roman" w:eastAsia="Times New Roman" w:hAnsi="Times New Roman" w:cs="Times New Roman"/>
                <w:b/>
                <w:bCs/>
                <w:sz w:val="24"/>
                <w:szCs w:val="24"/>
              </w:rPr>
              <w:t>Month of the year</w:t>
            </w:r>
          </w:p>
        </w:tc>
        <w:tc>
          <w:tcPr>
            <w:tcW w:w="2816" w:type="dxa"/>
            <w:gridSpan w:val="2"/>
            <w:shd w:val="clear" w:color="auto" w:fill="F2F2F2" w:themeFill="background1" w:themeFillShade="F2"/>
          </w:tcPr>
          <w:p w14:paraId="19F3A414" w14:textId="5532B15E" w:rsidR="006061E3" w:rsidRPr="00FA376A" w:rsidRDefault="006061E3" w:rsidP="00F01465">
            <w:pPr>
              <w:pStyle w:val="Normal0"/>
              <w:jc w:val="center"/>
              <w:rPr>
                <w:rFonts w:ascii="Times New Roman" w:eastAsia="Times New Roman" w:hAnsi="Times New Roman" w:cs="Times New Roman"/>
                <w:b/>
                <w:bCs/>
                <w:sz w:val="24"/>
                <w:szCs w:val="24"/>
              </w:rPr>
            </w:pPr>
            <w:r w:rsidRPr="00FA376A">
              <w:rPr>
                <w:rFonts w:ascii="Times New Roman" w:eastAsia="Times New Roman" w:hAnsi="Times New Roman" w:cs="Times New Roman"/>
                <w:b/>
                <w:bCs/>
                <w:sz w:val="24"/>
                <w:szCs w:val="24"/>
              </w:rPr>
              <w:t>Current Plan</w:t>
            </w:r>
            <w:r w:rsidR="005A2D65">
              <w:rPr>
                <w:rFonts w:ascii="Times New Roman" w:eastAsia="Times New Roman" w:hAnsi="Times New Roman" w:cs="Times New Roman"/>
                <w:b/>
                <w:bCs/>
                <w:sz w:val="24"/>
                <w:szCs w:val="24"/>
              </w:rPr>
              <w:t xml:space="preserve"> Cost</w:t>
            </w:r>
          </w:p>
        </w:tc>
        <w:tc>
          <w:tcPr>
            <w:tcW w:w="2505" w:type="dxa"/>
            <w:gridSpan w:val="2"/>
            <w:shd w:val="clear" w:color="auto" w:fill="F2F2F2" w:themeFill="background1" w:themeFillShade="F2"/>
          </w:tcPr>
          <w:p w14:paraId="6340BAD2" w14:textId="3AD0A305" w:rsidR="006061E3" w:rsidRPr="00FA376A" w:rsidRDefault="006061E3" w:rsidP="00F01465">
            <w:pPr>
              <w:pStyle w:val="Normal0"/>
              <w:jc w:val="center"/>
              <w:rPr>
                <w:rFonts w:ascii="Times New Roman" w:eastAsia="Times New Roman" w:hAnsi="Times New Roman" w:cs="Times New Roman"/>
                <w:b/>
                <w:bCs/>
                <w:sz w:val="24"/>
                <w:szCs w:val="24"/>
              </w:rPr>
            </w:pPr>
            <w:r w:rsidRPr="00FA376A">
              <w:rPr>
                <w:rFonts w:ascii="Times New Roman" w:eastAsia="Times New Roman" w:hAnsi="Times New Roman" w:cs="Times New Roman"/>
                <w:b/>
                <w:bCs/>
                <w:sz w:val="24"/>
                <w:szCs w:val="24"/>
              </w:rPr>
              <w:t>New Plan</w:t>
            </w:r>
            <w:r w:rsidR="00BF624D">
              <w:rPr>
                <w:rFonts w:ascii="Times New Roman" w:eastAsia="Times New Roman" w:hAnsi="Times New Roman" w:cs="Times New Roman"/>
                <w:b/>
                <w:bCs/>
                <w:sz w:val="24"/>
                <w:szCs w:val="24"/>
              </w:rPr>
              <w:t xml:space="preserve"> Cost</w:t>
            </w:r>
          </w:p>
        </w:tc>
        <w:tc>
          <w:tcPr>
            <w:tcW w:w="2559" w:type="dxa"/>
            <w:gridSpan w:val="2"/>
            <w:shd w:val="clear" w:color="auto" w:fill="F2F2F2" w:themeFill="background1" w:themeFillShade="F2"/>
          </w:tcPr>
          <w:p w14:paraId="0C7B6C27" w14:textId="48B7637E" w:rsidR="006061E3" w:rsidRPr="00FA376A" w:rsidRDefault="006061E3" w:rsidP="00F01465">
            <w:pPr>
              <w:pStyle w:val="Normal0"/>
              <w:jc w:val="center"/>
              <w:rPr>
                <w:rFonts w:ascii="Times New Roman" w:eastAsia="Times New Roman" w:hAnsi="Times New Roman" w:cs="Times New Roman"/>
                <w:b/>
                <w:bCs/>
                <w:sz w:val="24"/>
                <w:szCs w:val="24"/>
              </w:rPr>
            </w:pPr>
            <w:proofErr w:type="spellStart"/>
            <w:r w:rsidRPr="00FA376A">
              <w:rPr>
                <w:rFonts w:ascii="Times New Roman" w:eastAsia="Times New Roman" w:hAnsi="Times New Roman" w:cs="Times New Roman"/>
                <w:b/>
                <w:bCs/>
                <w:sz w:val="24"/>
                <w:szCs w:val="24"/>
              </w:rPr>
              <w:t>FastProd</w:t>
            </w:r>
            <w:proofErr w:type="spellEnd"/>
            <w:r w:rsidRPr="00FA376A">
              <w:rPr>
                <w:rFonts w:ascii="Times New Roman" w:eastAsia="Times New Roman" w:hAnsi="Times New Roman" w:cs="Times New Roman"/>
                <w:b/>
                <w:bCs/>
                <w:sz w:val="24"/>
                <w:szCs w:val="24"/>
              </w:rPr>
              <w:t xml:space="preserve"> Plan</w:t>
            </w:r>
            <w:r w:rsidR="00BF624D">
              <w:rPr>
                <w:rFonts w:ascii="Times New Roman" w:eastAsia="Times New Roman" w:hAnsi="Times New Roman" w:cs="Times New Roman"/>
                <w:b/>
                <w:bCs/>
                <w:sz w:val="24"/>
                <w:szCs w:val="24"/>
              </w:rPr>
              <w:t xml:space="preserve"> Cost</w:t>
            </w:r>
          </w:p>
        </w:tc>
      </w:tr>
      <w:tr w:rsidR="005A2D65" w:rsidRPr="00FA376A" w14:paraId="78D5E112" w14:textId="77777777" w:rsidTr="00BC3534">
        <w:trPr>
          <w:trHeight w:val="339"/>
          <w:jc w:val="center"/>
        </w:trPr>
        <w:tc>
          <w:tcPr>
            <w:tcW w:w="1418" w:type="dxa"/>
            <w:vMerge/>
            <w:tcBorders>
              <w:bottom w:val="single" w:sz="4" w:space="0" w:color="auto"/>
            </w:tcBorders>
            <w:shd w:val="clear" w:color="auto" w:fill="F2F2F2" w:themeFill="background1" w:themeFillShade="F2"/>
          </w:tcPr>
          <w:p w14:paraId="339D5A4B" w14:textId="23EEB42B" w:rsidR="006061E3" w:rsidRPr="00FA376A" w:rsidRDefault="006061E3" w:rsidP="00770CCC">
            <w:pPr>
              <w:pStyle w:val="Normal0"/>
              <w:jc w:val="both"/>
              <w:rPr>
                <w:rFonts w:ascii="Times New Roman" w:eastAsia="Times New Roman" w:hAnsi="Times New Roman" w:cs="Times New Roman"/>
                <w:sz w:val="24"/>
                <w:szCs w:val="24"/>
              </w:rPr>
            </w:pPr>
          </w:p>
        </w:tc>
        <w:tc>
          <w:tcPr>
            <w:tcW w:w="1468" w:type="dxa"/>
            <w:tcBorders>
              <w:bottom w:val="single" w:sz="4" w:space="0" w:color="auto"/>
              <w:right w:val="nil"/>
            </w:tcBorders>
            <w:shd w:val="clear" w:color="auto" w:fill="F2F2F2" w:themeFill="background1" w:themeFillShade="F2"/>
          </w:tcPr>
          <w:p w14:paraId="369DB48E" w14:textId="7BD5DCEE" w:rsidR="006061E3" w:rsidRPr="00FA376A" w:rsidRDefault="006061E3" w:rsidP="00F01465">
            <w:pPr>
              <w:pStyle w:val="Normal0"/>
              <w:jc w:val="center"/>
              <w:rPr>
                <w:rFonts w:ascii="Times New Roman" w:eastAsia="Times New Roman" w:hAnsi="Times New Roman" w:cs="Times New Roman"/>
                <w:sz w:val="24"/>
                <w:szCs w:val="24"/>
              </w:rPr>
            </w:pPr>
            <w:r w:rsidRPr="00FA376A">
              <w:rPr>
                <w:rFonts w:ascii="Times New Roman" w:eastAsia="Times New Roman" w:hAnsi="Times New Roman" w:cs="Times New Roman"/>
                <w:sz w:val="24"/>
                <w:szCs w:val="24"/>
              </w:rPr>
              <w:t>Production</w:t>
            </w:r>
          </w:p>
        </w:tc>
        <w:tc>
          <w:tcPr>
            <w:tcW w:w="1348" w:type="dxa"/>
            <w:tcBorders>
              <w:left w:val="nil"/>
              <w:bottom w:val="single" w:sz="4" w:space="0" w:color="auto"/>
            </w:tcBorders>
            <w:shd w:val="clear" w:color="auto" w:fill="F2F2F2" w:themeFill="background1" w:themeFillShade="F2"/>
          </w:tcPr>
          <w:p w14:paraId="5B248619" w14:textId="0E96A371" w:rsidR="006061E3" w:rsidRPr="00FA376A" w:rsidRDefault="006061E3" w:rsidP="00F01465">
            <w:pPr>
              <w:pStyle w:val="Normal0"/>
              <w:jc w:val="center"/>
              <w:rPr>
                <w:rFonts w:ascii="Times New Roman" w:eastAsia="Times New Roman" w:hAnsi="Times New Roman" w:cs="Times New Roman"/>
                <w:sz w:val="24"/>
                <w:szCs w:val="24"/>
              </w:rPr>
            </w:pPr>
            <w:r w:rsidRPr="00FA376A">
              <w:rPr>
                <w:rFonts w:ascii="Times New Roman" w:eastAsia="Times New Roman" w:hAnsi="Times New Roman" w:cs="Times New Roman"/>
                <w:sz w:val="24"/>
                <w:szCs w:val="24"/>
              </w:rPr>
              <w:t>Shipping</w:t>
            </w:r>
          </w:p>
        </w:tc>
        <w:tc>
          <w:tcPr>
            <w:tcW w:w="1283" w:type="dxa"/>
            <w:tcBorders>
              <w:right w:val="nil"/>
            </w:tcBorders>
            <w:shd w:val="clear" w:color="auto" w:fill="F2F2F2" w:themeFill="background1" w:themeFillShade="F2"/>
          </w:tcPr>
          <w:p w14:paraId="2339571C" w14:textId="590400F6" w:rsidR="006061E3" w:rsidRPr="00FA376A" w:rsidRDefault="006061E3" w:rsidP="00F01465">
            <w:pPr>
              <w:pStyle w:val="Normal0"/>
              <w:jc w:val="center"/>
              <w:rPr>
                <w:rFonts w:ascii="Times New Roman" w:eastAsia="Times New Roman" w:hAnsi="Times New Roman" w:cs="Times New Roman"/>
                <w:sz w:val="24"/>
                <w:szCs w:val="24"/>
              </w:rPr>
            </w:pPr>
            <w:r w:rsidRPr="00FA376A">
              <w:rPr>
                <w:rFonts w:ascii="Times New Roman" w:eastAsia="Times New Roman" w:hAnsi="Times New Roman" w:cs="Times New Roman"/>
                <w:sz w:val="24"/>
                <w:szCs w:val="24"/>
              </w:rPr>
              <w:t>Production</w:t>
            </w:r>
          </w:p>
        </w:tc>
        <w:tc>
          <w:tcPr>
            <w:tcW w:w="1222" w:type="dxa"/>
            <w:tcBorders>
              <w:left w:val="nil"/>
              <w:bottom w:val="single" w:sz="4" w:space="0" w:color="auto"/>
            </w:tcBorders>
            <w:shd w:val="clear" w:color="auto" w:fill="F2F2F2" w:themeFill="background1" w:themeFillShade="F2"/>
          </w:tcPr>
          <w:p w14:paraId="69CF8178" w14:textId="3BF6F2AA" w:rsidR="006061E3" w:rsidRPr="00FA376A" w:rsidRDefault="006061E3" w:rsidP="00F01465">
            <w:pPr>
              <w:pStyle w:val="Normal0"/>
              <w:jc w:val="center"/>
              <w:rPr>
                <w:rFonts w:ascii="Times New Roman" w:eastAsia="Times New Roman" w:hAnsi="Times New Roman" w:cs="Times New Roman"/>
                <w:sz w:val="24"/>
                <w:szCs w:val="24"/>
              </w:rPr>
            </w:pPr>
            <w:r w:rsidRPr="00FA376A">
              <w:rPr>
                <w:rFonts w:ascii="Times New Roman" w:eastAsia="Times New Roman" w:hAnsi="Times New Roman" w:cs="Times New Roman"/>
                <w:sz w:val="24"/>
                <w:szCs w:val="24"/>
              </w:rPr>
              <w:t>Shipping</w:t>
            </w:r>
          </w:p>
        </w:tc>
        <w:tc>
          <w:tcPr>
            <w:tcW w:w="1283" w:type="dxa"/>
            <w:tcBorders>
              <w:bottom w:val="single" w:sz="4" w:space="0" w:color="auto"/>
              <w:right w:val="nil"/>
            </w:tcBorders>
            <w:shd w:val="clear" w:color="auto" w:fill="F2F2F2" w:themeFill="background1" w:themeFillShade="F2"/>
          </w:tcPr>
          <w:p w14:paraId="58A6D08E" w14:textId="7F4E265F" w:rsidR="006061E3" w:rsidRPr="00FA376A" w:rsidRDefault="006061E3" w:rsidP="00F01465">
            <w:pPr>
              <w:pStyle w:val="Normal0"/>
              <w:jc w:val="center"/>
              <w:rPr>
                <w:rFonts w:ascii="Times New Roman" w:eastAsia="Times New Roman" w:hAnsi="Times New Roman" w:cs="Times New Roman"/>
                <w:sz w:val="24"/>
                <w:szCs w:val="24"/>
              </w:rPr>
            </w:pPr>
            <w:r w:rsidRPr="00FA376A">
              <w:rPr>
                <w:rFonts w:ascii="Times New Roman" w:eastAsia="Times New Roman" w:hAnsi="Times New Roman" w:cs="Times New Roman"/>
                <w:sz w:val="24"/>
                <w:szCs w:val="24"/>
              </w:rPr>
              <w:t>Production</w:t>
            </w:r>
          </w:p>
        </w:tc>
        <w:tc>
          <w:tcPr>
            <w:tcW w:w="1276" w:type="dxa"/>
            <w:tcBorders>
              <w:left w:val="nil"/>
              <w:bottom w:val="single" w:sz="4" w:space="0" w:color="auto"/>
            </w:tcBorders>
            <w:shd w:val="clear" w:color="auto" w:fill="F2F2F2" w:themeFill="background1" w:themeFillShade="F2"/>
          </w:tcPr>
          <w:p w14:paraId="129BAA03" w14:textId="0EEB4099" w:rsidR="006061E3" w:rsidRPr="00FA376A" w:rsidRDefault="006061E3" w:rsidP="00F01465">
            <w:pPr>
              <w:pStyle w:val="Normal0"/>
              <w:jc w:val="center"/>
              <w:rPr>
                <w:rFonts w:ascii="Times New Roman" w:eastAsia="Times New Roman" w:hAnsi="Times New Roman" w:cs="Times New Roman"/>
                <w:sz w:val="24"/>
                <w:szCs w:val="24"/>
              </w:rPr>
            </w:pPr>
            <w:r w:rsidRPr="00FA376A">
              <w:rPr>
                <w:rFonts w:ascii="Times New Roman" w:eastAsia="Times New Roman" w:hAnsi="Times New Roman" w:cs="Times New Roman"/>
                <w:sz w:val="24"/>
                <w:szCs w:val="24"/>
              </w:rPr>
              <w:t>Shipping</w:t>
            </w:r>
          </w:p>
        </w:tc>
      </w:tr>
      <w:tr w:rsidR="005A2D65" w:rsidRPr="00FA376A" w14:paraId="5208BBF1" w14:textId="77777777" w:rsidTr="00BC3534">
        <w:trPr>
          <w:trHeight w:val="259"/>
          <w:jc w:val="center"/>
        </w:trPr>
        <w:tc>
          <w:tcPr>
            <w:tcW w:w="1418" w:type="dxa"/>
            <w:tcBorders>
              <w:bottom w:val="nil"/>
            </w:tcBorders>
            <w:shd w:val="clear" w:color="auto" w:fill="F2F2F2" w:themeFill="background1" w:themeFillShade="F2"/>
          </w:tcPr>
          <w:p w14:paraId="17547F9F" w14:textId="1782ABB7"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January</w:t>
            </w:r>
          </w:p>
        </w:tc>
        <w:tc>
          <w:tcPr>
            <w:tcW w:w="1468" w:type="dxa"/>
            <w:tcBorders>
              <w:top w:val="nil"/>
              <w:left w:val="nil"/>
              <w:bottom w:val="nil"/>
              <w:right w:val="nil"/>
            </w:tcBorders>
            <w:shd w:val="clear" w:color="auto" w:fill="auto"/>
            <w:vAlign w:val="bottom"/>
          </w:tcPr>
          <w:p w14:paraId="1FB0A67E" w14:textId="106635A7"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17991.42</w:t>
            </w:r>
          </w:p>
        </w:tc>
        <w:tc>
          <w:tcPr>
            <w:tcW w:w="1348" w:type="dxa"/>
            <w:tcBorders>
              <w:top w:val="nil"/>
              <w:left w:val="nil"/>
              <w:bottom w:val="nil"/>
              <w:right w:val="single" w:sz="4" w:space="0" w:color="auto"/>
            </w:tcBorders>
            <w:shd w:val="clear" w:color="auto" w:fill="auto"/>
            <w:vAlign w:val="bottom"/>
          </w:tcPr>
          <w:p w14:paraId="56EFFE4C" w14:textId="73C614F6"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502.27</w:t>
            </w:r>
          </w:p>
        </w:tc>
        <w:tc>
          <w:tcPr>
            <w:tcW w:w="1283" w:type="dxa"/>
            <w:tcBorders>
              <w:top w:val="nil"/>
              <w:left w:val="single" w:sz="4" w:space="0" w:color="auto"/>
              <w:bottom w:val="nil"/>
              <w:right w:val="nil"/>
            </w:tcBorders>
            <w:shd w:val="clear" w:color="auto" w:fill="auto"/>
            <w:vAlign w:val="bottom"/>
          </w:tcPr>
          <w:p w14:paraId="4FFB913C" w14:textId="1E2F80DB"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13609.50</w:t>
            </w:r>
          </w:p>
        </w:tc>
        <w:tc>
          <w:tcPr>
            <w:tcW w:w="1222" w:type="dxa"/>
            <w:tcBorders>
              <w:top w:val="single" w:sz="4" w:space="0" w:color="auto"/>
              <w:left w:val="nil"/>
              <w:bottom w:val="nil"/>
              <w:right w:val="single" w:sz="4" w:space="0" w:color="auto"/>
            </w:tcBorders>
            <w:shd w:val="clear" w:color="auto" w:fill="auto"/>
            <w:vAlign w:val="bottom"/>
          </w:tcPr>
          <w:p w14:paraId="00FF8CA8" w14:textId="04349883"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722.11</w:t>
            </w:r>
          </w:p>
        </w:tc>
        <w:tc>
          <w:tcPr>
            <w:tcW w:w="1283" w:type="dxa"/>
            <w:tcBorders>
              <w:top w:val="nil"/>
              <w:left w:val="single" w:sz="4" w:space="0" w:color="auto"/>
              <w:bottom w:val="nil"/>
              <w:right w:val="nil"/>
            </w:tcBorders>
            <w:shd w:val="clear" w:color="auto" w:fill="auto"/>
            <w:vAlign w:val="bottom"/>
          </w:tcPr>
          <w:p w14:paraId="66C3C50C" w14:textId="1B4DDD70"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5315.63</w:t>
            </w:r>
          </w:p>
        </w:tc>
        <w:tc>
          <w:tcPr>
            <w:tcW w:w="1276" w:type="dxa"/>
            <w:tcBorders>
              <w:top w:val="single" w:sz="4" w:space="0" w:color="auto"/>
              <w:left w:val="nil"/>
              <w:bottom w:val="nil"/>
              <w:right w:val="single" w:sz="4" w:space="0" w:color="auto"/>
            </w:tcBorders>
            <w:shd w:val="clear" w:color="auto" w:fill="auto"/>
            <w:vAlign w:val="bottom"/>
          </w:tcPr>
          <w:p w14:paraId="7F6B4A27" w14:textId="26F2319C"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722.11</w:t>
            </w:r>
          </w:p>
        </w:tc>
      </w:tr>
      <w:tr w:rsidR="005A2D65" w:rsidRPr="00FA376A" w14:paraId="028BD852" w14:textId="77777777" w:rsidTr="00BC3534">
        <w:trPr>
          <w:trHeight w:val="259"/>
          <w:jc w:val="center"/>
        </w:trPr>
        <w:tc>
          <w:tcPr>
            <w:tcW w:w="1418" w:type="dxa"/>
            <w:tcBorders>
              <w:top w:val="nil"/>
              <w:bottom w:val="nil"/>
            </w:tcBorders>
            <w:shd w:val="clear" w:color="auto" w:fill="F2F2F2" w:themeFill="background1" w:themeFillShade="F2"/>
          </w:tcPr>
          <w:p w14:paraId="40286148" w14:textId="59D1177F"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February</w:t>
            </w:r>
          </w:p>
        </w:tc>
        <w:tc>
          <w:tcPr>
            <w:tcW w:w="1468" w:type="dxa"/>
            <w:tcBorders>
              <w:top w:val="nil"/>
              <w:left w:val="nil"/>
              <w:bottom w:val="nil"/>
              <w:right w:val="nil"/>
            </w:tcBorders>
            <w:shd w:val="clear" w:color="auto" w:fill="auto"/>
            <w:vAlign w:val="bottom"/>
          </w:tcPr>
          <w:p w14:paraId="6828D6CE" w14:textId="70F61F9E"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18635.32</w:t>
            </w:r>
          </w:p>
        </w:tc>
        <w:tc>
          <w:tcPr>
            <w:tcW w:w="1348" w:type="dxa"/>
            <w:tcBorders>
              <w:top w:val="nil"/>
              <w:left w:val="nil"/>
              <w:bottom w:val="nil"/>
              <w:right w:val="single" w:sz="4" w:space="0" w:color="auto"/>
            </w:tcBorders>
            <w:shd w:val="clear" w:color="auto" w:fill="auto"/>
            <w:vAlign w:val="bottom"/>
          </w:tcPr>
          <w:p w14:paraId="01C579E7" w14:textId="6BAE6AA9"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505.47</w:t>
            </w:r>
          </w:p>
        </w:tc>
        <w:tc>
          <w:tcPr>
            <w:tcW w:w="1283" w:type="dxa"/>
            <w:tcBorders>
              <w:top w:val="nil"/>
              <w:left w:val="single" w:sz="4" w:space="0" w:color="auto"/>
              <w:bottom w:val="nil"/>
              <w:right w:val="nil"/>
            </w:tcBorders>
            <w:shd w:val="clear" w:color="auto" w:fill="auto"/>
            <w:vAlign w:val="bottom"/>
          </w:tcPr>
          <w:p w14:paraId="0FE236F6" w14:textId="49603455"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14217.83</w:t>
            </w:r>
          </w:p>
        </w:tc>
        <w:tc>
          <w:tcPr>
            <w:tcW w:w="1222" w:type="dxa"/>
            <w:tcBorders>
              <w:top w:val="nil"/>
              <w:left w:val="nil"/>
              <w:bottom w:val="nil"/>
              <w:right w:val="single" w:sz="4" w:space="0" w:color="auto"/>
            </w:tcBorders>
            <w:shd w:val="clear" w:color="auto" w:fill="auto"/>
            <w:vAlign w:val="bottom"/>
          </w:tcPr>
          <w:p w14:paraId="74633D01" w14:textId="316D9672"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717.44</w:t>
            </w:r>
          </w:p>
        </w:tc>
        <w:tc>
          <w:tcPr>
            <w:tcW w:w="1283" w:type="dxa"/>
            <w:tcBorders>
              <w:top w:val="nil"/>
              <w:left w:val="single" w:sz="4" w:space="0" w:color="auto"/>
              <w:bottom w:val="nil"/>
              <w:right w:val="nil"/>
            </w:tcBorders>
            <w:shd w:val="clear" w:color="auto" w:fill="auto"/>
            <w:vAlign w:val="bottom"/>
          </w:tcPr>
          <w:p w14:paraId="1E2844B4" w14:textId="462481D4"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5596.88</w:t>
            </w:r>
          </w:p>
        </w:tc>
        <w:tc>
          <w:tcPr>
            <w:tcW w:w="1276" w:type="dxa"/>
            <w:tcBorders>
              <w:top w:val="nil"/>
              <w:left w:val="nil"/>
              <w:bottom w:val="nil"/>
              <w:right w:val="single" w:sz="4" w:space="0" w:color="auto"/>
            </w:tcBorders>
            <w:shd w:val="clear" w:color="auto" w:fill="auto"/>
            <w:vAlign w:val="bottom"/>
          </w:tcPr>
          <w:p w14:paraId="09E07241" w14:textId="5C089166"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717.44</w:t>
            </w:r>
          </w:p>
        </w:tc>
      </w:tr>
      <w:tr w:rsidR="005A2D65" w:rsidRPr="00FA376A" w14:paraId="4A11DB84" w14:textId="77777777" w:rsidTr="00BC3534">
        <w:trPr>
          <w:trHeight w:val="259"/>
          <w:jc w:val="center"/>
        </w:trPr>
        <w:tc>
          <w:tcPr>
            <w:tcW w:w="1418" w:type="dxa"/>
            <w:tcBorders>
              <w:top w:val="nil"/>
              <w:bottom w:val="nil"/>
            </w:tcBorders>
            <w:shd w:val="clear" w:color="auto" w:fill="F2F2F2" w:themeFill="background1" w:themeFillShade="F2"/>
          </w:tcPr>
          <w:p w14:paraId="49F677D0" w14:textId="0C40BA7F"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March</w:t>
            </w:r>
          </w:p>
        </w:tc>
        <w:tc>
          <w:tcPr>
            <w:tcW w:w="1468" w:type="dxa"/>
            <w:tcBorders>
              <w:top w:val="nil"/>
              <w:left w:val="nil"/>
              <w:bottom w:val="nil"/>
              <w:right w:val="nil"/>
            </w:tcBorders>
            <w:shd w:val="clear" w:color="auto" w:fill="auto"/>
            <w:vAlign w:val="bottom"/>
          </w:tcPr>
          <w:p w14:paraId="0F5F3EFC" w14:textId="0A7BEF9C"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19279.22</w:t>
            </w:r>
          </w:p>
        </w:tc>
        <w:tc>
          <w:tcPr>
            <w:tcW w:w="1348" w:type="dxa"/>
            <w:tcBorders>
              <w:top w:val="nil"/>
              <w:left w:val="nil"/>
              <w:bottom w:val="nil"/>
              <w:right w:val="single" w:sz="4" w:space="0" w:color="auto"/>
            </w:tcBorders>
            <w:shd w:val="clear" w:color="auto" w:fill="auto"/>
            <w:vAlign w:val="bottom"/>
          </w:tcPr>
          <w:p w14:paraId="53FFFA8D" w14:textId="6120695C"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552.61</w:t>
            </w:r>
          </w:p>
        </w:tc>
        <w:tc>
          <w:tcPr>
            <w:tcW w:w="1283" w:type="dxa"/>
            <w:tcBorders>
              <w:top w:val="nil"/>
              <w:left w:val="single" w:sz="4" w:space="0" w:color="auto"/>
              <w:bottom w:val="nil"/>
              <w:right w:val="nil"/>
            </w:tcBorders>
            <w:shd w:val="clear" w:color="auto" w:fill="auto"/>
            <w:vAlign w:val="bottom"/>
          </w:tcPr>
          <w:p w14:paraId="1E3BC51F" w14:textId="0379137C"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14826.17</w:t>
            </w:r>
          </w:p>
        </w:tc>
        <w:tc>
          <w:tcPr>
            <w:tcW w:w="1222" w:type="dxa"/>
            <w:tcBorders>
              <w:top w:val="nil"/>
              <w:left w:val="nil"/>
              <w:bottom w:val="nil"/>
              <w:right w:val="single" w:sz="4" w:space="0" w:color="auto"/>
            </w:tcBorders>
            <w:shd w:val="clear" w:color="auto" w:fill="auto"/>
            <w:vAlign w:val="bottom"/>
          </w:tcPr>
          <w:p w14:paraId="7605FE31" w14:textId="63818225"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763.58</w:t>
            </w:r>
          </w:p>
        </w:tc>
        <w:tc>
          <w:tcPr>
            <w:tcW w:w="1283" w:type="dxa"/>
            <w:tcBorders>
              <w:top w:val="nil"/>
              <w:left w:val="single" w:sz="4" w:space="0" w:color="auto"/>
              <w:bottom w:val="nil"/>
              <w:right w:val="nil"/>
            </w:tcBorders>
            <w:shd w:val="clear" w:color="auto" w:fill="auto"/>
            <w:vAlign w:val="bottom"/>
          </w:tcPr>
          <w:p w14:paraId="5EF58606" w14:textId="65854979"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5878.13</w:t>
            </w:r>
          </w:p>
        </w:tc>
        <w:tc>
          <w:tcPr>
            <w:tcW w:w="1276" w:type="dxa"/>
            <w:tcBorders>
              <w:top w:val="nil"/>
              <w:left w:val="nil"/>
              <w:bottom w:val="nil"/>
              <w:right w:val="single" w:sz="4" w:space="0" w:color="auto"/>
            </w:tcBorders>
            <w:shd w:val="clear" w:color="auto" w:fill="auto"/>
            <w:vAlign w:val="bottom"/>
          </w:tcPr>
          <w:p w14:paraId="0C23877F" w14:textId="255EBF92"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763.58</w:t>
            </w:r>
          </w:p>
        </w:tc>
      </w:tr>
      <w:tr w:rsidR="005A2D65" w:rsidRPr="00FA376A" w14:paraId="1FA096C2" w14:textId="77777777" w:rsidTr="00BC3534">
        <w:trPr>
          <w:trHeight w:val="259"/>
          <w:jc w:val="center"/>
        </w:trPr>
        <w:tc>
          <w:tcPr>
            <w:tcW w:w="1418" w:type="dxa"/>
            <w:tcBorders>
              <w:top w:val="nil"/>
              <w:bottom w:val="nil"/>
            </w:tcBorders>
            <w:shd w:val="clear" w:color="auto" w:fill="F2F2F2" w:themeFill="background1" w:themeFillShade="F2"/>
          </w:tcPr>
          <w:p w14:paraId="2A1F42A0" w14:textId="450A0C48"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April</w:t>
            </w:r>
          </w:p>
        </w:tc>
        <w:tc>
          <w:tcPr>
            <w:tcW w:w="1468" w:type="dxa"/>
            <w:tcBorders>
              <w:top w:val="nil"/>
              <w:left w:val="nil"/>
              <w:bottom w:val="nil"/>
              <w:right w:val="nil"/>
            </w:tcBorders>
            <w:shd w:val="clear" w:color="auto" w:fill="auto"/>
            <w:vAlign w:val="bottom"/>
          </w:tcPr>
          <w:p w14:paraId="0C4BCEA4" w14:textId="6FD65989"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19885.25</w:t>
            </w:r>
          </w:p>
        </w:tc>
        <w:tc>
          <w:tcPr>
            <w:tcW w:w="1348" w:type="dxa"/>
            <w:tcBorders>
              <w:top w:val="nil"/>
              <w:left w:val="nil"/>
              <w:bottom w:val="nil"/>
              <w:right w:val="single" w:sz="4" w:space="0" w:color="auto"/>
            </w:tcBorders>
            <w:shd w:val="clear" w:color="auto" w:fill="auto"/>
            <w:vAlign w:val="bottom"/>
          </w:tcPr>
          <w:p w14:paraId="53432D3D" w14:textId="6251DD7B"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617.09</w:t>
            </w:r>
          </w:p>
        </w:tc>
        <w:tc>
          <w:tcPr>
            <w:tcW w:w="1283" w:type="dxa"/>
            <w:tcBorders>
              <w:top w:val="nil"/>
              <w:left w:val="single" w:sz="4" w:space="0" w:color="auto"/>
              <w:bottom w:val="nil"/>
              <w:right w:val="nil"/>
            </w:tcBorders>
            <w:shd w:val="clear" w:color="auto" w:fill="auto"/>
            <w:vAlign w:val="bottom"/>
          </w:tcPr>
          <w:p w14:paraId="532B57D3" w14:textId="691C8B6D"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15434.50</w:t>
            </w:r>
          </w:p>
        </w:tc>
        <w:tc>
          <w:tcPr>
            <w:tcW w:w="1222" w:type="dxa"/>
            <w:tcBorders>
              <w:top w:val="nil"/>
              <w:left w:val="nil"/>
              <w:bottom w:val="nil"/>
              <w:right w:val="single" w:sz="4" w:space="0" w:color="auto"/>
            </w:tcBorders>
            <w:shd w:val="clear" w:color="auto" w:fill="auto"/>
            <w:vAlign w:val="bottom"/>
          </w:tcPr>
          <w:p w14:paraId="40D50B40" w14:textId="1DC1966C"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809.09</w:t>
            </w:r>
          </w:p>
        </w:tc>
        <w:tc>
          <w:tcPr>
            <w:tcW w:w="1283" w:type="dxa"/>
            <w:tcBorders>
              <w:top w:val="nil"/>
              <w:left w:val="single" w:sz="4" w:space="0" w:color="auto"/>
              <w:bottom w:val="nil"/>
              <w:right w:val="nil"/>
            </w:tcBorders>
            <w:shd w:val="clear" w:color="auto" w:fill="auto"/>
            <w:vAlign w:val="bottom"/>
          </w:tcPr>
          <w:p w14:paraId="481D68AC" w14:textId="694AD85B"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6159.38</w:t>
            </w:r>
          </w:p>
        </w:tc>
        <w:tc>
          <w:tcPr>
            <w:tcW w:w="1276" w:type="dxa"/>
            <w:tcBorders>
              <w:top w:val="nil"/>
              <w:left w:val="nil"/>
              <w:bottom w:val="nil"/>
              <w:right w:val="single" w:sz="4" w:space="0" w:color="auto"/>
            </w:tcBorders>
            <w:shd w:val="clear" w:color="auto" w:fill="auto"/>
            <w:vAlign w:val="bottom"/>
          </w:tcPr>
          <w:p w14:paraId="2B4560D5" w14:textId="7CCA2FAA"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809.09</w:t>
            </w:r>
          </w:p>
        </w:tc>
      </w:tr>
      <w:tr w:rsidR="005A2D65" w:rsidRPr="00FA376A" w14:paraId="3E898508" w14:textId="77777777" w:rsidTr="00BC3534">
        <w:trPr>
          <w:trHeight w:val="259"/>
          <w:jc w:val="center"/>
        </w:trPr>
        <w:tc>
          <w:tcPr>
            <w:tcW w:w="1418" w:type="dxa"/>
            <w:tcBorders>
              <w:top w:val="nil"/>
              <w:bottom w:val="nil"/>
            </w:tcBorders>
            <w:shd w:val="clear" w:color="auto" w:fill="F2F2F2" w:themeFill="background1" w:themeFillShade="F2"/>
          </w:tcPr>
          <w:p w14:paraId="6EC45FF9" w14:textId="05AE264E"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May</w:t>
            </w:r>
          </w:p>
        </w:tc>
        <w:tc>
          <w:tcPr>
            <w:tcW w:w="1468" w:type="dxa"/>
            <w:tcBorders>
              <w:top w:val="nil"/>
              <w:left w:val="nil"/>
              <w:bottom w:val="nil"/>
              <w:right w:val="nil"/>
            </w:tcBorders>
            <w:shd w:val="clear" w:color="auto" w:fill="auto"/>
            <w:vAlign w:val="bottom"/>
          </w:tcPr>
          <w:p w14:paraId="7EA2C8F1" w14:textId="22D68E3D"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18332.31</w:t>
            </w:r>
          </w:p>
        </w:tc>
        <w:tc>
          <w:tcPr>
            <w:tcW w:w="1348" w:type="dxa"/>
            <w:tcBorders>
              <w:top w:val="nil"/>
              <w:left w:val="nil"/>
              <w:bottom w:val="nil"/>
              <w:right w:val="single" w:sz="4" w:space="0" w:color="auto"/>
            </w:tcBorders>
            <w:shd w:val="clear" w:color="auto" w:fill="auto"/>
            <w:vAlign w:val="bottom"/>
          </w:tcPr>
          <w:p w14:paraId="4603BE8F" w14:textId="64358D48"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568.74</w:t>
            </w:r>
          </w:p>
        </w:tc>
        <w:tc>
          <w:tcPr>
            <w:tcW w:w="1283" w:type="dxa"/>
            <w:tcBorders>
              <w:top w:val="nil"/>
              <w:left w:val="single" w:sz="4" w:space="0" w:color="auto"/>
              <w:bottom w:val="nil"/>
              <w:right w:val="nil"/>
            </w:tcBorders>
            <w:shd w:val="clear" w:color="auto" w:fill="auto"/>
            <w:vAlign w:val="bottom"/>
          </w:tcPr>
          <w:p w14:paraId="18B25B47" w14:textId="75E57EA0"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13913.67</w:t>
            </w:r>
          </w:p>
        </w:tc>
        <w:tc>
          <w:tcPr>
            <w:tcW w:w="1222" w:type="dxa"/>
            <w:tcBorders>
              <w:top w:val="nil"/>
              <w:left w:val="nil"/>
              <w:bottom w:val="nil"/>
              <w:right w:val="single" w:sz="4" w:space="0" w:color="auto"/>
            </w:tcBorders>
            <w:shd w:val="clear" w:color="auto" w:fill="auto"/>
            <w:vAlign w:val="bottom"/>
          </w:tcPr>
          <w:p w14:paraId="0D6478C8" w14:textId="7305C8DA"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786.62</w:t>
            </w:r>
          </w:p>
        </w:tc>
        <w:tc>
          <w:tcPr>
            <w:tcW w:w="1283" w:type="dxa"/>
            <w:tcBorders>
              <w:top w:val="nil"/>
              <w:left w:val="single" w:sz="4" w:space="0" w:color="auto"/>
              <w:bottom w:val="nil"/>
              <w:right w:val="nil"/>
            </w:tcBorders>
            <w:shd w:val="clear" w:color="auto" w:fill="auto"/>
            <w:vAlign w:val="bottom"/>
          </w:tcPr>
          <w:p w14:paraId="627A36CB" w14:textId="7DC4946C"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5456.25</w:t>
            </w:r>
          </w:p>
        </w:tc>
        <w:tc>
          <w:tcPr>
            <w:tcW w:w="1276" w:type="dxa"/>
            <w:tcBorders>
              <w:top w:val="nil"/>
              <w:left w:val="nil"/>
              <w:bottom w:val="nil"/>
              <w:right w:val="single" w:sz="4" w:space="0" w:color="auto"/>
            </w:tcBorders>
            <w:shd w:val="clear" w:color="auto" w:fill="auto"/>
            <w:vAlign w:val="bottom"/>
          </w:tcPr>
          <w:p w14:paraId="0594F50C" w14:textId="15C3E7A5"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786.62</w:t>
            </w:r>
          </w:p>
        </w:tc>
      </w:tr>
      <w:tr w:rsidR="005A2D65" w:rsidRPr="00FA376A" w14:paraId="5343AFA2" w14:textId="77777777" w:rsidTr="00BC3534">
        <w:trPr>
          <w:trHeight w:val="259"/>
          <w:jc w:val="center"/>
        </w:trPr>
        <w:tc>
          <w:tcPr>
            <w:tcW w:w="1418" w:type="dxa"/>
            <w:tcBorders>
              <w:top w:val="nil"/>
              <w:bottom w:val="nil"/>
            </w:tcBorders>
            <w:shd w:val="clear" w:color="auto" w:fill="F2F2F2" w:themeFill="background1" w:themeFillShade="F2"/>
          </w:tcPr>
          <w:p w14:paraId="3CC15C2C" w14:textId="7C3F1E10"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June</w:t>
            </w:r>
          </w:p>
        </w:tc>
        <w:tc>
          <w:tcPr>
            <w:tcW w:w="1468" w:type="dxa"/>
            <w:tcBorders>
              <w:top w:val="nil"/>
              <w:left w:val="nil"/>
              <w:bottom w:val="nil"/>
              <w:right w:val="nil"/>
            </w:tcBorders>
            <w:shd w:val="clear" w:color="auto" w:fill="auto"/>
            <w:vAlign w:val="bottom"/>
          </w:tcPr>
          <w:p w14:paraId="60F9DCC6" w14:textId="60286869"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18711.07</w:t>
            </w:r>
          </w:p>
        </w:tc>
        <w:tc>
          <w:tcPr>
            <w:tcW w:w="1348" w:type="dxa"/>
            <w:tcBorders>
              <w:top w:val="nil"/>
              <w:left w:val="nil"/>
              <w:bottom w:val="nil"/>
              <w:right w:val="single" w:sz="4" w:space="0" w:color="auto"/>
            </w:tcBorders>
            <w:shd w:val="clear" w:color="auto" w:fill="auto"/>
            <w:vAlign w:val="bottom"/>
          </w:tcPr>
          <w:p w14:paraId="6C977B22" w14:textId="1FD556FB"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555.60</w:t>
            </w:r>
          </w:p>
        </w:tc>
        <w:tc>
          <w:tcPr>
            <w:tcW w:w="1283" w:type="dxa"/>
            <w:tcBorders>
              <w:top w:val="nil"/>
              <w:left w:val="single" w:sz="4" w:space="0" w:color="auto"/>
              <w:bottom w:val="nil"/>
              <w:right w:val="nil"/>
            </w:tcBorders>
            <w:shd w:val="clear" w:color="auto" w:fill="auto"/>
            <w:vAlign w:val="bottom"/>
          </w:tcPr>
          <w:p w14:paraId="0A5BB413" w14:textId="09E9226D"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14278.67</w:t>
            </w:r>
          </w:p>
        </w:tc>
        <w:tc>
          <w:tcPr>
            <w:tcW w:w="1222" w:type="dxa"/>
            <w:tcBorders>
              <w:top w:val="nil"/>
              <w:left w:val="nil"/>
              <w:bottom w:val="nil"/>
              <w:right w:val="single" w:sz="4" w:space="0" w:color="auto"/>
            </w:tcBorders>
            <w:shd w:val="clear" w:color="auto" w:fill="auto"/>
            <w:vAlign w:val="bottom"/>
          </w:tcPr>
          <w:p w14:paraId="7B1805F4" w14:textId="061518BA"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718.39</w:t>
            </w:r>
          </w:p>
        </w:tc>
        <w:tc>
          <w:tcPr>
            <w:tcW w:w="1283" w:type="dxa"/>
            <w:tcBorders>
              <w:top w:val="nil"/>
              <w:left w:val="single" w:sz="4" w:space="0" w:color="auto"/>
              <w:bottom w:val="nil"/>
              <w:right w:val="nil"/>
            </w:tcBorders>
            <w:shd w:val="clear" w:color="auto" w:fill="auto"/>
            <w:vAlign w:val="bottom"/>
          </w:tcPr>
          <w:p w14:paraId="63A965AA" w14:textId="1921BCD2"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5625.00</w:t>
            </w:r>
          </w:p>
        </w:tc>
        <w:tc>
          <w:tcPr>
            <w:tcW w:w="1276" w:type="dxa"/>
            <w:tcBorders>
              <w:top w:val="nil"/>
              <w:left w:val="nil"/>
              <w:bottom w:val="nil"/>
              <w:right w:val="single" w:sz="4" w:space="0" w:color="auto"/>
            </w:tcBorders>
            <w:shd w:val="clear" w:color="auto" w:fill="auto"/>
            <w:vAlign w:val="bottom"/>
          </w:tcPr>
          <w:p w14:paraId="74AE06B1" w14:textId="6F8A2FC1"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718.39</w:t>
            </w:r>
          </w:p>
        </w:tc>
      </w:tr>
      <w:tr w:rsidR="005A2D65" w:rsidRPr="00FA376A" w14:paraId="324E228B" w14:textId="77777777" w:rsidTr="00BC3534">
        <w:trPr>
          <w:trHeight w:val="259"/>
          <w:jc w:val="center"/>
        </w:trPr>
        <w:tc>
          <w:tcPr>
            <w:tcW w:w="1418" w:type="dxa"/>
            <w:tcBorders>
              <w:top w:val="nil"/>
              <w:bottom w:val="nil"/>
            </w:tcBorders>
            <w:shd w:val="clear" w:color="auto" w:fill="F2F2F2" w:themeFill="background1" w:themeFillShade="F2"/>
          </w:tcPr>
          <w:p w14:paraId="66B5B317" w14:textId="7F581764"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July</w:t>
            </w:r>
          </w:p>
        </w:tc>
        <w:tc>
          <w:tcPr>
            <w:tcW w:w="1468" w:type="dxa"/>
            <w:tcBorders>
              <w:top w:val="nil"/>
              <w:left w:val="nil"/>
              <w:bottom w:val="nil"/>
              <w:right w:val="nil"/>
            </w:tcBorders>
            <w:shd w:val="clear" w:color="auto" w:fill="auto"/>
            <w:vAlign w:val="bottom"/>
          </w:tcPr>
          <w:p w14:paraId="63A46001" w14:textId="1D237CE1"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18067.17</w:t>
            </w:r>
          </w:p>
        </w:tc>
        <w:tc>
          <w:tcPr>
            <w:tcW w:w="1348" w:type="dxa"/>
            <w:tcBorders>
              <w:top w:val="nil"/>
              <w:left w:val="nil"/>
              <w:bottom w:val="nil"/>
              <w:right w:val="single" w:sz="4" w:space="0" w:color="auto"/>
            </w:tcBorders>
            <w:shd w:val="clear" w:color="auto" w:fill="auto"/>
            <w:vAlign w:val="bottom"/>
          </w:tcPr>
          <w:p w14:paraId="340400B9" w14:textId="7910AA0F"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1153.97</w:t>
            </w:r>
          </w:p>
        </w:tc>
        <w:tc>
          <w:tcPr>
            <w:tcW w:w="1283" w:type="dxa"/>
            <w:tcBorders>
              <w:top w:val="nil"/>
              <w:left w:val="single" w:sz="4" w:space="0" w:color="auto"/>
              <w:bottom w:val="nil"/>
              <w:right w:val="nil"/>
            </w:tcBorders>
            <w:shd w:val="clear" w:color="auto" w:fill="auto"/>
            <w:vAlign w:val="bottom"/>
          </w:tcPr>
          <w:p w14:paraId="189C8470" w14:textId="4124EEAD"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13670.33</w:t>
            </w:r>
          </w:p>
        </w:tc>
        <w:tc>
          <w:tcPr>
            <w:tcW w:w="1222" w:type="dxa"/>
            <w:tcBorders>
              <w:top w:val="nil"/>
              <w:left w:val="nil"/>
              <w:bottom w:val="nil"/>
              <w:right w:val="single" w:sz="4" w:space="0" w:color="auto"/>
            </w:tcBorders>
            <w:shd w:val="clear" w:color="auto" w:fill="auto"/>
            <w:vAlign w:val="bottom"/>
          </w:tcPr>
          <w:p w14:paraId="47917E40" w14:textId="35B7B937"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786.78</w:t>
            </w:r>
          </w:p>
        </w:tc>
        <w:tc>
          <w:tcPr>
            <w:tcW w:w="1283" w:type="dxa"/>
            <w:tcBorders>
              <w:top w:val="nil"/>
              <w:left w:val="single" w:sz="4" w:space="0" w:color="auto"/>
              <w:bottom w:val="nil"/>
              <w:right w:val="nil"/>
            </w:tcBorders>
            <w:shd w:val="clear" w:color="auto" w:fill="auto"/>
            <w:vAlign w:val="bottom"/>
          </w:tcPr>
          <w:p w14:paraId="33A5349E" w14:textId="57044C6B"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5343.75</w:t>
            </w:r>
          </w:p>
        </w:tc>
        <w:tc>
          <w:tcPr>
            <w:tcW w:w="1276" w:type="dxa"/>
            <w:tcBorders>
              <w:top w:val="nil"/>
              <w:left w:val="nil"/>
              <w:bottom w:val="nil"/>
              <w:right w:val="single" w:sz="4" w:space="0" w:color="auto"/>
            </w:tcBorders>
            <w:shd w:val="clear" w:color="auto" w:fill="auto"/>
            <w:vAlign w:val="bottom"/>
          </w:tcPr>
          <w:p w14:paraId="63E0634B" w14:textId="73F25827"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786.78</w:t>
            </w:r>
          </w:p>
        </w:tc>
      </w:tr>
      <w:tr w:rsidR="005A2D65" w:rsidRPr="00FA376A" w14:paraId="45AF6C6A" w14:textId="77777777" w:rsidTr="00BC3534">
        <w:trPr>
          <w:trHeight w:val="259"/>
          <w:jc w:val="center"/>
        </w:trPr>
        <w:tc>
          <w:tcPr>
            <w:tcW w:w="1418" w:type="dxa"/>
            <w:tcBorders>
              <w:top w:val="nil"/>
              <w:bottom w:val="nil"/>
            </w:tcBorders>
            <w:shd w:val="clear" w:color="auto" w:fill="F2F2F2" w:themeFill="background1" w:themeFillShade="F2"/>
          </w:tcPr>
          <w:p w14:paraId="243A48FD" w14:textId="19D2F69E"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August</w:t>
            </w:r>
          </w:p>
        </w:tc>
        <w:tc>
          <w:tcPr>
            <w:tcW w:w="1468" w:type="dxa"/>
            <w:tcBorders>
              <w:top w:val="nil"/>
              <w:left w:val="nil"/>
              <w:bottom w:val="nil"/>
              <w:right w:val="nil"/>
            </w:tcBorders>
            <w:shd w:val="clear" w:color="auto" w:fill="auto"/>
            <w:vAlign w:val="bottom"/>
          </w:tcPr>
          <w:p w14:paraId="6B0EC4C9" w14:textId="642E3A96"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18938.33</w:t>
            </w:r>
          </w:p>
        </w:tc>
        <w:tc>
          <w:tcPr>
            <w:tcW w:w="1348" w:type="dxa"/>
            <w:tcBorders>
              <w:top w:val="nil"/>
              <w:left w:val="nil"/>
              <w:bottom w:val="nil"/>
              <w:right w:val="single" w:sz="4" w:space="0" w:color="auto"/>
            </w:tcBorders>
            <w:shd w:val="clear" w:color="auto" w:fill="auto"/>
            <w:vAlign w:val="bottom"/>
          </w:tcPr>
          <w:p w14:paraId="30A039AC" w14:textId="47339DA4"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629.50</w:t>
            </w:r>
          </w:p>
        </w:tc>
        <w:tc>
          <w:tcPr>
            <w:tcW w:w="1283" w:type="dxa"/>
            <w:tcBorders>
              <w:top w:val="nil"/>
              <w:left w:val="single" w:sz="4" w:space="0" w:color="auto"/>
              <w:bottom w:val="nil"/>
              <w:right w:val="nil"/>
            </w:tcBorders>
            <w:shd w:val="clear" w:color="auto" w:fill="auto"/>
            <w:vAlign w:val="bottom"/>
          </w:tcPr>
          <w:p w14:paraId="0DD14FA2" w14:textId="674391EE"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14522.00</w:t>
            </w:r>
          </w:p>
        </w:tc>
        <w:tc>
          <w:tcPr>
            <w:tcW w:w="1222" w:type="dxa"/>
            <w:tcBorders>
              <w:top w:val="nil"/>
              <w:left w:val="nil"/>
              <w:bottom w:val="nil"/>
              <w:right w:val="single" w:sz="4" w:space="0" w:color="auto"/>
            </w:tcBorders>
            <w:shd w:val="clear" w:color="auto" w:fill="auto"/>
            <w:vAlign w:val="bottom"/>
          </w:tcPr>
          <w:p w14:paraId="31E8ACA7" w14:textId="575B46C3"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788.61</w:t>
            </w:r>
          </w:p>
        </w:tc>
        <w:tc>
          <w:tcPr>
            <w:tcW w:w="1283" w:type="dxa"/>
            <w:tcBorders>
              <w:top w:val="nil"/>
              <w:left w:val="single" w:sz="4" w:space="0" w:color="auto"/>
              <w:bottom w:val="nil"/>
              <w:right w:val="nil"/>
            </w:tcBorders>
            <w:shd w:val="clear" w:color="auto" w:fill="auto"/>
            <w:vAlign w:val="bottom"/>
          </w:tcPr>
          <w:p w14:paraId="4634625A" w14:textId="57B31029"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5737.50</w:t>
            </w:r>
          </w:p>
        </w:tc>
        <w:tc>
          <w:tcPr>
            <w:tcW w:w="1276" w:type="dxa"/>
            <w:tcBorders>
              <w:top w:val="nil"/>
              <w:left w:val="nil"/>
              <w:bottom w:val="nil"/>
              <w:right w:val="single" w:sz="4" w:space="0" w:color="auto"/>
            </w:tcBorders>
            <w:shd w:val="clear" w:color="auto" w:fill="auto"/>
            <w:vAlign w:val="bottom"/>
          </w:tcPr>
          <w:p w14:paraId="62ADEECF" w14:textId="40B4F945"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788.61</w:t>
            </w:r>
          </w:p>
        </w:tc>
      </w:tr>
      <w:tr w:rsidR="005A2D65" w:rsidRPr="00FA376A" w14:paraId="7F84D7CA" w14:textId="77777777" w:rsidTr="00BC3534">
        <w:trPr>
          <w:trHeight w:val="259"/>
          <w:jc w:val="center"/>
        </w:trPr>
        <w:tc>
          <w:tcPr>
            <w:tcW w:w="1418" w:type="dxa"/>
            <w:tcBorders>
              <w:top w:val="nil"/>
              <w:bottom w:val="nil"/>
            </w:tcBorders>
            <w:shd w:val="clear" w:color="auto" w:fill="F2F2F2" w:themeFill="background1" w:themeFillShade="F2"/>
          </w:tcPr>
          <w:p w14:paraId="2578DA9B" w14:textId="13A4C38A"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September</w:t>
            </w:r>
          </w:p>
        </w:tc>
        <w:tc>
          <w:tcPr>
            <w:tcW w:w="1468" w:type="dxa"/>
            <w:tcBorders>
              <w:top w:val="nil"/>
              <w:left w:val="nil"/>
              <w:bottom w:val="nil"/>
              <w:right w:val="nil"/>
            </w:tcBorders>
            <w:shd w:val="clear" w:color="auto" w:fill="auto"/>
            <w:vAlign w:val="bottom"/>
          </w:tcPr>
          <w:p w14:paraId="286731B2" w14:textId="2D2183B9"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16438.47</w:t>
            </w:r>
          </w:p>
        </w:tc>
        <w:tc>
          <w:tcPr>
            <w:tcW w:w="1348" w:type="dxa"/>
            <w:tcBorders>
              <w:top w:val="nil"/>
              <w:left w:val="nil"/>
              <w:bottom w:val="nil"/>
              <w:right w:val="single" w:sz="4" w:space="0" w:color="auto"/>
            </w:tcBorders>
            <w:shd w:val="clear" w:color="auto" w:fill="auto"/>
            <w:vAlign w:val="bottom"/>
          </w:tcPr>
          <w:p w14:paraId="19EA34C9" w14:textId="66E19455"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496.23</w:t>
            </w:r>
          </w:p>
        </w:tc>
        <w:tc>
          <w:tcPr>
            <w:tcW w:w="1283" w:type="dxa"/>
            <w:tcBorders>
              <w:top w:val="nil"/>
              <w:left w:val="single" w:sz="4" w:space="0" w:color="auto"/>
              <w:bottom w:val="nil"/>
              <w:right w:val="nil"/>
            </w:tcBorders>
            <w:shd w:val="clear" w:color="auto" w:fill="auto"/>
            <w:vAlign w:val="bottom"/>
          </w:tcPr>
          <w:p w14:paraId="48F7C28F" w14:textId="6A8D6F3A"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12088.67</w:t>
            </w:r>
          </w:p>
        </w:tc>
        <w:tc>
          <w:tcPr>
            <w:tcW w:w="1222" w:type="dxa"/>
            <w:tcBorders>
              <w:top w:val="nil"/>
              <w:left w:val="nil"/>
              <w:bottom w:val="nil"/>
              <w:right w:val="single" w:sz="4" w:space="0" w:color="auto"/>
            </w:tcBorders>
            <w:shd w:val="clear" w:color="auto" w:fill="auto"/>
            <w:vAlign w:val="bottom"/>
          </w:tcPr>
          <w:p w14:paraId="63EFC2FC" w14:textId="0CD69EC8"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705.15</w:t>
            </w:r>
          </w:p>
        </w:tc>
        <w:tc>
          <w:tcPr>
            <w:tcW w:w="1283" w:type="dxa"/>
            <w:tcBorders>
              <w:top w:val="nil"/>
              <w:left w:val="single" w:sz="4" w:space="0" w:color="auto"/>
              <w:bottom w:val="nil"/>
              <w:right w:val="nil"/>
            </w:tcBorders>
            <w:shd w:val="clear" w:color="auto" w:fill="auto"/>
            <w:vAlign w:val="bottom"/>
          </w:tcPr>
          <w:p w14:paraId="001831FD" w14:textId="16EA4CF6"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4612.50</w:t>
            </w:r>
          </w:p>
        </w:tc>
        <w:tc>
          <w:tcPr>
            <w:tcW w:w="1276" w:type="dxa"/>
            <w:tcBorders>
              <w:top w:val="nil"/>
              <w:left w:val="nil"/>
              <w:bottom w:val="nil"/>
              <w:right w:val="single" w:sz="4" w:space="0" w:color="auto"/>
            </w:tcBorders>
            <w:shd w:val="clear" w:color="auto" w:fill="auto"/>
            <w:vAlign w:val="bottom"/>
          </w:tcPr>
          <w:p w14:paraId="3B4274BA" w14:textId="05EA91C3"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705.15</w:t>
            </w:r>
          </w:p>
        </w:tc>
      </w:tr>
      <w:tr w:rsidR="005A2D65" w:rsidRPr="00FA376A" w14:paraId="1DE735EE" w14:textId="77777777" w:rsidTr="00BC3534">
        <w:trPr>
          <w:trHeight w:val="259"/>
          <w:jc w:val="center"/>
        </w:trPr>
        <w:tc>
          <w:tcPr>
            <w:tcW w:w="1418" w:type="dxa"/>
            <w:tcBorders>
              <w:top w:val="nil"/>
              <w:bottom w:val="nil"/>
            </w:tcBorders>
            <w:shd w:val="clear" w:color="auto" w:fill="F2F2F2" w:themeFill="background1" w:themeFillShade="F2"/>
          </w:tcPr>
          <w:p w14:paraId="1BE43D7F" w14:textId="20F0AA30"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October</w:t>
            </w:r>
          </w:p>
        </w:tc>
        <w:tc>
          <w:tcPr>
            <w:tcW w:w="1468" w:type="dxa"/>
            <w:tcBorders>
              <w:top w:val="nil"/>
              <w:left w:val="nil"/>
              <w:bottom w:val="nil"/>
              <w:right w:val="nil"/>
            </w:tcBorders>
            <w:shd w:val="clear" w:color="auto" w:fill="auto"/>
            <w:vAlign w:val="bottom"/>
          </w:tcPr>
          <w:p w14:paraId="1E17E9A3" w14:textId="02041DE0"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18635.32</w:t>
            </w:r>
          </w:p>
        </w:tc>
        <w:tc>
          <w:tcPr>
            <w:tcW w:w="1348" w:type="dxa"/>
            <w:tcBorders>
              <w:top w:val="nil"/>
              <w:left w:val="nil"/>
              <w:bottom w:val="nil"/>
              <w:right w:val="single" w:sz="4" w:space="0" w:color="auto"/>
            </w:tcBorders>
            <w:shd w:val="clear" w:color="auto" w:fill="auto"/>
            <w:vAlign w:val="bottom"/>
          </w:tcPr>
          <w:p w14:paraId="166AC40C" w14:textId="1A5BFA03"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500.23</w:t>
            </w:r>
          </w:p>
        </w:tc>
        <w:tc>
          <w:tcPr>
            <w:tcW w:w="1283" w:type="dxa"/>
            <w:tcBorders>
              <w:top w:val="nil"/>
              <w:left w:val="single" w:sz="4" w:space="0" w:color="auto"/>
              <w:bottom w:val="nil"/>
              <w:right w:val="nil"/>
            </w:tcBorders>
            <w:shd w:val="clear" w:color="auto" w:fill="auto"/>
            <w:vAlign w:val="bottom"/>
          </w:tcPr>
          <w:p w14:paraId="18EFABD2" w14:textId="381FF593"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14217.83</w:t>
            </w:r>
          </w:p>
        </w:tc>
        <w:tc>
          <w:tcPr>
            <w:tcW w:w="1222" w:type="dxa"/>
            <w:tcBorders>
              <w:top w:val="nil"/>
              <w:left w:val="nil"/>
              <w:bottom w:val="nil"/>
              <w:right w:val="single" w:sz="4" w:space="0" w:color="auto"/>
            </w:tcBorders>
            <w:shd w:val="clear" w:color="auto" w:fill="auto"/>
            <w:vAlign w:val="bottom"/>
          </w:tcPr>
          <w:p w14:paraId="3D9F5841" w14:textId="19B863D5"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704.06</w:t>
            </w:r>
          </w:p>
        </w:tc>
        <w:tc>
          <w:tcPr>
            <w:tcW w:w="1283" w:type="dxa"/>
            <w:tcBorders>
              <w:top w:val="nil"/>
              <w:left w:val="single" w:sz="4" w:space="0" w:color="auto"/>
              <w:bottom w:val="nil"/>
              <w:right w:val="nil"/>
            </w:tcBorders>
            <w:shd w:val="clear" w:color="auto" w:fill="auto"/>
            <w:vAlign w:val="bottom"/>
          </w:tcPr>
          <w:p w14:paraId="25097B99" w14:textId="3401C52F"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5596.88</w:t>
            </w:r>
          </w:p>
        </w:tc>
        <w:tc>
          <w:tcPr>
            <w:tcW w:w="1276" w:type="dxa"/>
            <w:tcBorders>
              <w:top w:val="nil"/>
              <w:left w:val="nil"/>
              <w:bottom w:val="nil"/>
              <w:right w:val="single" w:sz="4" w:space="0" w:color="auto"/>
            </w:tcBorders>
            <w:shd w:val="clear" w:color="auto" w:fill="auto"/>
            <w:vAlign w:val="bottom"/>
          </w:tcPr>
          <w:p w14:paraId="77D76915" w14:textId="038C69E4"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704.06</w:t>
            </w:r>
          </w:p>
        </w:tc>
      </w:tr>
      <w:tr w:rsidR="005A2D65" w:rsidRPr="00FA376A" w14:paraId="3202F68A" w14:textId="77777777" w:rsidTr="00BC3534">
        <w:trPr>
          <w:trHeight w:val="259"/>
          <w:jc w:val="center"/>
        </w:trPr>
        <w:tc>
          <w:tcPr>
            <w:tcW w:w="1418" w:type="dxa"/>
            <w:tcBorders>
              <w:top w:val="nil"/>
              <w:bottom w:val="nil"/>
            </w:tcBorders>
            <w:shd w:val="clear" w:color="auto" w:fill="F2F2F2" w:themeFill="background1" w:themeFillShade="F2"/>
          </w:tcPr>
          <w:p w14:paraId="30DF121C" w14:textId="6184449C"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November</w:t>
            </w:r>
          </w:p>
        </w:tc>
        <w:tc>
          <w:tcPr>
            <w:tcW w:w="1468" w:type="dxa"/>
            <w:tcBorders>
              <w:top w:val="nil"/>
              <w:left w:val="nil"/>
              <w:bottom w:val="nil"/>
              <w:right w:val="nil"/>
            </w:tcBorders>
            <w:shd w:val="clear" w:color="auto" w:fill="auto"/>
            <w:vAlign w:val="bottom"/>
          </w:tcPr>
          <w:p w14:paraId="78C699C1" w14:textId="027EE28B"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23672.92</w:t>
            </w:r>
          </w:p>
        </w:tc>
        <w:tc>
          <w:tcPr>
            <w:tcW w:w="1348" w:type="dxa"/>
            <w:tcBorders>
              <w:top w:val="nil"/>
              <w:left w:val="nil"/>
              <w:bottom w:val="nil"/>
              <w:right w:val="single" w:sz="4" w:space="0" w:color="auto"/>
            </w:tcBorders>
            <w:shd w:val="clear" w:color="auto" w:fill="auto"/>
            <w:vAlign w:val="bottom"/>
          </w:tcPr>
          <w:p w14:paraId="76057C4B" w14:textId="2DECC146"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625.47</w:t>
            </w:r>
          </w:p>
        </w:tc>
        <w:tc>
          <w:tcPr>
            <w:tcW w:w="1283" w:type="dxa"/>
            <w:tcBorders>
              <w:top w:val="nil"/>
              <w:left w:val="single" w:sz="4" w:space="0" w:color="auto"/>
              <w:bottom w:val="nil"/>
              <w:right w:val="nil"/>
            </w:tcBorders>
            <w:shd w:val="clear" w:color="auto" w:fill="auto"/>
            <w:vAlign w:val="bottom"/>
          </w:tcPr>
          <w:p w14:paraId="4B7E3AC3" w14:textId="4DEC939A"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19084.50</w:t>
            </w:r>
          </w:p>
        </w:tc>
        <w:tc>
          <w:tcPr>
            <w:tcW w:w="1222" w:type="dxa"/>
            <w:tcBorders>
              <w:top w:val="nil"/>
              <w:left w:val="nil"/>
              <w:bottom w:val="nil"/>
              <w:right w:val="single" w:sz="4" w:space="0" w:color="auto"/>
            </w:tcBorders>
            <w:shd w:val="clear" w:color="auto" w:fill="auto"/>
            <w:vAlign w:val="bottom"/>
          </w:tcPr>
          <w:p w14:paraId="44A12BDF" w14:textId="541C0D1E"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828.35</w:t>
            </w:r>
          </w:p>
        </w:tc>
        <w:tc>
          <w:tcPr>
            <w:tcW w:w="1283" w:type="dxa"/>
            <w:tcBorders>
              <w:top w:val="nil"/>
              <w:left w:val="single" w:sz="4" w:space="0" w:color="auto"/>
              <w:bottom w:val="nil"/>
              <w:right w:val="nil"/>
            </w:tcBorders>
            <w:shd w:val="clear" w:color="auto" w:fill="auto"/>
            <w:vAlign w:val="bottom"/>
          </w:tcPr>
          <w:p w14:paraId="761CEC77" w14:textId="3AAB4F70"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7846.88</w:t>
            </w:r>
          </w:p>
        </w:tc>
        <w:tc>
          <w:tcPr>
            <w:tcW w:w="1276" w:type="dxa"/>
            <w:tcBorders>
              <w:top w:val="nil"/>
              <w:left w:val="nil"/>
              <w:bottom w:val="nil"/>
              <w:right w:val="single" w:sz="4" w:space="0" w:color="auto"/>
            </w:tcBorders>
            <w:shd w:val="clear" w:color="auto" w:fill="auto"/>
            <w:vAlign w:val="bottom"/>
          </w:tcPr>
          <w:p w14:paraId="4EA884FE" w14:textId="55FE6B21"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828.35</w:t>
            </w:r>
          </w:p>
        </w:tc>
      </w:tr>
      <w:tr w:rsidR="005A2D65" w:rsidRPr="00FA376A" w14:paraId="40B9B925" w14:textId="77777777" w:rsidTr="00BC3534">
        <w:trPr>
          <w:trHeight w:val="259"/>
          <w:jc w:val="center"/>
        </w:trPr>
        <w:tc>
          <w:tcPr>
            <w:tcW w:w="1418" w:type="dxa"/>
            <w:tcBorders>
              <w:top w:val="nil"/>
            </w:tcBorders>
            <w:shd w:val="clear" w:color="auto" w:fill="F2F2F2" w:themeFill="background1" w:themeFillShade="F2"/>
          </w:tcPr>
          <w:p w14:paraId="7ABD1B47" w14:textId="30529F56" w:rsidR="005A2D65" w:rsidRPr="002B62E8" w:rsidRDefault="005A2D65" w:rsidP="005A2D65">
            <w:pPr>
              <w:pStyle w:val="Normal0"/>
              <w:jc w:val="both"/>
              <w:rPr>
                <w:rFonts w:ascii="Times New Roman" w:eastAsia="Times New Roman" w:hAnsi="Times New Roman" w:cs="Times New Roman"/>
                <w:b/>
                <w:bCs/>
                <w:color w:val="580A09" w:themeColor="accent1" w:themeShade="80"/>
                <w:sz w:val="24"/>
                <w:szCs w:val="24"/>
              </w:rPr>
            </w:pPr>
            <w:r w:rsidRPr="002B62E8">
              <w:rPr>
                <w:rFonts w:ascii="Times New Roman" w:eastAsia="Times New Roman" w:hAnsi="Times New Roman" w:cs="Times New Roman"/>
                <w:b/>
                <w:bCs/>
                <w:color w:val="580A09" w:themeColor="accent1" w:themeShade="80"/>
                <w:sz w:val="24"/>
                <w:szCs w:val="24"/>
              </w:rPr>
              <w:t>December</w:t>
            </w:r>
          </w:p>
        </w:tc>
        <w:tc>
          <w:tcPr>
            <w:tcW w:w="1468" w:type="dxa"/>
            <w:tcBorders>
              <w:top w:val="nil"/>
              <w:left w:val="nil"/>
              <w:bottom w:val="single" w:sz="4" w:space="0" w:color="auto"/>
              <w:right w:val="nil"/>
            </w:tcBorders>
            <w:shd w:val="clear" w:color="auto" w:fill="auto"/>
            <w:vAlign w:val="bottom"/>
          </w:tcPr>
          <w:p w14:paraId="43CC747E" w14:textId="418EB03B"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29051.40</w:t>
            </w:r>
          </w:p>
        </w:tc>
        <w:tc>
          <w:tcPr>
            <w:tcW w:w="1348" w:type="dxa"/>
            <w:tcBorders>
              <w:top w:val="nil"/>
              <w:left w:val="nil"/>
              <w:bottom w:val="single" w:sz="4" w:space="0" w:color="auto"/>
              <w:right w:val="single" w:sz="4" w:space="0" w:color="auto"/>
            </w:tcBorders>
            <w:shd w:val="clear" w:color="auto" w:fill="auto"/>
            <w:vAlign w:val="bottom"/>
          </w:tcPr>
          <w:p w14:paraId="159DEFCD" w14:textId="4A95D358"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865.46</w:t>
            </w:r>
          </w:p>
        </w:tc>
        <w:tc>
          <w:tcPr>
            <w:tcW w:w="1283" w:type="dxa"/>
            <w:tcBorders>
              <w:top w:val="nil"/>
              <w:left w:val="single" w:sz="4" w:space="0" w:color="auto"/>
              <w:bottom w:val="single" w:sz="4" w:space="0" w:color="auto"/>
              <w:right w:val="nil"/>
            </w:tcBorders>
            <w:shd w:val="clear" w:color="auto" w:fill="auto"/>
            <w:vAlign w:val="bottom"/>
          </w:tcPr>
          <w:p w14:paraId="67053FC5" w14:textId="76D1C992"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24255.33</w:t>
            </w:r>
          </w:p>
        </w:tc>
        <w:tc>
          <w:tcPr>
            <w:tcW w:w="1222" w:type="dxa"/>
            <w:tcBorders>
              <w:top w:val="nil"/>
              <w:left w:val="nil"/>
              <w:bottom w:val="single" w:sz="4" w:space="0" w:color="auto"/>
              <w:right w:val="single" w:sz="4" w:space="0" w:color="auto"/>
            </w:tcBorders>
            <w:shd w:val="clear" w:color="auto" w:fill="auto"/>
            <w:vAlign w:val="bottom"/>
          </w:tcPr>
          <w:p w14:paraId="4F6C6087" w14:textId="44A30888"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olor w:val="000000"/>
              </w:rPr>
              <w:t>1057.54</w:t>
            </w:r>
          </w:p>
        </w:tc>
        <w:tc>
          <w:tcPr>
            <w:tcW w:w="1283" w:type="dxa"/>
            <w:tcBorders>
              <w:top w:val="nil"/>
              <w:left w:val="single" w:sz="4" w:space="0" w:color="auto"/>
              <w:bottom w:val="single" w:sz="4" w:space="0" w:color="auto"/>
              <w:right w:val="nil"/>
            </w:tcBorders>
            <w:shd w:val="clear" w:color="auto" w:fill="auto"/>
            <w:vAlign w:val="bottom"/>
          </w:tcPr>
          <w:p w14:paraId="0BBFED78" w14:textId="429AA34B"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11306.25</w:t>
            </w:r>
          </w:p>
        </w:tc>
        <w:tc>
          <w:tcPr>
            <w:tcW w:w="1276" w:type="dxa"/>
            <w:tcBorders>
              <w:top w:val="nil"/>
              <w:left w:val="nil"/>
              <w:bottom w:val="single" w:sz="4" w:space="0" w:color="auto"/>
              <w:right w:val="single" w:sz="4" w:space="0" w:color="auto"/>
            </w:tcBorders>
            <w:shd w:val="clear" w:color="auto" w:fill="auto"/>
            <w:vAlign w:val="bottom"/>
          </w:tcPr>
          <w:p w14:paraId="5D05C093" w14:textId="17D0811E" w:rsidR="005A2D65" w:rsidRPr="00FA376A" w:rsidRDefault="005A2D65" w:rsidP="00F01465">
            <w:pPr>
              <w:pStyle w:val="Normal0"/>
              <w:jc w:val="center"/>
              <w:rPr>
                <w:rFonts w:ascii="Times New Roman" w:eastAsia="Times New Roman" w:hAnsi="Times New Roman" w:cs="Times New Roman"/>
                <w:sz w:val="24"/>
                <w:szCs w:val="24"/>
              </w:rPr>
            </w:pPr>
            <w:r>
              <w:rPr>
                <w:rFonts w:ascii="Calibri" w:hAnsi="Calibri" w:cs="Arial"/>
                <w:color w:val="000000"/>
              </w:rPr>
              <w:t>1753.98</w:t>
            </w:r>
          </w:p>
        </w:tc>
      </w:tr>
      <w:tr w:rsidR="002B62E8" w:rsidRPr="00FA376A" w14:paraId="0ADA301C" w14:textId="77777777" w:rsidTr="00BC3534">
        <w:trPr>
          <w:trHeight w:val="520"/>
          <w:jc w:val="center"/>
        </w:trPr>
        <w:tc>
          <w:tcPr>
            <w:tcW w:w="1418" w:type="dxa"/>
            <w:shd w:val="clear" w:color="auto" w:fill="F2F2F2" w:themeFill="background1" w:themeFillShade="F2"/>
          </w:tcPr>
          <w:p w14:paraId="11C476B7" w14:textId="5171623B" w:rsidR="00770CCC" w:rsidRPr="00FA376A" w:rsidRDefault="00770CCC" w:rsidP="00770CCC">
            <w:pPr>
              <w:pStyle w:val="Normal0"/>
              <w:jc w:val="both"/>
              <w:rPr>
                <w:rFonts w:ascii="Times New Roman" w:eastAsia="Times New Roman" w:hAnsi="Times New Roman" w:cs="Times New Roman"/>
                <w:b/>
                <w:bCs/>
                <w:sz w:val="24"/>
                <w:szCs w:val="24"/>
              </w:rPr>
            </w:pPr>
            <w:r w:rsidRPr="00FA376A">
              <w:rPr>
                <w:rFonts w:ascii="Times New Roman" w:eastAsia="Times New Roman" w:hAnsi="Times New Roman" w:cs="Times New Roman"/>
                <w:b/>
                <w:bCs/>
                <w:sz w:val="24"/>
                <w:szCs w:val="24"/>
              </w:rPr>
              <w:t>Annual Cost</w:t>
            </w:r>
          </w:p>
        </w:tc>
        <w:tc>
          <w:tcPr>
            <w:tcW w:w="1468" w:type="dxa"/>
            <w:tcBorders>
              <w:top w:val="single" w:sz="4" w:space="0" w:color="auto"/>
              <w:left w:val="nil"/>
              <w:bottom w:val="single" w:sz="4" w:space="0" w:color="auto"/>
              <w:right w:val="nil"/>
            </w:tcBorders>
            <w:shd w:val="clear" w:color="auto" w:fill="F2F2F2" w:themeFill="background1" w:themeFillShade="F2"/>
            <w:vAlign w:val="center"/>
          </w:tcPr>
          <w:p w14:paraId="390AF38B" w14:textId="5FA45CF1" w:rsidR="00770CCC" w:rsidRPr="00BC3534" w:rsidRDefault="00770CCC" w:rsidP="00F01465">
            <w:pPr>
              <w:pStyle w:val="Normal0"/>
              <w:jc w:val="center"/>
              <w:rPr>
                <w:rFonts w:ascii="Calibri" w:hAnsi="Calibri" w:cs="Times New Roman"/>
                <w:color w:val="000000"/>
              </w:rPr>
            </w:pPr>
            <w:r w:rsidRPr="00BC3534">
              <w:rPr>
                <w:rFonts w:ascii="Calibri" w:hAnsi="Calibri" w:cs="Times New Roman"/>
                <w:color w:val="000000"/>
              </w:rPr>
              <w:t>237638.2</w:t>
            </w:r>
            <w:r w:rsidR="002B62E8" w:rsidRPr="00BC3534">
              <w:rPr>
                <w:rFonts w:ascii="Calibri" w:hAnsi="Calibri" w:cs="Times New Roman"/>
                <w:color w:val="000000"/>
              </w:rPr>
              <w:t>0</w:t>
            </w:r>
          </w:p>
        </w:tc>
        <w:tc>
          <w:tcPr>
            <w:tcW w:w="1348" w:type="dxa"/>
            <w:tcBorders>
              <w:top w:val="single" w:sz="4" w:space="0" w:color="auto"/>
              <w:left w:val="nil"/>
              <w:bottom w:val="single" w:sz="4" w:space="0" w:color="auto"/>
              <w:right w:val="nil"/>
            </w:tcBorders>
            <w:shd w:val="clear" w:color="auto" w:fill="F2F2F2" w:themeFill="background1" w:themeFillShade="F2"/>
            <w:vAlign w:val="center"/>
          </w:tcPr>
          <w:p w14:paraId="742DE3A6" w14:textId="5590391A" w:rsidR="00770CCC" w:rsidRPr="00BC3534" w:rsidRDefault="00770CCC" w:rsidP="00F01465">
            <w:pPr>
              <w:pStyle w:val="Normal0"/>
              <w:jc w:val="center"/>
              <w:rPr>
                <w:rFonts w:ascii="Calibri" w:hAnsi="Calibri" w:cs="Times New Roman"/>
                <w:color w:val="000000"/>
              </w:rPr>
            </w:pPr>
            <w:r w:rsidRPr="00BC3534">
              <w:rPr>
                <w:rFonts w:ascii="Calibri" w:hAnsi="Calibri" w:cs="Times New Roman"/>
                <w:color w:val="000000"/>
              </w:rPr>
              <w:t>7572.64</w:t>
            </w:r>
          </w:p>
        </w:tc>
        <w:tc>
          <w:tcPr>
            <w:tcW w:w="1283" w:type="dxa"/>
            <w:tcBorders>
              <w:right w:val="nil"/>
            </w:tcBorders>
            <w:shd w:val="clear" w:color="auto" w:fill="F2F2F2" w:themeFill="background1" w:themeFillShade="F2"/>
            <w:vAlign w:val="center"/>
          </w:tcPr>
          <w:p w14:paraId="1F835470" w14:textId="1C741F36" w:rsidR="00770CCC" w:rsidRPr="00BC3534" w:rsidRDefault="00770CCC" w:rsidP="00F01465">
            <w:pPr>
              <w:pStyle w:val="Normal0"/>
              <w:jc w:val="center"/>
              <w:rPr>
                <w:rFonts w:ascii="Calibri" w:hAnsi="Calibri" w:cs="Times New Roman"/>
                <w:color w:val="000000"/>
              </w:rPr>
            </w:pPr>
            <w:r w:rsidRPr="00BC3534">
              <w:rPr>
                <w:rFonts w:ascii="Calibri" w:hAnsi="Calibri" w:cs="Times New Roman"/>
                <w:color w:val="000000"/>
              </w:rPr>
              <w:t>184119</w:t>
            </w:r>
          </w:p>
        </w:tc>
        <w:tc>
          <w:tcPr>
            <w:tcW w:w="1222" w:type="dxa"/>
            <w:tcBorders>
              <w:top w:val="single" w:sz="4" w:space="0" w:color="auto"/>
              <w:left w:val="nil"/>
            </w:tcBorders>
            <w:shd w:val="clear" w:color="auto" w:fill="F2F2F2" w:themeFill="background1" w:themeFillShade="F2"/>
            <w:vAlign w:val="center"/>
          </w:tcPr>
          <w:p w14:paraId="0C4B0D5B" w14:textId="3BE373FA" w:rsidR="00770CCC" w:rsidRPr="00BC3534" w:rsidRDefault="00770CCC" w:rsidP="00F01465">
            <w:pPr>
              <w:pStyle w:val="Normal0"/>
              <w:jc w:val="center"/>
              <w:rPr>
                <w:rFonts w:ascii="Calibri" w:hAnsi="Calibri" w:cs="Times New Roman"/>
                <w:color w:val="000000"/>
              </w:rPr>
            </w:pPr>
            <w:r w:rsidRPr="00BC3534">
              <w:rPr>
                <w:rFonts w:ascii="Calibri" w:hAnsi="Calibri" w:cs="Times New Roman"/>
                <w:color w:val="000000"/>
              </w:rPr>
              <w:t>9387.72</w:t>
            </w:r>
          </w:p>
        </w:tc>
        <w:tc>
          <w:tcPr>
            <w:tcW w:w="1283" w:type="dxa"/>
            <w:tcBorders>
              <w:top w:val="single" w:sz="4" w:space="0" w:color="auto"/>
              <w:left w:val="nil"/>
              <w:bottom w:val="single" w:sz="4" w:space="0" w:color="auto"/>
              <w:right w:val="nil"/>
            </w:tcBorders>
            <w:shd w:val="clear" w:color="auto" w:fill="F2F2F2" w:themeFill="background1" w:themeFillShade="F2"/>
            <w:vAlign w:val="center"/>
          </w:tcPr>
          <w:p w14:paraId="364C062B" w14:textId="30EC5589" w:rsidR="00770CCC" w:rsidRPr="00BC3534" w:rsidRDefault="00770CCC" w:rsidP="00F01465">
            <w:pPr>
              <w:pStyle w:val="Normal0"/>
              <w:jc w:val="center"/>
              <w:rPr>
                <w:rFonts w:ascii="Calibri" w:hAnsi="Calibri" w:cs="Times New Roman"/>
                <w:color w:val="000000"/>
              </w:rPr>
            </w:pPr>
            <w:r w:rsidRPr="00BC3534">
              <w:rPr>
                <w:rFonts w:ascii="Calibri" w:hAnsi="Calibri" w:cs="Times New Roman"/>
                <w:color w:val="000000"/>
              </w:rPr>
              <w:t>74475</w:t>
            </w:r>
          </w:p>
        </w:tc>
        <w:tc>
          <w:tcPr>
            <w:tcW w:w="1276"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1D957C9C" w14:textId="38F1B83E" w:rsidR="00770CCC" w:rsidRPr="00BC3534" w:rsidRDefault="00770CCC" w:rsidP="00F01465">
            <w:pPr>
              <w:pStyle w:val="Normal0"/>
              <w:jc w:val="center"/>
              <w:rPr>
                <w:rFonts w:ascii="Calibri" w:hAnsi="Calibri" w:cs="Times New Roman"/>
                <w:color w:val="000000"/>
              </w:rPr>
            </w:pPr>
            <w:r w:rsidRPr="00BC3534">
              <w:rPr>
                <w:rFonts w:ascii="Calibri" w:hAnsi="Calibri" w:cs="Times New Roman"/>
                <w:color w:val="000000"/>
              </w:rPr>
              <w:t>10084.17</w:t>
            </w:r>
          </w:p>
        </w:tc>
      </w:tr>
      <w:tr w:rsidR="002B62E8" w:rsidRPr="00FA376A" w14:paraId="1F62BC91" w14:textId="77777777" w:rsidTr="00BC3534">
        <w:trPr>
          <w:trHeight w:val="381"/>
          <w:jc w:val="center"/>
        </w:trPr>
        <w:tc>
          <w:tcPr>
            <w:tcW w:w="1418" w:type="dxa"/>
            <w:shd w:val="clear" w:color="auto" w:fill="F2F2F2" w:themeFill="background1" w:themeFillShade="F2"/>
            <w:vAlign w:val="center"/>
          </w:tcPr>
          <w:p w14:paraId="6FBF1901" w14:textId="49FE8A75" w:rsidR="00770CCC" w:rsidRPr="00FA376A" w:rsidRDefault="00770CCC" w:rsidP="00770CCC">
            <w:pPr>
              <w:pStyle w:val="Normal0"/>
              <w:jc w:val="both"/>
              <w:rPr>
                <w:rFonts w:ascii="Times New Roman" w:eastAsia="Times New Roman" w:hAnsi="Times New Roman" w:cs="Times New Roman"/>
                <w:b/>
                <w:bCs/>
                <w:sz w:val="24"/>
                <w:szCs w:val="24"/>
              </w:rPr>
            </w:pPr>
            <w:r w:rsidRPr="00FA376A">
              <w:rPr>
                <w:rFonts w:ascii="Times New Roman" w:eastAsia="Times New Roman" w:hAnsi="Times New Roman" w:cs="Times New Roman"/>
                <w:b/>
                <w:bCs/>
                <w:sz w:val="24"/>
                <w:szCs w:val="24"/>
              </w:rPr>
              <w:t>Total cost</w:t>
            </w:r>
          </w:p>
        </w:tc>
        <w:tc>
          <w:tcPr>
            <w:tcW w:w="2816"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55DC8CB" w14:textId="6D2F39B1" w:rsidR="00770CCC" w:rsidRPr="00BC3534" w:rsidRDefault="00770CCC" w:rsidP="00F01465">
            <w:pPr>
              <w:jc w:val="center"/>
              <w:rPr>
                <w:rFonts w:ascii="Calibri" w:hAnsi="Calibri" w:cs="Times New Roman"/>
                <w:b/>
                <w:bCs/>
                <w:color w:val="580A09" w:themeColor="accent1" w:themeShade="80"/>
              </w:rPr>
            </w:pPr>
            <w:r w:rsidRPr="00BC3534">
              <w:rPr>
                <w:rFonts w:ascii="Calibri" w:hAnsi="Calibri" w:cs="Times New Roman"/>
                <w:b/>
                <w:bCs/>
                <w:color w:val="580A09" w:themeColor="accent1" w:themeShade="80"/>
              </w:rPr>
              <w:t>$ 245,210.85</w:t>
            </w:r>
          </w:p>
          <w:p w14:paraId="5A2FD0E4" w14:textId="77777777" w:rsidR="00770CCC" w:rsidRPr="00BC3534" w:rsidRDefault="00770CCC" w:rsidP="00F01465">
            <w:pPr>
              <w:pStyle w:val="Normal0"/>
              <w:jc w:val="center"/>
              <w:rPr>
                <w:rFonts w:ascii="Calibri" w:hAnsi="Calibri" w:cs="Times New Roman"/>
                <w:color w:val="580A09" w:themeColor="accent1" w:themeShade="80"/>
              </w:rPr>
            </w:pPr>
          </w:p>
        </w:tc>
        <w:tc>
          <w:tcPr>
            <w:tcW w:w="2505" w:type="dxa"/>
            <w:gridSpan w:val="2"/>
            <w:shd w:val="clear" w:color="auto" w:fill="F2F2F2" w:themeFill="background1" w:themeFillShade="F2"/>
            <w:vAlign w:val="center"/>
          </w:tcPr>
          <w:p w14:paraId="043186FA" w14:textId="7466431F" w:rsidR="00770CCC" w:rsidRPr="00BC3534" w:rsidRDefault="00770CCC" w:rsidP="00F01465">
            <w:pPr>
              <w:jc w:val="center"/>
              <w:rPr>
                <w:rFonts w:ascii="Calibri" w:hAnsi="Calibri" w:cs="Times New Roman"/>
                <w:b/>
                <w:bCs/>
                <w:color w:val="580A09" w:themeColor="accent1" w:themeShade="80"/>
              </w:rPr>
            </w:pPr>
            <w:r w:rsidRPr="00BC3534">
              <w:rPr>
                <w:rFonts w:ascii="Calibri" w:hAnsi="Calibri" w:cs="Times New Roman"/>
                <w:b/>
                <w:bCs/>
                <w:color w:val="580A09" w:themeColor="accent1" w:themeShade="80"/>
              </w:rPr>
              <w:t>$ 193,506.72</w:t>
            </w:r>
          </w:p>
          <w:p w14:paraId="41F015AA" w14:textId="77777777" w:rsidR="00770CCC" w:rsidRPr="00BC3534" w:rsidRDefault="00770CCC" w:rsidP="00F01465">
            <w:pPr>
              <w:pStyle w:val="Normal0"/>
              <w:jc w:val="center"/>
              <w:rPr>
                <w:rFonts w:ascii="Calibri" w:hAnsi="Calibri" w:cs="Times New Roman"/>
                <w:color w:val="580A09" w:themeColor="accent1" w:themeShade="80"/>
              </w:rPr>
            </w:pPr>
          </w:p>
        </w:tc>
        <w:tc>
          <w:tcPr>
            <w:tcW w:w="2559"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118120B" w14:textId="72F051A4" w:rsidR="00770CCC" w:rsidRPr="00BC3534" w:rsidRDefault="00770CCC" w:rsidP="00F01465">
            <w:pPr>
              <w:jc w:val="center"/>
              <w:rPr>
                <w:rFonts w:ascii="Calibri" w:hAnsi="Calibri" w:cs="Times New Roman"/>
                <w:b/>
                <w:bCs/>
                <w:color w:val="580A09" w:themeColor="accent1" w:themeShade="80"/>
              </w:rPr>
            </w:pPr>
            <w:r w:rsidRPr="00BC3534">
              <w:rPr>
                <w:rFonts w:ascii="Calibri" w:hAnsi="Calibri" w:cs="Times New Roman"/>
                <w:b/>
                <w:bCs/>
                <w:color w:val="580A09" w:themeColor="accent1" w:themeShade="80"/>
              </w:rPr>
              <w:t>$ 84,559.17</w:t>
            </w:r>
          </w:p>
          <w:p w14:paraId="57B6EB03" w14:textId="77777777" w:rsidR="00770CCC" w:rsidRPr="00BC3534" w:rsidRDefault="00770CCC" w:rsidP="00F01465">
            <w:pPr>
              <w:pStyle w:val="Normal0"/>
              <w:jc w:val="center"/>
              <w:rPr>
                <w:rFonts w:ascii="Calibri" w:hAnsi="Calibri" w:cs="Times New Roman"/>
                <w:color w:val="580A09" w:themeColor="accent1" w:themeShade="80"/>
              </w:rPr>
            </w:pPr>
          </w:p>
        </w:tc>
      </w:tr>
    </w:tbl>
    <w:p w14:paraId="37FEB717" w14:textId="3DDF2F59" w:rsidR="005B1739" w:rsidRPr="00FA376A" w:rsidRDefault="005A2D65" w:rsidP="001E157C">
      <w:pPr>
        <w:pStyle w:val="Normal0"/>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total </w:t>
      </w:r>
      <w:r w:rsidR="00770CCC" w:rsidRPr="00FA376A">
        <w:rPr>
          <w:rFonts w:ascii="Times New Roman" w:eastAsia="Times New Roman" w:hAnsi="Times New Roman" w:cs="Times New Roman"/>
          <w:sz w:val="24"/>
          <w:szCs w:val="24"/>
        </w:rPr>
        <w:t>annual</w:t>
      </w:r>
      <w:r>
        <w:rPr>
          <w:rFonts w:ascii="Times New Roman" w:eastAsia="Times New Roman" w:hAnsi="Times New Roman" w:cs="Times New Roman"/>
          <w:sz w:val="24"/>
          <w:szCs w:val="24"/>
        </w:rPr>
        <w:t xml:space="preserve"> </w:t>
      </w:r>
      <w:r w:rsidR="00770CCC" w:rsidRPr="00FA376A">
        <w:rPr>
          <w:rFonts w:ascii="Times New Roman" w:eastAsia="Times New Roman" w:hAnsi="Times New Roman" w:cs="Times New Roman"/>
          <w:sz w:val="24"/>
          <w:szCs w:val="24"/>
        </w:rPr>
        <w:t>production and shipping costs incurred by the MCS corporation in their available plans</w:t>
      </w:r>
      <w:r>
        <w:rPr>
          <w:rFonts w:ascii="Times New Roman" w:eastAsia="Times New Roman" w:hAnsi="Times New Roman" w:cs="Times New Roman"/>
          <w:sz w:val="24"/>
          <w:szCs w:val="24"/>
        </w:rPr>
        <w:t>, we can conclude following.</w:t>
      </w:r>
    </w:p>
    <w:p w14:paraId="423A2A85" w14:textId="437B37A6" w:rsidR="005A1BE9" w:rsidRDefault="005A2D65" w:rsidP="005A1BE9">
      <w:pPr>
        <w:pStyle w:val="Normal0"/>
        <w:numPr>
          <w:ilvl w:val="3"/>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in the table that the annual cost of </w:t>
      </w:r>
      <w:r w:rsidR="005A1BE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ew production plan is </w:t>
      </w:r>
      <w:r w:rsidR="00A95B06">
        <w:rPr>
          <w:rFonts w:ascii="Times New Roman" w:eastAsia="Times New Roman" w:hAnsi="Times New Roman" w:cs="Times New Roman"/>
          <w:sz w:val="24"/>
          <w:szCs w:val="24"/>
        </w:rPr>
        <w:t>very</w:t>
      </w:r>
      <w:r w:rsidR="005A1BE9">
        <w:rPr>
          <w:rFonts w:ascii="Times New Roman" w:eastAsia="Times New Roman" w:hAnsi="Times New Roman" w:cs="Times New Roman"/>
          <w:sz w:val="24"/>
          <w:szCs w:val="24"/>
        </w:rPr>
        <w:t xml:space="preserve"> less than the current plan. Thus, MCS should remove ‘balanced’ policy and aim for optimized unbalanced production plan. However, according to the new plan, </w:t>
      </w:r>
      <w:r w:rsidR="005A1BE9" w:rsidRPr="00FA376A">
        <w:rPr>
          <w:rFonts w:ascii="Times New Roman" w:eastAsia="Times New Roman" w:hAnsi="Times New Roman" w:cs="Times New Roman"/>
          <w:sz w:val="24"/>
          <w:szCs w:val="24"/>
        </w:rPr>
        <w:t>production facility at Harrisburg, PA w</w:t>
      </w:r>
      <w:r w:rsidR="005A1BE9">
        <w:rPr>
          <w:rFonts w:ascii="Times New Roman" w:eastAsia="Times New Roman" w:hAnsi="Times New Roman" w:cs="Times New Roman"/>
          <w:sz w:val="24"/>
          <w:szCs w:val="24"/>
        </w:rPr>
        <w:t>ould</w:t>
      </w:r>
      <w:r w:rsidR="005A1BE9" w:rsidRPr="00FA376A">
        <w:rPr>
          <w:rFonts w:ascii="Times New Roman" w:eastAsia="Times New Roman" w:hAnsi="Times New Roman" w:cs="Times New Roman"/>
          <w:sz w:val="24"/>
          <w:szCs w:val="24"/>
        </w:rPr>
        <w:t xml:space="preserve"> run at nearly the full load, while </w:t>
      </w:r>
      <w:r w:rsidR="005A1BE9">
        <w:rPr>
          <w:rFonts w:ascii="Times New Roman" w:eastAsia="Times New Roman" w:hAnsi="Times New Roman" w:cs="Times New Roman"/>
          <w:sz w:val="24"/>
          <w:szCs w:val="24"/>
        </w:rPr>
        <w:t xml:space="preserve">the </w:t>
      </w:r>
      <w:r w:rsidR="005A1BE9" w:rsidRPr="00FA376A">
        <w:rPr>
          <w:rFonts w:ascii="Times New Roman" w:eastAsia="Times New Roman" w:hAnsi="Times New Roman" w:cs="Times New Roman"/>
          <w:sz w:val="24"/>
          <w:szCs w:val="24"/>
        </w:rPr>
        <w:t xml:space="preserve">facility </w:t>
      </w:r>
      <w:r w:rsidR="005A1BE9">
        <w:rPr>
          <w:rFonts w:ascii="Times New Roman" w:eastAsia="Times New Roman" w:hAnsi="Times New Roman" w:cs="Times New Roman"/>
          <w:sz w:val="24"/>
          <w:szCs w:val="24"/>
        </w:rPr>
        <w:t xml:space="preserve">at </w:t>
      </w:r>
      <w:r w:rsidR="005A1BE9" w:rsidRPr="00FA376A">
        <w:rPr>
          <w:rFonts w:ascii="Times New Roman" w:eastAsia="Times New Roman" w:hAnsi="Times New Roman" w:cs="Times New Roman"/>
          <w:sz w:val="24"/>
          <w:szCs w:val="24"/>
        </w:rPr>
        <w:t xml:space="preserve">Newark, NJ can be </w:t>
      </w:r>
      <w:proofErr w:type="gramStart"/>
      <w:r w:rsidR="005A1BE9" w:rsidRPr="00FA376A">
        <w:rPr>
          <w:rFonts w:ascii="Times New Roman" w:eastAsia="Times New Roman" w:hAnsi="Times New Roman" w:cs="Times New Roman"/>
          <w:sz w:val="24"/>
          <w:szCs w:val="24"/>
        </w:rPr>
        <w:t>closed</w:t>
      </w:r>
      <w:r w:rsidR="005A1BE9">
        <w:rPr>
          <w:rFonts w:ascii="Times New Roman" w:eastAsia="Times New Roman" w:hAnsi="Times New Roman" w:cs="Times New Roman"/>
          <w:sz w:val="24"/>
          <w:szCs w:val="24"/>
        </w:rPr>
        <w:t xml:space="preserve"> down</w:t>
      </w:r>
      <w:proofErr w:type="gramEnd"/>
      <w:r w:rsidR="005A1BE9">
        <w:rPr>
          <w:rFonts w:ascii="Times New Roman" w:eastAsia="Times New Roman" w:hAnsi="Times New Roman" w:cs="Times New Roman"/>
          <w:sz w:val="24"/>
          <w:szCs w:val="24"/>
        </w:rPr>
        <w:t xml:space="preserve"> as no production would happen there. The reason for that is the production cost at Newark, NJ is very high. </w:t>
      </w:r>
      <w:r w:rsidR="005A1BE9" w:rsidRPr="005A1BE9">
        <w:rPr>
          <w:rFonts w:ascii="Times New Roman" w:eastAsia="Times New Roman" w:hAnsi="Times New Roman" w:cs="Times New Roman"/>
          <w:sz w:val="24"/>
          <w:szCs w:val="24"/>
        </w:rPr>
        <w:t xml:space="preserve">Furthermore, for each month the </w:t>
      </w:r>
      <w:r w:rsidR="005A1BE9">
        <w:rPr>
          <w:rFonts w:ascii="Times New Roman" w:eastAsia="Times New Roman" w:hAnsi="Times New Roman" w:cs="Times New Roman"/>
          <w:sz w:val="24"/>
          <w:szCs w:val="24"/>
        </w:rPr>
        <w:t>demand</w:t>
      </w:r>
      <w:r w:rsidR="005A1BE9" w:rsidRPr="005A1BE9">
        <w:rPr>
          <w:rFonts w:ascii="Times New Roman" w:eastAsia="Times New Roman" w:hAnsi="Times New Roman" w:cs="Times New Roman"/>
          <w:sz w:val="24"/>
          <w:szCs w:val="24"/>
        </w:rPr>
        <w:t xml:space="preserve"> that cannot be </w:t>
      </w:r>
      <w:r w:rsidR="005A1BE9">
        <w:rPr>
          <w:rFonts w:ascii="Times New Roman" w:eastAsia="Times New Roman" w:hAnsi="Times New Roman" w:cs="Times New Roman"/>
          <w:sz w:val="24"/>
          <w:szCs w:val="24"/>
        </w:rPr>
        <w:t>met by the production</w:t>
      </w:r>
      <w:r w:rsidR="005A1BE9" w:rsidRPr="005A1BE9">
        <w:rPr>
          <w:rFonts w:ascii="Times New Roman" w:eastAsia="Times New Roman" w:hAnsi="Times New Roman" w:cs="Times New Roman"/>
          <w:sz w:val="24"/>
          <w:szCs w:val="24"/>
        </w:rPr>
        <w:t xml:space="preserve"> at the Harrisburg facility</w:t>
      </w:r>
      <w:r w:rsidR="005A1BE9">
        <w:rPr>
          <w:rFonts w:ascii="Times New Roman" w:eastAsia="Times New Roman" w:hAnsi="Times New Roman" w:cs="Times New Roman"/>
          <w:sz w:val="24"/>
          <w:szCs w:val="24"/>
        </w:rPr>
        <w:t xml:space="preserve">, should be produced at Troy, NY. The reason for such a high imbalance is that the production cost of </w:t>
      </w:r>
      <w:proofErr w:type="spellStart"/>
      <w:r w:rsidR="005A1BE9">
        <w:rPr>
          <w:rFonts w:ascii="Times New Roman" w:eastAsia="Times New Roman" w:hAnsi="Times New Roman" w:cs="Times New Roman"/>
          <w:sz w:val="24"/>
          <w:szCs w:val="24"/>
        </w:rPr>
        <w:t>DinoBall</w:t>
      </w:r>
      <w:proofErr w:type="spellEnd"/>
      <w:r w:rsidR="005A1BE9">
        <w:rPr>
          <w:rFonts w:ascii="Times New Roman" w:eastAsia="Times New Roman" w:hAnsi="Times New Roman" w:cs="Times New Roman"/>
          <w:sz w:val="24"/>
          <w:szCs w:val="24"/>
        </w:rPr>
        <w:t xml:space="preserve"> is significantly higher than the shipping cost and LP would try to optimize the production cost first.</w:t>
      </w:r>
      <w:r w:rsidR="005A1BE9" w:rsidRPr="005A1BE9">
        <w:rPr>
          <w:rFonts w:ascii="Times New Roman" w:eastAsia="Times New Roman" w:hAnsi="Times New Roman" w:cs="Times New Roman"/>
          <w:sz w:val="24"/>
          <w:szCs w:val="24"/>
        </w:rPr>
        <w:t xml:space="preserve"> </w:t>
      </w:r>
      <w:r w:rsidR="006852CF">
        <w:rPr>
          <w:rFonts w:ascii="Times New Roman" w:eastAsia="Times New Roman" w:hAnsi="Times New Roman" w:cs="Times New Roman"/>
          <w:sz w:val="24"/>
          <w:szCs w:val="24"/>
        </w:rPr>
        <w:t xml:space="preserve">By adapting the new production plan, MCS can save $ 51,704.13 per year if the demand is assumed to be same as previous year.  </w:t>
      </w:r>
    </w:p>
    <w:p w14:paraId="50AAF0A5" w14:textId="7BF51AB6" w:rsidR="00641831" w:rsidRPr="00641831" w:rsidRDefault="006852CF" w:rsidP="00641831">
      <w:pPr>
        <w:pStyle w:val="Normal0"/>
        <w:numPr>
          <w:ilvl w:val="3"/>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D70CBE" w:rsidRPr="006852CF">
        <w:rPr>
          <w:rFonts w:ascii="Times New Roman" w:eastAsia="Times New Roman" w:hAnsi="Times New Roman" w:cs="Times New Roman"/>
          <w:sz w:val="24"/>
          <w:szCs w:val="24"/>
        </w:rPr>
        <w:t xml:space="preserve">MCS </w:t>
      </w:r>
      <w:r>
        <w:rPr>
          <w:rFonts w:ascii="Times New Roman" w:eastAsia="Times New Roman" w:hAnsi="Times New Roman" w:cs="Times New Roman"/>
          <w:sz w:val="24"/>
          <w:szCs w:val="24"/>
        </w:rPr>
        <w:t>considers</w:t>
      </w:r>
      <w:r w:rsidR="00D70CBE" w:rsidRPr="006852CF">
        <w:rPr>
          <w:rFonts w:ascii="Times New Roman" w:eastAsia="Times New Roman" w:hAnsi="Times New Roman" w:cs="Times New Roman"/>
          <w:sz w:val="24"/>
          <w:szCs w:val="24"/>
        </w:rPr>
        <w:t xml:space="preserve"> </w:t>
      </w:r>
      <w:r w:rsidRPr="006852CF">
        <w:rPr>
          <w:rFonts w:ascii="Times New Roman" w:eastAsia="Times New Roman" w:hAnsi="Times New Roman" w:cs="Times New Roman"/>
          <w:sz w:val="24"/>
          <w:szCs w:val="24"/>
        </w:rPr>
        <w:t>upgrading</w:t>
      </w:r>
      <w:r>
        <w:rPr>
          <w:rFonts w:ascii="Times New Roman" w:eastAsia="Times New Roman" w:hAnsi="Times New Roman" w:cs="Times New Roman"/>
          <w:sz w:val="24"/>
          <w:szCs w:val="24"/>
        </w:rPr>
        <w:t xml:space="preserve"> all production lines with the new ‘</w:t>
      </w:r>
      <w:proofErr w:type="spellStart"/>
      <w:r>
        <w:rPr>
          <w:rFonts w:ascii="Times New Roman" w:eastAsia="Times New Roman" w:hAnsi="Times New Roman" w:cs="Times New Roman"/>
          <w:sz w:val="24"/>
          <w:szCs w:val="24"/>
        </w:rPr>
        <w:t>FastProd</w:t>
      </w:r>
      <w:proofErr w:type="spellEnd"/>
      <w:r>
        <w:rPr>
          <w:rFonts w:ascii="Times New Roman" w:eastAsia="Times New Roman" w:hAnsi="Times New Roman" w:cs="Times New Roman"/>
          <w:sz w:val="24"/>
          <w:szCs w:val="24"/>
        </w:rPr>
        <w:t>’ technology</w:t>
      </w:r>
      <w:r w:rsidR="008323C3">
        <w:rPr>
          <w:rFonts w:ascii="Times New Roman" w:eastAsia="Times New Roman" w:hAnsi="Times New Roman" w:cs="Times New Roman"/>
          <w:sz w:val="24"/>
          <w:szCs w:val="24"/>
        </w:rPr>
        <w:t xml:space="preserve"> </w:t>
      </w:r>
      <w:r w:rsidR="0067561F">
        <w:rPr>
          <w:rFonts w:ascii="Times New Roman" w:eastAsia="Times New Roman" w:hAnsi="Times New Roman" w:cs="Times New Roman"/>
          <w:sz w:val="24"/>
          <w:szCs w:val="24"/>
        </w:rPr>
        <w:t xml:space="preserve">given that </w:t>
      </w:r>
      <w:r w:rsidR="008A76C3">
        <w:rPr>
          <w:rFonts w:ascii="Times New Roman" w:eastAsia="Times New Roman" w:hAnsi="Times New Roman" w:cs="Times New Roman"/>
          <w:sz w:val="24"/>
          <w:szCs w:val="24"/>
        </w:rPr>
        <w:t>MCS</w:t>
      </w:r>
      <w:r w:rsidR="00A821A8">
        <w:rPr>
          <w:rFonts w:ascii="Times New Roman" w:eastAsia="Times New Roman" w:hAnsi="Times New Roman" w:cs="Times New Roman"/>
          <w:sz w:val="24"/>
          <w:szCs w:val="24"/>
        </w:rPr>
        <w:t xml:space="preserve"> is unsure </w:t>
      </w:r>
      <w:r w:rsidR="004C7680">
        <w:rPr>
          <w:rFonts w:ascii="Times New Roman" w:eastAsia="Times New Roman" w:hAnsi="Times New Roman" w:cs="Times New Roman"/>
          <w:sz w:val="24"/>
          <w:szCs w:val="24"/>
        </w:rPr>
        <w:t xml:space="preserve">about </w:t>
      </w:r>
      <w:r w:rsidR="00A821A8">
        <w:rPr>
          <w:rFonts w:ascii="Times New Roman" w:eastAsia="Times New Roman" w:hAnsi="Times New Roman" w:cs="Times New Roman"/>
          <w:sz w:val="24"/>
          <w:szCs w:val="24"/>
        </w:rPr>
        <w:t xml:space="preserve">how much they can </w:t>
      </w:r>
      <w:r w:rsidR="007352D9">
        <w:rPr>
          <w:rFonts w:ascii="Times New Roman" w:eastAsia="Times New Roman" w:hAnsi="Times New Roman" w:cs="Times New Roman"/>
          <w:sz w:val="24"/>
          <w:szCs w:val="24"/>
        </w:rPr>
        <w:t>earn by selling old production lines,</w:t>
      </w:r>
      <w:r>
        <w:rPr>
          <w:rFonts w:ascii="Times New Roman" w:eastAsia="Times New Roman" w:hAnsi="Times New Roman" w:cs="Times New Roman"/>
          <w:sz w:val="24"/>
          <w:szCs w:val="24"/>
        </w:rPr>
        <w:t xml:space="preserve"> the reserve price for this contract would be </w:t>
      </w:r>
      <w:r w:rsidR="00D70CBE" w:rsidRPr="006852CF">
        <w:rPr>
          <w:rFonts w:ascii="Times New Roman" w:eastAsia="Times New Roman" w:hAnsi="Times New Roman" w:cs="Times New Roman"/>
          <w:sz w:val="24"/>
          <w:szCs w:val="24"/>
        </w:rPr>
        <w:t>$</w:t>
      </w:r>
      <w:r w:rsidRPr="006852CF">
        <w:rPr>
          <w:rFonts w:ascii="Times New Roman" w:eastAsia="Times New Roman" w:hAnsi="Times New Roman" w:cs="Times New Roman"/>
          <w:sz w:val="24"/>
          <w:szCs w:val="24"/>
        </w:rPr>
        <w:t xml:space="preserve"> </w:t>
      </w:r>
      <w:r w:rsidR="00D70CBE" w:rsidRPr="006852CF">
        <w:rPr>
          <w:rFonts w:ascii="Times New Roman" w:eastAsia="Times New Roman" w:hAnsi="Times New Roman" w:cs="Times New Roman"/>
          <w:sz w:val="24"/>
          <w:szCs w:val="24"/>
        </w:rPr>
        <w:t>481</w:t>
      </w:r>
      <w:r w:rsidRPr="006852CF">
        <w:rPr>
          <w:rFonts w:ascii="Times New Roman" w:eastAsia="Times New Roman" w:hAnsi="Times New Roman" w:cs="Times New Roman"/>
          <w:sz w:val="24"/>
          <w:szCs w:val="24"/>
        </w:rPr>
        <w:t>,</w:t>
      </w:r>
      <w:r w:rsidR="00D70CBE" w:rsidRPr="006852CF">
        <w:rPr>
          <w:rFonts w:ascii="Times New Roman" w:eastAsia="Times New Roman" w:hAnsi="Times New Roman" w:cs="Times New Roman"/>
          <w:sz w:val="24"/>
          <w:szCs w:val="24"/>
        </w:rPr>
        <w:t>955.04</w:t>
      </w:r>
      <w:r w:rsidR="002B3664">
        <w:rPr>
          <w:rFonts w:ascii="Times New Roman" w:eastAsia="Times New Roman" w:hAnsi="Times New Roman" w:cs="Times New Roman"/>
          <w:sz w:val="24"/>
          <w:szCs w:val="24"/>
        </w:rPr>
        <w:t xml:space="preserve"> (</w:t>
      </w:r>
      <w:r w:rsidR="00C66BE2">
        <w:rPr>
          <w:rFonts w:ascii="Times New Roman" w:eastAsia="Times New Roman" w:hAnsi="Times New Roman" w:cs="Times New Roman"/>
          <w:sz w:val="24"/>
          <w:szCs w:val="24"/>
        </w:rPr>
        <w:t>3</w:t>
      </w:r>
      <w:r w:rsidR="00DD4F1D" w:rsidRPr="00916900">
        <w:rPr>
          <w:rFonts w:ascii="Times New Roman" w:eastAsia="Times New Roman" w:hAnsi="Times New Roman" w:cs="Times New Roman"/>
          <w:b/>
          <w:bCs/>
          <w:color w:val="000000"/>
          <w:sz w:val="24"/>
          <w:szCs w:val="24"/>
        </w:rPr>
        <w:t>×</w:t>
      </w:r>
      <w:r w:rsidR="00C66BE2">
        <w:rPr>
          <w:rFonts w:ascii="Times New Roman" w:eastAsia="Times New Roman" w:hAnsi="Times New Roman" w:cs="Times New Roman"/>
          <w:sz w:val="24"/>
          <w:szCs w:val="24"/>
        </w:rPr>
        <w:t xml:space="preserve">245,210.85 </w:t>
      </w:r>
      <w:r w:rsidR="00DD4F1D">
        <w:rPr>
          <w:rFonts w:ascii="Times New Roman" w:eastAsia="Times New Roman" w:hAnsi="Times New Roman" w:cs="Times New Roman"/>
          <w:sz w:val="24"/>
          <w:szCs w:val="24"/>
        </w:rPr>
        <w:t>–</w:t>
      </w:r>
      <w:r w:rsidR="00C66BE2">
        <w:rPr>
          <w:rFonts w:ascii="Times New Roman" w:eastAsia="Times New Roman" w:hAnsi="Times New Roman" w:cs="Times New Roman"/>
          <w:sz w:val="24"/>
          <w:szCs w:val="24"/>
        </w:rPr>
        <w:t xml:space="preserve"> </w:t>
      </w:r>
      <w:r w:rsidR="00DD4F1D">
        <w:rPr>
          <w:rFonts w:ascii="Times New Roman" w:eastAsia="Times New Roman" w:hAnsi="Times New Roman" w:cs="Times New Roman"/>
          <w:sz w:val="24"/>
          <w:szCs w:val="24"/>
        </w:rPr>
        <w:t>3</w:t>
      </w:r>
      <w:r w:rsidR="00DD4F1D" w:rsidRPr="00916900">
        <w:rPr>
          <w:rFonts w:ascii="Times New Roman" w:eastAsia="Times New Roman" w:hAnsi="Times New Roman" w:cs="Times New Roman"/>
          <w:b/>
          <w:bCs/>
          <w:color w:val="000000"/>
          <w:sz w:val="24"/>
          <w:szCs w:val="24"/>
        </w:rPr>
        <w:t>×</w:t>
      </w:r>
      <w:r w:rsidR="00DD4F1D">
        <w:rPr>
          <w:rFonts w:ascii="Times New Roman" w:eastAsia="Times New Roman" w:hAnsi="Times New Roman" w:cs="Times New Roman"/>
          <w:sz w:val="24"/>
          <w:szCs w:val="24"/>
        </w:rPr>
        <w:t>84</w:t>
      </w:r>
      <w:r w:rsidR="00E8266B">
        <w:rPr>
          <w:rFonts w:ascii="Times New Roman" w:eastAsia="Times New Roman" w:hAnsi="Times New Roman" w:cs="Times New Roman"/>
          <w:sz w:val="24"/>
          <w:szCs w:val="24"/>
        </w:rPr>
        <w:t>,</w:t>
      </w:r>
      <w:r w:rsidR="00DD4F1D">
        <w:rPr>
          <w:rFonts w:ascii="Times New Roman" w:eastAsia="Times New Roman" w:hAnsi="Times New Roman" w:cs="Times New Roman"/>
          <w:sz w:val="24"/>
          <w:szCs w:val="24"/>
        </w:rPr>
        <w:t>559.17</w:t>
      </w:r>
      <w:r w:rsidR="002B3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reserve price is the same as the </w:t>
      </w:r>
      <w:r w:rsidR="00BF624D">
        <w:rPr>
          <w:rFonts w:ascii="Times New Roman" w:eastAsia="Times New Roman" w:hAnsi="Times New Roman" w:cs="Times New Roman"/>
          <w:sz w:val="24"/>
          <w:szCs w:val="24"/>
        </w:rPr>
        <w:t>amount</w:t>
      </w:r>
      <w:r>
        <w:rPr>
          <w:rFonts w:ascii="Times New Roman" w:eastAsia="Times New Roman" w:hAnsi="Times New Roman" w:cs="Times New Roman"/>
          <w:sz w:val="24"/>
          <w:szCs w:val="24"/>
        </w:rPr>
        <w:t xml:space="preserve"> MCS would save in 3 years </w:t>
      </w:r>
      <w:r w:rsidR="00BF624D">
        <w:rPr>
          <w:rFonts w:ascii="Times New Roman" w:eastAsia="Times New Roman" w:hAnsi="Times New Roman" w:cs="Times New Roman"/>
          <w:sz w:val="24"/>
          <w:szCs w:val="24"/>
        </w:rPr>
        <w:t>i</w:t>
      </w:r>
      <w:r>
        <w:rPr>
          <w:rFonts w:ascii="Times New Roman" w:eastAsia="Times New Roman" w:hAnsi="Times New Roman" w:cs="Times New Roman"/>
          <w:sz w:val="24"/>
          <w:szCs w:val="24"/>
        </w:rPr>
        <w:t>f ‘</w:t>
      </w:r>
      <w:proofErr w:type="spellStart"/>
      <w:r>
        <w:rPr>
          <w:rFonts w:ascii="Times New Roman" w:eastAsia="Times New Roman" w:hAnsi="Times New Roman" w:cs="Times New Roman"/>
          <w:sz w:val="24"/>
          <w:szCs w:val="24"/>
        </w:rPr>
        <w:t>FastProd</w:t>
      </w:r>
      <w:proofErr w:type="spellEnd"/>
      <w:r>
        <w:rPr>
          <w:rFonts w:ascii="Times New Roman" w:eastAsia="Times New Roman" w:hAnsi="Times New Roman" w:cs="Times New Roman"/>
          <w:sz w:val="24"/>
          <w:szCs w:val="24"/>
        </w:rPr>
        <w:t xml:space="preserve">’ </w:t>
      </w:r>
      <w:r w:rsidR="00BF624D">
        <w:rPr>
          <w:rFonts w:ascii="Times New Roman" w:eastAsia="Times New Roman" w:hAnsi="Times New Roman" w:cs="Times New Roman"/>
          <w:sz w:val="24"/>
          <w:szCs w:val="24"/>
        </w:rPr>
        <w:t>technology is utilized</w:t>
      </w:r>
      <w:r>
        <w:rPr>
          <w:rFonts w:ascii="Times New Roman" w:eastAsia="Times New Roman" w:hAnsi="Times New Roman" w:cs="Times New Roman"/>
          <w:sz w:val="24"/>
          <w:szCs w:val="24"/>
        </w:rPr>
        <w:t xml:space="preserve">. </w:t>
      </w:r>
      <w:r w:rsidR="00BF624D">
        <w:rPr>
          <w:rFonts w:ascii="Times New Roman" w:eastAsia="Times New Roman" w:hAnsi="Times New Roman" w:cs="Times New Roman"/>
          <w:sz w:val="24"/>
          <w:szCs w:val="24"/>
        </w:rPr>
        <w:t xml:space="preserve">If </w:t>
      </w:r>
      <w:r w:rsidR="00D70CBE" w:rsidRPr="00BF624D">
        <w:rPr>
          <w:rFonts w:ascii="Times New Roman" w:eastAsia="Times New Roman" w:hAnsi="Times New Roman" w:cs="Times New Roman"/>
          <w:sz w:val="24"/>
          <w:szCs w:val="24"/>
        </w:rPr>
        <w:t xml:space="preserve">MCS </w:t>
      </w:r>
      <w:r w:rsidR="00BF624D">
        <w:rPr>
          <w:rFonts w:ascii="Times New Roman" w:eastAsia="Times New Roman" w:hAnsi="Times New Roman" w:cs="Times New Roman"/>
          <w:sz w:val="24"/>
          <w:szCs w:val="24"/>
        </w:rPr>
        <w:t>consider</w:t>
      </w:r>
      <w:r w:rsidR="00D70CBE" w:rsidRPr="00BF624D">
        <w:rPr>
          <w:rFonts w:ascii="Times New Roman" w:eastAsia="Times New Roman" w:hAnsi="Times New Roman" w:cs="Times New Roman"/>
          <w:sz w:val="24"/>
          <w:szCs w:val="24"/>
        </w:rPr>
        <w:t xml:space="preserve">s </w:t>
      </w:r>
      <w:proofErr w:type="spellStart"/>
      <w:r w:rsidR="00D70CBE" w:rsidRPr="00BF624D">
        <w:rPr>
          <w:rFonts w:ascii="Times New Roman" w:eastAsia="Times New Roman" w:hAnsi="Times New Roman" w:cs="Times New Roman"/>
          <w:sz w:val="24"/>
          <w:szCs w:val="24"/>
        </w:rPr>
        <w:t>FastProd</w:t>
      </w:r>
      <w:proofErr w:type="spellEnd"/>
      <w:r w:rsidR="00D70CBE" w:rsidRPr="00BF624D">
        <w:rPr>
          <w:rFonts w:ascii="Times New Roman" w:eastAsia="Times New Roman" w:hAnsi="Times New Roman" w:cs="Times New Roman"/>
          <w:sz w:val="24"/>
          <w:szCs w:val="24"/>
        </w:rPr>
        <w:t xml:space="preserve"> </w:t>
      </w:r>
      <w:r w:rsidR="00BF624D">
        <w:rPr>
          <w:rFonts w:ascii="Times New Roman" w:eastAsia="Times New Roman" w:hAnsi="Times New Roman" w:cs="Times New Roman"/>
          <w:sz w:val="24"/>
          <w:szCs w:val="24"/>
        </w:rPr>
        <w:t>plan</w:t>
      </w:r>
      <w:r w:rsidR="00D70CBE" w:rsidRPr="00BF624D">
        <w:rPr>
          <w:rFonts w:ascii="Times New Roman" w:eastAsia="Times New Roman" w:hAnsi="Times New Roman" w:cs="Times New Roman"/>
          <w:sz w:val="24"/>
          <w:szCs w:val="24"/>
        </w:rPr>
        <w:t xml:space="preserve"> </w:t>
      </w:r>
      <w:r w:rsidR="00BF624D">
        <w:rPr>
          <w:rFonts w:ascii="Times New Roman" w:eastAsia="Times New Roman" w:hAnsi="Times New Roman" w:cs="Times New Roman"/>
          <w:sz w:val="24"/>
          <w:szCs w:val="24"/>
        </w:rPr>
        <w:t>over</w:t>
      </w:r>
      <w:r w:rsidR="00D70CBE" w:rsidRPr="00BF624D">
        <w:rPr>
          <w:rFonts w:ascii="Times New Roman" w:eastAsia="Times New Roman" w:hAnsi="Times New Roman" w:cs="Times New Roman"/>
          <w:sz w:val="24"/>
          <w:szCs w:val="24"/>
        </w:rPr>
        <w:t xml:space="preserve"> new proposed </w:t>
      </w:r>
      <w:r w:rsidR="00BF624D">
        <w:rPr>
          <w:rFonts w:ascii="Times New Roman" w:eastAsia="Times New Roman" w:hAnsi="Times New Roman" w:cs="Times New Roman"/>
          <w:sz w:val="24"/>
          <w:szCs w:val="24"/>
        </w:rPr>
        <w:t xml:space="preserve">optimized </w:t>
      </w:r>
      <w:r w:rsidR="00D70CBE" w:rsidRPr="00BF624D">
        <w:rPr>
          <w:rFonts w:ascii="Times New Roman" w:eastAsia="Times New Roman" w:hAnsi="Times New Roman" w:cs="Times New Roman"/>
          <w:sz w:val="24"/>
          <w:szCs w:val="24"/>
        </w:rPr>
        <w:t>plan, then it should not pay more than $346</w:t>
      </w:r>
      <w:r w:rsidR="00BF624D">
        <w:rPr>
          <w:rFonts w:ascii="Times New Roman" w:eastAsia="Times New Roman" w:hAnsi="Times New Roman" w:cs="Times New Roman"/>
          <w:sz w:val="24"/>
          <w:szCs w:val="24"/>
        </w:rPr>
        <w:t>,</w:t>
      </w:r>
      <w:r w:rsidR="00D70CBE" w:rsidRPr="00BF624D">
        <w:rPr>
          <w:rFonts w:ascii="Times New Roman" w:eastAsia="Times New Roman" w:hAnsi="Times New Roman" w:cs="Times New Roman"/>
          <w:sz w:val="24"/>
          <w:szCs w:val="24"/>
        </w:rPr>
        <w:t>842.65</w:t>
      </w:r>
      <w:r w:rsidR="00AA1D20">
        <w:rPr>
          <w:rFonts w:ascii="Times New Roman" w:eastAsia="Times New Roman" w:hAnsi="Times New Roman" w:cs="Times New Roman"/>
          <w:sz w:val="24"/>
          <w:szCs w:val="24"/>
        </w:rPr>
        <w:t xml:space="preserve"> (3</w:t>
      </w:r>
      <w:r w:rsidR="00AA1D20" w:rsidRPr="00916900">
        <w:rPr>
          <w:rFonts w:ascii="Times New Roman" w:eastAsia="Times New Roman" w:hAnsi="Times New Roman" w:cs="Times New Roman"/>
          <w:b/>
          <w:bCs/>
          <w:color w:val="000000"/>
          <w:sz w:val="24"/>
          <w:szCs w:val="24"/>
        </w:rPr>
        <w:t>×</w:t>
      </w:r>
      <w:r w:rsidR="00AA1D20">
        <w:rPr>
          <w:rFonts w:ascii="Times New Roman" w:eastAsia="Times New Roman" w:hAnsi="Times New Roman" w:cs="Times New Roman"/>
          <w:sz w:val="24"/>
          <w:szCs w:val="24"/>
        </w:rPr>
        <w:t>193,506.72 – 3</w:t>
      </w:r>
      <w:r w:rsidR="00AA1D20" w:rsidRPr="00916900">
        <w:rPr>
          <w:rFonts w:ascii="Times New Roman" w:eastAsia="Times New Roman" w:hAnsi="Times New Roman" w:cs="Times New Roman"/>
          <w:b/>
          <w:bCs/>
          <w:color w:val="000000"/>
          <w:sz w:val="24"/>
          <w:szCs w:val="24"/>
        </w:rPr>
        <w:t>×</w:t>
      </w:r>
      <w:r w:rsidR="00AA1D20">
        <w:rPr>
          <w:rFonts w:ascii="Times New Roman" w:eastAsia="Times New Roman" w:hAnsi="Times New Roman" w:cs="Times New Roman"/>
          <w:sz w:val="24"/>
          <w:szCs w:val="24"/>
        </w:rPr>
        <w:t>84,559.17)</w:t>
      </w:r>
      <w:r w:rsidR="00D10B12">
        <w:rPr>
          <w:rFonts w:ascii="Times New Roman" w:eastAsia="Times New Roman" w:hAnsi="Times New Roman" w:cs="Times New Roman"/>
          <w:sz w:val="24"/>
          <w:szCs w:val="24"/>
        </w:rPr>
        <w:t xml:space="preserve"> as a reserve price</w:t>
      </w:r>
      <w:r w:rsidR="00D70CBE" w:rsidRPr="00BF624D">
        <w:rPr>
          <w:rFonts w:ascii="Times New Roman" w:eastAsia="Times New Roman" w:hAnsi="Times New Roman" w:cs="Times New Roman"/>
          <w:sz w:val="24"/>
          <w:szCs w:val="24"/>
        </w:rPr>
        <w:t>.</w:t>
      </w:r>
      <w:r w:rsidR="00BF624D">
        <w:rPr>
          <w:rFonts w:ascii="Times New Roman" w:eastAsia="Times New Roman" w:hAnsi="Times New Roman" w:cs="Times New Roman"/>
          <w:sz w:val="24"/>
          <w:szCs w:val="24"/>
        </w:rPr>
        <w:t xml:space="preserve"> Also</w:t>
      </w:r>
      <w:r w:rsidR="00C53D05">
        <w:rPr>
          <w:rFonts w:ascii="Times New Roman" w:eastAsia="Times New Roman" w:hAnsi="Times New Roman" w:cs="Times New Roman"/>
          <w:sz w:val="24"/>
          <w:szCs w:val="24"/>
        </w:rPr>
        <w:t>,</w:t>
      </w:r>
      <w:r w:rsidR="00BF624D">
        <w:rPr>
          <w:rFonts w:ascii="Times New Roman" w:eastAsia="Times New Roman" w:hAnsi="Times New Roman" w:cs="Times New Roman"/>
          <w:sz w:val="24"/>
          <w:szCs w:val="24"/>
        </w:rPr>
        <w:t xml:space="preserve"> according to the </w:t>
      </w:r>
      <w:proofErr w:type="spellStart"/>
      <w:r w:rsidR="00BF624D">
        <w:rPr>
          <w:rFonts w:ascii="Times New Roman" w:eastAsia="Times New Roman" w:hAnsi="Times New Roman" w:cs="Times New Roman"/>
          <w:sz w:val="24"/>
          <w:szCs w:val="24"/>
        </w:rPr>
        <w:t>FastProd</w:t>
      </w:r>
      <w:proofErr w:type="spellEnd"/>
      <w:r w:rsidR="00BF624D">
        <w:rPr>
          <w:rFonts w:ascii="Times New Roman" w:eastAsia="Times New Roman" w:hAnsi="Times New Roman" w:cs="Times New Roman"/>
          <w:sz w:val="24"/>
          <w:szCs w:val="24"/>
        </w:rPr>
        <w:t xml:space="preserve"> plan, the facility at Harrisburg, PA would run at full capacity and the Newark, NJ facility would not be producing at all, while excess demands would be met by</w:t>
      </w:r>
      <w:r w:rsidR="00BA7BF5">
        <w:rPr>
          <w:rFonts w:ascii="Times New Roman" w:eastAsia="Times New Roman" w:hAnsi="Times New Roman" w:cs="Times New Roman"/>
          <w:sz w:val="24"/>
          <w:szCs w:val="24"/>
        </w:rPr>
        <w:t xml:space="preserve"> </w:t>
      </w:r>
      <w:r w:rsidR="00BF624D">
        <w:rPr>
          <w:rFonts w:ascii="Times New Roman" w:eastAsia="Times New Roman" w:hAnsi="Times New Roman" w:cs="Times New Roman"/>
          <w:sz w:val="24"/>
          <w:szCs w:val="24"/>
        </w:rPr>
        <w:t xml:space="preserve">facility at Troy, NY. </w:t>
      </w:r>
    </w:p>
    <w:sectPr w:rsidR="00641831" w:rsidRPr="00641831" w:rsidSect="005E62EC">
      <w:headerReference w:type="default" r:id="rId10"/>
      <w:footerReference w:type="default" r:id="rId11"/>
      <w:pgSz w:w="12240" w:h="15840"/>
      <w:pgMar w:top="432" w:right="1296" w:bottom="28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07BB5" w14:textId="77777777" w:rsidR="005A1BE9" w:rsidRDefault="005A1BE9">
      <w:pPr>
        <w:spacing w:after="0" w:line="240" w:lineRule="auto"/>
      </w:pPr>
      <w:r>
        <w:separator/>
      </w:r>
    </w:p>
  </w:endnote>
  <w:endnote w:type="continuationSeparator" w:id="0">
    <w:p w14:paraId="64520DB1" w14:textId="77777777" w:rsidR="005A1BE9" w:rsidRDefault="005A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B4D92" w14:textId="77777777" w:rsidR="005A1BE9" w:rsidRDefault="005A1BE9">
    <w:pPr>
      <w:pStyle w:val="Normal0"/>
      <w:widowControl w:val="0"/>
      <w:pBdr>
        <w:top w:val="nil"/>
        <w:left w:val="nil"/>
        <w:bottom w:val="nil"/>
        <w:right w:val="nil"/>
        <w:between w:val="nil"/>
      </w:pBdr>
      <w:spacing w:after="0" w:line="276" w:lineRule="auto"/>
      <w:rPr>
        <w:color w:val="000000"/>
      </w:rPr>
    </w:pPr>
  </w:p>
  <w:p w14:paraId="60424B00" w14:textId="77777777" w:rsidR="005A1BE9" w:rsidRDefault="005A1BE9">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FEC26" w14:textId="77777777" w:rsidR="005A1BE9" w:rsidRDefault="005A1BE9">
      <w:pPr>
        <w:spacing w:after="0" w:line="240" w:lineRule="auto"/>
      </w:pPr>
      <w:r>
        <w:separator/>
      </w:r>
    </w:p>
  </w:footnote>
  <w:footnote w:type="continuationSeparator" w:id="0">
    <w:p w14:paraId="24F9308B" w14:textId="77777777" w:rsidR="005A1BE9" w:rsidRDefault="005A1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A427E" w14:textId="77777777" w:rsidR="005A1BE9" w:rsidRDefault="005A1BE9">
    <w:pPr>
      <w:pStyle w:val="Normal0"/>
      <w:widowControl w:val="0"/>
      <w:pBdr>
        <w:top w:val="nil"/>
        <w:left w:val="nil"/>
        <w:bottom w:val="nil"/>
        <w:right w:val="nil"/>
        <w:between w:val="nil"/>
      </w:pBdr>
      <w:spacing w:after="0" w:line="276" w:lineRule="auto"/>
      <w:rPr>
        <w:rFonts w:ascii="Times New Roman" w:eastAsia="Times New Roman" w:hAnsi="Times New Roman" w:cs="Times New Roman"/>
      </w:rPr>
    </w:pPr>
  </w:p>
  <w:p w14:paraId="5F162E08" w14:textId="77777777" w:rsidR="005A1BE9" w:rsidRDefault="005A1BE9">
    <w:pPr>
      <w:pStyle w:val="Normal0"/>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641F"/>
    <w:multiLevelType w:val="multilevel"/>
    <w:tmpl w:val="9DCE692C"/>
    <w:lvl w:ilvl="0">
      <w:start w:val="1"/>
      <w:numFmt w:val="decimal"/>
      <w:lvlText w:val="%1"/>
      <w:lvlJc w:val="left"/>
      <w:pPr>
        <w:ind w:left="720" w:hanging="720"/>
      </w:pPr>
      <w:rPr>
        <w:rFonts w:hint="default"/>
      </w:rPr>
    </w:lvl>
    <w:lvl w:ilvl="1">
      <w:start w:val="1"/>
      <w:numFmt w:val="decimal"/>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D82CD8"/>
    <w:multiLevelType w:val="hybridMultilevel"/>
    <w:tmpl w:val="4E6631AA"/>
    <w:lvl w:ilvl="0" w:tplc="714CD994">
      <w:start w:val="1"/>
      <w:numFmt w:val="lowerLetter"/>
      <w:suff w:val="space"/>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F28DD"/>
    <w:multiLevelType w:val="multilevel"/>
    <w:tmpl w:val="8B781AC6"/>
    <w:lvl w:ilvl="0">
      <w:start w:val="2"/>
      <w:numFmt w:val="none"/>
      <w:lvlText w:val="2"/>
      <w:lvlJc w:val="left"/>
      <w:pPr>
        <w:ind w:left="400" w:hanging="400"/>
      </w:pPr>
      <w:rPr>
        <w:rFonts w:hint="default"/>
      </w:rPr>
    </w:lvl>
    <w:lvl w:ilvl="1">
      <w:start w:val="2"/>
      <w:numFmt w:val="decimal"/>
      <w:lvlText w:val="%12.3"/>
      <w:lvlJc w:val="left"/>
      <w:pPr>
        <w:ind w:left="720" w:hanging="72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22333B"/>
    <w:multiLevelType w:val="hybridMultilevel"/>
    <w:tmpl w:val="1E0C0BD8"/>
    <w:lvl w:ilvl="0" w:tplc="01EAE2EC">
      <w:start w:val="1"/>
      <w:numFmt w:val="upperLetter"/>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30A7B"/>
    <w:multiLevelType w:val="multilevel"/>
    <w:tmpl w:val="9656E69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 w15:restartNumberingAfterBreak="0">
    <w:nsid w:val="223176EE"/>
    <w:multiLevelType w:val="multilevel"/>
    <w:tmpl w:val="9DC2BA4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E96CEB"/>
    <w:multiLevelType w:val="hybridMultilevel"/>
    <w:tmpl w:val="D1F645B6"/>
    <w:lvl w:ilvl="0" w:tplc="0F9C1534">
      <w:start w:val="1"/>
      <w:numFmt w:val="upperLetter"/>
      <w:suff w:val="space"/>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43477"/>
    <w:multiLevelType w:val="multilevel"/>
    <w:tmpl w:val="DE9CACAE"/>
    <w:lvl w:ilvl="0">
      <w:start w:val="1"/>
      <w:numFmt w:val="decimal"/>
      <w:lvlText w:val="%1"/>
      <w:lvlJc w:val="left"/>
      <w:pPr>
        <w:ind w:left="360" w:hanging="360"/>
      </w:pPr>
      <w:rPr>
        <w:rFonts w:hint="default"/>
      </w:rPr>
    </w:lvl>
    <w:lvl w:ilvl="1">
      <w:start w:val="1"/>
      <w:numFmt w:val="none"/>
      <w:lvlText w:val="2.%21"/>
      <w:lvlJc w:val="left"/>
      <w:pPr>
        <w:ind w:left="288" w:hanging="2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FD3C94"/>
    <w:multiLevelType w:val="multilevel"/>
    <w:tmpl w:val="6B8C52DE"/>
    <w:lvl w:ilvl="0">
      <w:start w:val="1"/>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34165D6A"/>
    <w:multiLevelType w:val="multilevel"/>
    <w:tmpl w:val="2FAE8D2C"/>
    <w:lvl w:ilvl="0">
      <w:start w:val="2"/>
      <w:numFmt w:val="decimal"/>
      <w:lvlText w:val="%1"/>
      <w:lvlJc w:val="left"/>
      <w:pPr>
        <w:ind w:left="400" w:hanging="40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432126A"/>
    <w:multiLevelType w:val="hybridMultilevel"/>
    <w:tmpl w:val="BC2C700C"/>
    <w:lvl w:ilvl="0" w:tplc="714CD994">
      <w:start w:val="1"/>
      <w:numFmt w:val="lowerLetter"/>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75510"/>
    <w:multiLevelType w:val="hybridMultilevel"/>
    <w:tmpl w:val="B570220C"/>
    <w:lvl w:ilvl="0" w:tplc="BDECB9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D6E75"/>
    <w:multiLevelType w:val="multilevel"/>
    <w:tmpl w:val="8D8E243E"/>
    <w:lvl w:ilvl="0">
      <w:start w:val="1"/>
      <w:numFmt w:val="lowerLetter"/>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3" w15:restartNumberingAfterBreak="0">
    <w:nsid w:val="3F561912"/>
    <w:multiLevelType w:val="hybridMultilevel"/>
    <w:tmpl w:val="99282388"/>
    <w:lvl w:ilvl="0" w:tplc="702A7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B5464"/>
    <w:multiLevelType w:val="multilevel"/>
    <w:tmpl w:val="AECC78C2"/>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8D2439"/>
    <w:multiLevelType w:val="multilevel"/>
    <w:tmpl w:val="AFE6BB88"/>
    <w:lvl w:ilvl="0">
      <w:start w:val="1"/>
      <w:numFmt w:val="lowerLetter"/>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36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6" w15:restartNumberingAfterBreak="0">
    <w:nsid w:val="435E2E12"/>
    <w:multiLevelType w:val="hybridMultilevel"/>
    <w:tmpl w:val="F6BE5A00"/>
    <w:lvl w:ilvl="0" w:tplc="C54A459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55F20"/>
    <w:multiLevelType w:val="multilevel"/>
    <w:tmpl w:val="25F45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33773E"/>
    <w:multiLevelType w:val="multilevel"/>
    <w:tmpl w:val="94006630"/>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1783010"/>
    <w:multiLevelType w:val="multilevel"/>
    <w:tmpl w:val="04103056"/>
    <w:lvl w:ilvl="0">
      <w:start w:val="2"/>
      <w:numFmt w:val="decimal"/>
      <w:lvlText w:val="%1"/>
      <w:lvlJc w:val="left"/>
      <w:pPr>
        <w:ind w:left="510" w:hanging="510"/>
      </w:pPr>
      <w:rPr>
        <w:rFonts w:hint="default"/>
      </w:rPr>
    </w:lvl>
    <w:lvl w:ilvl="1">
      <w:start w:val="3"/>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7F6AFA"/>
    <w:multiLevelType w:val="multilevel"/>
    <w:tmpl w:val="29D89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5DF54CF2"/>
    <w:multiLevelType w:val="hybridMultilevel"/>
    <w:tmpl w:val="92C888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A203F9"/>
    <w:multiLevelType w:val="multilevel"/>
    <w:tmpl w:val="1170634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8152D4"/>
    <w:multiLevelType w:val="multilevel"/>
    <w:tmpl w:val="861C4E20"/>
    <w:lvl w:ilvl="0">
      <w:start w:val="1"/>
      <w:numFmt w:val="bullet"/>
      <w:lvlText w:val="-"/>
      <w:lvlJc w:val="left"/>
      <w:pPr>
        <w:ind w:left="450" w:hanging="360"/>
      </w:pPr>
      <w:rPr>
        <w:rFonts w:ascii="Calibri" w:eastAsia="Calibri" w:hAnsi="Calibri" w:cs="Calibri"/>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4" w15:restartNumberingAfterBreak="0">
    <w:nsid w:val="753E2A00"/>
    <w:multiLevelType w:val="hybridMultilevel"/>
    <w:tmpl w:val="35209E6A"/>
    <w:lvl w:ilvl="0" w:tplc="EE0CCB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18"/>
  </w:num>
  <w:num w:numId="4">
    <w:abstractNumId w:val="4"/>
  </w:num>
  <w:num w:numId="5">
    <w:abstractNumId w:val="8"/>
  </w:num>
  <w:num w:numId="6">
    <w:abstractNumId w:val="20"/>
  </w:num>
  <w:num w:numId="7">
    <w:abstractNumId w:val="17"/>
  </w:num>
  <w:num w:numId="8">
    <w:abstractNumId w:val="7"/>
  </w:num>
  <w:num w:numId="9">
    <w:abstractNumId w:val="0"/>
  </w:num>
  <w:num w:numId="10">
    <w:abstractNumId w:val="9"/>
  </w:num>
  <w:num w:numId="11">
    <w:abstractNumId w:val="12"/>
  </w:num>
  <w:num w:numId="12">
    <w:abstractNumId w:val="11"/>
  </w:num>
  <w:num w:numId="13">
    <w:abstractNumId w:val="13"/>
  </w:num>
  <w:num w:numId="14">
    <w:abstractNumId w:val="14"/>
  </w:num>
  <w:num w:numId="15">
    <w:abstractNumId w:val="5"/>
  </w:num>
  <w:num w:numId="16">
    <w:abstractNumId w:val="2"/>
  </w:num>
  <w:num w:numId="17">
    <w:abstractNumId w:val="22"/>
  </w:num>
  <w:num w:numId="18">
    <w:abstractNumId w:val="19"/>
  </w:num>
  <w:num w:numId="19">
    <w:abstractNumId w:val="3"/>
  </w:num>
  <w:num w:numId="20">
    <w:abstractNumId w:val="16"/>
  </w:num>
  <w:num w:numId="21">
    <w:abstractNumId w:val="6"/>
  </w:num>
  <w:num w:numId="22">
    <w:abstractNumId w:val="24"/>
  </w:num>
  <w:num w:numId="23">
    <w:abstractNumId w:val="21"/>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5C"/>
    <w:rsid w:val="00063199"/>
    <w:rsid w:val="000A5568"/>
    <w:rsid w:val="000E2DAB"/>
    <w:rsid w:val="000E6EA1"/>
    <w:rsid w:val="001641B3"/>
    <w:rsid w:val="001A17EA"/>
    <w:rsid w:val="001C775E"/>
    <w:rsid w:val="001E157C"/>
    <w:rsid w:val="002420A9"/>
    <w:rsid w:val="0025687C"/>
    <w:rsid w:val="002B3664"/>
    <w:rsid w:val="002B62E8"/>
    <w:rsid w:val="003001E2"/>
    <w:rsid w:val="00345977"/>
    <w:rsid w:val="00360578"/>
    <w:rsid w:val="00416247"/>
    <w:rsid w:val="004C7680"/>
    <w:rsid w:val="005128EE"/>
    <w:rsid w:val="00514BB3"/>
    <w:rsid w:val="005A1BE9"/>
    <w:rsid w:val="005A2D65"/>
    <w:rsid w:val="005A406C"/>
    <w:rsid w:val="005B1739"/>
    <w:rsid w:val="005B7B65"/>
    <w:rsid w:val="005E62EC"/>
    <w:rsid w:val="006061E3"/>
    <w:rsid w:val="00641831"/>
    <w:rsid w:val="0067561F"/>
    <w:rsid w:val="006852CF"/>
    <w:rsid w:val="006C2643"/>
    <w:rsid w:val="007352D9"/>
    <w:rsid w:val="00770CCC"/>
    <w:rsid w:val="0078445E"/>
    <w:rsid w:val="00825187"/>
    <w:rsid w:val="008323C3"/>
    <w:rsid w:val="00842114"/>
    <w:rsid w:val="00855AFA"/>
    <w:rsid w:val="0087168A"/>
    <w:rsid w:val="008A76C3"/>
    <w:rsid w:val="008B4AC6"/>
    <w:rsid w:val="00916900"/>
    <w:rsid w:val="00A16A56"/>
    <w:rsid w:val="00A2747B"/>
    <w:rsid w:val="00A821A8"/>
    <w:rsid w:val="00A908F9"/>
    <w:rsid w:val="00A95B06"/>
    <w:rsid w:val="00AA1D20"/>
    <w:rsid w:val="00AB4B07"/>
    <w:rsid w:val="00AD4150"/>
    <w:rsid w:val="00AF3C6D"/>
    <w:rsid w:val="00B52997"/>
    <w:rsid w:val="00B83FFA"/>
    <w:rsid w:val="00B925F4"/>
    <w:rsid w:val="00BA7BF5"/>
    <w:rsid w:val="00BC3534"/>
    <w:rsid w:val="00BF5CC9"/>
    <w:rsid w:val="00BF624D"/>
    <w:rsid w:val="00C31928"/>
    <w:rsid w:val="00C53D05"/>
    <w:rsid w:val="00C66BE2"/>
    <w:rsid w:val="00C97272"/>
    <w:rsid w:val="00CD1E91"/>
    <w:rsid w:val="00CD3DE8"/>
    <w:rsid w:val="00CF6753"/>
    <w:rsid w:val="00D10B12"/>
    <w:rsid w:val="00D5525C"/>
    <w:rsid w:val="00D5539E"/>
    <w:rsid w:val="00D70CBE"/>
    <w:rsid w:val="00DA4821"/>
    <w:rsid w:val="00DB6361"/>
    <w:rsid w:val="00DD4F1D"/>
    <w:rsid w:val="00E0454B"/>
    <w:rsid w:val="00E8266B"/>
    <w:rsid w:val="00EF4E5C"/>
    <w:rsid w:val="00EF73DB"/>
    <w:rsid w:val="00F01465"/>
    <w:rsid w:val="00F25063"/>
    <w:rsid w:val="00F62B77"/>
    <w:rsid w:val="00F6406F"/>
    <w:rsid w:val="00FA376A"/>
    <w:rsid w:val="00FD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725E"/>
  <w15:docId w15:val="{3D2A27EF-66C5-4CAF-90E2-386E2AD9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187"/>
  </w:style>
  <w:style w:type="paragraph" w:styleId="Heading1">
    <w:name w:val="heading 1"/>
    <w:basedOn w:val="Normal"/>
    <w:next w:val="Normal"/>
    <w:uiPriority w:val="9"/>
    <w:qFormat/>
    <w:pPr>
      <w:keepNext/>
      <w:keepLines/>
      <w:spacing w:before="400" w:after="40" w:line="240" w:lineRule="auto"/>
      <w:outlineLvl w:val="0"/>
    </w:pPr>
    <w:rPr>
      <w:color w:val="580A09"/>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830F0E"/>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830F0E"/>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830F0E"/>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830F0E"/>
    </w:rPr>
  </w:style>
  <w:style w:type="paragraph" w:styleId="Heading6">
    <w:name w:val="heading 6"/>
    <w:basedOn w:val="Normal"/>
    <w:next w:val="Normal"/>
    <w:uiPriority w:val="9"/>
    <w:semiHidden/>
    <w:unhideWhenUsed/>
    <w:qFormat/>
    <w:pPr>
      <w:keepNext/>
      <w:keepLines/>
      <w:spacing w:before="40" w:after="0"/>
      <w:outlineLvl w:val="5"/>
    </w:pPr>
    <w:rPr>
      <w:i/>
      <w:smallCaps/>
      <w:color w:val="580A09"/>
    </w:rPr>
  </w:style>
  <w:style w:type="paragraph" w:styleId="Heading7">
    <w:name w:val="heading 7"/>
    <w:basedOn w:val="Normal0"/>
    <w:next w:val="Normal0"/>
    <w:link w:val="Heading7Char"/>
    <w:uiPriority w:val="9"/>
    <w:semiHidden/>
    <w:unhideWhenUsed/>
    <w:qFormat/>
    <w:rsid w:val="00AF3A8D"/>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0"/>
    <w:next w:val="Normal0"/>
    <w:link w:val="Heading8Char"/>
    <w:uiPriority w:val="9"/>
    <w:semiHidden/>
    <w:unhideWhenUsed/>
    <w:qFormat/>
    <w:rsid w:val="00AF3A8D"/>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0"/>
    <w:next w:val="Normal0"/>
    <w:link w:val="Heading9Char"/>
    <w:uiPriority w:val="9"/>
    <w:semiHidden/>
    <w:unhideWhenUsed/>
    <w:qFormat/>
    <w:rsid w:val="00AF3A8D"/>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1E5155"/>
      <w:sz w:val="72"/>
      <w:szCs w:val="72"/>
    </w:rPr>
  </w:style>
  <w:style w:type="paragraph" w:customStyle="1" w:styleId="Normal0">
    <w:name w:val="Normal0"/>
    <w:qFormat/>
    <w:rsid w:val="00300524"/>
  </w:style>
  <w:style w:type="paragraph" w:customStyle="1" w:styleId="heading10">
    <w:name w:val="heading 10"/>
    <w:basedOn w:val="Normal0"/>
    <w:next w:val="Normal0"/>
    <w:link w:val="Heading1Char"/>
    <w:uiPriority w:val="9"/>
    <w:qFormat/>
    <w:rsid w:val="00AF3A8D"/>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customStyle="1" w:styleId="heading20">
    <w:name w:val="heading 20"/>
    <w:basedOn w:val="Normal0"/>
    <w:next w:val="Normal0"/>
    <w:link w:val="Heading2Char"/>
    <w:uiPriority w:val="9"/>
    <w:unhideWhenUsed/>
    <w:qFormat/>
    <w:rsid w:val="00AF3A8D"/>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customStyle="1" w:styleId="heading30">
    <w:name w:val="heading 30"/>
    <w:basedOn w:val="Normal0"/>
    <w:next w:val="Normal0"/>
    <w:link w:val="Heading3Char"/>
    <w:uiPriority w:val="9"/>
    <w:semiHidden/>
    <w:unhideWhenUsed/>
    <w:qFormat/>
    <w:rsid w:val="00AF3A8D"/>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customStyle="1" w:styleId="heading40">
    <w:name w:val="heading 40"/>
    <w:basedOn w:val="Normal0"/>
    <w:next w:val="Normal0"/>
    <w:link w:val="Heading4Char"/>
    <w:uiPriority w:val="9"/>
    <w:semiHidden/>
    <w:unhideWhenUsed/>
    <w:qFormat/>
    <w:rsid w:val="00AF3A8D"/>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customStyle="1" w:styleId="heading50">
    <w:name w:val="heading 50"/>
    <w:basedOn w:val="Normal0"/>
    <w:next w:val="Normal0"/>
    <w:link w:val="Heading5Char"/>
    <w:uiPriority w:val="9"/>
    <w:semiHidden/>
    <w:unhideWhenUsed/>
    <w:qFormat/>
    <w:rsid w:val="00AF3A8D"/>
    <w:pPr>
      <w:keepNext/>
      <w:keepLines/>
      <w:spacing w:before="40" w:after="0"/>
      <w:outlineLvl w:val="4"/>
    </w:pPr>
    <w:rPr>
      <w:rFonts w:asciiTheme="majorHAnsi" w:eastAsiaTheme="majorEastAsia" w:hAnsiTheme="majorHAnsi" w:cstheme="majorBidi"/>
      <w:caps/>
      <w:color w:val="830F0E" w:themeColor="accent1" w:themeShade="BF"/>
    </w:rPr>
  </w:style>
  <w:style w:type="paragraph" w:customStyle="1" w:styleId="heading60">
    <w:name w:val="heading 60"/>
    <w:basedOn w:val="Normal0"/>
    <w:next w:val="Normal0"/>
    <w:link w:val="Heading6Char"/>
    <w:uiPriority w:val="9"/>
    <w:semiHidden/>
    <w:unhideWhenUsed/>
    <w:qFormat/>
    <w:rsid w:val="00AF3A8D"/>
    <w:pPr>
      <w:keepNext/>
      <w:keepLines/>
      <w:spacing w:before="40" w:after="0"/>
      <w:outlineLvl w:val="5"/>
    </w:pPr>
    <w:rPr>
      <w:rFonts w:asciiTheme="majorHAnsi" w:eastAsiaTheme="majorEastAsia" w:hAnsiTheme="majorHAnsi" w:cstheme="majorBidi"/>
      <w:i/>
      <w:iCs/>
      <w:caps/>
      <w:color w:val="580A09" w:themeColor="accent1" w:themeShade="8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link w:val="TitleChar"/>
    <w:uiPriority w:val="10"/>
    <w:qFormat/>
    <w:rsid w:val="00AF3A8D"/>
    <w:pPr>
      <w:spacing w:after="0" w:line="204" w:lineRule="auto"/>
      <w:contextualSpacing/>
    </w:pPr>
    <w:rPr>
      <w:rFonts w:asciiTheme="majorHAnsi" w:eastAsiaTheme="majorEastAsia" w:hAnsiTheme="majorHAnsi" w:cstheme="majorBidi"/>
      <w:caps/>
      <w:color w:val="1E5155" w:themeColor="text2"/>
      <w:spacing w:val="-15"/>
      <w:sz w:val="72"/>
      <w:szCs w:val="72"/>
    </w:rPr>
  </w:style>
  <w:style w:type="paragraph" w:styleId="ListParagraph">
    <w:name w:val="List Paragraph"/>
    <w:basedOn w:val="Normal0"/>
    <w:uiPriority w:val="34"/>
    <w:qFormat/>
    <w:rsid w:val="00C03804"/>
    <w:pPr>
      <w:ind w:left="720"/>
      <w:contextualSpacing/>
    </w:pPr>
  </w:style>
  <w:style w:type="paragraph" w:styleId="Subtitle">
    <w:name w:val="Subtitle"/>
    <w:basedOn w:val="Normal0"/>
    <w:next w:val="Normal0"/>
    <w:link w:val="SubtitleChar"/>
    <w:uiPriority w:val="11"/>
    <w:qFormat/>
    <w:pPr>
      <w:spacing w:after="240" w:line="240" w:lineRule="auto"/>
    </w:pPr>
    <w:rPr>
      <w:color w:val="B01513"/>
      <w:sz w:val="28"/>
      <w:szCs w:val="28"/>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paragraph" w:styleId="BalloonText">
    <w:name w:val="Balloon Text"/>
    <w:basedOn w:val="Normal0"/>
    <w:link w:val="BalloonTextChar"/>
    <w:uiPriority w:val="99"/>
    <w:semiHidden/>
    <w:unhideWhenUsed/>
    <w:rsid w:val="00AF5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953"/>
    <w:rPr>
      <w:rFonts w:ascii="Segoe UI" w:hAnsi="Segoe UI" w:cs="Segoe UI"/>
      <w:sz w:val="18"/>
      <w:szCs w:val="18"/>
    </w:rPr>
  </w:style>
  <w:style w:type="table" w:styleId="TableGrid">
    <w:name w:val="Table Grid"/>
    <w:basedOn w:val="NormalTable0"/>
    <w:uiPriority w:val="39"/>
    <w:rsid w:val="00AF5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0"/>
    <w:uiPriority w:val="9"/>
    <w:rsid w:val="00AF3A8D"/>
    <w:rPr>
      <w:rFonts w:asciiTheme="majorHAnsi" w:eastAsiaTheme="majorEastAsia" w:hAnsiTheme="majorHAnsi" w:cstheme="majorBidi"/>
      <w:color w:val="580A09" w:themeColor="accent1" w:themeShade="80"/>
      <w:sz w:val="36"/>
      <w:szCs w:val="36"/>
    </w:rPr>
  </w:style>
  <w:style w:type="character" w:customStyle="1" w:styleId="Heading2Char">
    <w:name w:val="Heading 2 Char"/>
    <w:basedOn w:val="DefaultParagraphFont"/>
    <w:link w:val="heading20"/>
    <w:uiPriority w:val="9"/>
    <w:rsid w:val="00AF3A8D"/>
    <w:rPr>
      <w:rFonts w:asciiTheme="majorHAnsi" w:eastAsiaTheme="majorEastAsia" w:hAnsiTheme="majorHAnsi" w:cstheme="majorBidi"/>
      <w:color w:val="830F0E" w:themeColor="accent1" w:themeShade="BF"/>
      <w:sz w:val="32"/>
      <w:szCs w:val="32"/>
    </w:rPr>
  </w:style>
  <w:style w:type="character" w:customStyle="1" w:styleId="Heading3Char">
    <w:name w:val="Heading 3 Char"/>
    <w:basedOn w:val="DefaultParagraphFont"/>
    <w:link w:val="heading30"/>
    <w:uiPriority w:val="9"/>
    <w:semiHidden/>
    <w:rsid w:val="00AF3A8D"/>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0"/>
    <w:uiPriority w:val="9"/>
    <w:semiHidden/>
    <w:rsid w:val="00AF3A8D"/>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0"/>
    <w:uiPriority w:val="9"/>
    <w:semiHidden/>
    <w:rsid w:val="00AF3A8D"/>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0"/>
    <w:uiPriority w:val="9"/>
    <w:semiHidden/>
    <w:rsid w:val="00AF3A8D"/>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AF3A8D"/>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AF3A8D"/>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AF3A8D"/>
    <w:rPr>
      <w:rFonts w:asciiTheme="majorHAnsi" w:eastAsiaTheme="majorEastAsia" w:hAnsiTheme="majorHAnsi" w:cstheme="majorBidi"/>
      <w:i/>
      <w:iCs/>
      <w:color w:val="580A09" w:themeColor="accent1" w:themeShade="80"/>
    </w:rPr>
  </w:style>
  <w:style w:type="paragraph" w:styleId="Caption">
    <w:name w:val="caption"/>
    <w:basedOn w:val="Normal0"/>
    <w:next w:val="Normal0"/>
    <w:uiPriority w:val="35"/>
    <w:semiHidden/>
    <w:unhideWhenUsed/>
    <w:qFormat/>
    <w:rsid w:val="00AF3A8D"/>
    <w:pPr>
      <w:spacing w:line="240" w:lineRule="auto"/>
    </w:pPr>
    <w:rPr>
      <w:b/>
      <w:bCs/>
      <w:smallCaps/>
      <w:color w:val="1E5155" w:themeColor="text2"/>
    </w:rPr>
  </w:style>
  <w:style w:type="character" w:customStyle="1" w:styleId="TitleChar">
    <w:name w:val="Title Char"/>
    <w:basedOn w:val="DefaultParagraphFont"/>
    <w:link w:val="Title0"/>
    <w:uiPriority w:val="10"/>
    <w:rsid w:val="00AF3A8D"/>
    <w:rPr>
      <w:rFonts w:asciiTheme="majorHAnsi" w:eastAsiaTheme="majorEastAsia" w:hAnsiTheme="majorHAnsi" w:cstheme="majorBidi"/>
      <w:caps/>
      <w:color w:val="1E5155" w:themeColor="text2"/>
      <w:spacing w:val="-15"/>
      <w:sz w:val="72"/>
      <w:szCs w:val="72"/>
    </w:rPr>
  </w:style>
  <w:style w:type="character" w:customStyle="1" w:styleId="SubtitleChar">
    <w:name w:val="Subtitle Char"/>
    <w:basedOn w:val="DefaultParagraphFont"/>
    <w:link w:val="Subtitle"/>
    <w:uiPriority w:val="11"/>
    <w:rsid w:val="00AF3A8D"/>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AF3A8D"/>
    <w:rPr>
      <w:b/>
      <w:bCs/>
    </w:rPr>
  </w:style>
  <w:style w:type="character" w:styleId="Emphasis">
    <w:name w:val="Emphasis"/>
    <w:basedOn w:val="DefaultParagraphFont"/>
    <w:uiPriority w:val="20"/>
    <w:qFormat/>
    <w:rsid w:val="00AF3A8D"/>
    <w:rPr>
      <w:i/>
      <w:iCs/>
    </w:rPr>
  </w:style>
  <w:style w:type="paragraph" w:styleId="NoSpacing">
    <w:name w:val="No Spacing"/>
    <w:uiPriority w:val="1"/>
    <w:qFormat/>
    <w:rsid w:val="00AF3A8D"/>
    <w:pPr>
      <w:spacing w:after="0" w:line="240" w:lineRule="auto"/>
    </w:pPr>
  </w:style>
  <w:style w:type="paragraph" w:styleId="Quote">
    <w:name w:val="Quote"/>
    <w:basedOn w:val="Normal0"/>
    <w:next w:val="Normal0"/>
    <w:link w:val="QuoteChar"/>
    <w:uiPriority w:val="29"/>
    <w:qFormat/>
    <w:rsid w:val="00AF3A8D"/>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AF3A8D"/>
    <w:rPr>
      <w:color w:val="1E5155" w:themeColor="text2"/>
      <w:sz w:val="24"/>
      <w:szCs w:val="24"/>
    </w:rPr>
  </w:style>
  <w:style w:type="paragraph" w:styleId="IntenseQuote">
    <w:name w:val="Intense Quote"/>
    <w:basedOn w:val="Normal0"/>
    <w:next w:val="Normal0"/>
    <w:link w:val="IntenseQuoteChar"/>
    <w:uiPriority w:val="30"/>
    <w:qFormat/>
    <w:rsid w:val="00AF3A8D"/>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AF3A8D"/>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AF3A8D"/>
    <w:rPr>
      <w:i/>
      <w:iCs/>
      <w:color w:val="595959" w:themeColor="text1" w:themeTint="A6"/>
    </w:rPr>
  </w:style>
  <w:style w:type="character" w:styleId="IntenseEmphasis">
    <w:name w:val="Intense Emphasis"/>
    <w:basedOn w:val="DefaultParagraphFont"/>
    <w:uiPriority w:val="21"/>
    <w:qFormat/>
    <w:rsid w:val="00AF3A8D"/>
    <w:rPr>
      <w:b/>
      <w:bCs/>
      <w:i/>
      <w:iCs/>
    </w:rPr>
  </w:style>
  <w:style w:type="character" w:styleId="SubtleReference">
    <w:name w:val="Subtle Reference"/>
    <w:basedOn w:val="DefaultParagraphFont"/>
    <w:uiPriority w:val="31"/>
    <w:qFormat/>
    <w:rsid w:val="00AF3A8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F3A8D"/>
    <w:rPr>
      <w:b/>
      <w:bCs/>
      <w:smallCaps/>
      <w:color w:val="1E5155" w:themeColor="text2"/>
      <w:u w:val="single"/>
    </w:rPr>
  </w:style>
  <w:style w:type="character" w:styleId="BookTitle">
    <w:name w:val="Book Title"/>
    <w:basedOn w:val="DefaultParagraphFont"/>
    <w:uiPriority w:val="33"/>
    <w:qFormat/>
    <w:rsid w:val="00AF3A8D"/>
    <w:rPr>
      <w:b/>
      <w:bCs/>
      <w:smallCaps/>
      <w:spacing w:val="10"/>
    </w:rPr>
  </w:style>
  <w:style w:type="paragraph" w:styleId="TOCHeading">
    <w:name w:val="TOC Heading"/>
    <w:basedOn w:val="heading10"/>
    <w:next w:val="Normal0"/>
    <w:uiPriority w:val="39"/>
    <w:semiHidden/>
    <w:unhideWhenUsed/>
    <w:qFormat/>
    <w:rsid w:val="00AF3A8D"/>
    <w:pPr>
      <w:outlineLvl w:val="9"/>
    </w:pPr>
  </w:style>
  <w:style w:type="table" w:customStyle="1" w:styleId="a1">
    <w:basedOn w:val="NormalTable0"/>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NormalTable0"/>
    <w:pPr>
      <w:spacing w:after="0"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465C4"/>
    <w:rPr>
      <w:color w:val="0000FF"/>
      <w:u w:val="single"/>
    </w:rPr>
  </w:style>
  <w:style w:type="paragraph" w:styleId="HTMLPreformatted">
    <w:name w:val="HTML Preformatted"/>
    <w:basedOn w:val="Normal0"/>
    <w:link w:val="HTMLPreformattedChar"/>
    <w:uiPriority w:val="99"/>
    <w:semiHidden/>
    <w:unhideWhenUsed/>
    <w:rsid w:val="00446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5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5C4"/>
    <w:rPr>
      <w:rFonts w:ascii="Courier New" w:eastAsia="Times New Roman" w:hAnsi="Courier New" w:cs="Courier New"/>
      <w:sz w:val="20"/>
      <w:szCs w:val="20"/>
    </w:rPr>
  </w:style>
  <w:style w:type="paragraph" w:styleId="NormalWeb">
    <w:name w:val="Normal (Web)"/>
    <w:basedOn w:val="Normal0"/>
    <w:uiPriority w:val="99"/>
    <w:semiHidden/>
    <w:unhideWhenUsed/>
    <w:rsid w:val="00446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FA5CFC"/>
  </w:style>
  <w:style w:type="character" w:customStyle="1" w:styleId="Date1">
    <w:name w:val="Date1"/>
    <w:basedOn w:val="DefaultParagraphFont"/>
    <w:rsid w:val="00FA5CFC"/>
  </w:style>
  <w:style w:type="character" w:customStyle="1" w:styleId="arttitle">
    <w:name w:val="art_title"/>
    <w:basedOn w:val="DefaultParagraphFont"/>
    <w:rsid w:val="00FA5CFC"/>
  </w:style>
  <w:style w:type="character" w:customStyle="1" w:styleId="serialtitle">
    <w:name w:val="serial_title"/>
    <w:basedOn w:val="DefaultParagraphFont"/>
    <w:rsid w:val="00FA5CFC"/>
  </w:style>
  <w:style w:type="character" w:customStyle="1" w:styleId="volumeissue">
    <w:name w:val="volume_issue"/>
    <w:basedOn w:val="DefaultParagraphFont"/>
    <w:rsid w:val="00FA5CFC"/>
  </w:style>
  <w:style w:type="character" w:customStyle="1" w:styleId="pagerange">
    <w:name w:val="page_range"/>
    <w:basedOn w:val="DefaultParagraphFont"/>
    <w:rsid w:val="00FA5CFC"/>
  </w:style>
  <w:style w:type="character" w:customStyle="1" w:styleId="doilink">
    <w:name w:val="doi_link"/>
    <w:basedOn w:val="DefaultParagraphFont"/>
    <w:rsid w:val="00FA5CFC"/>
  </w:style>
  <w:style w:type="character" w:styleId="UnresolvedMention">
    <w:name w:val="Unresolved Mention"/>
    <w:basedOn w:val="DefaultParagraphFont"/>
    <w:uiPriority w:val="99"/>
    <w:semiHidden/>
    <w:unhideWhenUsed/>
    <w:rsid w:val="006563CA"/>
    <w:rPr>
      <w:color w:val="605E5C"/>
      <w:shd w:val="clear" w:color="auto" w:fill="E1DFDD"/>
    </w:rPr>
  </w:style>
  <w:style w:type="table" w:customStyle="1" w:styleId="a3">
    <w:basedOn w:val="NormalTable0"/>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NormalTable0"/>
    <w:pPr>
      <w:spacing w:after="0" w:line="240" w:lineRule="auto"/>
    </w:pPr>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33F93"/>
    <w:rPr>
      <w:color w:val="808080"/>
    </w:rPr>
  </w:style>
  <w:style w:type="paragraph" w:customStyle="1" w:styleId="Subtitle0">
    <w:name w:val="Subtitle0"/>
    <w:basedOn w:val="Normal0"/>
    <w:next w:val="Normal0"/>
    <w:pPr>
      <w:spacing w:after="240" w:line="240" w:lineRule="auto"/>
    </w:pPr>
    <w:rPr>
      <w:color w:val="B01513"/>
      <w:sz w:val="28"/>
      <w:szCs w:val="28"/>
    </w:rPr>
  </w:style>
  <w:style w:type="table" w:customStyle="1" w:styleId="a5">
    <w:basedOn w:val="NormalTable0"/>
    <w:pPr>
      <w:spacing w:after="0" w:line="240" w:lineRule="auto"/>
    </w:pPr>
    <w:tblPr>
      <w:tblStyleRowBandSize w:val="1"/>
      <w:tblStyleColBandSize w:val="1"/>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paragraph" w:styleId="Header">
    <w:name w:val="header"/>
    <w:basedOn w:val="Normal0"/>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0"/>
    <w:link w:val="FooterChar"/>
    <w:uiPriority w:val="99"/>
    <w:unhideWhenUsed/>
    <w:pPr>
      <w:tabs>
        <w:tab w:val="center" w:pos="4680"/>
        <w:tab w:val="right" w:pos="9360"/>
      </w:tabs>
      <w:spacing w:after="0" w:line="240" w:lineRule="auto"/>
    </w:pPr>
  </w:style>
  <w:style w:type="table" w:customStyle="1" w:styleId="a6">
    <w:basedOn w:val="NormalTable0"/>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NormalTable0"/>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NormalTable0"/>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NormalTable0"/>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9097">
      <w:bodyDiv w:val="1"/>
      <w:marLeft w:val="0"/>
      <w:marRight w:val="0"/>
      <w:marTop w:val="0"/>
      <w:marBottom w:val="0"/>
      <w:divBdr>
        <w:top w:val="none" w:sz="0" w:space="0" w:color="auto"/>
        <w:left w:val="none" w:sz="0" w:space="0" w:color="auto"/>
        <w:bottom w:val="none" w:sz="0" w:space="0" w:color="auto"/>
        <w:right w:val="none" w:sz="0" w:space="0" w:color="auto"/>
      </w:divBdr>
    </w:div>
    <w:div w:id="887566387">
      <w:bodyDiv w:val="1"/>
      <w:marLeft w:val="0"/>
      <w:marRight w:val="0"/>
      <w:marTop w:val="0"/>
      <w:marBottom w:val="0"/>
      <w:divBdr>
        <w:top w:val="none" w:sz="0" w:space="0" w:color="auto"/>
        <w:left w:val="none" w:sz="0" w:space="0" w:color="auto"/>
        <w:bottom w:val="none" w:sz="0" w:space="0" w:color="auto"/>
        <w:right w:val="none" w:sz="0" w:space="0" w:color="auto"/>
      </w:divBdr>
    </w:div>
    <w:div w:id="942763645">
      <w:bodyDiv w:val="1"/>
      <w:marLeft w:val="0"/>
      <w:marRight w:val="0"/>
      <w:marTop w:val="0"/>
      <w:marBottom w:val="0"/>
      <w:divBdr>
        <w:top w:val="none" w:sz="0" w:space="0" w:color="auto"/>
        <w:left w:val="none" w:sz="0" w:space="0" w:color="auto"/>
        <w:bottom w:val="none" w:sz="0" w:space="0" w:color="auto"/>
        <w:right w:val="none" w:sz="0" w:space="0" w:color="auto"/>
      </w:divBdr>
    </w:div>
    <w:div w:id="1165583537">
      <w:bodyDiv w:val="1"/>
      <w:marLeft w:val="0"/>
      <w:marRight w:val="0"/>
      <w:marTop w:val="0"/>
      <w:marBottom w:val="0"/>
      <w:divBdr>
        <w:top w:val="none" w:sz="0" w:space="0" w:color="auto"/>
        <w:left w:val="none" w:sz="0" w:space="0" w:color="auto"/>
        <w:bottom w:val="none" w:sz="0" w:space="0" w:color="auto"/>
        <w:right w:val="none" w:sz="0" w:space="0" w:color="auto"/>
      </w:divBdr>
    </w:div>
    <w:div w:id="2009484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IvRPUgwbXBgxS6aMNTI6vtxrqw==">AMUW2mWGxnmPobQvbx9vdplVeDA45O8ComFcCalc9C1mXGcC4Rv65PN+DV6YQ6KuD8naexqjln2TZ3G/5+HLqf3zrM7oDwtY0haEcQLlXxQO96PIMf4xOlCAyuxx3sGg/B+/wSsRIRbY6umtUlJ9zJa1b1KqXPu8DX65YgDx2EvSwtSRBGHmmbo=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2DDF014-C083-4CDA-8EA4-CF9F5F73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Rajopadhye</dc:creator>
  <cp:lastModifiedBy>Arch Desai</cp:lastModifiedBy>
  <cp:revision>43</cp:revision>
  <dcterms:created xsi:type="dcterms:W3CDTF">2020-08-03T21:05:00Z</dcterms:created>
  <dcterms:modified xsi:type="dcterms:W3CDTF">2020-08-03T23:59:00Z</dcterms:modified>
</cp:coreProperties>
</file>