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5"/>
        <w:tblW w:w="934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84"/>
        <w:gridCol w:w="7960"/>
      </w:tblGrid>
      <w:tr>
        <w:trPr/>
        <w:tc>
          <w:tcPr>
            <w:tcW w:w="13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eastAsia="Times New Roman" w:cs="Times New Roman"/>
                <w:b/>
                <w:b/>
              </w:rPr>
            </w:pPr>
            <w:r>
              <w:rPr>
                <w:rFonts w:eastAsia="Times New Roman" w:cs="Times New Roman" w:ascii="Times New Roman" w:hAnsi="Times New Roman"/>
                <w:b/>
              </w:rPr>
              <w:drawing>
                <wp:anchor behindDoc="0" distT="0" distB="9525" distL="114300" distR="123190" simplePos="0" locked="0" layoutInCell="1" allowOverlap="1" relativeHeight="9">
                  <wp:simplePos x="0" y="0"/>
                  <wp:positionH relativeFrom="column">
                    <wp:posOffset>-13970</wp:posOffset>
                  </wp:positionH>
                  <wp:positionV relativeFrom="paragraph">
                    <wp:posOffset>209550</wp:posOffset>
                  </wp:positionV>
                  <wp:extent cx="733425" cy="828675"/>
                  <wp:effectExtent l="0" t="0" r="0" b="0"/>
                  <wp:wrapSquare wrapText="bothSides"/>
                  <wp:docPr id="1" name="image3.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Министерство науки и высшего образования Российской Федерации</w:t>
            </w:r>
          </w:p>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 xml:space="preserve">Федеральное государственное бюджетное образовательное учреждение </w:t>
            </w:r>
          </w:p>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высшего образования</w:t>
            </w:r>
          </w:p>
          <w:p>
            <w:pPr>
              <w:pStyle w:val="Normal"/>
              <w:widowControl w:val="false"/>
              <w:ind w:right="-2" w:hanging="0"/>
              <w:jc w:val="center"/>
              <w:rPr>
                <w:rFonts w:ascii="Times New Roman" w:hAnsi="Times New Roman" w:eastAsia="Times New Roman" w:cs="Times New Roman"/>
                <w:b/>
                <w:b/>
              </w:rPr>
            </w:pPr>
            <w:r>
              <w:rPr>
                <w:rFonts w:eastAsia="Times New Roman" w:cs="Times New Roman" w:ascii="Times New Roman" w:hAnsi="Times New Roman"/>
                <w:b/>
              </w:rPr>
              <w:t>«Московский государственный технический университет</w:t>
            </w:r>
          </w:p>
          <w:p>
            <w:pPr>
              <w:pStyle w:val="Normal"/>
              <w:widowControl w:val="false"/>
              <w:ind w:right="-2" w:hanging="0"/>
              <w:jc w:val="center"/>
              <w:rPr>
                <w:rFonts w:ascii="Times New Roman" w:hAnsi="Times New Roman" w:eastAsia="Times New Roman" w:cs="Times New Roman"/>
                <w:b/>
                <w:b/>
              </w:rPr>
            </w:pPr>
            <w:r>
              <w:rPr>
                <w:rFonts w:eastAsia="Times New Roman" w:cs="Times New Roman" w:ascii="Times New Roman" w:hAnsi="Times New Roman"/>
                <w:b/>
              </w:rPr>
              <w:t>имени Н.Э. Баумана</w:t>
            </w:r>
          </w:p>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(национальный исследовательский университет)»</w:t>
            </w:r>
          </w:p>
          <w:p>
            <w:pPr>
              <w:pStyle w:val="Normal"/>
              <w:widowControl w:val="false"/>
              <w:jc w:val="center"/>
              <w:rPr>
                <w:rFonts w:ascii="Times New Roman" w:hAnsi="Times New Roman" w:eastAsia="Times New Roman" w:cs="Times New Roman"/>
                <w:b/>
                <w:b/>
              </w:rPr>
            </w:pPr>
            <w:r>
              <w:rPr>
                <w:rFonts w:eastAsia="Times New Roman" w:cs="Times New Roman" w:ascii="Times New Roman" w:hAnsi="Times New Roman"/>
                <w:b/>
              </w:rPr>
              <w:t>(МГТУ им. Н.Э. Баумана)</w:t>
            </w:r>
          </w:p>
        </w:tc>
      </w:tr>
    </w:tbl>
    <w:p>
      <w:pPr>
        <w:pStyle w:val="Normal"/>
        <w:spacing w:lineRule="auto" w:line="259"/>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t xml:space="preserve"> </w:t>
      </w:r>
    </w:p>
    <w:p>
      <w:pPr>
        <w:pStyle w:val="Normal"/>
        <w:spacing w:lineRule="auto" w:line="259"/>
        <w:rPr/>
      </w:pPr>
      <w:r>
        <w:rPr>
          <w:rFonts w:eastAsia="Times New Roman" w:cs="Times New Roman" w:ascii="Times New Roman" w:hAnsi="Times New Roman"/>
          <w:color w:val="000000"/>
          <w:sz w:val="28"/>
          <w:szCs w:val="28"/>
        </w:rPr>
        <w:t>ФАКУЛЬТЕТ</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u w:val="single"/>
        </w:rPr>
        <w:t xml:space="preserve"> </w:t>
      </w:r>
      <w:r>
        <w:rPr>
          <w:rFonts w:eastAsia="Times New Roman" w:cs="Times New Roman" w:ascii="Times New Roman" w:hAnsi="Times New Roman"/>
          <w:color w:val="000000"/>
          <w:sz w:val="28"/>
          <w:szCs w:val="28"/>
          <w:u w:val="single"/>
        </w:rPr>
        <w:t>«Информатика и системы управления»</w:t>
      </w:r>
      <w:r>
        <w:rPr>
          <w:rFonts w:eastAsia="Times New Roman" w:cs="Times New Roman" w:ascii="Times New Roman" w:hAnsi="Times New Roman"/>
          <w:color w:val="000000"/>
          <w:sz w:val="28"/>
          <w:szCs w:val="28"/>
        </w:rPr>
        <w:t>_</w:t>
      </w:r>
      <w:r>
        <w:rPr>
          <w:rFonts w:eastAsia="Times New Roman" w:cs="Times New Roman" w:ascii="Times New Roman" w:hAnsi="Times New Roman"/>
          <w:color w:val="000000"/>
          <w:sz w:val="22"/>
          <w:szCs w:val="22"/>
        </w:rPr>
        <w:t>___________________________</w:t>
      </w:r>
    </w:p>
    <w:p>
      <w:pPr>
        <w:pStyle w:val="Normal"/>
        <w:spacing w:lineRule="auto" w:line="259"/>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59"/>
        <w:rPr/>
      </w:pPr>
      <w:r>
        <w:rPr>
          <w:rFonts w:eastAsia="Times New Roman" w:cs="Times New Roman" w:ascii="Times New Roman" w:hAnsi="Times New Roman"/>
          <w:color w:val="000000"/>
          <w:sz w:val="28"/>
          <w:szCs w:val="28"/>
        </w:rPr>
        <w:t xml:space="preserve">КАФЕДРА </w:t>
      </w:r>
      <w:r>
        <w:rPr>
          <w:rFonts w:eastAsia="Times New Roman" w:cs="Times New Roman" w:ascii="Times New Roman" w:hAnsi="Times New Roman"/>
          <w:color w:val="000000"/>
          <w:sz w:val="28"/>
          <w:szCs w:val="28"/>
          <w:u w:val="single"/>
        </w:rPr>
        <w:t xml:space="preserve"> «Программное обеспечение ЭВМ и информационные технологии»</w:t>
      </w:r>
      <w:r>
        <w:rPr>
          <w:rFonts w:eastAsia="Times New Roman" w:cs="Times New Roman" w:ascii="Times New Roman" w:hAnsi="Times New Roman"/>
          <w:color w:val="000000"/>
          <w:sz w:val="28"/>
          <w:szCs w:val="28"/>
        </w:rPr>
        <w:t>_</w:t>
      </w:r>
    </w:p>
    <w:p>
      <w:pPr>
        <w:pStyle w:val="Normal"/>
        <w:spacing w:lineRule="auto" w:line="259"/>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 xml:space="preserve"> </w:t>
      </w:r>
    </w:p>
    <w:p>
      <w:pPr>
        <w:pStyle w:val="Normal"/>
        <w:spacing w:lineRule="auto" w:line="259" w:before="0" w:after="108"/>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t xml:space="preserve"> </w:t>
      </w:r>
    </w:p>
    <w:p>
      <w:pPr>
        <w:pStyle w:val="Normal"/>
        <w:spacing w:lineRule="auto" w:line="259"/>
        <w:jc w:val="center"/>
        <w:rPr>
          <w:b/>
          <w:b/>
        </w:rPr>
      </w:pPr>
      <w:r>
        <w:rPr>
          <w:rFonts w:eastAsia="Times New Roman" w:cs="Times New Roman" w:ascii="Times New Roman" w:hAnsi="Times New Roman"/>
          <w:b/>
          <w:i/>
          <w:color w:val="000000"/>
          <w:sz w:val="32"/>
          <w:szCs w:val="32"/>
        </w:rPr>
        <w:t xml:space="preserve"> </w:t>
      </w:r>
      <w:r>
        <w:rPr>
          <w:rFonts w:eastAsia="Times New Roman" w:cs="Times New Roman" w:ascii="Times New Roman" w:hAnsi="Times New Roman"/>
          <w:b/>
          <w:i/>
          <w:color w:val="000000"/>
          <w:sz w:val="32"/>
          <w:szCs w:val="32"/>
        </w:rPr>
        <w:t>Лабораторная работа № 1</w:t>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360"/>
        <w:rPr/>
      </w:pPr>
      <w:r>
        <w:rPr>
          <w:rFonts w:eastAsia="Times New Roman" w:cs="Times New Roman" w:ascii="Times New Roman" w:hAnsi="Times New Roman"/>
          <w:b/>
          <w:color w:val="000000"/>
          <w:sz w:val="28"/>
          <w:szCs w:val="28"/>
        </w:rPr>
        <w:t xml:space="preserve">Тема: </w:t>
      </w:r>
      <w:r>
        <w:rPr>
          <w:rFonts w:eastAsia="Times New Roman" w:cs="Times New Roman" w:ascii="Times New Roman" w:hAnsi="Times New Roman"/>
          <w:color w:val="000000"/>
          <w:sz w:val="28"/>
          <w:szCs w:val="28"/>
          <w:u w:val="single"/>
        </w:rPr>
        <w:t>Построение и программная реализация алгоритма полиномиальной интерполяции табличных функций.</w:t>
      </w:r>
    </w:p>
    <w:p>
      <w:pPr>
        <w:pStyle w:val="Normal"/>
        <w:spacing w:lineRule="auto" w:line="360"/>
        <w:rPr/>
      </w:pPr>
      <w:r>
        <w:rPr>
          <w:rFonts w:eastAsia="Times New Roman" w:cs="Times New Roman" w:ascii="Times New Roman" w:hAnsi="Times New Roman"/>
          <w:b/>
          <w:color w:val="000000"/>
          <w:sz w:val="28"/>
          <w:szCs w:val="28"/>
        </w:rPr>
        <w:t>Студент:</w:t>
      </w:r>
      <w:r>
        <w:rPr>
          <w:rFonts w:eastAsia="Times New Roman" w:cs="Times New Roman" w:ascii="Times New Roman" w:hAnsi="Times New Roman"/>
          <w:color w:val="000000"/>
          <w:sz w:val="28"/>
          <w:szCs w:val="28"/>
          <w:u w:val="single"/>
        </w:rPr>
        <w:t xml:space="preserve"> </w:t>
      </w:r>
      <w:r>
        <w:rPr>
          <w:rFonts w:eastAsia="Times New Roman" w:cs="Times New Roman" w:ascii="Times New Roman" w:hAnsi="Times New Roman"/>
          <w:color w:val="000000"/>
          <w:sz w:val="28"/>
          <w:szCs w:val="28"/>
          <w:u w:val="single"/>
        </w:rPr>
        <w:t xml:space="preserve">Романов Семен </w:t>
      </w:r>
    </w:p>
    <w:p>
      <w:pPr>
        <w:pStyle w:val="Normal"/>
        <w:spacing w:lineRule="auto" w:line="360"/>
        <w:rPr>
          <w:sz w:val="28"/>
          <w:szCs w:val="28"/>
        </w:rPr>
      </w:pPr>
      <w:r>
        <w:rPr>
          <w:rFonts w:eastAsia="Times New Roman" w:cs="Times New Roman" w:ascii="Times New Roman" w:hAnsi="Times New Roman"/>
          <w:b/>
          <w:color w:val="000000"/>
          <w:sz w:val="28"/>
          <w:szCs w:val="28"/>
        </w:rPr>
        <w:t xml:space="preserve">Группа: </w:t>
      </w:r>
      <w:r>
        <w:rPr>
          <w:rFonts w:eastAsia="Times New Roman" w:cs="Times New Roman" w:ascii="Times New Roman" w:hAnsi="Times New Roman"/>
          <w:color w:val="000000"/>
          <w:sz w:val="28"/>
          <w:szCs w:val="28"/>
          <w:u w:val="single"/>
        </w:rPr>
        <w:t>ИУ7-4</w:t>
      </w:r>
      <w:r>
        <w:rPr>
          <w:rFonts w:eastAsia="Times New Roman" w:cs="Times New Roman" w:ascii="Times New Roman" w:hAnsi="Times New Roman"/>
          <w:color w:val="000000"/>
          <w:sz w:val="28"/>
          <w:szCs w:val="28"/>
          <w:u w:val="single"/>
        </w:rPr>
        <w:t>5</w:t>
      </w:r>
      <w:r>
        <w:rPr>
          <w:rFonts w:eastAsia="Times New Roman" w:cs="Times New Roman" w:ascii="Times New Roman" w:hAnsi="Times New Roman"/>
          <w:color w:val="000000"/>
          <w:sz w:val="28"/>
          <w:szCs w:val="28"/>
          <w:u w:val="single"/>
        </w:rPr>
        <w:t xml:space="preserve">Б </w:t>
      </w:r>
    </w:p>
    <w:p>
      <w:pPr>
        <w:pStyle w:val="Normal"/>
        <w:spacing w:lineRule="auto" w:line="360"/>
        <w:rPr>
          <w:sz w:val="28"/>
          <w:szCs w:val="28"/>
        </w:rPr>
      </w:pPr>
      <w:r>
        <w:rPr>
          <w:rFonts w:eastAsia="Times New Roman" w:cs="Times New Roman" w:ascii="Times New Roman" w:hAnsi="Times New Roman"/>
          <w:b/>
          <w:color w:val="000000"/>
          <w:sz w:val="28"/>
          <w:szCs w:val="28"/>
        </w:rPr>
        <w:t xml:space="preserve">Оценка (баллы): </w:t>
      </w:r>
      <w:r>
        <w:rPr>
          <w:rFonts w:eastAsia="Times New Roman" w:cs="Times New Roman" w:ascii="Times New Roman" w:hAnsi="Times New Roman"/>
          <w:color w:val="000000"/>
          <w:sz w:val="28"/>
          <w:szCs w:val="28"/>
        </w:rPr>
        <w:t xml:space="preserve">_______________ </w:t>
      </w:r>
    </w:p>
    <w:p>
      <w:pPr>
        <w:pStyle w:val="Normal"/>
        <w:spacing w:lineRule="auto" w:line="360"/>
        <w:rPr>
          <w:sz w:val="28"/>
          <w:szCs w:val="28"/>
        </w:rPr>
      </w:pPr>
      <w:r>
        <w:rPr>
          <w:rFonts w:eastAsia="Times New Roman" w:cs="Times New Roman" w:ascii="Times New Roman" w:hAnsi="Times New Roman"/>
          <w:b/>
          <w:color w:val="000000"/>
          <w:sz w:val="28"/>
          <w:szCs w:val="28"/>
        </w:rPr>
        <w:t>Преподаватель:</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u w:val="single"/>
        </w:rPr>
        <w:t>Градов В</w:t>
      </w:r>
      <w:r>
        <w:rPr>
          <w:rFonts w:eastAsia="Times New Roman" w:cs="Times New Roman" w:ascii="Times New Roman" w:hAnsi="Times New Roman"/>
          <w:color w:val="000000"/>
          <w:sz w:val="28"/>
          <w:szCs w:val="28"/>
          <w:u w:val="single"/>
        </w:rPr>
        <w:t xml:space="preserve">ладимир </w:t>
      </w:r>
      <w:r>
        <w:rPr>
          <w:rFonts w:eastAsia="Times New Roman" w:cs="Times New Roman" w:ascii="Times New Roman" w:hAnsi="Times New Roman"/>
          <w:color w:val="000000"/>
          <w:sz w:val="28"/>
          <w:szCs w:val="28"/>
          <w:u w:val="single"/>
        </w:rPr>
        <w:t>М</w:t>
      </w:r>
      <w:r>
        <w:rPr>
          <w:rFonts w:eastAsia="Times New Roman" w:cs="Times New Roman" w:ascii="Times New Roman" w:hAnsi="Times New Roman"/>
          <w:color w:val="000000"/>
          <w:sz w:val="28"/>
          <w:szCs w:val="28"/>
          <w:u w:val="single"/>
        </w:rPr>
        <w:t xml:space="preserve">ихайлович </w:t>
      </w:r>
    </w:p>
    <w:p>
      <w:pPr>
        <w:pStyle w:val="Normal"/>
        <w:spacing w:lineRule="auto" w:line="360"/>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t>Москва</w:t>
      </w:r>
    </w:p>
    <w:p>
      <w:pPr>
        <w:pStyle w:val="Normal"/>
        <w:spacing w:lineRule="auto" w:line="259"/>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t>202</w:t>
      </w:r>
      <w:r>
        <w:rPr>
          <w:rFonts w:eastAsia="Times New Roman" w:cs="Times New Roman" w:ascii="Times New Roman" w:hAnsi="Times New Roman"/>
          <w:i/>
          <w:color w:val="000000"/>
          <w:sz w:val="28"/>
          <w:szCs w:val="28"/>
        </w:rPr>
        <w:t>2</w:t>
      </w:r>
      <w:r>
        <w:rPr>
          <w:rFonts w:eastAsia="Times New Roman" w:cs="Times New Roman" w:ascii="Times New Roman" w:hAnsi="Times New Roman"/>
          <w:i/>
          <w:color w:val="000000"/>
          <w:sz w:val="28"/>
          <w:szCs w:val="28"/>
        </w:rPr>
        <w:t xml:space="preserve"> г</w:t>
      </w:r>
    </w:p>
    <w:p>
      <w:pPr>
        <w:pStyle w:val="Normal"/>
        <w:spacing w:lineRule="auto" w:line="259"/>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r>
    </w:p>
    <w:p>
      <w:pPr>
        <w:pStyle w:val="Normal"/>
        <w:spacing w:lineRule="auto" w:line="360"/>
        <w:rPr/>
      </w:pPr>
      <w:r>
        <w:rPr>
          <w:rFonts w:eastAsia="Times New Roman" w:cs="Times New Roman" w:ascii="Times New Roman" w:hAnsi="Times New Roman"/>
          <w:b/>
          <w:color w:val="000000"/>
          <w:sz w:val="32"/>
          <w:szCs w:val="32"/>
        </w:rPr>
        <w:t>Цель работы:</w:t>
      </w:r>
      <w:r>
        <w:rPr>
          <w:rFonts w:eastAsia="Times New Roman" w:cs="Times New Roman" w:ascii="Times New Roman" w:hAnsi="Times New Roman"/>
          <w:b/>
          <w:color w:val="000000"/>
          <w:sz w:val="28"/>
          <w:szCs w:val="28"/>
        </w:rPr>
        <w:t xml:space="preserve"> </w:t>
      </w:r>
      <w:r>
        <w:rPr>
          <w:rFonts w:eastAsia="Times New Roman" w:cs="Times New Roman" w:ascii="Times New Roman" w:hAnsi="Times New Roman"/>
          <w:color w:val="000000"/>
          <w:sz w:val="28"/>
          <w:szCs w:val="28"/>
        </w:rPr>
        <w:t>Получение навыков построения алгоритма интерполяции таблично заданных функций полиномами Ньютона и Эрмита.</w:t>
      </w:r>
    </w:p>
    <w:p>
      <w:pPr>
        <w:pStyle w:val="Normal"/>
        <w:spacing w:lineRule="auto" w:line="36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Исходные данные</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1. Таблица функции и её производных</w:t>
      </w:r>
    </w:p>
    <w:tbl>
      <w:tblPr>
        <w:tblStyle w:val="a6"/>
        <w:tblW w:w="8100" w:type="dxa"/>
        <w:jc w:val="left"/>
        <w:tblInd w:w="-60" w:type="dxa"/>
        <w:tblLayout w:type="fixed"/>
        <w:tblCellMar>
          <w:top w:w="0" w:type="dxa"/>
          <w:left w:w="108" w:type="dxa"/>
          <w:bottom w:w="0" w:type="dxa"/>
          <w:right w:w="108" w:type="dxa"/>
        </w:tblCellMar>
        <w:tblLook w:val="0000" w:noHBand="0" w:noVBand="0" w:firstColumn="0" w:lastRow="0" w:lastColumn="0" w:firstRow="0"/>
      </w:tblPr>
      <w:tblGrid>
        <w:gridCol w:w="2775"/>
        <w:gridCol w:w="2384"/>
        <w:gridCol w:w="2941"/>
      </w:tblGrid>
      <w:tr>
        <w:trPr>
          <w:trHeight w:val="300" w:hRule="atLeast"/>
        </w:trPr>
        <w:tc>
          <w:tcPr>
            <w:tcW w:w="2775"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X</w:t>
            </w:r>
          </w:p>
        </w:tc>
        <w:tc>
          <w:tcPr>
            <w:tcW w:w="2384"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Y</w:t>
            </w:r>
          </w:p>
        </w:tc>
        <w:tc>
          <w:tcPr>
            <w:tcW w:w="2941"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Y`</w:t>
            </w:r>
          </w:p>
        </w:tc>
      </w:tr>
      <w:tr>
        <w:trPr>
          <w:trHeight w:val="300" w:hRule="atLeast"/>
        </w:trPr>
        <w:tc>
          <w:tcPr>
            <w:tcW w:w="2775"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w:t>
            </w:r>
          </w:p>
        </w:tc>
        <w:tc>
          <w:tcPr>
            <w:tcW w:w="2384"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w:t>
            </w:r>
          </w:p>
        </w:tc>
        <w:tc>
          <w:tcPr>
            <w:tcW w:w="2941"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w:t>
            </w:r>
          </w:p>
        </w:tc>
      </w:tr>
      <w:tr>
        <w:trPr>
          <w:trHeight w:val="320" w:hRule="atLeast"/>
        </w:trPr>
        <w:tc>
          <w:tcPr>
            <w:tcW w:w="2775"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0.15</w:t>
            </w:r>
          </w:p>
        </w:tc>
        <w:tc>
          <w:tcPr>
            <w:tcW w:w="2384"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0.838771</w:t>
            </w:r>
          </w:p>
        </w:tc>
        <w:tc>
          <w:tcPr>
            <w:tcW w:w="2941"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-1.14944</w:t>
            </w:r>
          </w:p>
        </w:tc>
      </w:tr>
      <w:tr>
        <w:trPr>
          <w:trHeight w:val="300" w:hRule="atLeast"/>
        </w:trPr>
        <w:tc>
          <w:tcPr>
            <w:tcW w:w="2775"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0.30</w:t>
            </w:r>
          </w:p>
        </w:tc>
        <w:tc>
          <w:tcPr>
            <w:tcW w:w="2384"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0.655336</w:t>
            </w:r>
          </w:p>
        </w:tc>
        <w:tc>
          <w:tcPr>
            <w:tcW w:w="2941"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-1.29552</w:t>
            </w:r>
          </w:p>
        </w:tc>
      </w:tr>
      <w:tr>
        <w:trPr>
          <w:trHeight w:val="300" w:hRule="atLeast"/>
        </w:trPr>
        <w:tc>
          <w:tcPr>
            <w:tcW w:w="2775"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0.45</w:t>
            </w:r>
          </w:p>
        </w:tc>
        <w:tc>
          <w:tcPr>
            <w:tcW w:w="2384"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0.450447</w:t>
            </w:r>
          </w:p>
        </w:tc>
        <w:tc>
          <w:tcPr>
            <w:tcW w:w="2941"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-1.43497</w:t>
            </w:r>
          </w:p>
        </w:tc>
      </w:tr>
      <w:tr>
        <w:trPr>
          <w:trHeight w:val="300" w:hRule="atLeast"/>
        </w:trPr>
        <w:tc>
          <w:tcPr>
            <w:tcW w:w="2775"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0.60</w:t>
            </w:r>
          </w:p>
        </w:tc>
        <w:tc>
          <w:tcPr>
            <w:tcW w:w="2384"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0.225336</w:t>
            </w:r>
          </w:p>
        </w:tc>
        <w:tc>
          <w:tcPr>
            <w:tcW w:w="2941"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-1.56464</w:t>
            </w:r>
          </w:p>
        </w:tc>
      </w:tr>
      <w:tr>
        <w:trPr>
          <w:trHeight w:val="300" w:hRule="atLeast"/>
        </w:trPr>
        <w:tc>
          <w:tcPr>
            <w:tcW w:w="2775"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0.75</w:t>
            </w:r>
          </w:p>
        </w:tc>
        <w:tc>
          <w:tcPr>
            <w:tcW w:w="2384"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-0.018310</w:t>
            </w:r>
          </w:p>
        </w:tc>
        <w:tc>
          <w:tcPr>
            <w:tcW w:w="2941"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-1.68164</w:t>
            </w:r>
          </w:p>
        </w:tc>
      </w:tr>
      <w:tr>
        <w:trPr>
          <w:trHeight w:val="300" w:hRule="atLeast"/>
        </w:trPr>
        <w:tc>
          <w:tcPr>
            <w:tcW w:w="2775"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0.90</w:t>
            </w:r>
          </w:p>
        </w:tc>
        <w:tc>
          <w:tcPr>
            <w:tcW w:w="2384"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-0.278390</w:t>
            </w:r>
          </w:p>
        </w:tc>
        <w:tc>
          <w:tcPr>
            <w:tcW w:w="2941"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-1.78333</w:t>
            </w:r>
          </w:p>
        </w:tc>
      </w:tr>
      <w:tr>
        <w:trPr>
          <w:trHeight w:val="300" w:hRule="atLeast"/>
        </w:trPr>
        <w:tc>
          <w:tcPr>
            <w:tcW w:w="2775"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1.05</w:t>
            </w:r>
          </w:p>
        </w:tc>
        <w:tc>
          <w:tcPr>
            <w:tcW w:w="2384"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-0.552430</w:t>
            </w:r>
          </w:p>
        </w:tc>
        <w:tc>
          <w:tcPr>
            <w:tcW w:w="2941" w:type="dxa"/>
            <w:tcBorders/>
            <w:shd w:color="auto" w:fill="auto" w:val="clear"/>
            <w:vAlign w:val="bottom"/>
          </w:tcPr>
          <w:p>
            <w:pPr>
              <w:pStyle w:val="Normal"/>
              <w:widowControl w:val="false"/>
              <w:spacing w:lineRule="auto" w:line="360"/>
              <w:ind w:right="57"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-1.86742</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Степень аппроксимирующего полинома </w:t>
      </w:r>
      <w:r>
        <w:rPr>
          <w:rFonts w:eastAsia="Times New Roman" w:cs="Times New Roman" w:ascii="Times New Roman" w:hAnsi="Times New Roman"/>
          <w:sz w:val="28"/>
          <w:szCs w:val="28"/>
        </w:rPr>
        <w:t>Ньютона</w:t>
      </w:r>
      <w:r>
        <w:rPr>
          <w:rFonts w:eastAsia="Times New Roman" w:cs="Times New Roman" w:ascii="Times New Roman" w:hAnsi="Times New Roman"/>
          <w:sz w:val="28"/>
          <w:szCs w:val="28"/>
        </w:rPr>
        <w:t xml:space="preserve"> n </w:t>
      </w:r>
      <w:r>
        <w:rPr>
          <w:rFonts w:eastAsia="Times New Roman" w:cs="Times New Roman" w:ascii="Times New Roman" w:hAnsi="Times New Roman"/>
          <w:sz w:val="28"/>
          <w:szCs w:val="28"/>
        </w:rPr>
        <w:t>или количество узлов для полинома Эрмита</w:t>
      </w:r>
      <w:r>
        <w:rPr>
          <w:rFonts w:eastAsia="Times New Roman" w:cs="Times New Roman" w:ascii="Times New Roman" w:hAnsi="Times New Roman"/>
          <w:sz w:val="28"/>
          <w:szCs w:val="28"/>
        </w:rPr>
        <w:t>.</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3. Значение аргумента, для которого выполняется интерполяция.</w:t>
      </w:r>
    </w:p>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Код программы</w:t>
      </w:r>
    </w:p>
    <w:tbl>
      <w:tblPr>
        <w:tblStyle w:val="a7"/>
        <w:tblW w:w="9638" w:type="dxa"/>
        <w:jc w:val="left"/>
        <w:tblInd w:w="-100" w:type="dxa"/>
        <w:tblLayout w:type="fixed"/>
        <w:tblCellMar>
          <w:top w:w="100" w:type="dxa"/>
          <w:left w:w="100" w:type="dxa"/>
          <w:bottom w:w="100" w:type="dxa"/>
          <w:right w:w="100" w:type="dxa"/>
        </w:tblCellMar>
        <w:tblLook w:val="0600" w:noHBand="1" w:noVBand="1" w:firstColumn="0" w:lastRow="0" w:lastColumn="0" w:firstRow="0"/>
      </w:tblPr>
      <w:tblGrid>
        <w:gridCol w:w="9638"/>
      </w:tblGrid>
      <w:tr>
        <w:trPr/>
        <w:tc>
          <w:tcPr>
            <w:tcW w:w="9638" w:type="dxa"/>
            <w:tcBorders/>
            <w:shd w:fill="1C1C1C" w:val="clear"/>
          </w:tcPr>
          <w:p>
            <w:pPr>
              <w:pStyle w:val="Normal"/>
              <w:widowControl w:val="false"/>
              <w:pBdr/>
              <w:spacing w:lineRule="auto" w:line="276"/>
              <w:rPr>
                <w:rFonts w:ascii="Consolas" w:hAnsi="Consolas" w:eastAsia="Consolas" w:cs="Consolas"/>
                <w:color w:val="000000"/>
                <w:sz w:val="22"/>
                <w:szCs w:val="22"/>
                <w:highlight w:val="white"/>
                <w:lang w:val="en-US"/>
              </w:rPr>
            </w:pPr>
            <w:r>
              <w:rPr>
                <w:rFonts w:eastAsia="Consolas" w:cs="Consolas" w:ascii="Consolas" w:hAnsi="Consolas"/>
                <w:sz w:val="22"/>
                <w:szCs w:val="22"/>
                <w:highlight w:val="white"/>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C586C0"/>
                <w:sz w:val="21"/>
                <w:shd w:fill="1E1E1E" w:val="clear"/>
              </w:rPr>
              <w:t>import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os</w:t>
            </w:r>
          </w:p>
          <w:p>
            <w:pPr>
              <w:pStyle w:val="Normal"/>
              <w:spacing w:lineRule="atLeast" w:line="285"/>
              <w:rPr>
                <w:rFonts w:ascii="Consolas" w:hAnsi="Consolas" w:eastAsia="Consolas" w:cs="Consolas"/>
                <w:color w:val="000000"/>
                <w:sz w:val="22"/>
                <w:szCs w:val="22"/>
                <w:highlight w:val="white"/>
                <w:lang w:val="en-US"/>
              </w:rPr>
            </w:pPr>
            <w:r>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4FC1FF"/>
                <w:sz w:val="21"/>
                <w:shd w:fill="1E1E1E" w:val="clear"/>
              </w:rPr>
              <w:t>DIR_NAME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os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path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dirname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__file__</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4FC1FF"/>
                <w:sz w:val="21"/>
                <w:shd w:fill="1E1E1E" w:val="clear"/>
              </w:rPr>
              <w:t>DATA_PATH</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'data/table.txt'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4FC1FF"/>
                <w:sz w:val="21"/>
                <w:shd w:fill="1E1E1E" w:val="clear"/>
              </w:rPr>
              <w:t>DIR_DATA</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os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path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join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DIR_NAME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FC1FF"/>
                <w:sz w:val="21"/>
                <w:shd w:fill="1E1E1E" w:val="clear"/>
              </w:rPr>
              <w:t>DATA_PATH</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4FC1FF"/>
                <w:sz w:val="21"/>
                <w:shd w:fill="1E1E1E" w:val="clear"/>
              </w:rPr>
              <w:t>MAX_POWER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5</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4FC1FF"/>
                <w:sz w:val="21"/>
                <w:shd w:fill="1E1E1E" w:val="clear"/>
              </w:rPr>
              <w:t>MIN_POWER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p>
          <w:p>
            <w:pPr>
              <w:pStyle w:val="Normal"/>
              <w:spacing w:lineRule="atLeast" w:line="285"/>
              <w:rPr>
                <w:rFonts w:ascii="Consolas" w:hAnsi="Consolas" w:eastAsia="Consolas" w:cs="Consolas"/>
                <w:color w:val="000000"/>
                <w:sz w:val="22"/>
                <w:szCs w:val="22"/>
                <w:highlight w:val="white"/>
                <w:lang w:val="en-US"/>
              </w:rPr>
            </w:pPr>
            <w:r>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569CD6"/>
                <w:sz w:val="21"/>
                <w:shd w:fill="1E1E1E" w:val="clear"/>
              </w:rPr>
              <w:t>class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Table</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569CD6"/>
                <w:sz w:val="21"/>
                <w:shd w:fill="1E1E1E" w:val="clear"/>
              </w:rPr>
              <w:t>def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__init__</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self</w:t>
            </w:r>
            <w:r>
              <w:rPr>
                <w:rFonts w:ascii="Droid Sans Mono;monospace;monospace" w:hAnsi="Droid Sans Mono;monospace;monospace"/>
                <w:b w:val="false"/>
                <w:color w:val="D4D4D4"/>
                <w:sz w:val="21"/>
                <w:shd w:fill="1E1E1E" w:val="clear"/>
              </w:rPr>
              <w:t xml:space="preserve">) -&gt; </w:t>
            </w:r>
            <w:r>
              <w:rPr>
                <w:rFonts w:ascii="Droid Sans Mono;monospace;monospace" w:hAnsi="Droid Sans Mono;monospace;monospace"/>
                <w:b w:val="false"/>
                <w:color w:val="569CD6"/>
                <w:sz w:val="21"/>
                <w:shd w:fill="1E1E1E" w:val="clear"/>
              </w:rPr>
              <w:t>None</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self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rows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self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self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self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first_derivative</w:t>
            </w:r>
            <w:r>
              <w:rPr>
                <w:rFonts w:ascii="Droid Sans Mono;monospace;monospace" w:hAnsi="Droid Sans Mono;monospace;monospace"/>
                <w:b w:val="false"/>
                <w:color w:val="D4D4D4"/>
                <w:sz w:val="21"/>
                <w:shd w:fill="1E1E1E" w:val="clear"/>
              </w:rPr>
              <w:t xml:space="preserve"> = []</w:t>
            </w:r>
          </w:p>
          <w:p>
            <w:pPr>
              <w:pStyle w:val="Normal"/>
              <w:spacing w:lineRule="atLeast" w:line="285"/>
              <w:rPr>
                <w:rFonts w:ascii="Consolas" w:hAnsi="Consolas" w:eastAsia="Consolas" w:cs="Consolas"/>
                <w:color w:val="000000"/>
                <w:sz w:val="22"/>
                <w:szCs w:val="22"/>
                <w:highlight w:val="white"/>
                <w:lang w:val="en-US"/>
              </w:rPr>
            </w:pPr>
            <w:r>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569CD6"/>
                <w:sz w:val="21"/>
                <w:shd w:fill="1E1E1E" w:val="clear"/>
              </w:rPr>
              <w:t>def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main</w:t>
            </w:r>
            <w:r>
              <w:rPr>
                <w:rFonts w:ascii="Droid Sans Mono;monospace;monospace" w:hAnsi="Droid Sans Mono;monospace;monospace"/>
                <w:b w:val="false"/>
                <w:color w:val="D4D4D4"/>
                <w:sz w:val="21"/>
                <w:shd w:fill="1E1E1E" w:val="clear"/>
              </w:rPr>
              <w:t xml:space="preserve">(): </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table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Table</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fill_table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DIR_DATA</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table</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results_Newton</w:t>
            </w:r>
            <w:r>
              <w:rPr>
                <w:rFonts w:ascii="Droid Sans Mono;monospace;monospace" w:hAnsi="Droid Sans Mono;monospace;monospace"/>
                <w:b w:val="false"/>
                <w:color w:val="D4D4D4"/>
                <w:sz w:val="21"/>
                <w:shd w:fill="1E1E1E" w:val="clear"/>
              </w:rPr>
              <w:t xml:space="preserve"> = []</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results_Hermite</w:t>
            </w:r>
            <w:r>
              <w:rPr>
                <w:rFonts w:ascii="Droid Sans Mono;monospace;monospace" w:hAnsi="Droid Sans Mono;monospace;monospace"/>
                <w:b w:val="false"/>
                <w:color w:val="D4D4D4"/>
                <w:sz w:val="21"/>
                <w:shd w:fill="1E1E1E" w:val="clear"/>
              </w:rPr>
              <w:t xml:space="preserve"> = []</w:t>
            </w:r>
          </w:p>
          <w:p>
            <w:pPr>
              <w:pStyle w:val="Normal"/>
              <w:spacing w:lineRule="atLeast" w:line="285"/>
              <w:rPr>
                <w:rFonts w:ascii="Consolas" w:hAnsi="Consolas" w:eastAsia="Consolas" w:cs="Consolas"/>
                <w:color w:val="000000"/>
                <w:sz w:val="22"/>
                <w:szCs w:val="22"/>
                <w:highlight w:val="white"/>
                <w:lang w:val="en-US"/>
              </w:rPr>
            </w:pPr>
            <w:r>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print_first_exercise</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input_float</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"y(x) [Newton's pol.]"</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MIN_POWER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FC1FF"/>
                <w:sz w:val="21"/>
                <w:shd w:fill="1E1E1E" w:val="clear"/>
              </w:rPr>
              <w:t>MAX_POWER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interval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find_interval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table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polynom</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NewtonPolynom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table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interval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results_Newton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append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polynom</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polynom</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print_second_exercise</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"y(x) [Hermite's pol.]"</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MIN_POWER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FC1FF"/>
                <w:sz w:val="21"/>
                <w:shd w:fill="1E1E1E" w:val="clear"/>
              </w:rPr>
              <w:t>MAX_POWER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polynom</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HermitePolynom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table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results_Hermite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append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polynom</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polynom</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print_third_exercise</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print_row_b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"y(x) [Newton's pol.]"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"y(x) [Hermite's pol.]"</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MAX_POWER</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print_row_b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FC1FF"/>
                <w:sz w:val="21"/>
                <w:shd w:fill="1E1E1E" w:val="clear"/>
              </w:rPr>
              <w:t>MIN_POWER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results_Newton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results_Hermite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print_forth_exercise</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input_float</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reversed_table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Table</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reversed_table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table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reversed_table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table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reversed_table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rows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table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rows</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reversed_table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first_derivative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569CD6"/>
                <w:sz w:val="21"/>
                <w:shd w:fill="1E1E1E" w:val="clear"/>
              </w:rPr>
              <w:t>None</w:t>
            </w:r>
          </w:p>
          <w:p>
            <w:pPr>
              <w:pStyle w:val="Normal"/>
              <w:spacing w:lineRule="atLeast" w:line="285"/>
              <w:rPr>
                <w:rFonts w:ascii="Consolas" w:hAnsi="Consolas" w:eastAsia="Consolas" w:cs="Consolas"/>
                <w:color w:val="000000"/>
                <w:sz w:val="22"/>
                <w:szCs w:val="22"/>
                <w:highlight w:val="white"/>
                <w:lang w:val="en-US"/>
              </w:rPr>
            </w:pPr>
            <w:r>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"x(y) [Newton's pol.]"</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MIN_POWER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FC1FF"/>
                <w:sz w:val="21"/>
                <w:shd w:fill="1E1E1E" w:val="clear"/>
              </w:rPr>
              <w:t>MAX_POWER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interval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find_interval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reversed_table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9CDCFE"/>
                <w:sz w:val="21"/>
                <w:shd w:fill="1E1E1E" w:val="clear"/>
              </w:rPr>
              <w:t>polynom</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NewtonPolynom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reversed_table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interval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print_row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power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polynom</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"Success!"</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C586C0"/>
                <w:sz w:val="21"/>
                <w:shd w:fill="1E1E1E" w:val="clear"/>
              </w:rPr>
              <w:t>return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p>
          <w:p>
            <w:pPr>
              <w:pStyle w:val="Normal"/>
              <w:spacing w:lineRule="atLeast" w:line="285"/>
              <w:rPr>
                <w:rFonts w:ascii="Consolas" w:hAnsi="Consolas" w:eastAsia="Consolas" w:cs="Consolas"/>
                <w:color w:val="000000"/>
                <w:sz w:val="22"/>
                <w:szCs w:val="22"/>
                <w:highlight w:val="white"/>
                <w:lang w:val="en-US"/>
              </w:rPr>
            </w:pPr>
            <w:r>
              <w:rPr/>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__name__</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"__main__"</w:t>
            </w:r>
            <w:r>
              <w:rPr>
                <w:rFonts w:ascii="Droid Sans Mono;monospace;monospace" w:hAnsi="Droid Sans Mono;monospace;monospace"/>
                <w:b w:val="false"/>
                <w:color w:val="D4D4D4"/>
                <w:sz w:val="21"/>
                <w:shd w:fill="1E1E1E" w:val="clear"/>
              </w:rPr>
              <w:t>:</w:t>
            </w:r>
          </w:p>
          <w:p>
            <w:pPr>
              <w:pStyle w:val="Normal"/>
              <w:spacing w:lineRule="atLeast" w:line="285"/>
              <w:rPr>
                <w:rFonts w:ascii="Consolas" w:hAnsi="Consolas" w:eastAsia="Consolas" w:cs="Consolas"/>
                <w:color w:val="000000"/>
                <w:sz w:val="22"/>
                <w:szCs w:val="22"/>
                <w:highlight w:val="white"/>
                <w:lang w:val="en-US"/>
              </w:rPr>
            </w:pPr>
            <w:r>
              <w:rPr>
                <w:rFonts w:ascii="Droid Sans Mono;monospace;monospace" w:hAnsi="Droid Sans Mono;monospace;monospace"/>
                <w:b w:val="false"/>
                <w:color w:val="DCDCAA"/>
                <w:sz w:val="21"/>
                <w:shd w:fill="1E1E1E" w:val="clear"/>
              </w:rPr>
              <w:t>main</w:t>
            </w:r>
            <w:r>
              <w:rPr>
                <w:rFonts w:ascii="Droid Sans Mono;monospace;monospace" w:hAnsi="Droid Sans Mono;monospace;monospace"/>
                <w:b w:val="false"/>
                <w:color w:val="D4D4D4"/>
                <w:sz w:val="21"/>
                <w:shd w:fill="1E1E1E" w:val="clear"/>
              </w:rPr>
              <w:t>()</w:t>
            </w:r>
          </w:p>
          <w:p>
            <w:pPr>
              <w:pStyle w:val="Normal"/>
              <w:widowControl w:val="false"/>
              <w:pBdr/>
              <w:spacing w:lineRule="auto" w:line="276"/>
              <w:rPr>
                <w:rFonts w:ascii="Consolas" w:hAnsi="Consolas" w:eastAsia="Consolas" w:cs="Consolas"/>
                <w:color w:val="000000"/>
                <w:sz w:val="22"/>
                <w:szCs w:val="22"/>
                <w:highlight w:val="white"/>
                <w:lang w:val="en-US"/>
              </w:rPr>
            </w:pPr>
            <w:r>
              <w:rPr>
                <w:rFonts w:eastAsia="Consolas" w:cs="Consolas" w:ascii="Consolas" w:hAnsi="Consolas"/>
                <w:sz w:val="22"/>
                <w:szCs w:val="22"/>
                <w:highlight w:val="white"/>
              </w:rPr>
            </w:r>
          </w:p>
        </w:tc>
      </w:tr>
      <w:tr>
        <w:trPr/>
        <w:tc>
          <w:tcPr>
            <w:tcW w:w="9638" w:type="dxa"/>
            <w:tcBorders/>
            <w:shd w:color="auto" w:fill="FFFFFF" w:val="clear"/>
          </w:tcPr>
          <w:p>
            <w:pPr>
              <w:pStyle w:val="Normal"/>
              <w:widowControl w:val="false"/>
              <w:pBdr/>
              <w:spacing w:lineRule="auto" w:line="276"/>
              <w:rPr>
                <w:rFonts w:ascii="Consolas" w:hAnsi="Consolas" w:eastAsia="Consolas" w:cs="Consolas"/>
                <w:color w:val="0000FF"/>
                <w:sz w:val="22"/>
                <w:szCs w:val="22"/>
                <w:highlight w:val="white"/>
                <w:lang w:val="en-US"/>
              </w:rPr>
            </w:pPr>
            <w:r>
              <w:rPr>
                <w:rFonts w:eastAsia="Consolas" w:cs="Consolas" w:ascii="Consolas" w:hAnsi="Consolas"/>
                <w:color w:val="0000FF"/>
                <w:sz w:val="22"/>
                <w:szCs w:val="22"/>
                <w:highlight w:val="white"/>
                <w:lang w:val="en-US"/>
              </w:rPr>
            </w:r>
          </w:p>
        </w:tc>
      </w:tr>
      <w:tr>
        <w:trPr/>
        <w:tc>
          <w:tcPr>
            <w:tcW w:w="9638" w:type="dxa"/>
            <w:tcBorders/>
            <w:shd w:color="auto" w:fill="FFFFFF" w:val="clear"/>
          </w:tcPr>
          <w:p>
            <w:pPr>
              <w:pStyle w:val="Normal"/>
              <w:widowControl w:val="false"/>
              <w:pBdr/>
              <w:spacing w:lineRule="auto" w:line="276"/>
              <w:rPr>
                <w:rFonts w:ascii="Consolas" w:hAnsi="Consolas" w:eastAsia="Consolas" w:cs="Consolas"/>
                <w:color w:val="0000FF"/>
                <w:sz w:val="22"/>
                <w:szCs w:val="22"/>
                <w:highlight w:val="white"/>
                <w:lang w:val="en-US"/>
              </w:rPr>
            </w:pPr>
            <w:r>
              <w:rPr>
                <w:rFonts w:eastAsia="Consolas" w:cs="Consolas" w:ascii="Consolas" w:hAnsi="Consolas"/>
                <w:color w:val="0000FF"/>
                <w:sz w:val="22"/>
                <w:szCs w:val="22"/>
                <w:highlight w:val="white"/>
                <w:lang w:val="en-US"/>
              </w:rPr>
            </w:r>
          </w:p>
        </w:tc>
      </w:tr>
    </w:tbl>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Результаты работы</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Значения y(x) при степенях полиномов Ньютона и Эрмита n= 1, 2, 3 и 4 при фиксированном x, например, x=0.525 (середина интервала 0.45- 0.60). Результаты свести в таблицу для сравнения полиномов.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 программы)</w:t>
      </w:r>
    </w:p>
    <w:p>
      <w:pPr>
        <w:pStyle w:val="Normal"/>
        <w:spacing w:lineRule="auto" w:line="360"/>
        <w:rPr>
          <w:rFonts w:ascii="Times New Roman" w:hAnsi="Times New Roman" w:eastAsia="Times New Roman" w:cs="Times New Roman"/>
          <w:sz w:val="28"/>
          <w:szCs w:val="28"/>
        </w:rPr>
      </w:pPr>
      <w:r>
        <w:rPr/>
        <w:drawing>
          <wp:inline distT="0" distB="0" distL="0" distR="0">
            <wp:extent cx="4446905" cy="128651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4446905" cy="1286510"/>
                    </a:xfrm>
                    <a:prstGeom prst="rect">
                      <a:avLst/>
                    </a:prstGeom>
                  </pic:spPr>
                </pic:pic>
              </a:graphicData>
            </a:graphic>
          </wp:inline>
        </w:drawing>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удобства таблица не с фотографии)</w:t>
      </w:r>
    </w:p>
    <w:tbl>
      <w:tblPr>
        <w:tblStyle w:val="a8"/>
        <w:tblW w:w="9638"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2409"/>
        <w:gridCol w:w="2409"/>
        <w:gridCol w:w="2410"/>
        <w:gridCol w:w="2409"/>
      </w:tblGrid>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n</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п. Ньютона</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п. Эрмита</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0.33789</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0.34282</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0.34042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0.34282</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0.34031</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0.34036</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0.34032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0.34031</w:t>
            </w:r>
          </w:p>
        </w:tc>
      </w:tr>
    </w:tbl>
    <w:p>
      <w:pPr>
        <w:pStyle w:val="Normal"/>
        <w:spacing w:lineRule="auto" w:line="360"/>
        <w:rPr>
          <w:rFonts w:ascii="Times New Roman" w:hAnsi="Times New Roman" w:eastAsia="Times New Roman" w:cs="Times New Roman"/>
          <w:i/>
          <w:i/>
          <w:color w:val="666666"/>
        </w:rPr>
      </w:pPr>
      <w:r>
        <w:rPr>
          <w:rFonts w:eastAsia="Times New Roman" w:cs="Times New Roman" w:ascii="Times New Roman" w:hAnsi="Times New Roman"/>
          <w:i/>
          <w:color w:val="666666"/>
        </w:rPr>
        <w:t>(Таблица в исходных данных составлена по функции y(x) = cos(x) - x; Точное значение в точке x = 0.525 равно 0.3403239416229412)</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2. Найти корень заданной выше табличной функции с помощью обратной интерполяции, используя полином Ньютона.</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 программы)</w:t>
      </w:r>
    </w:p>
    <w:p>
      <w:pPr>
        <w:pStyle w:val="Normal"/>
        <w:spacing w:lineRule="auto" w:line="360"/>
        <w:rPr>
          <w:rFonts w:ascii="Times New Roman" w:hAnsi="Times New Roman" w:eastAsia="Times New Roman" w:cs="Times New Roman"/>
          <w:sz w:val="28"/>
          <w:szCs w:val="28"/>
        </w:rPr>
      </w:pPr>
      <w:r>
        <w:rPr/>
        <w:drawing>
          <wp:inline distT="0" distB="0" distL="0" distR="0">
            <wp:extent cx="3915410" cy="101981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3915410" cy="1019810"/>
                    </a:xfrm>
                    <a:prstGeom prst="rect">
                      <a:avLst/>
                    </a:prstGeom>
                  </pic:spPr>
                </pic:pic>
              </a:graphicData>
            </a:graphic>
          </wp:inline>
        </w:drawing>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удобства таблица не с фотографии)</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9"/>
        <w:tblW w:w="9638"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n</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Корень</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0.73873</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0.73944</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0.73944</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0.74762</w:t>
            </w:r>
          </w:p>
        </w:tc>
      </w:tr>
    </w:tbl>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Вопросы при защите лабораторной работы</w:t>
      </w:r>
    </w:p>
    <w:p>
      <w:pPr>
        <w:pStyle w:val="Normal"/>
        <w:spacing w:lineRule="auto" w:line="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 xml:space="preserve">1. Будет ли работать программа при степени полинома n=0?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Да, работать программа с такой степенью будет, как расчет интерполяции с помощью полинома Ньютона, так и с помощью полинома Эрмита. Функция вернет значение из таблицы в точке, которая находится ближе к заданному аргументу. Но точность при такой конфигурации будет низкой.</w:t>
      </w:r>
      <w:r>
        <w:rPr/>
        <w:drawing>
          <wp:inline distT="0" distB="0" distL="0" distR="0">
            <wp:extent cx="3362325" cy="11811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3362325" cy="1181100"/>
                    </a:xfrm>
                    <a:prstGeom prst="rect">
                      <a:avLst/>
                    </a:prstGeom>
                  </pic:spPr>
                </pic:pic>
              </a:graphicData>
            </a:graphic>
          </wp:inline>
        </w:drawing>
      </w:r>
      <w:r>
        <w:rPr>
          <w:rFonts w:eastAsia="Times New Roman" w:cs="Times New Roman" w:ascii="Times New Roman" w:hAnsi="Times New Roman"/>
          <w:sz w:val="28"/>
          <w:szCs w:val="28"/>
        </w:rPr>
        <w:br/>
        <w:t xml:space="preserve">Расчет корня с помощью обратной интерполяции тоже будет работать - это значение аргумента из данной таблицы, в которой функция принимает значение ближе к нулю. </w:t>
        <w:br/>
      </w:r>
      <w:r>
        <w:rPr/>
        <w:drawing>
          <wp:inline distT="0" distB="0" distL="0" distR="0">
            <wp:extent cx="3267075" cy="113347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3267075" cy="1133475"/>
                    </a:xfrm>
                    <a:prstGeom prst="rect">
                      <a:avLst/>
                    </a:prstGeom>
                  </pic:spPr>
                </pic:pic>
              </a:graphicData>
            </a:graphic>
          </wp:inline>
        </w:drawing>
      </w:r>
    </w:p>
    <w:p>
      <w:pPr>
        <w:pStyle w:val="Normal"/>
        <w:spacing w:lineRule="auto" w:line="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 xml:space="preserve">2. Как практически оценить погрешность интерполяции? Почему сложно применить для этих целей теоретическую оценку?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Практически оценить погрешность интерполяции можно при помощи оценки первого отброшенного члена в полиноме Ньютона. При этом в полиноме остаются члены, которые больше заданной погрешности расчетов.</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Теоретическую погрешность многочлена Ньютона можно оценить с помощью формулы (где используются производные данной функции):</w:t>
      </w:r>
    </w:p>
    <w:p>
      <w:pPr>
        <w:pStyle w:val="Normal"/>
        <w:spacing w:lineRule="auto" w:line="360"/>
        <w:rPr>
          <w:rFonts w:ascii="Times New Roman" w:hAnsi="Times New Roman" w:eastAsia="Times New Roman" w:cs="Times New Roman"/>
          <w:sz w:val="28"/>
          <w:szCs w:val="28"/>
        </w:rPr>
      </w:pPr>
      <w:r>
        <w:rPr/>
        <w:drawing>
          <wp:inline distT="0" distB="0" distL="0" distR="0">
            <wp:extent cx="2533650" cy="8001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2533650" cy="800100"/>
                    </a:xfrm>
                    <a:prstGeom prst="rect">
                      <a:avLst/>
                    </a:prstGeom>
                  </pic:spPr>
                </pic:pic>
              </a:graphicData>
            </a:graphic>
          </wp:inline>
        </w:drawing>
      </w:r>
      <w:r>
        <w:rPr>
          <w:rFonts w:eastAsia="Times New Roman" w:cs="Times New Roman" w:ascii="Times New Roman" w:hAnsi="Times New Roman"/>
          <w:sz w:val="28"/>
          <w:szCs w:val="28"/>
        </w:rPr>
        <w:t xml:space="preserve">, где </w:t>
      </w:r>
      <w:r>
        <w:rPr/>
        <w:drawing>
          <wp:inline distT="0" distB="0" distL="0" distR="0">
            <wp:extent cx="1762125" cy="38100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1762125" cy="381000"/>
                    </a:xfrm>
                    <a:prstGeom prst="rect">
                      <a:avLst/>
                    </a:prstGeom>
                  </pic:spPr>
                </pic:pic>
              </a:graphicData>
            </a:graphic>
          </wp:inline>
        </w:drawing>
      </w:r>
      <w:r>
        <w:rPr>
          <w:rFonts w:eastAsia="Times New Roman" w:cs="Times New Roman" w:ascii="Times New Roman" w:hAnsi="Times New Roman"/>
          <w:sz w:val="28"/>
          <w:szCs w:val="28"/>
        </w:rPr>
        <w:t xml:space="preserve"> - максимальное значение производной интерполируемой функции, а также </w:t>
      </w:r>
      <w:r>
        <w:rPr/>
        <w:drawing>
          <wp:inline distT="0" distB="0" distL="0" distR="0">
            <wp:extent cx="1437640" cy="3746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1437640" cy="374650"/>
                    </a:xfrm>
                    <a:prstGeom prst="rect">
                      <a:avLst/>
                    </a:prstGeom>
                  </pic:spPr>
                </pic:pic>
              </a:graphicData>
            </a:graphic>
          </wp:inline>
        </w:drawing>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Именно поэтому теоретическую погрешность сложно оценить.</w:t>
      </w:r>
    </w:p>
    <w:p>
      <w:pPr>
        <w:pStyle w:val="Normal"/>
        <w:spacing w:lineRule="auto" w:line="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 xml:space="preserve">3. Если в двух точках заданы значения функции и ее первых производных, то полином какой минимальной степени может быть построен на этих точках?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При данном условии можно построить полиномы Эрмита 0, 1, 2 и 3 степени а полиномы Ньютона - 0 и 1 степени.</w:t>
        <w:br/>
        <w:t>Минимальная степень равна 0.</w:t>
      </w:r>
    </w:p>
    <w:p>
      <w:pPr>
        <w:pStyle w:val="Normal"/>
        <w:spacing w:lineRule="auto" w:line="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 xml:space="preserve">4. В каком месте алгоритма построения полинома существенна информация об упорядоченности аргумента функции (возрастает, убывает)?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Информация об упорядоченности аргумента функции существенна при выборе приближенного интервала значений (из (n+1) узлов, которые по возможности расположены симметрично относительно заданного аргумента).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Если аргумент будет неупорядоченным, то значение функции получится с низкой точностью или совсем неверным.</w:t>
      </w:r>
    </w:p>
    <w:p>
      <w:pPr>
        <w:pStyle w:val="Normal"/>
        <w:spacing w:lineRule="auto" w:line="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5. Что такое выравнивающие переменные и как их применить для повышения точности интерполяции?</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Если функция, а точнее ее разделенные разности, значительно меняются на нескольких интервалах, то интерполяция обобщенным многочленом обычно не будет точной для дифференцирования данной функции. Поэтому для таких функций используется квазилинейная интерполяция, которая производится при помощи выравнивающих переменных. То есть выравнивающие переменные используются для того, чтобы повысить точность вычисления производной функции. </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Consolas">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Liberation Serif" w:cs="Liberation Serif"/>
      <w:color w:val="auto"/>
      <w:kern w:val="0"/>
      <w:sz w:val="24"/>
      <w:szCs w:val="24"/>
      <w:lang w:val="ru-RU" w:eastAsia="ru-RU"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able">
    <w:name w:val="Table"/>
    <w:basedOn w:val="Caption"/>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LibreOffice/7.2.5.2.0$Linux_X86_64 LibreOffice_project/20$Build-2</Application>
  <AppVersion>15.0000</AppVersion>
  <Pages>6</Pages>
  <Words>749</Words>
  <Characters>5106</Characters>
  <CharactersWithSpaces>5716</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2021-02-10T20:09:00Z</dcterms:created>
  <dc:creator/>
  <dc:description/>
  <dc:language>en-US</dc:language>
  <cp:lastModifiedBy/>
  <dcterms:modified xsi:type="dcterms:W3CDTF">2022-02-15T04:51:09Z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