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  <w:lang w:val="en-US"/>
        </w:rPr>
      </w:pPr>
      <w:r>
        <w:rPr>
          <w:rFonts w:eastAsia="Arial" w:cs="Arial" w:ascii="Arial" w:hAnsi="Arial"/>
          <w:color w:val="000000"/>
          <w:sz w:val="22"/>
          <w:szCs w:val="22"/>
          <w:lang w:val="en-US"/>
        </w:rPr>
      </w:r>
    </w:p>
    <w:tbl>
      <w:tblPr>
        <w:tblW w:w="98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14"/>
        <w:gridCol w:w="8470"/>
      </w:tblGrid>
      <w:tr>
        <w:trPr>
          <w:tblHeader w:val="true"/>
          <w:cantSplit w:val="true"/>
        </w:trPr>
        <w:tc>
          <w:tcPr>
            <w:tcW w:w="1414" w:type="dxa"/>
            <w:tcBorders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drawing>
                <wp:anchor behindDoc="0" distT="0" distB="0" distL="114300" distR="114300" simplePos="0" locked="0" layoutInCell="1" allowOverlap="1" relativeHeight="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1.png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0" w:type="dxa"/>
            <w:tcBorders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smallCaps/>
          <w:sz w:val="24"/>
          <w:szCs w:val="24"/>
        </w:rPr>
        <w:t>ИНФОРМАТИКА И СИСТЕМЫ УПРАВЛЕНИЯ</w:t>
      </w:r>
    </w:p>
    <w:p>
      <w:pPr>
        <w:pStyle w:val="LO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smallCaps/>
          <w:sz w:val="24"/>
          <w:szCs w:val="24"/>
        </w:rPr>
        <w:t>КОМПЬЮТЕРНЫЕ СИСТЕМЫ И СЕТИ (ИУ6)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НАПРАВЛЕНИЕ ПОДГОТОВКИ 09.03.04</w:t>
      </w:r>
      <w:r>
        <w:rPr>
          <w:b/>
          <w:sz w:val="24"/>
          <w:szCs w:val="24"/>
        </w:rPr>
        <w:t xml:space="preserve"> ПРОГРАММНАЯ ИНЖЕНЕРИЯ</w:t>
      </w:r>
    </w:p>
    <w:p>
      <w:pPr>
        <w:pStyle w:val="LOnormal"/>
        <w:widowControl w:val="false"/>
        <w:shd w:val="clear" w:color="auto" w:fill="FFFFFF"/>
        <w:spacing w:before="700" w:after="240"/>
        <w:jc w:val="center"/>
        <w:rPr>
          <w:b/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ОТЧЕТ</w:t>
      </w:r>
    </w:p>
    <w:tbl>
      <w:tblPr>
        <w:tblW w:w="4680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970"/>
        <w:gridCol w:w="709"/>
      </w:tblGrid>
      <w:tr>
        <w:trPr>
          <w:tblHeader w:val="true"/>
          <w:cantSplit w:val="true"/>
        </w:trPr>
        <w:tc>
          <w:tcPr>
            <w:tcW w:w="3970" w:type="dxa"/>
            <w:tcBorders/>
          </w:tcPr>
          <w:p>
            <w:pPr>
              <w:pStyle w:val="LOnormal"/>
              <w:widowControl w:val="false"/>
              <w:shd w:val="clear" w:color="auto" w:fill="FFFFFF"/>
              <w:jc w:val="right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</w:tcPr>
          <w:p>
            <w:pPr>
              <w:pStyle w:val="LO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82550" distR="0" simplePos="0" locked="0" layoutInCell="1" allowOverlap="1" relativeHeight="17">
                      <wp:simplePos x="0" y="0"/>
                      <wp:positionH relativeFrom="margin">
                        <wp:posOffset>-31750</wp:posOffset>
                      </wp:positionH>
                      <wp:positionV relativeFrom="paragraph">
                        <wp:posOffset>171450</wp:posOffset>
                      </wp:positionV>
                      <wp:extent cx="361315" cy="12065"/>
                      <wp:effectExtent l="0" t="171450" r="0" b="0"/>
                      <wp:wrapNone/>
                      <wp:docPr id="2" name="Прямая со стрелкой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440" cy="12240"/>
                              </a:xfrm>
                              <a:prstGeom prst="pie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ая со стрелкой 1" stroked="t" o:allowincell="t" style="position:absolute;margin-left:-2.5pt;margin-top:13.5pt;width:28.4pt;height:0.9pt;mso-wrap-style:none;v-text-anchor:middle;mso-position-horizontal-relative:margin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pStyle w:val="LOnormal"/>
        <w:widowControl w:val="false"/>
        <w:shd w:val="clear" w:color="auto" w:fill="FFFFFF"/>
        <w:rPr>
          <w:b/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</w:r>
    </w:p>
    <w:p>
      <w:pPr>
        <w:pStyle w:val="LOnormal"/>
        <w:widowControl w:val="false"/>
        <w:shd w:val="clear" w:color="auto" w:fill="FFFFFF"/>
        <w:rPr>
          <w:color w:val="000000"/>
          <w:sz w:val="28"/>
          <w:szCs w:val="28"/>
          <w:u w:val="single"/>
        </w:rPr>
      </w:pPr>
      <w:r>
        <w:rPr>
          <w:b/>
          <w:sz w:val="28"/>
          <w:szCs w:val="28"/>
        </w:rPr>
        <w:t>Название:</w:t>
      </w:r>
      <w:r>
        <w:rPr>
          <w:color w:val="000000"/>
          <w:sz w:val="28"/>
          <w:szCs w:val="28"/>
          <w:u w:val="single"/>
        </w:rPr>
        <w:t>Синхронные одноступенчатые триггеры со статическим и динамическим управлением записью</w:t>
      </w:r>
    </w:p>
    <w:p>
      <w:pPr>
        <w:pStyle w:val="LOnormal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Архитектура ЭВМ</w:t>
      </w:r>
    </w:p>
    <w:p>
      <w:pPr>
        <w:pStyle w:val="LOnormal"/>
        <w:widowControl w:val="false"/>
        <w:shd w:val="clear" w:color="auto" w:fill="FFFFFF"/>
        <w:tabs>
          <w:tab w:val="clear" w:pos="720"/>
          <w:tab w:val="left" w:pos="567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widowControl w:val="false"/>
        <w:shd w:val="clear" w:color="auto" w:fill="FFFFFF"/>
        <w:tabs>
          <w:tab w:val="clear" w:pos="720"/>
          <w:tab w:val="left" w:pos="5670" w:leader="none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Onormal"/>
        <w:widowControl w:val="false"/>
        <w:shd w:val="clear" w:color="auto" w:fill="FFFFFF"/>
        <w:tabs>
          <w:tab w:val="clear" w:pos="720"/>
          <w:tab w:val="left" w:pos="5670" w:leader="none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81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89"/>
        <w:gridCol w:w="1607"/>
        <w:gridCol w:w="1739"/>
        <w:gridCol w:w="2175"/>
        <w:gridCol w:w="2100"/>
      </w:tblGrid>
      <w:tr>
        <w:trPr>
          <w:tblHeader w:val="true"/>
          <w:cantSplit w:val="true"/>
        </w:trPr>
        <w:tc>
          <w:tcPr>
            <w:tcW w:w="2189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07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ИУ7-45Б</w:t>
            </w:r>
          </w:p>
        </w:tc>
        <w:tc>
          <w:tcPr>
            <w:tcW w:w="1739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75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03.03.2022</w:t>
            </w:r>
          </w:p>
        </w:tc>
        <w:tc>
          <w:tcPr>
            <w:tcW w:w="2100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 К. Романов</w:t>
            </w:r>
          </w:p>
        </w:tc>
      </w:tr>
      <w:tr>
        <w:trPr>
          <w:tblHeader w:val="true"/>
          <w:cantSplit w:val="true"/>
        </w:trPr>
        <w:tc>
          <w:tcPr>
            <w:tcW w:w="2189" w:type="dxa"/>
            <w:tcBorders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07" w:type="dxa"/>
            <w:tcBorders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739" w:type="dxa"/>
            <w:tcBorders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5" w:type="dxa"/>
            <w:tcBorders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00" w:type="dxa"/>
            <w:tcBorders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>
          <w:tblHeader w:val="true"/>
          <w:cantSplit w:val="true"/>
        </w:trPr>
        <w:tc>
          <w:tcPr>
            <w:tcW w:w="2189" w:type="dxa"/>
            <w:tcBorders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07" w:type="dxa"/>
            <w:tcBorders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9" w:type="dxa"/>
            <w:tcBorders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5" w:type="dxa"/>
            <w:tcBorders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blHeader w:val="true"/>
          <w:cantSplit w:val="true"/>
        </w:trPr>
        <w:tc>
          <w:tcPr>
            <w:tcW w:w="2189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07" w:type="dxa"/>
            <w:tcBorders/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1739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75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00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true"/>
          <w:cantSplit w:val="true"/>
        </w:trPr>
        <w:tc>
          <w:tcPr>
            <w:tcW w:w="2189" w:type="dxa"/>
            <w:tcBorders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07" w:type="dxa"/>
            <w:tcBorders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9" w:type="dxa"/>
            <w:tcBorders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5" w:type="dxa"/>
            <w:tcBorders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00" w:type="dxa"/>
            <w:tcBorders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LO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</w:t>
      </w:r>
      <w:r>
        <w:rPr>
          <w:sz w:val="24"/>
          <w:szCs w:val="24"/>
        </w:rPr>
        <w:t>2</w:t>
      </w:r>
    </w:p>
    <w:p>
      <w:pPr>
        <w:pStyle w:val="LO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работы:</w:t>
      </w:r>
    </w:p>
    <w:p>
      <w:pPr>
        <w:pStyle w:val="LOnormal"/>
        <w:ind w:left="705" w:right="560" w:hanging="0"/>
        <w:jc w:val="both"/>
        <w:rPr>
          <w:sz w:val="28"/>
          <w:szCs w:val="28"/>
        </w:rPr>
      </w:pPr>
      <w:r>
        <w:rPr>
          <w:sz w:val="28"/>
          <w:szCs w:val="28"/>
        </w:rPr>
        <w:t>Изучить схемы асинхронного RS - триггера, который является запоминающей ячейкой всех типов триггеров, синхронных RS - и D - триггеров со статическим управлением записью и DV - триггера с динамическим управлением записью.</w:t>
      </w:r>
    </w:p>
    <w:p>
      <w:pPr>
        <w:pStyle w:val="LO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1.Асинхронный RS-триггер:</w:t>
      </w:r>
    </w:p>
    <w:p>
      <w:pPr>
        <w:pStyle w:val="LOnormal"/>
        <w:ind w:firstLine="72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Схема, построенная в Multisim</w:t>
      </w:r>
    </w:p>
    <w:p>
      <w:pPr>
        <w:pStyle w:val="LOnormal"/>
        <w:jc w:val="center"/>
        <w:rPr>
          <w:i/>
          <w:i/>
          <w:sz w:val="28"/>
          <w:szCs w:val="28"/>
          <w:lang w:val="en-US"/>
        </w:rPr>
      </w:pPr>
      <w:r>
        <w:rPr/>
        <w:drawing>
          <wp:inline distT="0" distB="0" distL="0" distR="0">
            <wp:extent cx="4276725" cy="318135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i/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Рис.1-1</w:t>
      </w:r>
    </w:p>
    <w:p>
      <w:pPr>
        <w:pStyle w:val="LOnormal"/>
        <w:jc w:val="center"/>
        <w:rPr>
          <w:i/>
          <w:i/>
          <w:sz w:val="28"/>
          <w:szCs w:val="28"/>
          <w:lang w:val="en-US"/>
        </w:rPr>
      </w:pPr>
      <w:r>
        <w:rPr/>
        <w:drawing>
          <wp:inline distT="0" distB="0" distL="0" distR="0">
            <wp:extent cx="4352925" cy="321945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i/>
          <w:i/>
          <w:sz w:val="32"/>
          <w:szCs w:val="32"/>
          <w:lang w:val="en-US"/>
        </w:rPr>
      </w:pPr>
      <w:r>
        <w:rPr>
          <w:i/>
          <w:sz w:val="22"/>
          <w:szCs w:val="22"/>
          <w:lang w:val="en-US"/>
        </w:rPr>
        <w:t>Рис.1-2</w:t>
      </w:r>
    </w:p>
    <w:p>
      <w:pPr>
        <w:pStyle w:val="LOnormal"/>
        <w:ind w:left="705" w:hanging="0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LOnormal"/>
        <w:ind w:left="705" w:hanging="0"/>
        <w:rPr>
          <w:b/>
          <w:b/>
          <w:bCs/>
          <w:i/>
          <w:i/>
          <w:sz w:val="28"/>
          <w:szCs w:val="28"/>
          <w:lang w:val="en-US"/>
        </w:rPr>
      </w:pPr>
      <w:r>
        <w:rPr>
          <w:b/>
          <w:bCs/>
          <w:i/>
          <w:sz w:val="28"/>
          <w:szCs w:val="28"/>
        </w:rPr>
        <w:t xml:space="preserve">Таблица истинности для </w:t>
      </w:r>
      <w:r>
        <w:rPr>
          <w:b/>
          <w:bCs/>
          <w:i/>
          <w:sz w:val="28"/>
          <w:szCs w:val="28"/>
          <w:lang w:val="en-US"/>
        </w:rPr>
        <w:t>RS</w:t>
      </w:r>
      <w:r>
        <w:rPr>
          <w:b/>
          <w:bCs/>
          <w:i/>
          <w:sz w:val="28"/>
          <w:szCs w:val="28"/>
        </w:rPr>
        <w:t>-триггера</w:t>
      </w:r>
    </w:p>
    <w:p>
      <w:pPr>
        <w:pStyle w:val="LOnormal"/>
        <w:ind w:left="705" w:hanging="0"/>
        <w:jc w:val="right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Таблица 1</w:t>
        <w:tab/>
      </w:r>
    </w:p>
    <w:tbl>
      <w:tblPr>
        <w:tblW w:w="8730" w:type="dxa"/>
        <w:jc w:val="left"/>
        <w:tblInd w:w="6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45"/>
        <w:gridCol w:w="1665"/>
        <w:gridCol w:w="1635"/>
        <w:gridCol w:w="1575"/>
        <w:gridCol w:w="2310"/>
      </w:tblGrid>
      <w:tr>
        <w:trPr>
          <w:tblHeader w:val="true"/>
          <w:cantSplit w:val="true"/>
        </w:trPr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~S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~R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</w:t>
            </w:r>
            <w:r>
              <w:rPr>
                <w:b/>
                <w:i/>
              </w:rPr>
              <w:t>n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</w:t>
            </w:r>
            <w:r>
              <w:rPr>
                <w:b/>
                <w:i/>
              </w:rPr>
              <w:t>n+1</w:t>
            </w:r>
          </w:p>
        </w:tc>
        <w:tc>
          <w:tcPr>
            <w:tcW w:w="2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15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Пояснение</w:t>
            </w:r>
          </w:p>
        </w:tc>
      </w:tr>
      <w:tr>
        <w:trPr>
          <w:tblHeader w:val="true"/>
          <w:cantSplit w:val="true"/>
        </w:trPr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15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Запрещенная операция</w:t>
            </w:r>
          </w:p>
        </w:tc>
      </w:tr>
      <w:tr>
        <w:trPr>
          <w:tblHeader w:val="true"/>
          <w:cantSplit w:val="true"/>
        </w:trPr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2310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spacing w:lineRule="auto" w:line="276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  <w:tr>
        <w:trPr>
          <w:tblHeader w:val="true"/>
          <w:cantSplit w:val="true"/>
        </w:trPr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15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Установка 1</w:t>
            </w:r>
          </w:p>
        </w:tc>
      </w:tr>
      <w:tr>
        <w:trPr>
          <w:tblHeader w:val="true"/>
          <w:cantSplit w:val="true"/>
        </w:trPr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spacing w:lineRule="auto" w:line="276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  <w:tr>
        <w:trPr>
          <w:tblHeader w:val="true"/>
          <w:cantSplit w:val="true"/>
        </w:trPr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15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Установка 0</w:t>
            </w:r>
          </w:p>
        </w:tc>
      </w:tr>
      <w:tr>
        <w:trPr>
          <w:tblHeader w:val="true"/>
          <w:cantSplit w:val="true"/>
        </w:trPr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spacing w:lineRule="auto" w:line="276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  <w:tr>
        <w:trPr>
          <w:tblHeader w:val="true"/>
          <w:cantSplit w:val="true"/>
        </w:trPr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15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Хранение</w:t>
            </w:r>
          </w:p>
        </w:tc>
      </w:tr>
      <w:tr>
        <w:trPr>
          <w:tblHeader w:val="true"/>
          <w:cantSplit w:val="true"/>
        </w:trPr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spacing w:lineRule="auto" w:line="276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</w:tbl>
    <w:p>
      <w:pPr>
        <w:pStyle w:val="LO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2.Синхронный триггер</w:t>
      </w:r>
    </w:p>
    <w:p>
      <w:pPr>
        <w:pStyle w:val="LOnormal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Установка построенная в Multisim</w:t>
      </w:r>
    </w:p>
    <w:p>
      <w:pPr>
        <w:pStyle w:val="LOnormal"/>
        <w:ind w:left="705" w:hanging="0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Начальное положение</w:t>
        <w:tab/>
      </w:r>
    </w:p>
    <w:p>
      <w:pPr>
        <w:pStyle w:val="LOnormal"/>
        <w:jc w:val="center"/>
        <w:rPr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5181600" cy="39243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bCs/>
          <w:i/>
          <w:i/>
          <w:iCs/>
          <w:sz w:val="22"/>
          <w:szCs w:val="22"/>
          <w:lang w:val="en-US"/>
        </w:rPr>
      </w:pPr>
      <w:r>
        <w:rPr>
          <w:bCs/>
          <w:i/>
          <w:iCs/>
          <w:sz w:val="22"/>
          <w:szCs w:val="22"/>
        </w:rPr>
        <w:t>Рис.</w:t>
      </w:r>
      <w:r>
        <w:rPr>
          <w:bCs/>
          <w:i/>
          <w:iCs/>
          <w:sz w:val="22"/>
          <w:szCs w:val="22"/>
          <w:lang w:val="en-US"/>
        </w:rPr>
        <w:t>2-1</w:t>
      </w:r>
    </w:p>
    <w:p>
      <w:pPr>
        <w:pStyle w:val="LOnormal"/>
        <w:ind w:left="705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изменении входных сигналов положение изменяется</w:t>
      </w:r>
    </w:p>
    <w:p>
      <w:pPr>
        <w:pStyle w:val="LOnormal"/>
        <w:jc w:val="center"/>
        <w:rPr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5114925" cy="4152900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bCs/>
          <w:i/>
          <w:i/>
          <w:iCs/>
          <w:sz w:val="22"/>
          <w:szCs w:val="22"/>
          <w:lang w:val="en-US"/>
        </w:rPr>
      </w:pPr>
      <w:r>
        <w:rPr>
          <w:bCs/>
          <w:i/>
          <w:iCs/>
          <w:sz w:val="22"/>
          <w:szCs w:val="22"/>
          <w:lang w:val="en-US"/>
        </w:rPr>
        <w:t>Рис.2-2</w:t>
      </w:r>
    </w:p>
    <w:p>
      <w:pPr>
        <w:pStyle w:val="LOnormal"/>
        <w:jc w:val="center"/>
        <w:rPr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4657725" cy="3533775"/>
            <wp:effectExtent l="0" t="0" r="0" b="0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bCs/>
          <w:i/>
          <w:i/>
          <w:iCs/>
          <w:sz w:val="22"/>
          <w:szCs w:val="22"/>
          <w:lang w:val="en-US"/>
        </w:rPr>
      </w:pPr>
      <w:r>
        <w:rPr>
          <w:bCs/>
          <w:i/>
          <w:iCs/>
          <w:sz w:val="22"/>
          <w:szCs w:val="22"/>
          <w:lang w:val="en-US"/>
        </w:rPr>
        <w:t>Рис.2-3</w:t>
      </w:r>
    </w:p>
    <w:p>
      <w:pPr>
        <w:pStyle w:val="LOnormal"/>
        <w:jc w:val="center"/>
        <w:rPr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4876800" cy="4276725"/>
            <wp:effectExtent l="0" t="0" r="0" b="0"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bCs/>
          <w:i/>
          <w:i/>
          <w:iCs/>
          <w:sz w:val="21"/>
          <w:szCs w:val="21"/>
        </w:rPr>
      </w:pPr>
      <w:r>
        <w:rPr>
          <w:bCs/>
          <w:i/>
          <w:iCs/>
          <w:sz w:val="22"/>
          <w:szCs w:val="22"/>
        </w:rPr>
        <w:t>Рис.2-4</w:t>
      </w:r>
    </w:p>
    <w:p>
      <w:pPr>
        <w:pStyle w:val="LOnormal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При отключении С-перехода триггер сохраняет свое значение</w:t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Таблица истинности для синхронного </w:t>
      </w:r>
      <w:r>
        <w:rPr>
          <w:b/>
          <w:sz w:val="28"/>
          <w:szCs w:val="28"/>
          <w:lang w:val="en-US"/>
        </w:rPr>
        <w:t>RS</w:t>
      </w:r>
      <w:r>
        <w:rPr>
          <w:b/>
          <w:sz w:val="28"/>
          <w:szCs w:val="28"/>
        </w:rPr>
        <w:t>-триггера</w:t>
      </w:r>
    </w:p>
    <w:p>
      <w:pPr>
        <w:pStyle w:val="LOnormal"/>
        <w:jc w:val="right"/>
        <w:rPr>
          <w:bCs/>
          <w:i/>
          <w:i/>
          <w:i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en-US"/>
        </w:rPr>
        <w:t>Таблица 2</w:t>
        <w:tab/>
      </w:r>
    </w:p>
    <w:tbl>
      <w:tblPr>
        <w:tblW w:w="96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54"/>
        <w:gridCol w:w="1246"/>
        <w:gridCol w:w="1304"/>
        <w:gridCol w:w="1472"/>
        <w:gridCol w:w="1845"/>
        <w:gridCol w:w="2578"/>
      </w:tblGrid>
      <w:tr>
        <w:trPr>
          <w:trHeight w:val="454" w:hRule="atLeast"/>
          <w:cantSplit w:val="true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i/>
                <w:i/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  <w:lang w:val="en-US"/>
              </w:rPr>
              <w:t>C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i/>
                <w:i/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</w:rPr>
              <w:t>~</w:t>
            </w:r>
            <w:r>
              <w:rPr>
                <w:i/>
                <w:sz w:val="32"/>
                <w:szCs w:val="32"/>
                <w:lang w:val="en-US"/>
              </w:rPr>
              <w:t>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i/>
                <w:i/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  <w:lang w:val="en-US"/>
              </w:rPr>
              <w:t>~R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i/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Qn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i/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Qn+1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560" w:hanging="0"/>
              <w:jc w:val="center"/>
              <w:rPr>
                <w:i/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Пояснение</w:t>
            </w:r>
          </w:p>
        </w:tc>
      </w:tr>
      <w:tr>
        <w:trPr>
          <w:trHeight w:val="454" w:hRule="atLeast"/>
          <w:cantSplit w:val="true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ind w:right="560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Хранение</w:t>
            </w:r>
          </w:p>
        </w:tc>
      </w:tr>
      <w:tr>
        <w:trPr>
          <w:trHeight w:val="454" w:hRule="atLeast"/>
          <w:cantSplit w:val="true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78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78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78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78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78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78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560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Запрещенная операция</w:t>
            </w:r>
          </w:p>
        </w:tc>
      </w:tr>
      <w:tr>
        <w:trPr>
          <w:trHeight w:val="454" w:hRule="atLeast"/>
          <w:cantSplit w:val="true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5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ind w:right="560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Установка</w:t>
            </w:r>
            <w:r>
              <w:rPr>
                <w:sz w:val="28"/>
                <w:szCs w:val="28"/>
                <w:lang w:val="en-US"/>
              </w:rPr>
              <w:t xml:space="preserve"> 0</w:t>
            </w:r>
          </w:p>
        </w:tc>
      </w:tr>
      <w:tr>
        <w:trPr>
          <w:trHeight w:val="454" w:hRule="atLeast"/>
          <w:cantSplit w:val="true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ind w:right="560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Установка</w:t>
            </w:r>
            <w:r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>
        <w:trPr>
          <w:trHeight w:val="454" w:hRule="atLeast"/>
          <w:cantSplit w:val="true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560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ind w:right="560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Хранение</w:t>
            </w:r>
          </w:p>
        </w:tc>
      </w:tr>
      <w:tr>
        <w:trPr>
          <w:trHeight w:val="454" w:hRule="atLeast"/>
          <w:cantSplit w:val="true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right="94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right="560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Style w:val="LOnormal"/>
        <w:ind w:right="56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Onormal"/>
        <w:ind w:left="720" w:right="560" w:hanging="0"/>
        <w:jc w:val="both"/>
        <w:rPr>
          <w:sz w:val="28"/>
          <w:szCs w:val="28"/>
        </w:rPr>
      </w:pPr>
      <w:r>
        <w:rPr>
          <w:sz w:val="28"/>
          <w:szCs w:val="28"/>
        </w:rPr>
        <w:t>Для синхронного RS триггера таблица переходов аналогична таблице переходов асинхронного при сигнале синхронизации C = 1 (при 0 он сохраняет предыдущее состояние)</w:t>
      </w:r>
    </w:p>
    <w:p>
      <w:pPr>
        <w:pStyle w:val="LO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3.Синхронный D-триггер (статическое управление) </w:t>
      </w:r>
    </w:p>
    <w:p>
      <w:pPr>
        <w:pStyle w:val="LOnormal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Установка построенная в Multisim</w:t>
      </w:r>
    </w:p>
    <w:p>
      <w:pPr>
        <w:pStyle w:val="LOnormal"/>
        <w:rPr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5724525" cy="3800475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bCs/>
          <w:i/>
          <w:i/>
          <w:iCs/>
          <w:sz w:val="22"/>
          <w:szCs w:val="22"/>
          <w:lang w:val="en-US"/>
        </w:rPr>
      </w:pPr>
      <w:r>
        <w:rPr>
          <w:bCs/>
          <w:i/>
          <w:iCs/>
          <w:sz w:val="22"/>
          <w:szCs w:val="22"/>
          <w:lang w:val="en-US"/>
        </w:rPr>
        <w:t>Рис.3-1</w:t>
      </w:r>
    </w:p>
    <w:p>
      <w:pPr>
        <w:pStyle w:val="LOnormal"/>
        <w:rPr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5791200" cy="3752850"/>
            <wp:effectExtent l="0" t="0" r="0" b="0"/>
            <wp:docPr id="10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bCs/>
          <w:i/>
          <w:i/>
          <w:iCs/>
          <w:sz w:val="22"/>
          <w:szCs w:val="22"/>
          <w:lang w:val="en-US"/>
        </w:rPr>
      </w:pPr>
      <w:r>
        <w:rPr>
          <w:bCs/>
          <w:i/>
          <w:iCs/>
          <w:sz w:val="22"/>
          <w:szCs w:val="22"/>
          <w:lang w:val="en-US"/>
        </w:rPr>
        <w:t>Рис. 3-2</w:t>
      </w:r>
    </w:p>
    <w:p>
      <w:pPr>
        <w:pStyle w:val="LOnormal"/>
        <w:jc w:val="center"/>
        <w:rPr>
          <w:b/>
          <w:b/>
          <w:bCs/>
          <w:i/>
          <w:i/>
          <w:iCs/>
          <w:sz w:val="22"/>
          <w:szCs w:val="22"/>
          <w:lang w:val="en-US"/>
        </w:rPr>
      </w:pPr>
      <w:r>
        <w:rPr>
          <w:b/>
          <w:bCs/>
          <w:i/>
          <w:iCs/>
          <w:sz w:val="22"/>
          <w:szCs w:val="22"/>
          <w:lang w:val="en-US"/>
        </w:rPr>
      </w:r>
    </w:p>
    <w:p>
      <w:pPr>
        <w:pStyle w:val="LOnormal"/>
        <w:rPr>
          <w:b/>
          <w:b/>
          <w:bCs/>
          <w:i/>
          <w:i/>
          <w:sz w:val="28"/>
          <w:szCs w:val="28"/>
          <w:lang w:val="en-US"/>
        </w:rPr>
      </w:pPr>
      <w:r>
        <w:rPr>
          <w:b/>
          <w:bCs/>
          <w:i/>
          <w:sz w:val="28"/>
          <w:szCs w:val="28"/>
        </w:rPr>
        <w:t>Таблица истинности синхронного D-триггера со статическим управлением</w:t>
      </w:r>
    </w:p>
    <w:p>
      <w:pPr>
        <w:pStyle w:val="LOnormal"/>
        <w:jc w:val="right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Таблица 3</w:t>
        <w:tab/>
      </w:r>
    </w:p>
    <w:tbl>
      <w:tblPr>
        <w:tblW w:w="94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35"/>
        <w:gridCol w:w="1633"/>
        <w:gridCol w:w="1727"/>
        <w:gridCol w:w="1978"/>
        <w:gridCol w:w="2447"/>
      </w:tblGrid>
      <w:tr>
        <w:trPr>
          <w:tblHeader w:val="true"/>
          <w:cantSplit w:val="true"/>
        </w:trPr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7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1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Qt+1</w:t>
            </w:r>
          </w:p>
        </w:tc>
        <w:tc>
          <w:tcPr>
            <w:tcW w:w="24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63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Пояснение</w:t>
            </w:r>
          </w:p>
        </w:tc>
      </w:tr>
      <w:tr>
        <w:trPr>
          <w:tblHeader w:val="true"/>
          <w:cantSplit w:val="true"/>
        </w:trPr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6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blHeader w:val="true"/>
          <w:cantSplit w:val="true"/>
        </w:trPr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true"/>
          <w:cantSplit w:val="true"/>
        </w:trPr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true"/>
          <w:cantSplit w:val="true"/>
        </w:trPr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true"/>
          <w:cantSplit w:val="true"/>
        </w:trPr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6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>
        <w:trPr>
          <w:tblHeader w:val="true"/>
          <w:cantSplit w:val="true"/>
        </w:trPr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true"/>
          <w:cantSplit w:val="true"/>
        </w:trPr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6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>
        <w:trPr>
          <w:tblHeader w:val="true"/>
          <w:cantSplit w:val="true"/>
        </w:trPr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LOnormal"/>
        <w:ind w:right="560" w:hanging="0"/>
        <w:rPr>
          <w:b/>
          <w:b/>
          <w:i/>
          <w:i/>
          <w:sz w:val="52"/>
          <w:szCs w:val="52"/>
          <w:lang w:val="en-US"/>
        </w:rPr>
      </w:pPr>
      <w:r>
        <w:rPr>
          <w:b/>
          <w:i/>
          <w:sz w:val="52"/>
          <w:szCs w:val="52"/>
          <w:lang w:val="en-US"/>
        </w:rPr>
      </w:r>
    </w:p>
    <w:p>
      <w:pPr>
        <w:pStyle w:val="LOnormal"/>
        <w:ind w:right="560" w:hanging="0"/>
        <w:rPr>
          <w:b/>
          <w:b/>
          <w:i/>
          <w:i/>
          <w:sz w:val="52"/>
          <w:szCs w:val="52"/>
          <w:lang w:val="en-US"/>
        </w:rPr>
      </w:pPr>
      <w:r>
        <w:rPr>
          <w:b/>
          <w:i/>
          <w:sz w:val="52"/>
          <w:szCs w:val="52"/>
          <w:lang w:val="en-US"/>
        </w:rPr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4.Синхронный D-триггер (с динамическим управлением) </w:t>
      </w:r>
    </w:p>
    <w:p>
      <w:pPr>
        <w:pStyle w:val="LOnormal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Установка построенная в Multisim</w:t>
      </w:r>
    </w:p>
    <w:p>
      <w:pPr>
        <w:pStyle w:val="LOnormal"/>
        <w:jc w:val="center"/>
        <w:rPr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4286250" cy="2362200"/>
            <wp:effectExtent l="0" t="0" r="0" b="0"/>
            <wp:docPr id="1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bCs/>
          <w:i/>
          <w:i/>
          <w:iCs/>
          <w:sz w:val="22"/>
          <w:szCs w:val="22"/>
          <w:lang w:val="en-US"/>
        </w:rPr>
      </w:pPr>
      <w:r>
        <w:rPr>
          <w:bCs/>
          <w:i/>
          <w:iCs/>
          <w:sz w:val="22"/>
          <w:szCs w:val="22"/>
          <w:lang w:val="en-US"/>
        </w:rPr>
        <w:t>Рис.4-1</w:t>
      </w:r>
    </w:p>
    <w:p>
      <w:pPr>
        <w:pStyle w:val="LOnormal"/>
        <w:jc w:val="center"/>
        <w:rPr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4324350" cy="2495550"/>
            <wp:effectExtent l="0" t="0" r="0" b="0"/>
            <wp:docPr id="12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bCs/>
          <w:i/>
          <w:i/>
          <w:iCs/>
          <w:sz w:val="22"/>
          <w:szCs w:val="22"/>
          <w:lang w:val="en-US"/>
        </w:rPr>
      </w:pPr>
      <w:r>
        <w:rPr>
          <w:bCs/>
          <w:i/>
          <w:iCs/>
          <w:sz w:val="22"/>
          <w:szCs w:val="22"/>
          <w:lang w:val="en-US"/>
        </w:rPr>
        <w:t>Рис.4-2</w:t>
      </w:r>
    </w:p>
    <w:p>
      <w:pPr>
        <w:pStyle w:val="LOnormal"/>
        <w:jc w:val="center"/>
        <w:rPr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4286250" cy="2247900"/>
            <wp:effectExtent l="0" t="0" r="0" b="0"/>
            <wp:docPr id="13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bCs/>
          <w:i/>
          <w:i/>
          <w:iCs/>
          <w:sz w:val="22"/>
          <w:szCs w:val="22"/>
          <w:lang w:val="en-US"/>
        </w:rPr>
      </w:pPr>
      <w:r>
        <w:rPr>
          <w:bCs/>
          <w:i/>
          <w:iCs/>
          <w:sz w:val="22"/>
          <w:szCs w:val="22"/>
          <w:lang w:val="en-US"/>
        </w:rPr>
        <w:t>Рис.4-3</w:t>
      </w:r>
    </w:p>
    <w:p>
      <w:pPr>
        <w:pStyle w:val="LOnormal"/>
        <w:jc w:val="center"/>
        <w:rPr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5486400" cy="3876675"/>
            <wp:effectExtent l="0" t="0" r="0" b="0"/>
            <wp:docPr id="14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bCs/>
          <w:i/>
          <w:i/>
          <w:iCs/>
          <w:sz w:val="22"/>
          <w:szCs w:val="22"/>
          <w:lang w:val="en-US"/>
        </w:rPr>
      </w:pPr>
      <w:r>
        <w:rPr>
          <w:bCs/>
          <w:i/>
          <w:iCs/>
          <w:sz w:val="22"/>
          <w:szCs w:val="22"/>
          <w:lang w:val="en-US"/>
        </w:rPr>
        <w:t>Рис.4-4</w:t>
      </w:r>
    </w:p>
    <w:p>
      <w:pPr>
        <w:pStyle w:val="LOnormal"/>
        <w:rPr>
          <w:b/>
          <w:b/>
          <w:i/>
          <w:i/>
          <w:iCs/>
          <w:sz w:val="28"/>
          <w:szCs w:val="28"/>
          <w:lang w:val="en-US"/>
        </w:rPr>
      </w:pPr>
      <w:r>
        <w:rPr>
          <w:b/>
          <w:i/>
          <w:iCs/>
          <w:sz w:val="28"/>
          <w:szCs w:val="28"/>
        </w:rPr>
        <w:t xml:space="preserve">Таблица истинности для синхронного </w:t>
      </w:r>
      <w:r>
        <w:rPr>
          <w:b/>
          <w:i/>
          <w:iCs/>
          <w:sz w:val="28"/>
          <w:szCs w:val="28"/>
          <w:lang w:val="en-US"/>
        </w:rPr>
        <w:t>D</w:t>
      </w:r>
      <w:r>
        <w:rPr>
          <w:b/>
          <w:i/>
          <w:iCs/>
          <w:sz w:val="28"/>
          <w:szCs w:val="28"/>
        </w:rPr>
        <w:t>-триггера</w:t>
      </w:r>
    </w:p>
    <w:p>
      <w:pPr>
        <w:pStyle w:val="LOnormal"/>
        <w:jc w:val="right"/>
        <w:rPr>
          <w:bCs/>
          <w:i/>
          <w:i/>
          <w:i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en-US"/>
        </w:rPr>
        <w:t>Таблица 4</w:t>
        <w:tab/>
      </w:r>
    </w:p>
    <w:tbl>
      <w:tblPr>
        <w:tblW w:w="96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50"/>
        <w:gridCol w:w="1710"/>
        <w:gridCol w:w="1888"/>
        <w:gridCol w:w="1935"/>
        <w:gridCol w:w="2177"/>
      </w:tblGrid>
      <w:tr>
        <w:trPr>
          <w:tblHeader w:val="true"/>
          <w:cantSplit w:val="true"/>
        </w:trPr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Qt+1</w:t>
            </w:r>
          </w:p>
        </w:tc>
        <w:tc>
          <w:tcPr>
            <w:tcW w:w="21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22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Пояснение</w:t>
            </w:r>
          </w:p>
        </w:tc>
      </w:tr>
      <w:tr>
        <w:trPr>
          <w:tblHeader w:val="true"/>
          <w:cantSplit w:val="true"/>
        </w:trPr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22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blHeader w:val="true"/>
          <w:cantSplit w:val="true"/>
        </w:trPr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true"/>
          <w:cantSplit w:val="true"/>
        </w:trPr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true"/>
          <w:cantSplit w:val="true"/>
        </w:trPr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true"/>
          <w:cantSplit w:val="true"/>
        </w:trPr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22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>
        <w:trPr>
          <w:tblHeader w:val="true"/>
          <w:cantSplit w:val="true"/>
        </w:trPr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true"/>
          <w:cantSplit w:val="true"/>
        </w:trPr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22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>
        <w:trPr>
          <w:tblHeader w:val="true"/>
          <w:cantSplit w:val="true"/>
        </w:trPr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ind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LOnormal"/>
        <w:ind w:right="560" w:hanging="0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</w:r>
    </w:p>
    <w:p>
      <w:pPr>
        <w:pStyle w:val="Heading1"/>
        <w:ind w:right="560" w:hanging="0"/>
        <w:rPr>
          <w:sz w:val="30"/>
          <w:szCs w:val="30"/>
        </w:rPr>
      </w:pPr>
      <w:r>
        <w:rPr>
          <w:sz w:val="30"/>
          <w:szCs w:val="30"/>
        </w:rPr>
        <w:t>5.Синхронный DV триггер (с динамическим управлением записью)</w:t>
      </w:r>
    </w:p>
    <w:p>
      <w:pPr>
        <w:pStyle w:val="LO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Схема, составленная в Multisim</w:t>
      </w:r>
    </w:p>
    <w:p>
      <w:pPr>
        <w:pStyle w:val="LOnormal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1903730"/>
            <wp:effectExtent l="0" t="0" r="0" b="0"/>
            <wp:docPr id="15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i/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</w:rPr>
        <w:t>Р</w:t>
      </w:r>
      <w:r>
        <w:rPr>
          <w:i/>
          <w:iCs/>
          <w:sz w:val="22"/>
          <w:szCs w:val="22"/>
          <w:lang w:val="en-US"/>
        </w:rPr>
        <w:t>ис.5-1</w:t>
      </w:r>
    </w:p>
    <w:p>
      <w:pPr>
        <w:pStyle w:val="LOnormal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Временные диаграммы DV-триггера</w:t>
      </w:r>
    </w:p>
    <w:p>
      <w:pPr>
        <w:pStyle w:val="LOnormal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4650105" cy="4098925"/>
            <wp:effectExtent l="0" t="0" r="0" b="0"/>
            <wp:docPr id="16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lang w:val="en-US"/>
        </w:rPr>
      </w:pPr>
      <w:r>
        <w:rPr>
          <w:sz w:val="22"/>
          <w:szCs w:val="22"/>
        </w:rPr>
        <w:t>Рис.5-2</w:t>
      </w:r>
    </w:p>
    <w:p>
      <w:pPr>
        <w:pStyle w:val="LOnormal"/>
        <w:spacing w:before="280" w:after="0"/>
        <w:ind w:right="562" w:hanging="0"/>
        <w:rPr>
          <w:b/>
          <w:b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После проведения анализа, видно, что на самом деле при С=0 DV-триггер, как и синхронные триггеры всех типов, сохраняет предыдущее внутреннее состояние, т.е. Qt=Qt−1.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 состояние.</w:t>
      </w:r>
    </w:p>
    <w:p>
      <w:pPr>
        <w:pStyle w:val="LOnormal"/>
        <w:spacing w:before="280" w:after="0"/>
        <w:ind w:right="562"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6.Синхронный DV триггер, включенный по схеме TV триггера</w:t>
      </w:r>
    </w:p>
    <w:p>
      <w:pPr>
        <w:pStyle w:val="LOnormal"/>
        <w:spacing w:before="280" w:after="0"/>
        <w:ind w:right="562" w:hanging="0"/>
        <w:rPr>
          <w:b/>
          <w:b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Схема, построенная в Multisim</w:t>
      </w:r>
    </w:p>
    <w:p>
      <w:pPr>
        <w:pStyle w:val="LOnormal"/>
        <w:jc w:val="center"/>
        <w:rPr>
          <w:lang w:val="en-US"/>
        </w:rPr>
      </w:pPr>
      <w:bookmarkStart w:id="0" w:name="_gjdgxs"/>
      <w:bookmarkEnd w:id="0"/>
      <w:r>
        <w:rPr>
          <w:lang w:val="en-US"/>
        </w:rPr>
        <w:drawing>
          <wp:inline distT="0" distB="0" distL="0" distR="0">
            <wp:extent cx="5798185" cy="1809750"/>
            <wp:effectExtent l="0" t="0" r="0" b="0"/>
            <wp:docPr id="17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i/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Рис.6-1</w:t>
      </w:r>
    </w:p>
    <w:p>
      <w:pPr>
        <w:pStyle w:val="LO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Временные диаграммы</w:t>
      </w:r>
    </w:p>
    <w:p>
      <w:pPr>
        <w:pStyle w:val="LOnormal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182235" cy="4345305"/>
            <wp:effectExtent l="0" t="0" r="0" b="0"/>
            <wp:docPr id="18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lang w:val="en-US"/>
        </w:rPr>
      </w:pPr>
      <w:r>
        <w:rPr>
          <w:sz w:val="22"/>
          <w:szCs w:val="22"/>
          <w:lang w:val="en-US"/>
        </w:rPr>
        <w:t>Рис.6-2</w:t>
      </w:r>
    </w:p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Контрольные вопросы:</w:t>
      </w:r>
    </w:p>
    <w:p>
      <w:pPr>
        <w:pStyle w:val="LOnormal"/>
        <w:spacing w:before="280" w:after="0"/>
        <w:ind w:right="562" w:hanging="0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Что называется триггером? </w:t>
      </w:r>
    </w:p>
    <w:p>
      <w:pPr>
        <w:pStyle w:val="LOnormal"/>
        <w:spacing w:before="280" w:after="0"/>
        <w:ind w:left="708" w:right="562" w:hanging="0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Триггер – запоминающее устройство с двумя устойчивыми состояниями, которые кодируются двоичными цифрами 0 и 1</w:t>
      </w:r>
    </w:p>
    <w:p>
      <w:pPr>
        <w:pStyle w:val="LOnormal"/>
        <w:spacing w:before="280" w:after="0"/>
        <w:ind w:right="562" w:hanging="0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Какова структурная схема триггера? </w:t>
      </w:r>
    </w:p>
    <w:p>
      <w:pPr>
        <w:pStyle w:val="LOnormal"/>
        <w:spacing w:before="280" w:after="0"/>
        <w:ind w:left="708" w:right="562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Структурную схему триггера состоит из запоминающей ячейки (ЗЯ) и схемы управления (СУ).</w:t>
      </w:r>
    </w:p>
    <w:p>
      <w:pPr>
        <w:pStyle w:val="LOnormal"/>
        <w:spacing w:before="280" w:after="0"/>
        <w:ind w:right="562"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каким основным признакам классифицируют триггеры?</w:t>
      </w:r>
    </w:p>
    <w:p>
      <w:pPr>
        <w:pStyle w:val="LOnormal"/>
        <w:spacing w:before="280" w:after="0"/>
        <w:ind w:left="720" w:right="562" w:hanging="0"/>
        <w:rPr>
          <w:bCs/>
          <w:sz w:val="28"/>
          <w:szCs w:val="28"/>
        </w:rPr>
      </w:pPr>
      <w:r>
        <w:rPr>
          <w:b/>
          <w:sz w:val="28"/>
          <w:szCs w:val="28"/>
        </w:rPr>
        <w:t>1. По способу организации логических связей (по виду логического уравнения, характеризующего состояние входов и выходов триггера в момент времени tn до его срабатывания и в момент tn+1 после его срабатывания)</w:t>
      </w:r>
    </w:p>
    <w:p>
      <w:pPr>
        <w:pStyle w:val="LOnormal"/>
        <w:spacing w:before="280" w:after="0"/>
        <w:ind w:left="1440" w:right="562" w:hanging="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</w:rPr>
        <w:t>) с раздельной установкой состояний “0” и “1” (RS-триггеры);</w:t>
      </w:r>
    </w:p>
    <w:p>
      <w:pPr>
        <w:pStyle w:val="LOnormal"/>
        <w:spacing w:before="280" w:after="0"/>
        <w:ind w:left="720" w:right="562" w:firstLine="72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>) со счетным входом (Т-триггеры);</w:t>
      </w:r>
    </w:p>
    <w:p>
      <w:pPr>
        <w:pStyle w:val="LOnormal"/>
        <w:spacing w:before="280" w:after="0"/>
        <w:ind w:left="1440" w:right="562" w:hanging="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</w:rPr>
        <w:t>) универсальные с раздельной установкой состояний “0” и “1” (JK- триггеры);</w:t>
      </w:r>
    </w:p>
    <w:p>
      <w:pPr>
        <w:pStyle w:val="LOnormal"/>
        <w:spacing w:before="280" w:after="0"/>
        <w:ind w:left="720" w:right="562" w:firstLine="72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</w:t>
      </w:r>
      <w:r>
        <w:rPr>
          <w:bCs/>
          <w:sz w:val="28"/>
          <w:szCs w:val="28"/>
        </w:rPr>
        <w:t xml:space="preserve">) с приемом информации по одному входу (D триггеры); </w:t>
      </w:r>
    </w:p>
    <w:p>
      <w:pPr>
        <w:pStyle w:val="LOnormal"/>
        <w:spacing w:before="280" w:after="0"/>
        <w:ind w:left="1440" w:right="562" w:hanging="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</w:t>
      </w:r>
      <w:r>
        <w:rPr>
          <w:bCs/>
          <w:sz w:val="28"/>
          <w:szCs w:val="28"/>
        </w:rPr>
        <w:t xml:space="preserve">) универсальные с управляемым приемом информации по одному входу (DV - триггеры); </w:t>
      </w:r>
    </w:p>
    <w:p>
      <w:pPr>
        <w:pStyle w:val="LOnormal"/>
        <w:spacing w:before="280" w:after="0"/>
        <w:ind w:left="1440" w:right="562" w:hanging="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f</w:t>
      </w:r>
      <w:r>
        <w:rPr>
          <w:bCs/>
          <w:sz w:val="28"/>
          <w:szCs w:val="28"/>
        </w:rPr>
        <w:t>) комбинированные (например, RST-, JKRS, DRS - триггеры)</w:t>
      </w:r>
    </w:p>
    <w:p>
      <w:pPr>
        <w:pStyle w:val="LOnormal"/>
        <w:spacing w:before="280" w:after="0"/>
        <w:ind w:left="720" w:right="562" w:hanging="0"/>
        <w:rPr>
          <w:bCs/>
          <w:sz w:val="28"/>
          <w:szCs w:val="28"/>
        </w:rPr>
      </w:pPr>
      <w:r>
        <w:rPr>
          <w:b/>
          <w:sz w:val="28"/>
          <w:szCs w:val="28"/>
        </w:rPr>
        <w:t>2. По способу записи информации</w:t>
      </w:r>
    </w:p>
    <w:p>
      <w:pPr>
        <w:pStyle w:val="LOnormal"/>
        <w:spacing w:before="280" w:after="0"/>
        <w:ind w:left="720" w:right="562" w:firstLine="72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</w:rPr>
        <w:t>) асинхронные (не синхронизируемые);</w:t>
      </w:r>
    </w:p>
    <w:p>
      <w:pPr>
        <w:pStyle w:val="LOnormal"/>
        <w:spacing w:before="280" w:after="0"/>
        <w:ind w:left="720" w:right="562" w:firstLine="72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>) синхронные (синхронизируемые), или тактируемые.</w:t>
      </w:r>
    </w:p>
    <w:p>
      <w:pPr>
        <w:pStyle w:val="LOnormal"/>
        <w:spacing w:before="280" w:after="0"/>
        <w:ind w:left="720" w:right="562" w:hanging="0"/>
        <w:rPr>
          <w:bCs/>
          <w:sz w:val="28"/>
          <w:szCs w:val="28"/>
        </w:rPr>
      </w:pPr>
      <w:r>
        <w:rPr>
          <w:b/>
          <w:sz w:val="28"/>
          <w:szCs w:val="28"/>
        </w:rPr>
        <w:t>3. По способу синхронизации</w:t>
      </w:r>
    </w:p>
    <w:p>
      <w:pPr>
        <w:pStyle w:val="LOnormal"/>
        <w:spacing w:before="280" w:after="0"/>
        <w:ind w:left="720" w:right="562" w:firstLine="72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</w:rPr>
        <w:t>) синхронные со статическим управлением записью</w:t>
      </w:r>
    </w:p>
    <w:p>
      <w:pPr>
        <w:pStyle w:val="LOnormal"/>
        <w:spacing w:before="280" w:after="0"/>
        <w:ind w:left="720" w:right="562" w:firstLine="72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>) синхронные с динамическим управлением записью</w:t>
      </w:r>
    </w:p>
    <w:p>
      <w:pPr>
        <w:pStyle w:val="LOnormal"/>
        <w:spacing w:before="280" w:after="0"/>
        <w:ind w:left="720" w:right="562" w:hanging="0"/>
        <w:rPr>
          <w:bCs/>
          <w:sz w:val="28"/>
          <w:szCs w:val="28"/>
        </w:rPr>
      </w:pPr>
      <w:r>
        <w:rPr>
          <w:b/>
          <w:sz w:val="28"/>
          <w:szCs w:val="28"/>
        </w:rPr>
        <w:t>4. По способу передачи информации с входов на выходы</w:t>
      </w:r>
    </w:p>
    <w:p>
      <w:pPr>
        <w:pStyle w:val="LOnormal"/>
        <w:spacing w:before="280" w:after="0"/>
        <w:ind w:left="720" w:right="562" w:firstLine="72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</w:rPr>
        <w:t>) С одноступенчатым запоминанием информации</w:t>
      </w:r>
    </w:p>
    <w:p>
      <w:pPr>
        <w:pStyle w:val="LOnormal"/>
        <w:spacing w:before="280" w:after="0"/>
        <w:ind w:left="720" w:right="562" w:firstLine="72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>) С двухступенчатым запоминанием информации</w:t>
      </w:r>
    </w:p>
    <w:p>
      <w:pPr>
        <w:pStyle w:val="LOnormal"/>
        <w:spacing w:before="280" w:after="0"/>
        <w:ind w:right="562"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Каково функциональное назначение входов триггеров? </w:t>
      </w:r>
    </w:p>
    <w:p>
      <w:pPr>
        <w:pStyle w:val="LOnormal"/>
        <w:spacing w:before="280" w:after="0"/>
        <w:ind w:right="562" w:firstLine="708"/>
        <w:rPr>
          <w:color w:val="000000"/>
          <w:sz w:val="24"/>
          <w:szCs w:val="24"/>
        </w:rPr>
      </w:pPr>
      <w:r>
        <w:rPr>
          <w:i/>
          <w:color w:val="000000"/>
          <w:sz w:val="28"/>
          <w:szCs w:val="28"/>
        </w:rPr>
        <w:t>S-вход</w:t>
      </w:r>
      <w:r>
        <w:rPr>
          <w:color w:val="000000"/>
          <w:sz w:val="28"/>
          <w:szCs w:val="28"/>
        </w:rPr>
        <w:t xml:space="preserve"> – вход для раздельной установки триггера в состояние "1". </w:t>
      </w:r>
    </w:p>
    <w:p>
      <w:pPr>
        <w:pStyle w:val="LOnormal"/>
        <w:spacing w:before="280" w:after="0"/>
        <w:ind w:right="562" w:firstLine="708"/>
        <w:rPr>
          <w:color w:val="000000"/>
          <w:sz w:val="24"/>
          <w:szCs w:val="24"/>
        </w:rPr>
      </w:pPr>
      <w:r>
        <w:rPr>
          <w:i/>
          <w:color w:val="000000"/>
          <w:sz w:val="28"/>
          <w:szCs w:val="28"/>
        </w:rPr>
        <w:t>R-вход</w:t>
      </w:r>
      <w:r>
        <w:rPr>
          <w:color w:val="000000"/>
          <w:sz w:val="28"/>
          <w:szCs w:val="28"/>
        </w:rPr>
        <w:t xml:space="preserve"> – вход для раздельной установки триггера в состояние "0". </w:t>
      </w:r>
    </w:p>
    <w:p>
      <w:pPr>
        <w:pStyle w:val="LOnormal"/>
        <w:spacing w:before="280" w:after="0"/>
        <w:ind w:left="708" w:right="562" w:hanging="0"/>
        <w:rPr>
          <w:color w:val="000000"/>
          <w:sz w:val="24"/>
          <w:szCs w:val="24"/>
        </w:rPr>
      </w:pPr>
      <w:r>
        <w:rPr>
          <w:i/>
          <w:color w:val="000000"/>
          <w:sz w:val="28"/>
          <w:szCs w:val="28"/>
        </w:rPr>
        <w:t>J-вход</w:t>
      </w:r>
      <w:r>
        <w:rPr>
          <w:color w:val="000000"/>
          <w:sz w:val="28"/>
          <w:szCs w:val="28"/>
        </w:rPr>
        <w:t xml:space="preserve"> – вход для установки состояния "1"в универсальном JK-триггере. </w:t>
      </w:r>
    </w:p>
    <w:p>
      <w:pPr>
        <w:pStyle w:val="LOnormal"/>
        <w:spacing w:before="280" w:after="0"/>
        <w:ind w:left="708" w:right="562" w:hanging="0"/>
        <w:rPr>
          <w:color w:val="000000"/>
          <w:sz w:val="24"/>
          <w:szCs w:val="24"/>
        </w:rPr>
      </w:pPr>
      <w:r>
        <w:rPr>
          <w:i/>
          <w:color w:val="000000"/>
          <w:sz w:val="28"/>
          <w:szCs w:val="28"/>
        </w:rPr>
        <w:t>K-вход</w:t>
      </w:r>
      <w:r>
        <w:rPr>
          <w:color w:val="000000"/>
          <w:sz w:val="28"/>
          <w:szCs w:val="28"/>
        </w:rPr>
        <w:t xml:space="preserve"> – вход для установки состояния "0"в универсальном JK-триггере. </w:t>
      </w:r>
    </w:p>
    <w:p>
      <w:pPr>
        <w:pStyle w:val="LOnormal"/>
        <w:spacing w:before="280" w:after="0"/>
        <w:ind w:left="708" w:right="562" w:hanging="0"/>
        <w:rPr>
          <w:color w:val="000000"/>
          <w:sz w:val="24"/>
          <w:szCs w:val="24"/>
        </w:rPr>
      </w:pPr>
      <w:r>
        <w:rPr>
          <w:i/>
          <w:color w:val="000000"/>
          <w:sz w:val="28"/>
          <w:szCs w:val="28"/>
        </w:rPr>
        <w:t>D-вход</w:t>
      </w:r>
      <w:r>
        <w:rPr>
          <w:color w:val="000000"/>
          <w:sz w:val="28"/>
          <w:szCs w:val="28"/>
        </w:rPr>
        <w:t xml:space="preserve"> – информационный вход для установки триггера в состояния "1"или "0". </w:t>
      </w:r>
    </w:p>
    <w:p>
      <w:pPr>
        <w:pStyle w:val="LOnormal"/>
        <w:spacing w:before="280" w:after="0"/>
        <w:ind w:left="708" w:right="562" w:hanging="0"/>
        <w:rPr>
          <w:color w:val="000000"/>
          <w:sz w:val="24"/>
          <w:szCs w:val="24"/>
        </w:rPr>
      </w:pPr>
      <w:r>
        <w:rPr>
          <w:i/>
          <w:color w:val="000000"/>
          <w:sz w:val="28"/>
          <w:szCs w:val="28"/>
        </w:rPr>
        <w:t>V-вход</w:t>
      </w:r>
      <w:r>
        <w:rPr>
          <w:color w:val="000000"/>
          <w:sz w:val="28"/>
          <w:szCs w:val="28"/>
        </w:rPr>
        <w:t xml:space="preserve"> – подготовительный управляющий вход для разрешения приема информации. </w:t>
      </w:r>
    </w:p>
    <w:p>
      <w:pPr>
        <w:pStyle w:val="LOnormal"/>
        <w:spacing w:before="280" w:after="0"/>
        <w:ind w:left="708" w:right="562" w:hanging="0"/>
        <w:rPr>
          <w:color w:val="000000"/>
          <w:sz w:val="24"/>
          <w:szCs w:val="24"/>
        </w:rPr>
      </w:pPr>
      <w:r>
        <w:rPr>
          <w:i/>
          <w:color w:val="000000"/>
          <w:sz w:val="28"/>
          <w:szCs w:val="28"/>
        </w:rPr>
        <w:t>C-вход</w:t>
      </w:r>
      <w:r>
        <w:rPr>
          <w:color w:val="000000"/>
          <w:sz w:val="28"/>
          <w:szCs w:val="28"/>
        </w:rPr>
        <w:t xml:space="preserve"> – исполнительный управляющий вход для осуществления приема информации, вход синхронизации</w:t>
      </w:r>
    </w:p>
    <w:p>
      <w:pPr>
        <w:pStyle w:val="LOnormal"/>
        <w:spacing w:before="280" w:after="0"/>
        <w:ind w:right="562" w:hanging="0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Что такое асинхронный и синхронный триггеры? </w:t>
      </w:r>
    </w:p>
    <w:p>
      <w:pPr>
        <w:pStyle w:val="LOnormal"/>
        <w:spacing w:before="280" w:after="0"/>
        <w:ind w:left="708" w:right="562" w:hanging="0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Асинхронный RS -триггер - это простейший триггер, который используется как запоминающая ячейка. Синхронный RS-триггер имеет два информационных входа R и S и вход синхронизации С.</w:t>
      </w:r>
    </w:p>
    <w:p>
      <w:pPr>
        <w:pStyle w:val="LOnormal"/>
        <w:spacing w:before="280" w:after="0"/>
        <w:ind w:right="562" w:hanging="0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Что такое таблица переходов? </w:t>
      </w:r>
    </w:p>
    <w:p>
      <w:pPr>
        <w:pStyle w:val="LOnormal"/>
        <w:spacing w:before="280" w:after="0"/>
        <w:ind w:left="708" w:right="562" w:hanging="0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Таблица переходов – отображает зависимость выходного сигнала триггера в момент времени </w:t>
      </w:r>
      <w:r>
        <w:rPr>
          <w:b/>
          <w:i/>
          <w:color w:val="000000"/>
          <w:sz w:val="28"/>
          <w:szCs w:val="28"/>
        </w:rPr>
        <w:t>tn+1</w:t>
      </w:r>
      <w:r>
        <w:rPr>
          <w:color w:val="000000"/>
          <w:sz w:val="28"/>
          <w:szCs w:val="28"/>
        </w:rPr>
        <w:t xml:space="preserve">от входных сигналов и от состояния триггера в предыдущий момент времени </w:t>
      </w:r>
      <w:r>
        <w:rPr>
          <w:b/>
          <w:i/>
          <w:color w:val="000000"/>
          <w:sz w:val="28"/>
          <w:szCs w:val="28"/>
        </w:rPr>
        <w:t>tn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.</w:t>
      </w:r>
    </w:p>
    <w:p>
      <w:pPr>
        <w:pStyle w:val="LOnormal"/>
        <w:spacing w:before="280" w:after="0"/>
        <w:ind w:right="562" w:hanging="0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Как работает асинхронный RS-триггер? </w:t>
      </w:r>
    </w:p>
    <w:p>
      <w:pPr>
        <w:pStyle w:val="LOnormal"/>
        <w:spacing w:before="280" w:after="0"/>
        <w:ind w:left="708" w:right="562" w:hanging="0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При </w:t>
      </w:r>
      <w:r>
        <w:rPr>
          <w:rFonts w:eastAsia="Cambria Math" w:cs="Cambria Math" w:ascii="Cambria Math" w:hAnsi="Cambria Math"/>
          <w:b/>
          <w:i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 = 0 и </w:t>
      </w:r>
      <w:r>
        <w:rPr>
          <w:rFonts w:eastAsia="Cambria Math" w:cs="Cambria Math" w:ascii="Cambria Math" w:hAnsi="Cambria Math"/>
          <w:b/>
          <w:i/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</w:rPr>
        <w:t xml:space="preserve"> = </w:t>
      </w:r>
      <w:r>
        <w:rPr>
          <w:rFonts w:eastAsia="Cambria Math" w:cs="Cambria Math" w:ascii="Cambria Math" w:hAnsi="Cambria Math"/>
          <w:b/>
          <w:i/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 триггер устанавливается в состояние 0, а при </w:t>
      </w:r>
      <w:r>
        <w:rPr>
          <w:rFonts w:eastAsia="Cambria Math" w:cs="Cambria Math" w:ascii="Cambria Math" w:hAnsi="Cambria Math"/>
          <w:b/>
          <w:i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 = 1 и </w:t>
      </w:r>
      <w:r>
        <w:rPr>
          <w:rFonts w:eastAsia="Cambria Math" w:cs="Cambria Math" w:ascii="Cambria Math" w:hAnsi="Cambria Math"/>
          <w:b/>
          <w:i/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</w:rPr>
        <w:t xml:space="preserve"> = 0 - в состояние 1. Если </w:t>
      </w:r>
      <w:r>
        <w:rPr>
          <w:rFonts w:eastAsia="Cambria Math" w:cs="Cambria Math" w:ascii="Cambria Math" w:hAnsi="Cambria Math"/>
          <w:b/>
          <w:i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 = 0 и </w:t>
      </w:r>
      <w:r>
        <w:rPr>
          <w:rFonts w:eastAsia="Cambria Math" w:cs="Cambria Math" w:ascii="Cambria Math" w:hAnsi="Cambria Math"/>
          <w:b/>
          <w:i/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</w:rPr>
        <w:t xml:space="preserve"> = 0, то в триггере сохраняется предыдущее внутреннее состояние. При </w:t>
      </w:r>
      <w:r>
        <w:rPr>
          <w:rFonts w:eastAsia="Cambria Math" w:cs="Cambria Math" w:ascii="Cambria Math" w:hAnsi="Cambria Math"/>
          <w:b/>
          <w:i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 = </w:t>
      </w:r>
      <w:r>
        <w:rPr>
          <w:rFonts w:eastAsia="Cambria Math" w:cs="Cambria Math" w:ascii="Cambria Math" w:hAnsi="Cambria Math"/>
          <w:b/>
          <w:i/>
          <w:color w:val="000000"/>
          <w:sz w:val="28"/>
          <w:szCs w:val="28"/>
        </w:rPr>
        <w:t xml:space="preserve">R </w:t>
      </w:r>
      <w:r>
        <w:rPr>
          <w:color w:val="000000"/>
          <w:sz w:val="28"/>
          <w:szCs w:val="28"/>
        </w:rPr>
        <w:t xml:space="preserve"> = 1 состояние триггера является неопределенным. </w:t>
      </w:r>
    </w:p>
    <w:p>
      <w:pPr>
        <w:pStyle w:val="LOnormal"/>
        <w:spacing w:before="280" w:after="0"/>
        <w:ind w:left="708" w:right="562" w:hanging="0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Такая комбинация входных сигналов </w:t>
      </w:r>
      <w:r>
        <w:rPr>
          <w:rFonts w:eastAsia="Cambria Math" w:cs="Cambria Math" w:ascii="Cambria Math" w:hAnsi="Cambria Math"/>
          <w:b/>
          <w:i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 = </w:t>
      </w:r>
      <w:r>
        <w:rPr>
          <w:rFonts w:eastAsia="Cambria Math" w:cs="Cambria Math" w:ascii="Cambria Math" w:hAnsi="Cambria Math"/>
          <w:b/>
          <w:i/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</w:rPr>
        <w:t xml:space="preserve"> = 1 является недопустимой (запрещенной). Для нормальной работы триггера необходимо выполнение запрещающего условия </w:t>
      </w:r>
      <w:r>
        <w:rPr>
          <w:rFonts w:eastAsia="Cambria Math" w:cs="Cambria Math" w:ascii="Cambria Math" w:hAnsi="Cambria Math"/>
          <w:b/>
          <w:i/>
          <w:color w:val="000000"/>
          <w:sz w:val="28"/>
          <w:szCs w:val="28"/>
        </w:rPr>
        <w:t>SR</w:t>
      </w:r>
      <w:r>
        <w:rPr>
          <w:color w:val="000000"/>
          <w:sz w:val="28"/>
          <w:szCs w:val="28"/>
        </w:rPr>
        <w:t xml:space="preserve"> = 0.</w:t>
      </w:r>
    </w:p>
    <w:p>
      <w:pPr>
        <w:pStyle w:val="LOnormal"/>
        <w:spacing w:before="280" w:after="0"/>
        <w:ind w:right="562" w:hanging="0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Как работает синхронный RS -триггер? Какова его таблица переходов? </w:t>
      </w:r>
    </w:p>
    <w:p>
      <w:pPr>
        <w:pStyle w:val="LOnormal"/>
        <w:spacing w:before="280" w:after="0"/>
        <w:ind w:left="708" w:right="562" w:hanging="0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Синхронный RS-триггер при </w:t>
      </w:r>
      <w:r>
        <w:rPr>
          <w:rFonts w:eastAsia="Cambria Math" w:cs="Cambria Math" w:ascii="Cambria Math" w:hAnsi="Cambria Math"/>
          <w:b/>
          <w:i/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 = 0 сохраняет предыдущее внутреннее состояние, т.е. </w:t>
      </w:r>
      <w:r>
        <w:rPr>
          <w:b/>
          <w:i/>
          <w:color w:val="000000"/>
          <w:sz w:val="28"/>
          <w:szCs w:val="28"/>
        </w:rPr>
        <w:t>Qn+1</w:t>
      </w:r>
      <w:r>
        <w:rPr>
          <w:color w:val="000000"/>
          <w:sz w:val="28"/>
          <w:szCs w:val="28"/>
        </w:rPr>
        <w:t xml:space="preserve"> = </w:t>
      </w:r>
      <w:r>
        <w:rPr>
          <w:rFonts w:eastAsia="Cambria Math" w:cs="Cambria Math" w:ascii="Cambria Math" w:hAnsi="Cambria Math"/>
          <w:b/>
          <w:i/>
          <w:color w:val="000000"/>
          <w:sz w:val="28"/>
          <w:szCs w:val="28"/>
        </w:rPr>
        <w:t>Qn</w:t>
      </w:r>
      <w:r>
        <w:rPr>
          <w:color w:val="000000"/>
          <w:sz w:val="28"/>
          <w:szCs w:val="28"/>
        </w:rPr>
        <w:t xml:space="preserve">. Сигналы по входам </w:t>
      </w:r>
      <w:r>
        <w:rPr>
          <w:b/>
          <w:color w:val="000000"/>
          <w:sz w:val="28"/>
          <w:szCs w:val="28"/>
        </w:rPr>
        <w:t>S и R</w:t>
      </w:r>
      <w:r>
        <w:rPr>
          <w:color w:val="000000"/>
          <w:sz w:val="28"/>
          <w:szCs w:val="28"/>
        </w:rPr>
        <w:t xml:space="preserve"> переключают синхронный </w:t>
      </w:r>
      <w:r>
        <w:rPr>
          <w:rFonts w:eastAsia="Cambria Math" w:cs="Cambria Math" w:ascii="Cambria Math" w:hAnsi="Cambria Math"/>
          <w:b/>
          <w:i/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</w:rPr>
        <w:t xml:space="preserve">-триггер только с поступлением импульса на вход синхронизации. При </w:t>
      </w:r>
      <w:r>
        <w:rPr>
          <w:rFonts w:eastAsia="Cambria Math" w:cs="Cambria Math" w:ascii="Cambria Math" w:hAnsi="Cambria Math"/>
          <w:b/>
          <w:i/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 = 1 синхронный триггер переключается как асинхронный. Одновременная подача сигналов </w:t>
      </w:r>
      <w:r>
        <w:rPr>
          <w:b/>
          <w:i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 = </w:t>
      </w:r>
      <w:r>
        <w:rPr>
          <w:rFonts w:eastAsia="Cambria Math" w:cs="Cambria Math" w:ascii="Cambria Math" w:hAnsi="Cambria Math"/>
          <w:b/>
          <w:i/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</w:rPr>
        <w:t xml:space="preserve"> = 1 запрещена. </w:t>
      </w:r>
    </w:p>
    <w:p>
      <w:pPr>
        <w:pStyle w:val="LOnormal"/>
        <w:spacing w:before="280" w:after="0"/>
        <w:ind w:left="708" w:right="562" w:hanging="0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При </w:t>
      </w:r>
      <w:r>
        <w:rPr>
          <w:rFonts w:eastAsia="Cambria Math" w:cs="Cambria Math" w:ascii="Cambria Math" w:hAnsi="Cambria Math"/>
          <w:b/>
          <w:i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 = </w:t>
      </w:r>
      <w:r>
        <w:rPr>
          <w:rFonts w:eastAsia="Cambria Math" w:cs="Cambria Math" w:ascii="Cambria Math" w:hAnsi="Cambria Math"/>
          <w:b/>
          <w:i/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</w:rPr>
        <w:t xml:space="preserve"> = 0 триггер не изменяет своего состояния.</w:t>
      </w:r>
    </w:p>
    <w:p>
      <w:pPr>
        <w:pStyle w:val="LOnormal"/>
        <w:spacing w:before="280" w:after="0"/>
        <w:ind w:left="708" w:right="562" w:hanging="0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Таблица переходов (нажать и перейти) -</w:t>
      </w:r>
      <w:r>
        <w:rPr>
          <w:color w:val="000000"/>
          <w:sz w:val="28"/>
          <w:szCs w:val="28"/>
          <w:u w:val="single"/>
        </w:rPr>
        <w:t xml:space="preserve"> Синхронный RS триггер</w:t>
      </w:r>
    </w:p>
    <w:p>
      <w:pPr>
        <w:pStyle w:val="LOnormal"/>
        <w:spacing w:before="280" w:after="0"/>
        <w:ind w:right="562" w:hanging="0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Что такое D-триггер? </w:t>
      </w:r>
    </w:p>
    <w:p>
      <w:pPr>
        <w:pStyle w:val="LOnormal"/>
        <w:spacing w:before="280" w:after="0"/>
        <w:ind w:left="708" w:right="562" w:hanging="0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Синхронный D-триггер – имеет один информационный вход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-триггер – элемент задержки входных сигналов на один такт.</w:t>
      </w:r>
    </w:p>
    <w:p>
      <w:pPr>
        <w:pStyle w:val="LOnormal"/>
        <w:spacing w:before="280" w:after="0"/>
        <w:ind w:right="562" w:hanging="0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Объясните работу синхронного D-триггера. </w:t>
      </w:r>
    </w:p>
    <w:p>
      <w:pPr>
        <w:pStyle w:val="LOnormal"/>
        <w:spacing w:before="280" w:after="0"/>
        <w:ind w:left="708" w:right="562" w:hanging="0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Схему синхронного D-триггера можно получить из схемы синхронного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</w:rPr>
        <w:t xml:space="preserve">-триггера, подавая сигнал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 xml:space="preserve"> на вход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, а сигнал ~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 xml:space="preserve">, т.е. с выхода инвертора сигнала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 xml:space="preserve">, на вход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</w:rPr>
        <w:t xml:space="preserve">. В результате на входах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RS</w:t>
      </w:r>
      <w:r>
        <w:rPr>
          <w:color w:val="000000"/>
          <w:sz w:val="28"/>
          <w:szCs w:val="28"/>
        </w:rPr>
        <w:t xml:space="preserve">-триггера возможны только наборы сигналов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SR</w:t>
      </w:r>
      <w:r>
        <w:rPr>
          <w:color w:val="000000"/>
          <w:sz w:val="28"/>
          <w:szCs w:val="28"/>
        </w:rPr>
        <w:t xml:space="preserve"> = 01 при D = 0 или SR = 10 при D = 1, что соответствует записи в триггер логического 0 или 1. Путем логических преобразований инвертор можно исключить и получить схему синхронного D-триггера. Синхронный D-триггер имеет один информационный вход D,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>
      <w:pPr>
        <w:pStyle w:val="LOnormal"/>
        <w:spacing w:before="280" w:after="0"/>
        <w:ind w:right="562" w:hanging="0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Что такое DV –триггер? </w:t>
      </w:r>
    </w:p>
    <w:p>
      <w:pPr>
        <w:pStyle w:val="LOnormal"/>
        <w:spacing w:before="280" w:after="0"/>
        <w:ind w:left="708" w:right="562" w:hanging="0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Синхронный DV-триггер – имеет один информационный вход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 xml:space="preserve"> и один подготовительный разрешающий вход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 xml:space="preserve"> для разрешения приема информации.</w:t>
      </w:r>
    </w:p>
    <w:p>
      <w:pPr>
        <w:pStyle w:val="LOnormal"/>
        <w:spacing w:before="280" w:after="0"/>
        <w:ind w:right="562" w:hanging="0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Объясните работу DV-триггера. </w:t>
      </w:r>
    </w:p>
    <w:p>
      <w:pPr>
        <w:pStyle w:val="LOnormal"/>
        <w:spacing w:before="280" w:after="0"/>
        <w:ind w:left="708" w:right="562" w:hanging="0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При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 = 0, как и синхронные триггеры всех типов, сохраняет предыдущее внутреннее состояние, т.е.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Qn</w:t>
      </w:r>
      <w:r>
        <w:rPr>
          <w:color w:val="000000"/>
          <w:sz w:val="28"/>
          <w:szCs w:val="28"/>
        </w:rPr>
        <w:t xml:space="preserve">+1 =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Qn</w:t>
      </w:r>
      <w:r>
        <w:rPr>
          <w:color w:val="000000"/>
          <w:sz w:val="28"/>
          <w:szCs w:val="28"/>
        </w:rPr>
        <w:t xml:space="preserve">. </w:t>
      </w:r>
    </w:p>
    <w:p>
      <w:pPr>
        <w:pStyle w:val="LOnormal"/>
        <w:spacing w:before="280" w:after="0"/>
        <w:ind w:left="708" w:right="562" w:hanging="0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При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 = 1 и при наличии сигнала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 xml:space="preserve"> = 1 разрешения приема информации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DV</w:t>
      </w:r>
      <w:r>
        <w:rPr>
          <w:color w:val="000000"/>
          <w:sz w:val="28"/>
          <w:szCs w:val="28"/>
        </w:rPr>
        <w:t xml:space="preserve">-триггер принимает информационный сигнал, действующий на входе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 xml:space="preserve">, т.е. работает как асинхронный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DV</w:t>
      </w:r>
      <w:r>
        <w:rPr>
          <w:color w:val="000000"/>
          <w:sz w:val="28"/>
          <w:szCs w:val="28"/>
        </w:rPr>
        <w:t xml:space="preserve">-триггер. </w:t>
      </w:r>
    </w:p>
    <w:p>
      <w:pPr>
        <w:pStyle w:val="LOnormal"/>
        <w:spacing w:before="280" w:after="0"/>
        <w:ind w:left="708" w:right="562" w:hanging="0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При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 = 1 и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 xml:space="preserve"> = 0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DV</w:t>
      </w:r>
      <w:r>
        <w:rPr>
          <w:color w:val="000000"/>
          <w:sz w:val="28"/>
          <w:szCs w:val="28"/>
        </w:rPr>
        <w:t xml:space="preserve">-триггер сохраняет предыдущее внутреннее состояние, т.е.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Qn</w:t>
      </w:r>
      <w:r>
        <w:rPr>
          <w:color w:val="000000"/>
          <w:sz w:val="28"/>
          <w:szCs w:val="28"/>
        </w:rPr>
        <w:t xml:space="preserve">+1 =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Qn.</w:t>
      </w:r>
    </w:p>
    <w:p>
      <w:pPr>
        <w:pStyle w:val="LOnormal"/>
        <w:spacing w:before="280" w:after="0"/>
        <w:ind w:right="562" w:hanging="0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Что такое T-триггер? Какова его таблица переходов? </w:t>
      </w:r>
    </w:p>
    <w:p>
      <w:pPr>
        <w:pStyle w:val="LOnormal"/>
        <w:spacing w:before="280" w:after="0"/>
        <w:ind w:left="708" w:right="562" w:hanging="0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Т-триггер имеет один информационный вход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, называемый счетным входом. </w:t>
      </w:r>
    </w:p>
    <w:p>
      <w:pPr>
        <w:pStyle w:val="LOnormal"/>
        <w:spacing w:before="280" w:after="0"/>
        <w:ind w:left="708" w:right="562" w:hanging="0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Асинхронный T-триггер переходит в противоположное состояние каждый раз при подаче на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-вход единичного сигнала. Таким образом T-триггер реализует счет по модулю 2: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 xml:space="preserve">Qt </w:t>
      </w:r>
      <w:r>
        <w:rPr>
          <w:color w:val="000000"/>
          <w:sz w:val="28"/>
          <w:szCs w:val="28"/>
        </w:rPr>
        <w:t xml:space="preserve">=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Tt</w:t>
      </w:r>
      <w:r>
        <w:rPr>
          <w:rFonts w:eastAsia="Gungsuh" w:cs="Gungsuh" w:ascii="Gungsuh" w:hAnsi="Gungsuh"/>
          <w:color w:val="000000"/>
          <w:sz w:val="28"/>
          <w:szCs w:val="28"/>
        </w:rPr>
        <w:t xml:space="preserve">−1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⊕Qt</w:t>
      </w:r>
      <w:r>
        <w:rPr>
          <w:rFonts w:eastAsia="Gungsuh" w:cs="Gungsuh" w:ascii="Gungsuh" w:hAnsi="Gungsuh"/>
          <w:color w:val="000000"/>
          <w:sz w:val="28"/>
          <w:szCs w:val="28"/>
        </w:rPr>
        <w:t>−1.</w:t>
      </w:r>
    </w:p>
    <w:p>
      <w:pPr>
        <w:pStyle w:val="LOnormal"/>
        <w:spacing w:before="280" w:after="0"/>
        <w:ind w:left="708" w:right="562" w:hanging="0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Синхронный Т-триггер имеет вход C и вход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. Синхронный T-триггер переключается в противоположное состояние сигналом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, если на счетном входе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 действует сигнал логической 1.</w:t>
      </w:r>
    </w:p>
    <w:p>
      <w:pPr>
        <w:pStyle w:val="LOnormal"/>
        <w:spacing w:before="280" w:after="0"/>
        <w:ind w:right="562" w:hanging="0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Объясните работу схемы синхронного RS-триггера со статическим управлением. </w:t>
      </w:r>
    </w:p>
    <w:p>
      <w:pPr>
        <w:pStyle w:val="LOnormal"/>
        <w:spacing w:before="280" w:after="0"/>
        <w:ind w:left="708" w:right="562" w:hanging="0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При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 = 0 триггеры переходят в режим хранения, запоминая последнее состояние.</w:t>
      </w:r>
    </w:p>
    <w:p>
      <w:pPr>
        <w:pStyle w:val="LOnormal"/>
        <w:spacing w:before="280" w:after="0"/>
        <w:ind w:right="562" w:hanging="0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Какова характерная особенность переключения синхронных триггеров с динамическим управлением записью? </w:t>
      </w:r>
    </w:p>
    <w:p>
      <w:pPr>
        <w:pStyle w:val="LOnormal"/>
        <w:spacing w:before="280" w:after="0"/>
        <w:ind w:left="708" w:right="562" w:hanging="0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Характерной особенностью синхронных триггеров с динамическим управлением записью является то, что приём информационных сигналов и передача на выход принятой информации выполняются в момент изменения синхросигнала на -входе из 0 в 1 или из 1 в 0, т.е. перепадом синхросигнала.</w:t>
      </w:r>
    </w:p>
    <w:p>
      <w:pPr>
        <w:pStyle w:val="LOnormal"/>
        <w:spacing w:before="280" w:after="0"/>
        <w:ind w:right="562" w:hanging="0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Как работает схема синхронного D -триггера с динамическим управлением записью на основе трех RS -триггеров? </w:t>
      </w:r>
    </w:p>
    <w:p>
      <w:pPr>
        <w:pStyle w:val="LOnormal"/>
        <w:spacing w:before="280" w:after="0"/>
        <w:ind w:left="708" w:right="562" w:hang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Триггер имеет асинхронные входы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Sa</w:t>
      </w:r>
      <w:r>
        <w:rPr>
          <w:color w:val="000000"/>
          <w:sz w:val="28"/>
          <w:szCs w:val="28"/>
        </w:rPr>
        <w:t xml:space="preserve"> и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Ra</w:t>
      </w:r>
      <w:r>
        <w:rPr>
          <w:color w:val="000000"/>
          <w:sz w:val="28"/>
          <w:szCs w:val="28"/>
        </w:rPr>
        <w:t xml:space="preserve"> начальной установки в состояния 1 и 0. Если схему D-триггера дополнить входом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 xml:space="preserve">, то получим структуру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DV</w:t>
      </w:r>
      <w:r>
        <w:rPr>
          <w:color w:val="000000"/>
          <w:sz w:val="28"/>
          <w:szCs w:val="28"/>
        </w:rPr>
        <w:t xml:space="preserve">-триггера. Временные диаграммы DV-триггера соответствуют временным диаграммам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DV</w:t>
      </w:r>
      <w:r>
        <w:rPr>
          <w:color w:val="000000"/>
          <w:sz w:val="28"/>
          <w:szCs w:val="28"/>
        </w:rPr>
        <w:t xml:space="preserve">-триггера при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 xml:space="preserve"> = 1.</w:t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bCs/>
          <w:sz w:val="28"/>
          <w:szCs w:val="28"/>
        </w:rPr>
        <w:t>Составьте временные диаграммы работы синхронного D-триггера с динамическим управлением записью.</w:t>
      </w:r>
      <w:r>
        <w:rPr>
          <w:b/>
          <w:sz w:val="28"/>
          <w:szCs w:val="28"/>
        </w:rPr>
        <w:t xml:space="preserve"> </w:t>
      </w:r>
    </w:p>
    <w:p>
      <w:pPr>
        <w:pStyle w:val="LOnormal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Установка построенная в Multisim</w:t>
      </w:r>
    </w:p>
    <w:p>
      <w:pPr>
        <w:pStyle w:val="NormalWeb"/>
        <w:keepNext w:val="true"/>
        <w:spacing w:lineRule="auto" w:line="259" w:before="280" w:after="158"/>
        <w:jc w:val="center"/>
        <w:rPr>
          <w:lang w:val="ru-RU"/>
        </w:rPr>
      </w:pPr>
      <w:r>
        <w:rPr/>
        <w:drawing>
          <wp:inline distT="0" distB="0" distL="0" distR="0">
            <wp:extent cx="5924550" cy="1838325"/>
            <wp:effectExtent l="0" t="0" r="0" b="0"/>
            <wp:docPr id="19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240" w:before="280" w:after="202"/>
        <w:jc w:val="center"/>
        <w:rPr>
          <w:lang w:val="ru-RU"/>
        </w:rPr>
      </w:pPr>
      <w:r>
        <w:rPr>
          <w:i/>
          <w:iCs/>
          <w:color w:val="44546A"/>
          <w:lang w:val="ru-RU"/>
        </w:rPr>
        <w:t>рис.7-1</w:t>
      </w:r>
    </w:p>
    <w:p>
      <w:pPr>
        <w:pStyle w:val="NormalWeb"/>
        <w:spacing w:lineRule="auto" w:line="259" w:before="280" w:after="158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 xml:space="preserve">Временная характеристика </w:t>
      </w:r>
      <w:r>
        <w:rPr>
          <w:i/>
          <w:iCs/>
          <w:sz w:val="28"/>
          <w:szCs w:val="28"/>
        </w:rPr>
        <w:t>D</w:t>
      </w:r>
      <w:r>
        <w:rPr>
          <w:i/>
          <w:iCs/>
          <w:sz w:val="28"/>
          <w:szCs w:val="28"/>
          <w:lang w:val="ru-RU"/>
        </w:rPr>
        <w:t>-т</w:t>
      </w:r>
      <w:r>
        <w:rPr>
          <w:i/>
          <w:iCs/>
          <w:sz w:val="28"/>
          <w:szCs w:val="28"/>
        </w:rPr>
        <w:t>риггера</w:t>
      </w:r>
    </w:p>
    <w:p>
      <w:pPr>
        <w:pStyle w:val="NormalWeb"/>
        <w:keepNext w:val="true"/>
        <w:spacing w:lineRule="auto" w:line="259" w:before="280" w:after="158"/>
        <w:jc w:val="center"/>
        <w:rPr>
          <w:lang w:val="ru-RU"/>
        </w:rPr>
      </w:pPr>
      <w:r>
        <w:rPr/>
        <w:drawing>
          <wp:inline distT="0" distB="0" distL="0" distR="0">
            <wp:extent cx="3890010" cy="3467100"/>
            <wp:effectExtent l="0" t="0" r="0" b="0"/>
            <wp:docPr id="2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240" w:before="280" w:after="202"/>
        <w:jc w:val="center"/>
        <w:rPr/>
      </w:pPr>
      <w:r>
        <w:rPr>
          <w:i/>
          <w:iCs/>
          <w:color w:val="44546A"/>
          <w:lang w:val="ru-RU"/>
        </w:rPr>
        <w:t>рис.</w:t>
      </w:r>
      <w:r>
        <w:rPr>
          <w:i/>
          <w:iCs/>
          <w:color w:val="44546A"/>
        </w:rPr>
        <w:t>7-2</w:t>
      </w:r>
    </w:p>
    <w:p>
      <w:pPr>
        <w:pStyle w:val="LOnormal"/>
        <w:spacing w:before="280" w:after="0"/>
        <w:ind w:right="562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before="280" w:after="0"/>
        <w:ind w:right="562" w:hanging="0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Какова структура и принцип действия синхронного DV-триггера с динамическим управлением записью? </w:t>
      </w:r>
    </w:p>
    <w:p>
      <w:pPr>
        <w:pStyle w:val="LOnormal"/>
        <w:spacing w:before="280" w:after="0"/>
        <w:ind w:left="708" w:right="562" w:hanging="0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>
      <w:pPr>
        <w:pStyle w:val="LOnormal"/>
        <w:spacing w:before="280" w:after="0"/>
        <w:ind w:left="708" w:right="562" w:hanging="0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При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 = 0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DV</w:t>
      </w:r>
      <w:r>
        <w:rPr>
          <w:color w:val="000000"/>
          <w:sz w:val="28"/>
          <w:szCs w:val="28"/>
        </w:rPr>
        <w:t xml:space="preserve">-триггер, как и синхронные триггеры всех типов, сохраняет предыдущее внутреннее состояние. </w:t>
      </w:r>
    </w:p>
    <w:p>
      <w:pPr>
        <w:pStyle w:val="LOnormal"/>
        <w:spacing w:before="280" w:after="0"/>
        <w:ind w:left="708" w:right="562" w:hanging="0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При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 = 1 и при наличии сигнала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 xml:space="preserve"> = 1 разрешения приема информации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DV</w:t>
      </w:r>
      <w:r>
        <w:rPr>
          <w:color w:val="000000"/>
          <w:sz w:val="28"/>
          <w:szCs w:val="28"/>
        </w:rPr>
        <w:t xml:space="preserve">-триггер принимает информационный сигнал, действующий на входе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 xml:space="preserve">. </w:t>
      </w:r>
    </w:p>
    <w:p>
      <w:pPr>
        <w:pStyle w:val="LOnormal"/>
        <w:spacing w:before="280" w:after="0"/>
        <w:ind w:left="708" w:right="562" w:hanging="0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При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 = 1 и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 xml:space="preserve"> = 0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DV</w:t>
      </w:r>
      <w:r>
        <w:rPr>
          <w:color w:val="000000"/>
          <w:sz w:val="28"/>
          <w:szCs w:val="28"/>
        </w:rPr>
        <w:t>-триггер сохраняет предыдущее внутреннее состояние.</w:t>
      </w:r>
    </w:p>
    <w:p>
      <w:pPr>
        <w:pStyle w:val="NormalWeb"/>
        <w:spacing w:lineRule="auto" w:line="259" w:before="280" w:after="158"/>
        <w:rPr>
          <w:lang w:val="ru-RU"/>
        </w:rPr>
      </w:pPr>
      <w:r>
        <w:rPr>
          <w:b/>
          <w:bCs/>
          <w:sz w:val="28"/>
          <w:szCs w:val="28"/>
          <w:lang w:val="ru-RU"/>
        </w:rPr>
        <w:t>Составьте временные диаграммы синхронного DV-триггера.</w:t>
      </w:r>
    </w:p>
    <w:p>
      <w:pPr>
        <w:pStyle w:val="LOnormal"/>
        <w:spacing w:before="280" w:after="0"/>
        <w:ind w:right="562" w:hanging="0"/>
        <w:rPr>
          <w:bCs/>
          <w:i/>
          <w:i/>
          <w:iCs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  <w:lang w:val="en-US"/>
        </w:rPr>
        <w:tab/>
        <w:t>[</w:t>
      </w:r>
      <w:r>
        <w:rPr>
          <w:bCs/>
          <w:i/>
          <w:iCs/>
          <w:color w:val="000000"/>
          <w:sz w:val="28"/>
          <w:szCs w:val="28"/>
        </w:rPr>
        <w:t>Смотри рис 5-2.]</w:t>
      </w:r>
    </w:p>
    <w:p>
      <w:pPr>
        <w:pStyle w:val="LOnormal"/>
        <w:spacing w:before="280" w:after="0"/>
        <w:ind w:right="562" w:hanging="0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Объясните режимы работы D-триггера.</w:t>
      </w:r>
    </w:p>
    <w:p>
      <w:pPr>
        <w:pStyle w:val="LOnormal"/>
        <w:spacing w:before="280" w:after="0"/>
        <w:ind w:left="708" w:right="562" w:hang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Синхронный D-триггер – имеет один информационный вход 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>
      <w:pPr>
        <w:pStyle w:val="LOnormal"/>
        <w:spacing w:before="280" w:after="0"/>
        <w:ind w:right="562" w:hanging="0"/>
        <w:jc w:val="both"/>
        <w:rPr>
          <w:b/>
          <w:b/>
          <w:bCs/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  <w:lang w:val="en-US"/>
        </w:rPr>
        <w:t>Вывод:</w:t>
      </w:r>
    </w:p>
    <w:p>
      <w:pPr>
        <w:pStyle w:val="LOnormal"/>
        <w:ind w:left="705" w:right="56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были изучены схемы асинхронного RS - триггера, синхронных RS - и D - триггеров со статическим управлением записью и DV - триггера с динамическим управлением записью. Также в ходе работы были составлены таблицы истинности для </w:t>
      </w:r>
      <w:r>
        <w:rPr>
          <w:sz w:val="28"/>
          <w:szCs w:val="28"/>
          <w:lang w:val="en-US"/>
        </w:rPr>
        <w:t>RS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триггеров и составлены временные характеристики для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DV</w:t>
      </w:r>
      <w:r>
        <w:rPr>
          <w:sz w:val="28"/>
          <w:szCs w:val="28"/>
        </w:rPr>
        <w:t xml:space="preserve"> триггеров. Был проведен анализ того, как ведут себя те или иные триггеры при различных входных сигналах</w:t>
      </w:r>
    </w:p>
    <w:sectPr>
      <w:footerReference w:type="default" r:id="rId21"/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itlePg/>
      <w:textDirection w:val="lrTb"/>
      <w:docGrid w:type="default" w:linePitch="272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Cambria Math">
    <w:charset w:val="00"/>
    <w:family w:val="roman"/>
    <w:pitch w:val="variable"/>
  </w:font>
  <w:font w:name="Gungsu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96664959"/>
    </w:sdtPr>
    <w:sdtContent>
      <w:p>
        <w:pPr>
          <w:pStyle w:val="Footer"/>
          <w:jc w:val="right"/>
          <w:rPr>
            <w:lang w:val="en-US"/>
          </w:rPr>
        </w:pPr>
        <w:r>
          <w:rPr>
            <w:lang w:val="en-US"/>
          </w:rPr>
        </w:r>
      </w:p>
      <w:p>
        <w:pPr>
          <w:pStyle w:val="Footer"/>
          <w:jc w:val="right"/>
          <w:rPr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19</w:t>
        </w:r>
        <w:r>
          <w:rPr>
            <w:b/>
            <w:bCs/>
          </w:rPr>
          <w:fldChar w:fldCharType="end"/>
        </w:r>
      </w:p>
    </w:sdtContent>
  </w:sdt>
  <w:p>
    <w:pPr>
      <w:pStyle w:val="Footer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910c5"/>
    <w:pPr>
      <w:widowControl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eading1" w:customStyle="1">
    <w:name w:val="Heading 1"/>
    <w:basedOn w:val="LOnormal"/>
    <w:next w:val="LOnormal"/>
    <w:qFormat/>
    <w:rsid w:val="004915db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 w:customStyle="1">
    <w:name w:val="Heading 2"/>
    <w:basedOn w:val="LOnormal"/>
    <w:next w:val="LOnormal"/>
    <w:qFormat/>
    <w:rsid w:val="004915db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 w:customStyle="1">
    <w:name w:val="Heading 3"/>
    <w:basedOn w:val="LOnormal"/>
    <w:next w:val="LOnormal"/>
    <w:qFormat/>
    <w:rsid w:val="004915db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 w:customStyle="1">
    <w:name w:val="Heading 4"/>
    <w:basedOn w:val="LOnormal"/>
    <w:next w:val="LOnormal"/>
    <w:qFormat/>
    <w:rsid w:val="004915db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 w:customStyle="1">
    <w:name w:val="Heading 5"/>
    <w:basedOn w:val="LOnormal"/>
    <w:next w:val="LOnormal"/>
    <w:qFormat/>
    <w:rsid w:val="004915db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 w:customStyle="1">
    <w:name w:val="Heading 6"/>
    <w:basedOn w:val="LOnormal"/>
    <w:next w:val="LOnormal"/>
    <w:qFormat/>
    <w:rsid w:val="004915db"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ff43a7"/>
    <w:rPr>
      <w:rFonts w:ascii="Tahoma" w:hAnsi="Tahoma" w:cs="Tahoma"/>
      <w:sz w:val="16"/>
      <w:szCs w:val="16"/>
    </w:rPr>
  </w:style>
  <w:style w:type="character" w:styleId="FootnoteCharacters" w:customStyle="1">
    <w:name w:val="Footnote Characters"/>
    <w:qFormat/>
    <w:rsid w:val="004910c5"/>
    <w:rPr/>
  </w:style>
  <w:style w:type="character" w:styleId="FootnoteAnchor" w:customStyle="1">
    <w:name w:val="Footnote Anchor"/>
    <w:rsid w:val="004910c5"/>
    <w:rPr>
      <w:vertAlign w:val="superscript"/>
    </w:rPr>
  </w:style>
  <w:style w:type="character" w:styleId="Style9" w:customStyle="1">
    <w:name w:val="Верхний колонтитул Знак"/>
    <w:basedOn w:val="DefaultParagraphFont"/>
    <w:link w:val="Header"/>
    <w:uiPriority w:val="99"/>
    <w:semiHidden/>
    <w:qFormat/>
    <w:rsid w:val="002f0b4f"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2f0b4f"/>
    <w:rPr/>
  </w:style>
  <w:style w:type="paragraph" w:styleId="Heading" w:customStyle="1">
    <w:name w:val="Heading"/>
    <w:basedOn w:val="Normal"/>
    <w:next w:val="TextBody"/>
    <w:qFormat/>
    <w:rsid w:val="004910c5"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rsid w:val="004910c5"/>
    <w:pPr>
      <w:spacing w:lineRule="auto" w:line="276" w:before="0" w:after="140"/>
    </w:pPr>
    <w:rPr/>
  </w:style>
  <w:style w:type="paragraph" w:styleId="List">
    <w:name w:val="List"/>
    <w:basedOn w:val="TextBody"/>
    <w:rsid w:val="004910c5"/>
    <w:pPr/>
    <w:rPr>
      <w:rFonts w:cs="Droid Sans Devanagari"/>
    </w:rPr>
  </w:style>
  <w:style w:type="paragraph" w:styleId="Caption" w:customStyle="1">
    <w:name w:val="Caption"/>
    <w:basedOn w:val="Normal"/>
    <w:qFormat/>
    <w:rsid w:val="004910c5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4910c5"/>
    <w:pPr>
      <w:suppressLineNumbers/>
    </w:pPr>
    <w:rPr>
      <w:rFonts w:cs="Droid Sans Devanagari"/>
    </w:rPr>
  </w:style>
  <w:style w:type="paragraph" w:styleId="LOnormal" w:customStyle="1">
    <w:name w:val="LO-normal"/>
    <w:qFormat/>
    <w:rsid w:val="004915db"/>
    <w:pPr>
      <w:widowControl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Title">
    <w:name w:val="Title"/>
    <w:basedOn w:val="LOnormal"/>
    <w:next w:val="LOnormal"/>
    <w:qFormat/>
    <w:rsid w:val="004915db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rsid w:val="004915db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ff43a7"/>
    <w:pPr>
      <w:spacing w:lineRule="auto" w:line="240"/>
    </w:pPr>
    <w:rPr>
      <w:rFonts w:ascii="Tahoma" w:hAnsi="Tahoma" w:cs="Tahoma"/>
      <w:sz w:val="16"/>
      <w:szCs w:val="16"/>
    </w:rPr>
  </w:style>
  <w:style w:type="paragraph" w:styleId="Footnote" w:customStyle="1">
    <w:name w:val="Footnote Text"/>
    <w:basedOn w:val="Normal"/>
    <w:rsid w:val="004910c5"/>
    <w:pPr>
      <w:suppressLineNumbers/>
      <w:ind w:left="340" w:hanging="3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semiHidden/>
    <w:unhideWhenUsed/>
    <w:rsid w:val="002f0b4f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Style10"/>
    <w:uiPriority w:val="99"/>
    <w:unhideWhenUsed/>
    <w:rsid w:val="002f0b4f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unhideWhenUsed/>
    <w:qFormat/>
    <w:rsid w:val="005c416d"/>
    <w:pPr>
      <w:suppressAutoHyphens w:val="false"/>
      <w:spacing w:lineRule="auto" w:line="276" w:beforeAutospacing="1" w:after="144"/>
    </w:pPr>
    <w:rPr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4915d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BEEC9-8ADC-41BC-909F-FCC151509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Application>LibreOffice/7.3.1.3$Linux_X86_64 LibreOffice_project/30$Build-3</Application>
  <AppVersion>15.0000</AppVersion>
  <Pages>19</Pages>
  <Words>1592</Words>
  <Characters>9109</Characters>
  <CharactersWithSpaces>10396</CharactersWithSpaces>
  <Paragraphs>379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2022-03-04T07:10:00Z</dcterms:created>
  <dc:creator/>
  <dc:description/>
  <dc:language>en-US</dc:language>
  <cp:lastModifiedBy/>
  <dcterms:modified xsi:type="dcterms:W3CDTF">2022-04-23T00:25:10Z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