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36C532CF" w:rsidR="006A35A3" w:rsidRPr="0080561F" w:rsidRDefault="0062126D" w:rsidP="006A35A3">
      <w:r>
        <w:t>T</w:t>
      </w:r>
      <w:r w:rsidR="00A64D10">
        <w:softHyphen/>
      </w:r>
      <w:r w:rsidR="006A35A3" w:rsidRPr="0080561F">
        <w:t xml:space="preserve">he following guidelines </w:t>
      </w:r>
      <w:r w:rsidR="006A35A3" w:rsidRPr="0080561F">
        <w:rPr>
          <w:b/>
          <w:bCs/>
        </w:rPr>
        <w:t>must</w:t>
      </w:r>
      <w:r w:rsidR="006A35A3"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Pr="001F79EA" w:rsidRDefault="001F79EA" w:rsidP="0080561F">
      <w:r w:rsidRPr="001F79EA">
        <w:t>A</w:t>
      </w:r>
      <w:r>
        <w:t xml:space="preserve">cknowledgements </w:t>
      </w:r>
      <w:r w:rsidRPr="001F79EA">
        <w:t>narrative</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1ADCF7C5" w14:textId="77777777" w:rsidR="006A35A3" w:rsidRPr="006A35A3" w:rsidRDefault="006A35A3" w:rsidP="006A35A3">
      <w:pPr>
        <w:rPr>
          <w:color w:val="1F4E79" w:themeColor="accent5" w:themeShade="80"/>
          <w:u w:val="single"/>
        </w:rPr>
      </w:pPr>
      <w:r w:rsidRPr="006A35A3">
        <w:rPr>
          <w:color w:val="1F4E79" w:themeColor="accent5" w:themeShade="80"/>
          <w:u w:val="single"/>
        </w:rPr>
        <w:t>GUIDANCE (text in blue can be deleted from your final submission)</w:t>
      </w:r>
    </w:p>
    <w:p w14:paraId="4717A3A1" w14:textId="5471D2F2" w:rsidR="005D5901" w:rsidRPr="000B601D" w:rsidRDefault="000B601D" w:rsidP="0080561F">
      <w:pPr>
        <w:rPr>
          <w:b/>
          <w:bCs/>
          <w:color w:val="1F4E79" w:themeColor="accent5" w:themeShade="80"/>
        </w:rPr>
      </w:pPr>
      <w:r w:rsidRPr="000B601D">
        <w:rPr>
          <w:color w:val="1F4E79" w:themeColor="accent5" w:themeShade="80"/>
        </w:rPr>
        <w:t>An initial paragraph introducing the project context and idea (all projects).</w:t>
      </w:r>
    </w:p>
    <w:p w14:paraId="2B0CC115" w14:textId="48A49E30" w:rsidR="001A2CFC" w:rsidRPr="001A2CFC" w:rsidRDefault="00527D53" w:rsidP="00E82165">
      <w:pPr>
        <w:pStyle w:val="Heading2"/>
        <w:rPr>
          <w:color w:val="000000" w:themeColor="text1"/>
          <w:sz w:val="32"/>
          <w:szCs w:val="32"/>
        </w:rPr>
      </w:pPr>
      <w:bookmarkStart w:id="1" w:name="_Toc98426635"/>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390F8813"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1701956" w14:textId="77777777" w:rsidR="000B601D" w:rsidRPr="0080561F" w:rsidRDefault="000B601D" w:rsidP="000B601D">
      <w:pPr>
        <w:rPr>
          <w:color w:val="1F4E79" w:themeColor="accent5" w:themeShade="80"/>
        </w:rPr>
      </w:pPr>
      <w:r w:rsidRPr="0080561F">
        <w:rPr>
          <w:color w:val="1F4E79" w:themeColor="accent5" w:themeShade="80"/>
        </w:rPr>
        <w:t>A hypothesis and/or research question(s) (research-based projects)</w:t>
      </w:r>
    </w:p>
    <w:p w14:paraId="0F9D1B7B" w14:textId="6CB4D50D" w:rsidR="001A2CFC" w:rsidRP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23E425D5"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2904C16" w14:textId="553DACAB" w:rsidR="000B601D" w:rsidRPr="0080561F" w:rsidRDefault="000B601D" w:rsidP="000B601D">
      <w:pPr>
        <w:rPr>
          <w:color w:val="1F4E79" w:themeColor="accent5" w:themeShade="80"/>
        </w:rPr>
      </w:pPr>
      <w:r w:rsidRPr="0080561F">
        <w:rPr>
          <w:color w:val="1F4E79" w:themeColor="accent5" w:themeShade="80"/>
        </w:rPr>
        <w:t>Aims are broad statements of desired outcomes and intentions.</w:t>
      </w:r>
    </w:p>
    <w:p w14:paraId="3DFC2413" w14:textId="77E3C57D" w:rsidR="00D27264" w:rsidRPr="001A2CFC" w:rsidRDefault="00D27264" w:rsidP="00D27264">
      <w:pPr>
        <w:pStyle w:val="Heading2"/>
        <w:rPr>
          <w:color w:val="000000" w:themeColor="text1"/>
          <w:sz w:val="32"/>
          <w:szCs w:val="32"/>
        </w:rPr>
      </w:pPr>
      <w:bookmarkStart w:id="3" w:name="_Toc98426637"/>
      <w:r>
        <w:rPr>
          <w:color w:val="000000" w:themeColor="text1"/>
          <w:sz w:val="32"/>
          <w:szCs w:val="32"/>
        </w:rPr>
        <w:t>Objectives</w:t>
      </w:r>
      <w:bookmarkEnd w:id="3"/>
    </w:p>
    <w:p w14:paraId="028C298F"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3F700040" w14:textId="77777777" w:rsidR="00D27264" w:rsidRPr="0080561F" w:rsidRDefault="00D27264" w:rsidP="00D27264">
      <w:pPr>
        <w:rPr>
          <w:color w:val="1F4E79" w:themeColor="accent5" w:themeShade="80"/>
        </w:rPr>
      </w:pPr>
      <w:r w:rsidRPr="0080561F">
        <w:rPr>
          <w:color w:val="1F4E79" w:themeColor="accent5" w:themeShade="80"/>
        </w:rPr>
        <w:t>Objectives</w:t>
      </w:r>
      <w:r w:rsidRPr="00D27264">
        <w:rPr>
          <w:color w:val="1F4E79" w:themeColor="accent5" w:themeShade="80"/>
        </w:rPr>
        <w:t xml:space="preserve"> are the t</w:t>
      </w:r>
      <w:r w:rsidRPr="0080561F">
        <w:rPr>
          <w:color w:val="1F4E79" w:themeColor="accent5" w:themeShade="80"/>
        </w:rPr>
        <w:t>angible steps that will be taken to achieve the aims -- tasks that will be done.</w:t>
      </w:r>
    </w:p>
    <w:p w14:paraId="0DFBC1E9" w14:textId="6CB4A2D2" w:rsidR="001A2CFC" w:rsidRPr="001A2CFC" w:rsidRDefault="001A2CFC" w:rsidP="001A2CFC">
      <w:pPr>
        <w:pStyle w:val="Heading2"/>
        <w:rPr>
          <w:color w:val="000000" w:themeColor="text1"/>
          <w:sz w:val="32"/>
          <w:szCs w:val="32"/>
        </w:rPr>
      </w:pPr>
      <w:bookmarkStart w:id="4" w:name="_Toc98426638"/>
      <w:r>
        <w:rPr>
          <w:color w:val="000000" w:themeColor="text1"/>
          <w:sz w:val="32"/>
          <w:szCs w:val="32"/>
        </w:rPr>
        <w:t>Legal, Social, Ethical and Professional Considerations</w:t>
      </w:r>
      <w:bookmarkEnd w:id="4"/>
    </w:p>
    <w:p w14:paraId="7F4EEF97"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58BCCA4A" w14:textId="1701593A" w:rsidR="009E0145" w:rsidRPr="00E31644" w:rsidRDefault="009E0145" w:rsidP="009E0145">
      <w:pPr>
        <w:rPr>
          <w:color w:val="1F4E79" w:themeColor="accent5" w:themeShade="80"/>
        </w:rPr>
      </w:pPr>
      <w:r w:rsidRPr="00E31644">
        <w:rPr>
          <w:color w:val="1F4E79" w:themeColor="accent5" w:themeShade="80"/>
        </w:rPr>
        <w:t xml:space="preserve">Your project must include a description of the legal, social, </w:t>
      </w:r>
      <w:r w:rsidR="00001549" w:rsidRPr="00E31644">
        <w:rPr>
          <w:color w:val="1F4E79" w:themeColor="accent5" w:themeShade="80"/>
        </w:rPr>
        <w:t>ethical,</w:t>
      </w:r>
      <w:r w:rsidRPr="00E31644">
        <w:rPr>
          <w:color w:val="1F4E79" w:themeColor="accent5" w:themeShade="80"/>
        </w:rPr>
        <w:t xml:space="preserve"> and professional issues relevant to the project. All projects will have either a legal, social, </w:t>
      </w:r>
      <w:r w:rsidR="00001549" w:rsidRPr="00E31644">
        <w:rPr>
          <w:color w:val="1F4E79" w:themeColor="accent5" w:themeShade="80"/>
        </w:rPr>
        <w:t>ethical,</w:t>
      </w:r>
      <w:r w:rsidRPr="00E31644">
        <w:rPr>
          <w:color w:val="1F4E79" w:themeColor="accent5" w:themeShade="80"/>
        </w:rPr>
        <w:t xml:space="preserve"> or professional issue element. You must discuss these here and highlight any issues that had to be addressed before undertaking the project. </w:t>
      </w:r>
    </w:p>
    <w:p w14:paraId="0E4AAF82" w14:textId="4760CC24" w:rsidR="001A2CFC" w:rsidRPr="00E31644" w:rsidRDefault="009E0145" w:rsidP="009E0145">
      <w:pPr>
        <w:rPr>
          <w:color w:val="1F4E79" w:themeColor="accent5" w:themeShade="80"/>
        </w:rPr>
      </w:pPr>
      <w:r w:rsidRPr="00E31644">
        <w:rPr>
          <w:color w:val="1F4E79" w:themeColor="accent5" w:themeShade="80"/>
        </w:rPr>
        <w:t>If your project required ethical clearance, then this must be clearly stated in this section, including how the ethical considerations were managed.</w:t>
      </w:r>
    </w:p>
    <w:p w14:paraId="74380D48" w14:textId="4807A445" w:rsidR="009E0145" w:rsidRPr="001A2CFC" w:rsidRDefault="009E0145" w:rsidP="009E0145">
      <w:pPr>
        <w:pStyle w:val="Heading2"/>
        <w:rPr>
          <w:color w:val="000000" w:themeColor="text1"/>
          <w:sz w:val="32"/>
          <w:szCs w:val="32"/>
        </w:rPr>
      </w:pPr>
      <w:bookmarkStart w:id="5" w:name="_Toc98426639"/>
      <w:r>
        <w:rPr>
          <w:color w:val="000000" w:themeColor="text1"/>
          <w:sz w:val="32"/>
          <w:szCs w:val="32"/>
        </w:rPr>
        <w:t>Background</w:t>
      </w:r>
      <w:bookmarkEnd w:id="5"/>
    </w:p>
    <w:p w14:paraId="71518AAF"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02737BD6" w14:textId="2A395C8E" w:rsidR="009E0145" w:rsidRDefault="009E0145" w:rsidP="009E0145">
      <w:pPr>
        <w:rPr>
          <w:color w:val="1F4E79" w:themeColor="accent5" w:themeShade="80"/>
        </w:rPr>
      </w:pPr>
      <w:r w:rsidRPr="0080561F">
        <w:rPr>
          <w:color w:val="1F4E79" w:themeColor="accent5" w:themeShade="80"/>
        </w:rPr>
        <w:t xml:space="preserve">You need to convince your examination team that your project is a viable one by answering the question -- </w:t>
      </w:r>
      <w:r w:rsidR="00510856">
        <w:rPr>
          <w:b/>
          <w:bCs/>
          <w:color w:val="1F4E79" w:themeColor="accent5" w:themeShade="80"/>
        </w:rPr>
        <w:t>W</w:t>
      </w:r>
      <w:r w:rsidRPr="0080561F">
        <w:rPr>
          <w:b/>
          <w:bCs/>
          <w:color w:val="1F4E79" w:themeColor="accent5" w:themeShade="80"/>
        </w:rPr>
        <w:t xml:space="preserve">hy is this a suitable project for an </w:t>
      </w:r>
      <w:r w:rsidR="00132AB5">
        <w:rPr>
          <w:b/>
          <w:bCs/>
          <w:color w:val="1F4E79" w:themeColor="accent5" w:themeShade="80"/>
        </w:rPr>
        <w:t>BSc</w:t>
      </w:r>
      <w:r w:rsidRPr="0080561F">
        <w:rPr>
          <w:b/>
          <w:bCs/>
          <w:color w:val="1F4E79" w:themeColor="accent5" w:themeShade="80"/>
        </w:rPr>
        <w:t xml:space="preserve"> Project?</w:t>
      </w:r>
      <w:r w:rsidRPr="0080561F">
        <w:rPr>
          <w:color w:val="1F4E79" w:themeColor="accent5" w:themeShade="80"/>
        </w:rPr>
        <w:t xml:space="preserve"> </w:t>
      </w:r>
    </w:p>
    <w:p w14:paraId="7BFBD8D8" w14:textId="0F9F8568" w:rsidR="004670E1" w:rsidRPr="004670E1" w:rsidRDefault="00AD4A54" w:rsidP="004670E1">
      <w:pPr>
        <w:spacing w:after="0"/>
        <w:rPr>
          <w:color w:val="1F4E79" w:themeColor="accent5" w:themeShade="80"/>
        </w:rPr>
      </w:pPr>
      <w:r w:rsidRPr="0080561F">
        <w:rPr>
          <w:color w:val="1F4E79" w:themeColor="accent5" w:themeShade="80"/>
        </w:rPr>
        <w:t xml:space="preserve">The aim of the background section is to provide the reader with the relevant contextual information necessary to understand your work. </w:t>
      </w:r>
      <w:r w:rsidR="004670E1" w:rsidRPr="004670E1">
        <w:rPr>
          <w:color w:val="1F4E79" w:themeColor="accent5" w:themeShade="80"/>
        </w:rPr>
        <w:t>The background section is useful to describe:</w:t>
      </w:r>
    </w:p>
    <w:p w14:paraId="234952FF" w14:textId="0D8B7703" w:rsidR="004670E1" w:rsidRPr="004670E1" w:rsidRDefault="004670E1" w:rsidP="0011435D">
      <w:pPr>
        <w:numPr>
          <w:ilvl w:val="0"/>
          <w:numId w:val="8"/>
        </w:numPr>
        <w:spacing w:after="0"/>
        <w:rPr>
          <w:color w:val="1F4E79" w:themeColor="accent5" w:themeShade="80"/>
        </w:rPr>
      </w:pPr>
      <w:r w:rsidRPr="004670E1">
        <w:rPr>
          <w:color w:val="1F4E79" w:themeColor="accent5" w:themeShade="80"/>
        </w:rPr>
        <w:t xml:space="preserve">What the examiners need to know about </w:t>
      </w:r>
      <w:r w:rsidR="004E7CAE" w:rsidRPr="0011435D">
        <w:rPr>
          <w:color w:val="1F4E79" w:themeColor="accent5" w:themeShade="80"/>
        </w:rPr>
        <w:t xml:space="preserve">in order </w:t>
      </w:r>
      <w:r w:rsidRPr="004670E1">
        <w:rPr>
          <w:color w:val="1F4E79" w:themeColor="accent5" w:themeShade="80"/>
        </w:rPr>
        <w:t>to understand your project</w:t>
      </w:r>
      <w:r w:rsidR="0011435D">
        <w:rPr>
          <w:color w:val="1F4E79" w:themeColor="accent5" w:themeShade="80"/>
        </w:rPr>
        <w:t xml:space="preserve"> (f</w:t>
      </w:r>
      <w:r w:rsidR="0011435D" w:rsidRPr="0011435D">
        <w:rPr>
          <w:color w:val="1F4E79" w:themeColor="accent5" w:themeShade="80"/>
        </w:rPr>
        <w:t xml:space="preserve">or example, </w:t>
      </w:r>
      <w:r w:rsidR="0011435D">
        <w:rPr>
          <w:color w:val="1F4E79" w:themeColor="accent5" w:themeShade="80"/>
        </w:rPr>
        <w:t>a</w:t>
      </w:r>
      <w:r w:rsidRPr="004670E1">
        <w:rPr>
          <w:color w:val="1F4E79" w:themeColor="accent5" w:themeShade="80"/>
        </w:rPr>
        <w:t>ny external systems / games / technologies, who uses them,</w:t>
      </w:r>
      <w:r w:rsidR="00DF616D">
        <w:rPr>
          <w:color w:val="1F4E79" w:themeColor="accent5" w:themeShade="80"/>
        </w:rPr>
        <w:t xml:space="preserve"> and</w:t>
      </w:r>
      <w:r w:rsidRPr="004670E1">
        <w:rPr>
          <w:color w:val="1F4E79" w:themeColor="accent5" w:themeShade="80"/>
        </w:rPr>
        <w:t xml:space="preserve"> why</w:t>
      </w:r>
      <w:r w:rsidR="00DF616D">
        <w:rPr>
          <w:color w:val="1F4E79" w:themeColor="accent5" w:themeShade="80"/>
        </w:rPr>
        <w:t>)</w:t>
      </w:r>
      <w:r w:rsidRPr="004670E1">
        <w:rPr>
          <w:color w:val="1F4E79" w:themeColor="accent5" w:themeShade="80"/>
        </w:rPr>
        <w:t>.</w:t>
      </w:r>
    </w:p>
    <w:p w14:paraId="4F01D84D" w14:textId="47E41DE2"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 xml:space="preserve">Any assumptions </w:t>
      </w:r>
      <w:r w:rsidR="004E7CAE">
        <w:rPr>
          <w:color w:val="1F4E79" w:themeColor="accent5" w:themeShade="80"/>
        </w:rPr>
        <w:t xml:space="preserve">that you have </w:t>
      </w:r>
      <w:r w:rsidRPr="004670E1">
        <w:rPr>
          <w:color w:val="1F4E79" w:themeColor="accent5" w:themeShade="80"/>
        </w:rPr>
        <w:t>made.</w:t>
      </w:r>
    </w:p>
    <w:p w14:paraId="14D3EFBF" w14:textId="77777777"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How this project pushes you beyond what has been covered in the degree.</w:t>
      </w:r>
    </w:p>
    <w:p w14:paraId="21A129D6" w14:textId="77777777"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Why this project / topic was selected.</w:t>
      </w:r>
    </w:p>
    <w:p w14:paraId="0D5E0F60" w14:textId="77777777" w:rsidR="004E7CAE" w:rsidRDefault="004E7CAE" w:rsidP="004E7CAE">
      <w:pPr>
        <w:spacing w:after="0"/>
        <w:rPr>
          <w:color w:val="1F4E79" w:themeColor="accent5" w:themeShade="80"/>
        </w:rPr>
      </w:pPr>
    </w:p>
    <w:p w14:paraId="236278B7" w14:textId="77BDA03C" w:rsidR="009E0145" w:rsidRPr="0080561F" w:rsidRDefault="009E0145" w:rsidP="009E0145">
      <w:pPr>
        <w:rPr>
          <w:color w:val="1F4E79" w:themeColor="accent5" w:themeShade="80"/>
        </w:rPr>
      </w:pPr>
      <w:r w:rsidRPr="0080561F">
        <w:rPr>
          <w:color w:val="1F4E79" w:themeColor="accent5" w:themeShade="80"/>
        </w:rPr>
        <w:t>Th</w:t>
      </w:r>
      <w:r w:rsidR="00463E2F">
        <w:rPr>
          <w:color w:val="1F4E79" w:themeColor="accent5" w:themeShade="80"/>
        </w:rPr>
        <w:t>is</w:t>
      </w:r>
      <w:r w:rsidRPr="0080561F">
        <w:rPr>
          <w:color w:val="1F4E79" w:themeColor="accent5" w:themeShade="80"/>
        </w:rPr>
        <w:t xml:space="preserve"> section concludes with a summary of the findings from </w:t>
      </w:r>
      <w:r w:rsidR="00AD4A54">
        <w:rPr>
          <w:color w:val="1F4E79" w:themeColor="accent5" w:themeShade="80"/>
        </w:rPr>
        <w:t>your</w:t>
      </w:r>
      <w:r w:rsidRPr="0080561F">
        <w:rPr>
          <w:color w:val="1F4E79" w:themeColor="accent5" w:themeShade="80"/>
        </w:rPr>
        <w:t xml:space="preserve"> background investigation and how that </w:t>
      </w:r>
      <w:r w:rsidRPr="0080561F">
        <w:rPr>
          <w:b/>
          <w:bCs/>
          <w:color w:val="1F4E79" w:themeColor="accent5" w:themeShade="80"/>
        </w:rPr>
        <w:t>justifies</w:t>
      </w:r>
      <w:r w:rsidRPr="0080561F">
        <w:rPr>
          <w:color w:val="1F4E79" w:themeColor="accent5" w:themeShade="80"/>
        </w:rPr>
        <w:t xml:space="preserve"> the work undertaken in your project. </w:t>
      </w:r>
      <w:r w:rsidR="00463E2F" w:rsidRPr="0080561F">
        <w:rPr>
          <w:color w:val="1F4E79" w:themeColor="accent5" w:themeShade="80"/>
        </w:rPr>
        <w:t xml:space="preserve">This section must be suitably referenced based on the </w:t>
      </w:r>
      <w:r w:rsidR="00463E2F">
        <w:rPr>
          <w:color w:val="1F4E79" w:themeColor="accent5" w:themeShade="80"/>
        </w:rPr>
        <w:t>context and justifications that you provide.</w:t>
      </w:r>
    </w:p>
    <w:p w14:paraId="1F19DDB9" w14:textId="283DA2E5" w:rsidR="00527D53" w:rsidRPr="001A2CFC" w:rsidRDefault="00527D53" w:rsidP="00527D53">
      <w:pPr>
        <w:pStyle w:val="Heading2"/>
        <w:rPr>
          <w:color w:val="000000" w:themeColor="text1"/>
          <w:sz w:val="32"/>
          <w:szCs w:val="32"/>
        </w:rPr>
      </w:pPr>
      <w:bookmarkStart w:id="6" w:name="_Toc98426640"/>
      <w:bookmarkStart w:id="7" w:name="_Hlk98425559"/>
      <w:r>
        <w:rPr>
          <w:color w:val="000000" w:themeColor="text1"/>
          <w:sz w:val="32"/>
          <w:szCs w:val="32"/>
        </w:rPr>
        <w:lastRenderedPageBreak/>
        <w:t>Report overview</w:t>
      </w:r>
      <w:bookmarkEnd w:id="6"/>
    </w:p>
    <w:bookmarkEnd w:id="7"/>
    <w:p w14:paraId="2854E55A" w14:textId="65D2E20B" w:rsidR="001A2CFC" w:rsidRDefault="00527D53" w:rsidP="00527D53">
      <w:pPr>
        <w:rPr>
          <w:b/>
          <w:bCs/>
        </w:rPr>
      </w:pPr>
      <w:r w:rsidRPr="00E31644">
        <w:rPr>
          <w:color w:val="1F4E79" w:themeColor="accent5" w:themeShade="80"/>
        </w:rPr>
        <w:t>Describe the upcoming sections in order -- this provides your reader with a roadmap of the report.</w:t>
      </w:r>
      <w:r w:rsidRPr="00E31644">
        <w:rPr>
          <w:b/>
          <w:bCs/>
          <w:color w:val="1F4E79" w:themeColor="accent5" w:themeShade="80"/>
        </w:rPr>
        <w:t xml:space="preserve"> </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5CFA634" w14:textId="77777777" w:rsidR="009E0145" w:rsidRPr="0080561F" w:rsidRDefault="009E0145" w:rsidP="009E0145">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1F906DA5" w14:textId="3B79A945" w:rsidR="009E0145" w:rsidRDefault="009E0145" w:rsidP="009E0145">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455F8678" w14:textId="66E4C797" w:rsidR="00A31DFD" w:rsidRPr="00A31DFD" w:rsidRDefault="00A31DFD" w:rsidP="009E0145">
      <w:pPr>
        <w:rPr>
          <w:b/>
          <w:bCs/>
          <w:color w:val="1F4E79" w:themeColor="accent5" w:themeShade="80"/>
        </w:rPr>
      </w:pPr>
      <w:r w:rsidRPr="00A31DFD">
        <w:rPr>
          <w:b/>
          <w:bCs/>
          <w:color w:val="1F4E79" w:themeColor="accent5" w:themeShade="80"/>
        </w:rPr>
        <w:t>Summary Table</w:t>
      </w:r>
      <w:r w:rsidRPr="00A31DFD">
        <w:rPr>
          <w:b/>
          <w:bCs/>
          <w:color w:val="1F4E79" w:themeColor="accent5" w:themeShade="80"/>
        </w:rPr>
        <w:br/>
      </w:r>
      <w:r w:rsidRPr="00A31DFD">
        <w:rPr>
          <w:color w:val="1F4E79" w:themeColor="accent5" w:themeShade="80"/>
        </w:rPr>
        <w:t>You</w:t>
      </w:r>
      <w:r>
        <w:rPr>
          <w:color w:val="1F4E79" w:themeColor="accent5" w:themeShade="80"/>
        </w:rPr>
        <w:t xml:space="preserve"> might include a table that summarises the </w:t>
      </w:r>
      <w:r w:rsidR="002F2040">
        <w:rPr>
          <w:color w:val="1F4E79" w:themeColor="accent5" w:themeShade="80"/>
        </w:rPr>
        <w:t xml:space="preserve">benefits and limitations of what you have reviewed, highlighting </w:t>
      </w:r>
      <w:r w:rsidR="005E355C">
        <w:rPr>
          <w:color w:val="1F4E79" w:themeColor="accent5" w:themeShade="80"/>
        </w:rPr>
        <w:t xml:space="preserve">opportunities </w:t>
      </w:r>
      <w:r w:rsidR="00D00990">
        <w:rPr>
          <w:color w:val="1F4E79" w:themeColor="accent5" w:themeShade="80"/>
        </w:rPr>
        <w:t xml:space="preserve">for project novelty </w:t>
      </w:r>
      <w:r w:rsidR="00CE0E28">
        <w:rPr>
          <w:color w:val="1F4E79" w:themeColor="accent5" w:themeShade="80"/>
        </w:rPr>
        <w:t>where identified.</w:t>
      </w:r>
      <w:r w:rsidR="00D00990">
        <w:rPr>
          <w:color w:val="1F4E79" w:themeColor="accent5" w:themeShade="80"/>
        </w:rPr>
        <w:t xml:space="preserve"> </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C9AA24D" w14:textId="77777777" w:rsidR="0080561F" w:rsidRPr="0080561F" w:rsidRDefault="0080561F" w:rsidP="0080561F">
      <w:pPr>
        <w:rPr>
          <w:b/>
          <w:bCs/>
        </w:rPr>
      </w:pPr>
      <w:r w:rsidRPr="0080561F">
        <w:rPr>
          <w:b/>
          <w:bCs/>
        </w:rPr>
        <w:br/>
      </w:r>
    </w:p>
    <w:p w14:paraId="00C167D6" w14:textId="5D0CA50D"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6AA09D83" w14:textId="036CD590" w:rsidR="001E621A" w:rsidRPr="001E621A" w:rsidRDefault="00E31644" w:rsidP="001E621A">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The aim of this section is to explain to your reader the work you are going to undertake. </w:t>
      </w:r>
      <w:r w:rsidR="00CE0E28">
        <w:rPr>
          <w:color w:val="1F4E79" w:themeColor="accent5" w:themeShade="80"/>
        </w:rPr>
        <w:t>You should refer to the outcomes of your Literature and/or Technology review and state how they have influenced your Design/Methodology.</w:t>
      </w:r>
      <w:r w:rsidR="00E60807">
        <w:rPr>
          <w:color w:val="1F4E79" w:themeColor="accent5" w:themeShade="80"/>
        </w:rPr>
        <w:t xml:space="preserve"> </w:t>
      </w:r>
      <w:r w:rsidR="0080561F" w:rsidRPr="0080561F">
        <w:rPr>
          <w:color w:val="1F4E79" w:themeColor="accent5" w:themeShade="80"/>
        </w:rPr>
        <w:t>Depending on whether the project is more build or research-focused, this section can take one of the following forms.</w:t>
      </w:r>
      <w:r w:rsidR="00650525">
        <w:rPr>
          <w:color w:val="1F4E79" w:themeColor="accent5" w:themeShade="80"/>
        </w:rPr>
        <w:t xml:space="preserve"> </w:t>
      </w:r>
      <w:r w:rsidR="001E621A">
        <w:rPr>
          <w:color w:val="1F4E79" w:themeColor="accent5" w:themeShade="80"/>
        </w:rPr>
        <w:br/>
      </w:r>
    </w:p>
    <w:p w14:paraId="4F055A6A" w14:textId="6AA8D92E"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research-focused, then you need to define the particular research methodology you are using to gather and assess data. Typically, this will involve some sort of data gathering process and statistical analysis of results. However, you should also describe the tools (e.g., technologies) that you will use as well.</w:t>
      </w:r>
    </w:p>
    <w:p w14:paraId="2546EA96" w14:textId="03D8D27D" w:rsid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300FBE6F" w14:textId="4DCA8CC5" w:rsidR="00150BDB" w:rsidRPr="0080561F" w:rsidRDefault="00150BDB" w:rsidP="0080561F">
      <w:pPr>
        <w:rPr>
          <w:color w:val="1F4E79" w:themeColor="accent5" w:themeShade="80"/>
        </w:rPr>
      </w:pPr>
      <w:r>
        <w:rPr>
          <w:b/>
          <w:bCs/>
          <w:color w:val="1F4E79" w:themeColor="accent5" w:themeShade="80"/>
        </w:rPr>
        <w:t>Your Project Management A</w:t>
      </w:r>
      <w:r w:rsidRPr="0080561F">
        <w:rPr>
          <w:b/>
          <w:bCs/>
          <w:color w:val="1F4E79" w:themeColor="accent5" w:themeShade="80"/>
        </w:rPr>
        <w:t>pproach</w:t>
      </w:r>
      <w:r>
        <w:rPr>
          <w:b/>
          <w:bCs/>
          <w:color w:val="1F4E79" w:themeColor="accent5" w:themeShade="80"/>
        </w:rPr>
        <w:br/>
      </w:r>
      <w:r w:rsidR="008714BB">
        <w:rPr>
          <w:color w:val="1F4E79" w:themeColor="accent5" w:themeShade="80"/>
        </w:rPr>
        <w:t xml:space="preserve">Under this heading, state your project management strategy and justify your choices compared to </w:t>
      </w:r>
      <w:r w:rsidR="00775D92">
        <w:rPr>
          <w:color w:val="1F4E79" w:themeColor="accent5" w:themeShade="80"/>
        </w:rPr>
        <w:t>other alternatives. Describe the benefits and limitations of your strategy and</w:t>
      </w:r>
      <w:r w:rsidR="003A0D61">
        <w:rPr>
          <w:color w:val="1F4E79" w:themeColor="accent5" w:themeShade="80"/>
        </w:rPr>
        <w:t xml:space="preserve"> refer to </w:t>
      </w:r>
      <w:r w:rsidR="00657ACB">
        <w:rPr>
          <w:color w:val="1F4E79" w:themeColor="accent5" w:themeShade="80"/>
        </w:rPr>
        <w:t xml:space="preserve">your </w:t>
      </w:r>
      <w:r w:rsidR="003A0D61">
        <w:rPr>
          <w:color w:val="1F4E79" w:themeColor="accent5" w:themeShade="80"/>
        </w:rPr>
        <w:t>supporting project management documentation in the appropriate area of the appendix.</w:t>
      </w:r>
    </w:p>
    <w:p w14:paraId="2CA23956" w14:textId="77777777" w:rsidR="0080561F" w:rsidRPr="0080561F" w:rsidRDefault="0080561F" w:rsidP="0080561F">
      <w:pPr>
        <w:rPr>
          <w:b/>
          <w:bCs/>
        </w:rPr>
      </w:pPr>
      <w:r w:rsidRPr="0080561F">
        <w:rPr>
          <w:b/>
          <w:bCs/>
        </w:rPr>
        <w:br/>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actually turned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The conclusion summarises the project. You need to highlight your key outputs and/or discoveries. There are some particular subsections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4" w:name="_Toc98426647"/>
      <w:r>
        <w:rPr>
          <w:color w:val="000000" w:themeColor="text1"/>
          <w:sz w:val="32"/>
          <w:szCs w:val="32"/>
        </w:rPr>
        <w:t>Reflection</w:t>
      </w:r>
      <w:bookmarkEnd w:id="14"/>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You must critically reflect on the entire project process and how well you have worked on the project. What particular things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15" w:name="_Toc98426648"/>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It is strongly recommended you use GitHub or something similar to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AEAB" w14:textId="77777777" w:rsidR="000070DF" w:rsidRDefault="000070DF" w:rsidP="00FE2736">
      <w:pPr>
        <w:spacing w:after="0" w:line="240" w:lineRule="auto"/>
      </w:pPr>
      <w:r>
        <w:separator/>
      </w:r>
    </w:p>
  </w:endnote>
  <w:endnote w:type="continuationSeparator" w:id="0">
    <w:p w14:paraId="21181CAF" w14:textId="77777777" w:rsidR="000070DF" w:rsidRDefault="000070DF"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33A3" w14:textId="77777777" w:rsidR="000070DF" w:rsidRDefault="000070DF" w:rsidP="00FE2736">
      <w:pPr>
        <w:spacing w:after="0" w:line="240" w:lineRule="auto"/>
      </w:pPr>
      <w:r>
        <w:separator/>
      </w:r>
    </w:p>
  </w:footnote>
  <w:footnote w:type="continuationSeparator" w:id="0">
    <w:p w14:paraId="5593EE64" w14:textId="77777777" w:rsidR="000070DF" w:rsidRDefault="000070DF"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86C46"/>
    <w:multiLevelType w:val="hybridMultilevel"/>
    <w:tmpl w:val="23A4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721C8"/>
    <w:multiLevelType w:val="multilevel"/>
    <w:tmpl w:val="7C2631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085570160">
    <w:abstractNumId w:val="5"/>
  </w:num>
  <w:num w:numId="2" w16cid:durableId="1753358076">
    <w:abstractNumId w:val="7"/>
  </w:num>
  <w:num w:numId="3" w16cid:durableId="1598715107">
    <w:abstractNumId w:val="3"/>
  </w:num>
  <w:num w:numId="4" w16cid:durableId="613944965">
    <w:abstractNumId w:val="6"/>
  </w:num>
  <w:num w:numId="5" w16cid:durableId="734668394">
    <w:abstractNumId w:val="1"/>
  </w:num>
  <w:num w:numId="6" w16cid:durableId="1049300183">
    <w:abstractNumId w:val="0"/>
  </w:num>
  <w:num w:numId="7" w16cid:durableId="1030881413">
    <w:abstractNumId w:val="4"/>
  </w:num>
  <w:num w:numId="8" w16cid:durableId="830564657">
    <w:abstractNumId w:val="8"/>
    <w:lvlOverride w:ilvl="0"/>
    <w:lvlOverride w:ilvl="1"/>
    <w:lvlOverride w:ilvl="2"/>
    <w:lvlOverride w:ilvl="3"/>
    <w:lvlOverride w:ilvl="4"/>
    <w:lvlOverride w:ilvl="5"/>
    <w:lvlOverride w:ilvl="6"/>
    <w:lvlOverride w:ilvl="7"/>
    <w:lvlOverride w:ilvl="8"/>
  </w:num>
  <w:num w:numId="9" w16cid:durableId="1879318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070DF"/>
    <w:rsid w:val="000256E3"/>
    <w:rsid w:val="000771D1"/>
    <w:rsid w:val="000B601D"/>
    <w:rsid w:val="0010412E"/>
    <w:rsid w:val="0011435D"/>
    <w:rsid w:val="001264FD"/>
    <w:rsid w:val="00132AB5"/>
    <w:rsid w:val="00150BDB"/>
    <w:rsid w:val="001A2CFC"/>
    <w:rsid w:val="001A3A3E"/>
    <w:rsid w:val="001D4B38"/>
    <w:rsid w:val="001E621A"/>
    <w:rsid w:val="001F79EA"/>
    <w:rsid w:val="00232EA4"/>
    <w:rsid w:val="002617A6"/>
    <w:rsid w:val="002D69DA"/>
    <w:rsid w:val="002F2040"/>
    <w:rsid w:val="002F5188"/>
    <w:rsid w:val="0030194C"/>
    <w:rsid w:val="003A0D61"/>
    <w:rsid w:val="003B2F00"/>
    <w:rsid w:val="003D55FA"/>
    <w:rsid w:val="00463E2F"/>
    <w:rsid w:val="004670E1"/>
    <w:rsid w:val="0047384D"/>
    <w:rsid w:val="004E7CAE"/>
    <w:rsid w:val="00510856"/>
    <w:rsid w:val="00527D53"/>
    <w:rsid w:val="005D5901"/>
    <w:rsid w:val="005E355C"/>
    <w:rsid w:val="005E5397"/>
    <w:rsid w:val="0062126D"/>
    <w:rsid w:val="00650525"/>
    <w:rsid w:val="00657ACB"/>
    <w:rsid w:val="00687EA5"/>
    <w:rsid w:val="006A35A3"/>
    <w:rsid w:val="00775D92"/>
    <w:rsid w:val="00777AE7"/>
    <w:rsid w:val="007A4DB4"/>
    <w:rsid w:val="007E7611"/>
    <w:rsid w:val="007E7CA8"/>
    <w:rsid w:val="0080561F"/>
    <w:rsid w:val="00810AF9"/>
    <w:rsid w:val="00863B47"/>
    <w:rsid w:val="008714BB"/>
    <w:rsid w:val="008B7CF7"/>
    <w:rsid w:val="00960102"/>
    <w:rsid w:val="009673CB"/>
    <w:rsid w:val="009E0145"/>
    <w:rsid w:val="00A31DFD"/>
    <w:rsid w:val="00A5433E"/>
    <w:rsid w:val="00A64D10"/>
    <w:rsid w:val="00AD4A54"/>
    <w:rsid w:val="00B61DC9"/>
    <w:rsid w:val="00CE0E28"/>
    <w:rsid w:val="00D00990"/>
    <w:rsid w:val="00D27264"/>
    <w:rsid w:val="00DD05AF"/>
    <w:rsid w:val="00DF616D"/>
    <w:rsid w:val="00E31644"/>
    <w:rsid w:val="00E40D43"/>
    <w:rsid w:val="00E60807"/>
    <w:rsid w:val="00E82165"/>
    <w:rsid w:val="00EC2823"/>
    <w:rsid w:val="00F3475E"/>
    <w:rsid w:val="00F9542C"/>
    <w:rsid w:val="00FE2736"/>
    <w:rsid w:val="00FE3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672685916">
      <w:bodyDiv w:val="1"/>
      <w:marLeft w:val="0"/>
      <w:marRight w:val="0"/>
      <w:marTop w:val="0"/>
      <w:marBottom w:val="0"/>
      <w:divBdr>
        <w:top w:val="none" w:sz="0" w:space="0" w:color="auto"/>
        <w:left w:val="none" w:sz="0" w:space="0" w:color="auto"/>
        <w:bottom w:val="none" w:sz="0" w:space="0" w:color="auto"/>
        <w:right w:val="none" w:sz="0" w:space="0" w:color="auto"/>
      </w:divBdr>
    </w:div>
    <w:div w:id="13982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23</cp:revision>
  <dcterms:created xsi:type="dcterms:W3CDTF">2023-03-20T17:01:00Z</dcterms:created>
  <dcterms:modified xsi:type="dcterms:W3CDTF">2023-03-20T17:19:00Z</dcterms:modified>
</cp:coreProperties>
</file>