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&lt;Bruce Lee saves Lucy&gt;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Setting: sjsu tower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Figures: Bruce Lee,Lucy(University homecoming queen), gangsters(3-5)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Floors(scenes):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Storyline: Lucy was kidnapped by a group of evil by helicopter. Bruce Lee has received a message from the group: “Dare you come to save her?”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Details of Characters setting(except Lucy):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1.Every character has walking movement.每个角色都有基本的行走动作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2.Every character has a basic attacking movement- a punch behavior.每个角色都有基本的拳击动作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3.Bruce Lee has more movements besides those listed above.除了以上，李小龙有更多的动作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A.defense movement.防御动作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B. a punch movement.基本拳击动作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C. a nunchakus movement.双节棍动作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D. a kick movement.脚踢动作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4.Gangster 1.坏蛋1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5.Gangster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6.Gangster 3. A bigger one as a boss.这个人物要稍微大一点。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Movement definition: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1.All the characters have a basic pose, like standing or pic #1. 每个角色都有个一个基本的站立动作。像图片1一样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2. All the movements start from the basic pose, and end to basic pose.每个攻击或防御动作从基本姿态开始，结束后回到基本姿态。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3.All the movements do not need to be very smooth, two or three pictures(or frames) are totally enough.每个动作不需要做到很流畅，一个动作有2-3帧即可。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Bruce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19200" cy="12192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