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E891" w14:textId="16BEBF67" w:rsidR="00F02424" w:rsidRPr="003C6450" w:rsidRDefault="00F02424" w:rsidP="007308EE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3C6450">
        <w:rPr>
          <w:rFonts w:asciiTheme="minorEastAsia" w:hAnsiTheme="minorEastAsia" w:cs="Times New Roman"/>
          <w:b/>
          <w:sz w:val="32"/>
          <w:szCs w:val="32"/>
        </w:rPr>
        <w:t>无效</w:t>
      </w:r>
      <w:r w:rsidRPr="003C6450">
        <w:rPr>
          <w:rFonts w:asciiTheme="minorEastAsia" w:hAnsiTheme="minorEastAsia" w:cs="Times New Roman" w:hint="eastAsia"/>
          <w:b/>
          <w:sz w:val="32"/>
          <w:szCs w:val="32"/>
        </w:rPr>
        <w:t>宣告</w:t>
      </w:r>
      <w:r w:rsidRPr="003C6450">
        <w:rPr>
          <w:rFonts w:asciiTheme="minorEastAsia" w:hAnsiTheme="minorEastAsia" w:cs="Times New Roman"/>
          <w:b/>
          <w:sz w:val="32"/>
          <w:szCs w:val="32"/>
        </w:rPr>
        <w:t>请求书</w:t>
      </w:r>
      <w:r w:rsidRPr="003C6450">
        <w:rPr>
          <w:rFonts w:asciiTheme="minorEastAsia" w:hAnsiTheme="minorEastAsia" w:cs="Times New Roman" w:hint="eastAsia"/>
          <w:b/>
          <w:sz w:val="32"/>
          <w:szCs w:val="32"/>
        </w:rPr>
        <w:t>正文</w:t>
      </w:r>
    </w:p>
    <w:p w14:paraId="7F6B4FAE" w14:textId="77777777" w:rsidR="00F02424" w:rsidRPr="003C6450" w:rsidRDefault="00F02424" w:rsidP="00BD6DBB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3C6450">
        <w:rPr>
          <w:rFonts w:asciiTheme="minorEastAsia" w:hAnsiTheme="minorEastAsia" w:cs="Times New Roman" w:hint="eastAsia"/>
          <w:sz w:val="24"/>
          <w:szCs w:val="24"/>
        </w:rPr>
        <w:t>尊敬的</w:t>
      </w:r>
      <w:r w:rsidRPr="003C6450">
        <w:rPr>
          <w:rFonts w:asciiTheme="minorEastAsia" w:hAnsiTheme="minorEastAsia" w:cs="Times New Roman"/>
          <w:sz w:val="24"/>
          <w:szCs w:val="24"/>
        </w:rPr>
        <w:t>中国国家知识产权局专利复审委员会：</w:t>
      </w:r>
    </w:p>
    <w:p w14:paraId="52DCC61D" w14:textId="65B4B461" w:rsidR="00F02424" w:rsidRDefault="00F02424" w:rsidP="00BD6DBB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3C6450">
        <w:rPr>
          <w:rFonts w:asciiTheme="minorEastAsia" w:hAnsiTheme="minorEastAsia" w:cs="Arial" w:hint="eastAsia"/>
          <w:sz w:val="24"/>
          <w:szCs w:val="24"/>
        </w:rPr>
        <w:t>根据专利</w:t>
      </w:r>
      <w:r w:rsidRPr="003C6450">
        <w:rPr>
          <w:rFonts w:asciiTheme="minorEastAsia" w:hAnsiTheme="minorEastAsia" w:cs="Times New Roman" w:hint="eastAsia"/>
          <w:sz w:val="24"/>
          <w:szCs w:val="24"/>
        </w:rPr>
        <w:t>法第四十五条的规定，</w:t>
      </w:r>
      <w:r w:rsidRPr="003C6450">
        <w:rPr>
          <w:rFonts w:asciiTheme="minorEastAsia" w:hAnsiTheme="minorEastAsia" w:cs="Times New Roman"/>
          <w:sz w:val="24"/>
          <w:szCs w:val="24"/>
        </w:rPr>
        <w:t>请求人</w:t>
      </w:r>
      <w:r w:rsidR="006E39B2" w:rsidRPr="006E39B2">
        <w:rPr>
          <w:rFonts w:asciiTheme="minorEastAsia" w:hAnsiTheme="minorEastAsia" w:cs="Times New Roman" w:hint="eastAsia"/>
          <w:sz w:val="24"/>
          <w:szCs w:val="24"/>
          <w:highlight w:val="yellow"/>
        </w:rPr>
        <w:t>****</w:t>
      </w:r>
      <w:r w:rsidRPr="003C6450">
        <w:rPr>
          <w:rFonts w:asciiTheme="minorEastAsia" w:hAnsiTheme="minorEastAsia" w:cs="Times New Roman"/>
          <w:sz w:val="24"/>
          <w:szCs w:val="24"/>
        </w:rPr>
        <w:t>对专利号为</w:t>
      </w:r>
      <w:r w:rsidR="006B30B0" w:rsidRPr="006B30B0">
        <w:rPr>
          <w:rFonts w:asciiTheme="minorEastAsia" w:hAnsiTheme="minorEastAsia" w:cs="Times New Roman" w:hint="eastAsia"/>
          <w:sz w:val="24"/>
          <w:szCs w:val="24"/>
        </w:rPr>
        <w:t>ZL</w:t>
      </w:r>
      <w:r w:rsidRPr="003C6450">
        <w:rPr>
          <w:rFonts w:asciiTheme="minorEastAsia" w:hAnsiTheme="minorEastAsia" w:cs="Times New Roman"/>
          <w:sz w:val="24"/>
          <w:szCs w:val="24"/>
        </w:rPr>
        <w:t>的发明专利（以下称为“</w:t>
      </w:r>
      <w:r w:rsidR="00241E3D">
        <w:rPr>
          <w:rFonts w:asciiTheme="minorEastAsia" w:hAnsiTheme="minorEastAsia" w:cs="Times New Roman" w:hint="eastAsia"/>
          <w:sz w:val="24"/>
          <w:szCs w:val="24"/>
        </w:rPr>
        <w:t>涉案</w:t>
      </w:r>
      <w:r w:rsidR="00083DC1" w:rsidRPr="003C6450">
        <w:rPr>
          <w:rFonts w:asciiTheme="minorEastAsia" w:hAnsiTheme="minorEastAsia" w:cs="Times New Roman"/>
          <w:sz w:val="24"/>
          <w:szCs w:val="24"/>
        </w:rPr>
        <w:t>专利</w:t>
      </w:r>
      <w:r w:rsidRPr="003C6450">
        <w:rPr>
          <w:rFonts w:asciiTheme="minorEastAsia" w:hAnsiTheme="minorEastAsia" w:cs="Times New Roman"/>
          <w:sz w:val="24"/>
          <w:szCs w:val="24"/>
        </w:rPr>
        <w:t>”</w:t>
      </w:r>
      <w:r w:rsidRPr="003C6450">
        <w:rPr>
          <w:rFonts w:asciiTheme="minorEastAsia" w:hAnsiTheme="minorEastAsia" w:cs="Times New Roman" w:hint="eastAsia"/>
          <w:sz w:val="24"/>
          <w:szCs w:val="24"/>
        </w:rPr>
        <w:t>）</w:t>
      </w:r>
      <w:r w:rsidRPr="003C6450">
        <w:rPr>
          <w:rFonts w:asciiTheme="minorEastAsia" w:hAnsiTheme="minorEastAsia" w:cs="Times New Roman"/>
          <w:sz w:val="24"/>
          <w:szCs w:val="24"/>
        </w:rPr>
        <w:t>提出无效</w:t>
      </w:r>
      <w:r w:rsidRPr="003C6450">
        <w:rPr>
          <w:rFonts w:asciiTheme="minorEastAsia" w:hAnsiTheme="minorEastAsia" w:cs="Times New Roman" w:hint="eastAsia"/>
          <w:sz w:val="24"/>
          <w:szCs w:val="24"/>
        </w:rPr>
        <w:t>宣告</w:t>
      </w:r>
      <w:r w:rsidRPr="003C6450">
        <w:rPr>
          <w:rFonts w:asciiTheme="minorEastAsia" w:hAnsiTheme="minorEastAsia" w:cs="Times New Roman"/>
          <w:sz w:val="24"/>
          <w:szCs w:val="24"/>
        </w:rPr>
        <w:t>请求，请求专利复审委员会宣告</w:t>
      </w:r>
      <w:r w:rsidRPr="003C6450">
        <w:rPr>
          <w:rFonts w:asciiTheme="minorEastAsia" w:hAnsiTheme="minorEastAsia" w:cs="Times New Roman" w:hint="eastAsia"/>
          <w:sz w:val="24"/>
          <w:szCs w:val="24"/>
        </w:rPr>
        <w:t>该专利全部无效。</w:t>
      </w:r>
      <w:r w:rsidRPr="003C6450">
        <w:rPr>
          <w:rFonts w:asciiTheme="minorEastAsia" w:hAnsiTheme="minorEastAsia" w:cs="Times New Roman"/>
          <w:sz w:val="24"/>
          <w:szCs w:val="24"/>
        </w:rPr>
        <w:t>该专利的专利权人为</w:t>
      </w:r>
      <w:r w:rsidR="00121870">
        <w:rPr>
          <w:rFonts w:asciiTheme="minorEastAsia" w:hAnsiTheme="minorEastAsia" w:cs="Times New Roman" w:hint="eastAsia"/>
          <w:sz w:val="24"/>
          <w:szCs w:val="24"/>
        </w:rPr>
        <w:t>顾泰来</w:t>
      </w:r>
      <w:r w:rsidRPr="003C6450">
        <w:rPr>
          <w:rFonts w:asciiTheme="minorEastAsia" w:hAnsiTheme="minorEastAsia" w:cs="Times New Roman" w:hint="eastAsia"/>
          <w:sz w:val="24"/>
          <w:szCs w:val="24"/>
        </w:rPr>
        <w:t>，</w:t>
      </w:r>
      <w:r w:rsidR="006B30B0" w:rsidRPr="006B30B0">
        <w:rPr>
          <w:rFonts w:asciiTheme="minorEastAsia" w:hAnsiTheme="minorEastAsia" w:cs="Times New Roman" w:hint="eastAsia"/>
          <w:sz w:val="24"/>
          <w:szCs w:val="24"/>
        </w:rPr>
        <w:t>名称为“”，申请日为，</w:t>
      </w:r>
      <w:r w:rsidR="00121870">
        <w:rPr>
          <w:rFonts w:asciiTheme="minorEastAsia" w:hAnsiTheme="minorEastAsia" w:cs="Times New Roman" w:hint="eastAsia"/>
          <w:sz w:val="24"/>
          <w:szCs w:val="24"/>
        </w:rPr>
        <w:t>授权公告号为</w:t>
      </w:r>
      <w:r w:rsidR="006B30B0" w:rsidRPr="006B30B0">
        <w:rPr>
          <w:rFonts w:asciiTheme="minorEastAsia" w:hAnsiTheme="minorEastAsia" w:cs="Times New Roman" w:hint="eastAsia"/>
          <w:sz w:val="24"/>
          <w:szCs w:val="24"/>
        </w:rPr>
        <w:t>，授权公告日为</w:t>
      </w:r>
      <w:bookmarkStart w:id="0" w:name="_GoBack"/>
      <w:bookmarkEnd w:id="0"/>
      <w:r w:rsidR="006B30B0" w:rsidRPr="006B30B0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5DB15A4F" w14:textId="25F3EBD5" w:rsidR="00241E3D" w:rsidRPr="003C6450" w:rsidRDefault="00241E3D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 w:rsidRPr="003C6450">
        <w:rPr>
          <w:rFonts w:asciiTheme="minorEastAsia" w:hAnsiTheme="minorEastAsia" w:hint="eastAsia"/>
          <w:sz w:val="24"/>
          <w:szCs w:val="24"/>
        </w:rPr>
        <w:t>一</w:t>
      </w:r>
      <w:r w:rsidR="009B52A0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法律</w:t>
      </w:r>
      <w:r>
        <w:rPr>
          <w:rFonts w:asciiTheme="minorEastAsia" w:hAnsiTheme="minorEastAsia"/>
          <w:sz w:val="24"/>
          <w:szCs w:val="24"/>
        </w:rPr>
        <w:t>适用</w:t>
      </w:r>
    </w:p>
    <w:p w14:paraId="630417C3" w14:textId="57A95AD0" w:rsidR="00B6414B" w:rsidRDefault="00241E3D" w:rsidP="00BD6DBB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sz w:val="24"/>
          <w:szCs w:val="24"/>
        </w:rPr>
      </w:pPr>
      <w:r w:rsidRPr="007308EE">
        <w:rPr>
          <w:rFonts w:asciiTheme="minorEastAsia" w:hAnsiTheme="minorEastAsia" w:cs="Arial" w:hint="eastAsia"/>
          <w:sz w:val="24"/>
          <w:szCs w:val="24"/>
        </w:rPr>
        <w:t>涉案专利的申请日为20</w:t>
      </w:r>
      <w:r w:rsidRPr="007308EE">
        <w:rPr>
          <w:rFonts w:asciiTheme="minorEastAsia" w:hAnsiTheme="minorEastAsia" w:cs="Arial"/>
          <w:sz w:val="24"/>
          <w:szCs w:val="24"/>
        </w:rPr>
        <w:t>1</w:t>
      </w:r>
      <w:r w:rsidR="00121870">
        <w:rPr>
          <w:rFonts w:asciiTheme="minorEastAsia" w:hAnsiTheme="minorEastAsia" w:cs="Arial" w:hint="eastAsia"/>
          <w:sz w:val="24"/>
          <w:szCs w:val="24"/>
        </w:rPr>
        <w:t>0</w:t>
      </w:r>
      <w:r w:rsidRPr="007308EE">
        <w:rPr>
          <w:rFonts w:asciiTheme="minorEastAsia" w:hAnsiTheme="minorEastAsia" w:cs="Arial" w:hint="eastAsia"/>
          <w:sz w:val="24"/>
          <w:szCs w:val="24"/>
        </w:rPr>
        <w:t>年1</w:t>
      </w:r>
      <w:r w:rsidR="00121870">
        <w:rPr>
          <w:rFonts w:asciiTheme="minorEastAsia" w:hAnsiTheme="minorEastAsia" w:cs="Arial" w:hint="eastAsia"/>
          <w:sz w:val="24"/>
          <w:szCs w:val="24"/>
        </w:rPr>
        <w:t>2</w:t>
      </w:r>
      <w:r w:rsidRPr="007308EE">
        <w:rPr>
          <w:rFonts w:asciiTheme="minorEastAsia" w:hAnsiTheme="minorEastAsia" w:cs="Arial" w:hint="eastAsia"/>
          <w:sz w:val="24"/>
          <w:szCs w:val="24"/>
        </w:rPr>
        <w:t>月2</w:t>
      </w:r>
      <w:r w:rsidR="00121870">
        <w:rPr>
          <w:rFonts w:asciiTheme="minorEastAsia" w:hAnsiTheme="minorEastAsia" w:cs="Arial" w:hint="eastAsia"/>
          <w:sz w:val="24"/>
          <w:szCs w:val="24"/>
        </w:rPr>
        <w:t>3</w:t>
      </w:r>
      <w:r w:rsidRPr="007308EE">
        <w:rPr>
          <w:rFonts w:asciiTheme="minorEastAsia" w:hAnsiTheme="minorEastAsia" w:cs="Arial" w:hint="eastAsia"/>
          <w:sz w:val="24"/>
          <w:szCs w:val="24"/>
        </w:rPr>
        <w:t>日，因此针对</w:t>
      </w:r>
      <w:r w:rsidR="00F65F83">
        <w:rPr>
          <w:rFonts w:asciiTheme="minorEastAsia" w:hAnsiTheme="minorEastAsia" w:cs="Arial" w:hint="eastAsia"/>
          <w:sz w:val="24"/>
          <w:szCs w:val="24"/>
        </w:rPr>
        <w:t>涉案</w:t>
      </w:r>
      <w:r w:rsidRPr="007308EE">
        <w:rPr>
          <w:rFonts w:asciiTheme="minorEastAsia" w:hAnsiTheme="minorEastAsia" w:cs="Arial" w:hint="eastAsia"/>
          <w:sz w:val="24"/>
          <w:szCs w:val="24"/>
        </w:rPr>
        <w:t>专利的无效程序应当适用200</w:t>
      </w:r>
      <w:r w:rsidRPr="007308EE">
        <w:rPr>
          <w:rFonts w:asciiTheme="minorEastAsia" w:hAnsiTheme="minorEastAsia" w:cs="Arial"/>
          <w:sz w:val="24"/>
          <w:szCs w:val="24"/>
        </w:rPr>
        <w:t>9</w:t>
      </w:r>
      <w:r w:rsidRPr="007308EE">
        <w:rPr>
          <w:rFonts w:asciiTheme="minorEastAsia" w:hAnsiTheme="minorEastAsia" w:cs="Arial" w:hint="eastAsia"/>
          <w:sz w:val="24"/>
          <w:szCs w:val="24"/>
        </w:rPr>
        <w:t>年</w:t>
      </w:r>
      <w:r w:rsidR="00F65F83">
        <w:rPr>
          <w:rFonts w:asciiTheme="minorEastAsia" w:hAnsiTheme="minorEastAsia" w:cs="Arial" w:hint="eastAsia"/>
          <w:sz w:val="24"/>
          <w:szCs w:val="24"/>
        </w:rPr>
        <w:t>10月01日起施行的</w:t>
      </w:r>
      <w:r w:rsidRPr="007308EE">
        <w:rPr>
          <w:rFonts w:asciiTheme="minorEastAsia" w:hAnsiTheme="minorEastAsia" w:cs="Arial" w:hint="eastAsia"/>
          <w:sz w:val="24"/>
          <w:szCs w:val="24"/>
        </w:rPr>
        <w:t>专利法及</w:t>
      </w:r>
      <w:r w:rsidR="00F65F83">
        <w:rPr>
          <w:rFonts w:asciiTheme="minorEastAsia" w:hAnsiTheme="minorEastAsia" w:cs="Arial" w:hint="eastAsia"/>
          <w:sz w:val="24"/>
          <w:szCs w:val="24"/>
        </w:rPr>
        <w:t>2010年02月01日起施行的</w:t>
      </w:r>
      <w:r w:rsidRPr="007308EE">
        <w:rPr>
          <w:rFonts w:asciiTheme="minorEastAsia" w:hAnsiTheme="minorEastAsia" w:cs="Arial" w:hint="eastAsia"/>
          <w:sz w:val="24"/>
          <w:szCs w:val="24"/>
        </w:rPr>
        <w:t>专利法实施细则，本请求</w:t>
      </w:r>
      <w:r w:rsidR="00B6414B">
        <w:rPr>
          <w:rFonts w:asciiTheme="minorEastAsia" w:hAnsiTheme="minorEastAsia" w:cs="Arial" w:hint="eastAsia"/>
          <w:sz w:val="24"/>
          <w:szCs w:val="24"/>
        </w:rPr>
        <w:t>书中涉及的法律条文均指上述专利法及实施细则中的法律条文。</w:t>
      </w:r>
    </w:p>
    <w:p w14:paraId="7AA922C5" w14:textId="51972F30" w:rsidR="00F02424" w:rsidRPr="003C6450" w:rsidRDefault="00241E3D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</w:t>
      </w:r>
      <w:r w:rsidR="009B52A0">
        <w:rPr>
          <w:rFonts w:asciiTheme="minorEastAsia" w:hAnsiTheme="minorEastAsia" w:hint="eastAsia"/>
          <w:sz w:val="24"/>
          <w:szCs w:val="24"/>
        </w:rPr>
        <w:t>、</w:t>
      </w:r>
      <w:r w:rsidR="00F02424" w:rsidRPr="003C6450">
        <w:rPr>
          <w:rFonts w:asciiTheme="minorEastAsia" w:hAnsiTheme="minorEastAsia" w:hint="eastAsia"/>
          <w:sz w:val="24"/>
          <w:szCs w:val="24"/>
        </w:rPr>
        <w:t>无效理由</w:t>
      </w:r>
    </w:p>
    <w:p w14:paraId="0ACEE81A" w14:textId="77777777" w:rsidR="00241E3D" w:rsidRDefault="00241E3D" w:rsidP="00BD6DB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请求人</w:t>
      </w:r>
      <w:r>
        <w:rPr>
          <w:rFonts w:ascii="宋体" w:hAnsi="宋体"/>
          <w:bCs/>
          <w:sz w:val="24"/>
          <w:szCs w:val="24"/>
        </w:rPr>
        <w:t>请求</w:t>
      </w:r>
      <w:r>
        <w:rPr>
          <w:rFonts w:ascii="宋体" w:hAnsi="宋体" w:hint="eastAsia"/>
          <w:bCs/>
          <w:sz w:val="24"/>
          <w:szCs w:val="24"/>
        </w:rPr>
        <w:t>专利复审委员会宣告该专利权利要求全部无效</w:t>
      </w:r>
      <w:r>
        <w:rPr>
          <w:rFonts w:ascii="宋体" w:hAnsi="宋体"/>
          <w:bCs/>
          <w:sz w:val="24"/>
          <w:szCs w:val="24"/>
        </w:rPr>
        <w:t>。理由如下：</w:t>
      </w:r>
    </w:p>
    <w:p w14:paraId="3EAAEFD5" w14:textId="01838F35" w:rsidR="00241E3D" w:rsidRDefault="00241E3D" w:rsidP="00BD6DB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（1）涉案专利说明书公开不充分</w:t>
      </w:r>
      <w:r>
        <w:rPr>
          <w:rFonts w:ascii="宋体" w:hAnsi="宋体"/>
          <w:bCs/>
          <w:sz w:val="24"/>
          <w:szCs w:val="24"/>
        </w:rPr>
        <w:t>，</w:t>
      </w:r>
      <w:r>
        <w:rPr>
          <w:rFonts w:ascii="宋体" w:hAnsi="宋体" w:hint="eastAsia"/>
          <w:bCs/>
          <w:sz w:val="24"/>
          <w:szCs w:val="24"/>
        </w:rPr>
        <w:t>不符合专利法第26条第3款的规定，</w:t>
      </w:r>
      <w:r w:rsidR="00092217">
        <w:rPr>
          <w:rFonts w:ascii="宋体" w:hAnsi="宋体"/>
          <w:bCs/>
          <w:sz w:val="24"/>
          <w:szCs w:val="24"/>
        </w:rPr>
        <w:t>涉及</w:t>
      </w:r>
      <w:r>
        <w:rPr>
          <w:rFonts w:ascii="宋体" w:hAnsi="宋体"/>
          <w:bCs/>
          <w:sz w:val="24"/>
          <w:szCs w:val="24"/>
        </w:rPr>
        <w:t>权利要求</w:t>
      </w:r>
      <w:r w:rsidR="00092217">
        <w:rPr>
          <w:rFonts w:ascii="宋体" w:hAnsi="宋体" w:hint="eastAsia"/>
          <w:bCs/>
          <w:sz w:val="24"/>
          <w:szCs w:val="24"/>
        </w:rPr>
        <w:t>1-6</w:t>
      </w:r>
      <w:r>
        <w:rPr>
          <w:rFonts w:ascii="宋体" w:hAnsi="宋体" w:hint="eastAsia"/>
          <w:bCs/>
          <w:sz w:val="24"/>
          <w:szCs w:val="24"/>
        </w:rPr>
        <w:t>；</w:t>
      </w:r>
    </w:p>
    <w:p w14:paraId="4210185A" w14:textId="144B66A2" w:rsidR="00A63774" w:rsidRDefault="00A63774" w:rsidP="00BD6DB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（2</w:t>
      </w:r>
      <w:r>
        <w:rPr>
          <w:rFonts w:ascii="宋体" w:hAnsi="宋体"/>
          <w:bCs/>
          <w:sz w:val="24"/>
          <w:szCs w:val="24"/>
        </w:rPr>
        <w:t>）</w:t>
      </w:r>
      <w:r>
        <w:rPr>
          <w:rFonts w:ascii="宋体" w:hAnsi="宋体" w:hint="eastAsia"/>
          <w:bCs/>
          <w:sz w:val="24"/>
          <w:szCs w:val="24"/>
        </w:rPr>
        <w:t>涉案专利权利要求1不符合</w:t>
      </w:r>
      <w:r>
        <w:rPr>
          <w:rFonts w:ascii="宋体" w:hAnsi="宋体"/>
          <w:bCs/>
          <w:sz w:val="24"/>
          <w:szCs w:val="24"/>
        </w:rPr>
        <w:t>专利法</w:t>
      </w:r>
      <w:r>
        <w:rPr>
          <w:rFonts w:ascii="宋体" w:hAnsi="宋体" w:hint="eastAsia"/>
          <w:bCs/>
          <w:sz w:val="24"/>
          <w:szCs w:val="24"/>
        </w:rPr>
        <w:t>实施细则</w:t>
      </w:r>
      <w:r>
        <w:rPr>
          <w:rFonts w:ascii="宋体" w:hAnsi="宋体"/>
          <w:bCs/>
          <w:sz w:val="24"/>
          <w:szCs w:val="24"/>
        </w:rPr>
        <w:t>第</w:t>
      </w:r>
      <w:r>
        <w:rPr>
          <w:rFonts w:ascii="宋体" w:hAnsi="宋体" w:hint="eastAsia"/>
          <w:bCs/>
          <w:sz w:val="24"/>
          <w:szCs w:val="24"/>
        </w:rPr>
        <w:t>2</w:t>
      </w:r>
      <w:r>
        <w:rPr>
          <w:rFonts w:ascii="宋体" w:hAnsi="宋体"/>
          <w:bCs/>
          <w:sz w:val="24"/>
          <w:szCs w:val="24"/>
        </w:rPr>
        <w:t>0</w:t>
      </w:r>
      <w:r>
        <w:rPr>
          <w:rFonts w:ascii="宋体" w:hAnsi="宋体" w:hint="eastAsia"/>
          <w:bCs/>
          <w:sz w:val="24"/>
          <w:szCs w:val="24"/>
        </w:rPr>
        <w:t>条</w:t>
      </w:r>
      <w:r>
        <w:rPr>
          <w:rFonts w:ascii="宋体" w:hAnsi="宋体"/>
          <w:bCs/>
          <w:sz w:val="24"/>
          <w:szCs w:val="24"/>
        </w:rPr>
        <w:t>第</w:t>
      </w:r>
      <w:r>
        <w:rPr>
          <w:rFonts w:ascii="宋体" w:hAnsi="宋体" w:hint="eastAsia"/>
          <w:bCs/>
          <w:sz w:val="24"/>
          <w:szCs w:val="24"/>
        </w:rPr>
        <w:t>2款</w:t>
      </w:r>
      <w:r>
        <w:rPr>
          <w:rFonts w:ascii="宋体" w:hAnsi="宋体"/>
          <w:bCs/>
          <w:sz w:val="24"/>
          <w:szCs w:val="24"/>
        </w:rPr>
        <w:t>的规定；</w:t>
      </w:r>
    </w:p>
    <w:p w14:paraId="3EBF95AC" w14:textId="0F8862CD" w:rsidR="00241E3D" w:rsidRDefault="00241E3D" w:rsidP="00BD6DB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</w:t>
      </w:r>
      <w:r w:rsidR="00A63774">
        <w:rPr>
          <w:rFonts w:ascii="宋体" w:hAnsi="宋体" w:hint="eastAsia"/>
          <w:bCs/>
          <w:sz w:val="24"/>
          <w:szCs w:val="24"/>
        </w:rPr>
        <w:t>3</w:t>
      </w:r>
      <w:r>
        <w:rPr>
          <w:rFonts w:ascii="宋体" w:hAnsi="宋体" w:hint="eastAsia"/>
          <w:bCs/>
          <w:sz w:val="24"/>
          <w:szCs w:val="24"/>
        </w:rPr>
        <w:t>）</w:t>
      </w:r>
      <w:r w:rsidR="00A63774">
        <w:rPr>
          <w:rFonts w:ascii="宋体" w:hAnsi="宋体" w:hint="eastAsia"/>
          <w:bCs/>
          <w:sz w:val="24"/>
          <w:szCs w:val="24"/>
        </w:rPr>
        <w:t>涉案专利</w:t>
      </w:r>
      <w:r>
        <w:rPr>
          <w:rFonts w:ascii="宋体" w:hAnsi="宋体" w:hint="eastAsia"/>
          <w:bCs/>
          <w:sz w:val="24"/>
          <w:szCs w:val="24"/>
        </w:rPr>
        <w:t>权利要求1-</w:t>
      </w:r>
      <w:r w:rsidR="00092217">
        <w:rPr>
          <w:rFonts w:ascii="宋体" w:hAnsi="宋体" w:hint="eastAsia"/>
          <w:bCs/>
          <w:sz w:val="24"/>
          <w:szCs w:val="24"/>
        </w:rPr>
        <w:t>6没有以说明书为依据，</w:t>
      </w:r>
      <w:r>
        <w:rPr>
          <w:rFonts w:ascii="宋体" w:hAnsi="宋体" w:hint="eastAsia"/>
          <w:bCs/>
          <w:sz w:val="24"/>
          <w:szCs w:val="24"/>
        </w:rPr>
        <w:t>不符合专利法第2</w:t>
      </w:r>
      <w:r>
        <w:rPr>
          <w:rFonts w:ascii="宋体" w:hAnsi="宋体"/>
          <w:bCs/>
          <w:sz w:val="24"/>
          <w:szCs w:val="24"/>
        </w:rPr>
        <w:t>6</w:t>
      </w:r>
      <w:r>
        <w:rPr>
          <w:rFonts w:ascii="宋体" w:hAnsi="宋体" w:hint="eastAsia"/>
          <w:bCs/>
          <w:sz w:val="24"/>
          <w:szCs w:val="24"/>
        </w:rPr>
        <w:t>条第</w:t>
      </w:r>
      <w:r>
        <w:rPr>
          <w:rFonts w:ascii="宋体" w:hAnsi="宋体"/>
          <w:bCs/>
          <w:sz w:val="24"/>
          <w:szCs w:val="24"/>
        </w:rPr>
        <w:t>4</w:t>
      </w:r>
      <w:r>
        <w:rPr>
          <w:rFonts w:ascii="宋体" w:hAnsi="宋体" w:hint="eastAsia"/>
          <w:bCs/>
          <w:sz w:val="24"/>
          <w:szCs w:val="24"/>
        </w:rPr>
        <w:t>款的规定；</w:t>
      </w:r>
    </w:p>
    <w:p w14:paraId="64DC4DCC" w14:textId="530F7021" w:rsidR="00241E3D" w:rsidRDefault="00241E3D" w:rsidP="00BD6DBB">
      <w:pPr>
        <w:adjustRightInd w:val="0"/>
        <w:snapToGrid w:val="0"/>
        <w:spacing w:line="360" w:lineRule="auto"/>
        <w:ind w:firstLineChars="250" w:firstLine="60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(4</w:t>
      </w:r>
      <w:r>
        <w:rPr>
          <w:rFonts w:ascii="宋体" w:hAnsi="宋体" w:hint="eastAsia"/>
          <w:bCs/>
          <w:sz w:val="24"/>
          <w:szCs w:val="24"/>
        </w:rPr>
        <w:t>）</w:t>
      </w:r>
      <w:r w:rsidR="00A63774">
        <w:rPr>
          <w:rFonts w:ascii="宋体" w:hAnsi="宋体" w:hint="eastAsia"/>
          <w:bCs/>
          <w:sz w:val="24"/>
          <w:szCs w:val="24"/>
        </w:rPr>
        <w:t>涉案专利</w:t>
      </w:r>
      <w:r>
        <w:rPr>
          <w:rFonts w:ascii="宋体" w:hAnsi="宋体" w:hint="eastAsia"/>
          <w:bCs/>
          <w:sz w:val="24"/>
          <w:szCs w:val="24"/>
        </w:rPr>
        <w:t>权利要求1</w:t>
      </w:r>
      <w:r w:rsidR="00092217">
        <w:rPr>
          <w:rFonts w:ascii="宋体" w:hAnsi="宋体"/>
          <w:bCs/>
          <w:sz w:val="24"/>
          <w:szCs w:val="24"/>
        </w:rPr>
        <w:t>-</w:t>
      </w:r>
      <w:r w:rsidR="00092217">
        <w:rPr>
          <w:rFonts w:ascii="宋体" w:hAnsi="宋体" w:hint="eastAsia"/>
          <w:bCs/>
          <w:sz w:val="24"/>
          <w:szCs w:val="24"/>
        </w:rPr>
        <w:t>6不清楚，</w:t>
      </w:r>
      <w:r>
        <w:rPr>
          <w:rFonts w:ascii="宋体" w:hAnsi="宋体" w:hint="eastAsia"/>
          <w:bCs/>
          <w:sz w:val="24"/>
          <w:szCs w:val="24"/>
        </w:rPr>
        <w:t>不符合专利法第</w:t>
      </w:r>
      <w:r w:rsidR="00092217">
        <w:rPr>
          <w:rFonts w:ascii="宋体" w:hAnsi="宋体" w:hint="eastAsia"/>
          <w:bCs/>
          <w:sz w:val="24"/>
          <w:szCs w:val="24"/>
        </w:rPr>
        <w:t>26</w:t>
      </w:r>
      <w:r>
        <w:rPr>
          <w:rFonts w:ascii="宋体" w:hAnsi="宋体" w:hint="eastAsia"/>
          <w:bCs/>
          <w:sz w:val="24"/>
          <w:szCs w:val="24"/>
        </w:rPr>
        <w:t>条第</w:t>
      </w:r>
      <w:r w:rsidR="00092217">
        <w:rPr>
          <w:rFonts w:ascii="宋体" w:hAnsi="宋体" w:hint="eastAsia"/>
          <w:bCs/>
          <w:sz w:val="24"/>
          <w:szCs w:val="24"/>
        </w:rPr>
        <w:t>4款的规定；</w:t>
      </w:r>
    </w:p>
    <w:p w14:paraId="72A181DE" w14:textId="414A4D9B" w:rsidR="00241E3D" w:rsidRDefault="00241E3D" w:rsidP="00BD6DB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</w:t>
      </w:r>
      <w:r w:rsidR="00664645">
        <w:rPr>
          <w:rFonts w:ascii="宋体" w:hAnsi="宋体"/>
          <w:bCs/>
          <w:sz w:val="24"/>
          <w:szCs w:val="24"/>
        </w:rPr>
        <w:t>5</w:t>
      </w:r>
      <w:r>
        <w:rPr>
          <w:rFonts w:ascii="宋体" w:hAnsi="宋体" w:hint="eastAsia"/>
          <w:bCs/>
          <w:sz w:val="24"/>
          <w:szCs w:val="24"/>
        </w:rPr>
        <w:t>）</w:t>
      </w:r>
      <w:r w:rsidR="00A63774">
        <w:rPr>
          <w:rFonts w:ascii="宋体" w:hAnsi="宋体" w:hint="eastAsia"/>
          <w:bCs/>
          <w:sz w:val="24"/>
          <w:szCs w:val="24"/>
        </w:rPr>
        <w:t>涉案专利</w:t>
      </w:r>
      <w:r>
        <w:rPr>
          <w:rFonts w:ascii="宋体" w:hAnsi="宋体" w:hint="eastAsia"/>
          <w:bCs/>
          <w:sz w:val="24"/>
          <w:szCs w:val="24"/>
        </w:rPr>
        <w:t>权利要求1-</w:t>
      </w:r>
      <w:r w:rsidR="00092217">
        <w:rPr>
          <w:rFonts w:ascii="宋体" w:hAnsi="宋体" w:hint="eastAsia"/>
          <w:bCs/>
          <w:sz w:val="24"/>
          <w:szCs w:val="24"/>
        </w:rPr>
        <w:t>6</w:t>
      </w:r>
      <w:r>
        <w:rPr>
          <w:rFonts w:ascii="宋体" w:hAnsi="宋体" w:hint="eastAsia"/>
          <w:bCs/>
          <w:sz w:val="24"/>
          <w:szCs w:val="24"/>
        </w:rPr>
        <w:t>不符合专利法第22条第3款的规定，不具备创造性。</w:t>
      </w:r>
    </w:p>
    <w:p w14:paraId="5261C52C" w14:textId="4C8C7B08" w:rsidR="009F5315" w:rsidRPr="003C6450" w:rsidRDefault="00E86D35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</w:t>
      </w:r>
      <w:r w:rsidR="009B52A0">
        <w:rPr>
          <w:rFonts w:asciiTheme="minorEastAsia" w:hAnsiTheme="minorEastAsia" w:hint="eastAsia"/>
          <w:sz w:val="24"/>
          <w:szCs w:val="24"/>
        </w:rPr>
        <w:t>、</w:t>
      </w:r>
      <w:r w:rsidR="009F5315">
        <w:rPr>
          <w:rFonts w:asciiTheme="minorEastAsia" w:hAnsiTheme="minorEastAsia" w:hint="eastAsia"/>
          <w:sz w:val="24"/>
          <w:szCs w:val="24"/>
        </w:rPr>
        <w:t>证据</w:t>
      </w:r>
      <w:r w:rsidR="00467A6F">
        <w:rPr>
          <w:rFonts w:asciiTheme="minorEastAsia" w:hAnsiTheme="minorEastAsia" w:hint="eastAsia"/>
          <w:sz w:val="24"/>
          <w:szCs w:val="24"/>
        </w:rPr>
        <w:t>及</w:t>
      </w:r>
      <w:r w:rsidR="00467A6F">
        <w:rPr>
          <w:rFonts w:asciiTheme="minorEastAsia" w:hAnsiTheme="minorEastAsia"/>
          <w:sz w:val="24"/>
          <w:szCs w:val="24"/>
        </w:rPr>
        <w:t>使用方式</w:t>
      </w:r>
    </w:p>
    <w:p w14:paraId="55C0162D" w14:textId="33423A0A" w:rsidR="00092217" w:rsidRDefault="00092217" w:rsidP="004D701F">
      <w:pPr>
        <w:adjustRightInd w:val="0"/>
        <w:snapToGrid w:val="0"/>
        <w:spacing w:beforeLines="50" w:before="156" w:line="360" w:lineRule="auto"/>
        <w:ind w:firstLineChars="196" w:firstLine="470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本请求书引用的证据如下：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4136"/>
        <w:gridCol w:w="2517"/>
      </w:tblGrid>
      <w:tr w:rsidR="00092217" w:rsidRPr="00056A5F" w14:paraId="52F4649F" w14:textId="77777777" w:rsidTr="00851895">
        <w:tc>
          <w:tcPr>
            <w:tcW w:w="1222" w:type="dxa"/>
          </w:tcPr>
          <w:p w14:paraId="7CD2559F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/>
                <w:bCs/>
                <w:spacing w:val="6"/>
                <w:sz w:val="24"/>
                <w:szCs w:val="24"/>
              </w:rPr>
            </w:pPr>
          </w:p>
        </w:tc>
        <w:tc>
          <w:tcPr>
            <w:tcW w:w="4136" w:type="dxa"/>
          </w:tcPr>
          <w:p w14:paraId="2C2BC0A8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 w:rsidRPr="00056A5F">
              <w:rPr>
                <w:rFonts w:asciiTheme="minorEastAsia" w:hAnsiTheme="minorEastAsia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2517" w:type="dxa"/>
          </w:tcPr>
          <w:p w14:paraId="258AA54E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/>
                <w:bCs/>
                <w:spacing w:val="6"/>
                <w:sz w:val="24"/>
                <w:szCs w:val="24"/>
              </w:rPr>
            </w:pPr>
            <w:r w:rsidRPr="00056A5F">
              <w:rPr>
                <w:rFonts w:asciiTheme="minorEastAsia" w:hAnsiTheme="minorEastAsia" w:cs="Times New Roman" w:hint="eastAsia"/>
                <w:sz w:val="24"/>
                <w:szCs w:val="24"/>
              </w:rPr>
              <w:t>公开日期</w:t>
            </w:r>
          </w:p>
        </w:tc>
      </w:tr>
      <w:tr w:rsidR="00092217" w:rsidRPr="00056A5F" w14:paraId="207EBF5F" w14:textId="77777777" w:rsidTr="00851895">
        <w:tc>
          <w:tcPr>
            <w:tcW w:w="1222" w:type="dxa"/>
          </w:tcPr>
          <w:p w14:paraId="04C505F3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  <w:r w:rsidRPr="00056A5F">
              <w:rPr>
                <w:rFonts w:asciiTheme="minorEastAsia" w:hAnsiTheme="minorEastAsia" w:cs="Times New Roman" w:hint="eastAsia"/>
                <w:sz w:val="24"/>
                <w:szCs w:val="24"/>
              </w:rPr>
              <w:t>证据1</w:t>
            </w:r>
          </w:p>
        </w:tc>
        <w:tc>
          <w:tcPr>
            <w:tcW w:w="4136" w:type="dxa"/>
          </w:tcPr>
          <w:p w14:paraId="1581FB1F" w14:textId="621B42A8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  <w:tc>
          <w:tcPr>
            <w:tcW w:w="2517" w:type="dxa"/>
          </w:tcPr>
          <w:p w14:paraId="368B7E72" w14:textId="6B602293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</w:tr>
      <w:tr w:rsidR="00092217" w:rsidRPr="00056A5F" w14:paraId="333E1B07" w14:textId="77777777" w:rsidTr="00851895">
        <w:tc>
          <w:tcPr>
            <w:tcW w:w="1222" w:type="dxa"/>
          </w:tcPr>
          <w:p w14:paraId="77A55A37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36" w:type="dxa"/>
          </w:tcPr>
          <w:p w14:paraId="1D82F6C7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  <w:tc>
          <w:tcPr>
            <w:tcW w:w="2517" w:type="dxa"/>
          </w:tcPr>
          <w:p w14:paraId="44420171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</w:tr>
      <w:tr w:rsidR="00092217" w:rsidRPr="00056A5F" w14:paraId="290B9A41" w14:textId="77777777" w:rsidTr="00851895">
        <w:tc>
          <w:tcPr>
            <w:tcW w:w="1222" w:type="dxa"/>
          </w:tcPr>
          <w:p w14:paraId="0AE0B081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36" w:type="dxa"/>
          </w:tcPr>
          <w:p w14:paraId="68E004A0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  <w:tc>
          <w:tcPr>
            <w:tcW w:w="2517" w:type="dxa"/>
          </w:tcPr>
          <w:p w14:paraId="751E5E11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</w:tr>
      <w:tr w:rsidR="00092217" w:rsidRPr="00056A5F" w14:paraId="13086BA6" w14:textId="77777777" w:rsidTr="00851895">
        <w:tc>
          <w:tcPr>
            <w:tcW w:w="1222" w:type="dxa"/>
          </w:tcPr>
          <w:p w14:paraId="60BBB974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36" w:type="dxa"/>
          </w:tcPr>
          <w:p w14:paraId="1CC68510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  <w:tc>
          <w:tcPr>
            <w:tcW w:w="2517" w:type="dxa"/>
          </w:tcPr>
          <w:p w14:paraId="06EB7C33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</w:tr>
      <w:tr w:rsidR="00092217" w:rsidRPr="00056A5F" w14:paraId="23BAAE64" w14:textId="77777777" w:rsidTr="00851895">
        <w:tc>
          <w:tcPr>
            <w:tcW w:w="1222" w:type="dxa"/>
          </w:tcPr>
          <w:p w14:paraId="09855AC3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36" w:type="dxa"/>
          </w:tcPr>
          <w:p w14:paraId="5BF7B23F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  <w:tc>
          <w:tcPr>
            <w:tcW w:w="2517" w:type="dxa"/>
          </w:tcPr>
          <w:p w14:paraId="487DF8B2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</w:tr>
      <w:tr w:rsidR="00092217" w:rsidRPr="00056A5F" w14:paraId="29D114D5" w14:textId="77777777" w:rsidTr="00851895">
        <w:tc>
          <w:tcPr>
            <w:tcW w:w="1222" w:type="dxa"/>
          </w:tcPr>
          <w:p w14:paraId="58381313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136" w:type="dxa"/>
          </w:tcPr>
          <w:p w14:paraId="7A409CBC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  <w:tc>
          <w:tcPr>
            <w:tcW w:w="2517" w:type="dxa"/>
          </w:tcPr>
          <w:p w14:paraId="1BC9DA86" w14:textId="77777777" w:rsidR="00092217" w:rsidRPr="00056A5F" w:rsidRDefault="00092217" w:rsidP="00851895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楷体_GB2312" w:hAnsi="Times New Roman" w:cs="Times New Roman"/>
                <w:bCs/>
                <w:spacing w:val="6"/>
                <w:sz w:val="24"/>
                <w:szCs w:val="24"/>
              </w:rPr>
            </w:pPr>
          </w:p>
        </w:tc>
      </w:tr>
    </w:tbl>
    <w:p w14:paraId="1C384C23" w14:textId="18326DA9" w:rsidR="00056A5F" w:rsidRPr="00056A5F" w:rsidRDefault="00056A5F" w:rsidP="004D701F">
      <w:pPr>
        <w:adjustRightInd w:val="0"/>
        <w:snapToGrid w:val="0"/>
        <w:spacing w:beforeLines="50" w:before="156" w:line="360" w:lineRule="auto"/>
        <w:ind w:firstLineChars="196" w:firstLine="470"/>
        <w:rPr>
          <w:rFonts w:asciiTheme="minorEastAsia" w:hAnsiTheme="minorEastAsia" w:cs="Arial"/>
          <w:sz w:val="24"/>
          <w:szCs w:val="24"/>
        </w:rPr>
      </w:pPr>
      <w:r w:rsidRPr="00056A5F">
        <w:rPr>
          <w:rFonts w:asciiTheme="minorEastAsia" w:hAnsiTheme="minorEastAsia" w:cs="Arial" w:hint="eastAsia"/>
          <w:sz w:val="24"/>
          <w:szCs w:val="24"/>
        </w:rPr>
        <w:t>证据1</w:t>
      </w:r>
      <w:r w:rsidR="00092217">
        <w:rPr>
          <w:rFonts w:asciiTheme="minorEastAsia" w:hAnsiTheme="minorEastAsia" w:cs="Arial" w:hint="eastAsia"/>
          <w:sz w:val="24"/>
          <w:szCs w:val="24"/>
        </w:rPr>
        <w:t>-</w:t>
      </w:r>
      <w:r w:rsidR="00ED2994">
        <w:rPr>
          <w:rFonts w:asciiTheme="minorEastAsia" w:hAnsiTheme="minorEastAsia" w:cs="Arial" w:hint="eastAsia"/>
          <w:sz w:val="24"/>
          <w:szCs w:val="24"/>
        </w:rPr>
        <w:t>的公开日</w:t>
      </w:r>
      <w:r w:rsidR="00092217">
        <w:rPr>
          <w:rFonts w:asciiTheme="minorEastAsia" w:hAnsiTheme="minorEastAsia" w:cs="Arial" w:hint="eastAsia"/>
          <w:sz w:val="24"/>
          <w:szCs w:val="24"/>
        </w:rPr>
        <w:t>均</w:t>
      </w:r>
      <w:r w:rsidRPr="00056A5F">
        <w:rPr>
          <w:rFonts w:asciiTheme="minorEastAsia" w:hAnsiTheme="minorEastAsia" w:cs="Arial" w:hint="eastAsia"/>
          <w:sz w:val="24"/>
          <w:szCs w:val="24"/>
        </w:rPr>
        <w:t>早于</w:t>
      </w:r>
      <w:r w:rsidR="00E86D35">
        <w:rPr>
          <w:rFonts w:asciiTheme="minorEastAsia" w:hAnsiTheme="minorEastAsia" w:cs="Arial" w:hint="eastAsia"/>
          <w:sz w:val="24"/>
          <w:szCs w:val="24"/>
        </w:rPr>
        <w:t>涉案</w:t>
      </w:r>
      <w:r w:rsidRPr="00056A5F">
        <w:rPr>
          <w:rFonts w:asciiTheme="minorEastAsia" w:hAnsiTheme="minorEastAsia" w:cs="Arial" w:hint="eastAsia"/>
          <w:sz w:val="24"/>
          <w:szCs w:val="24"/>
        </w:rPr>
        <w:t>专利的申请日20</w:t>
      </w:r>
      <w:r>
        <w:rPr>
          <w:rFonts w:asciiTheme="minorEastAsia" w:hAnsiTheme="minorEastAsia" w:cs="Arial"/>
          <w:sz w:val="24"/>
          <w:szCs w:val="24"/>
        </w:rPr>
        <w:t>1</w:t>
      </w:r>
      <w:r w:rsidR="00092217">
        <w:rPr>
          <w:rFonts w:asciiTheme="minorEastAsia" w:hAnsiTheme="minorEastAsia" w:cs="Arial" w:hint="eastAsia"/>
          <w:sz w:val="24"/>
          <w:szCs w:val="24"/>
        </w:rPr>
        <w:t>0</w:t>
      </w:r>
      <w:r w:rsidRPr="00056A5F">
        <w:rPr>
          <w:rFonts w:asciiTheme="minorEastAsia" w:hAnsiTheme="minorEastAsia" w:cs="Arial" w:hint="eastAsia"/>
          <w:sz w:val="24"/>
          <w:szCs w:val="24"/>
        </w:rPr>
        <w:t>年1</w:t>
      </w:r>
      <w:r w:rsidR="00092217">
        <w:rPr>
          <w:rFonts w:asciiTheme="minorEastAsia" w:hAnsiTheme="minorEastAsia" w:cs="Arial" w:hint="eastAsia"/>
          <w:sz w:val="24"/>
          <w:szCs w:val="24"/>
        </w:rPr>
        <w:t>2</w:t>
      </w:r>
      <w:r w:rsidRPr="00056A5F">
        <w:rPr>
          <w:rFonts w:asciiTheme="minorEastAsia" w:hAnsiTheme="minorEastAsia" w:cs="Arial" w:hint="eastAsia"/>
          <w:sz w:val="24"/>
          <w:szCs w:val="24"/>
        </w:rPr>
        <w:t>月</w:t>
      </w:r>
      <w:r>
        <w:rPr>
          <w:rFonts w:asciiTheme="minorEastAsia" w:hAnsiTheme="minorEastAsia" w:cs="Arial" w:hint="eastAsia"/>
          <w:sz w:val="24"/>
          <w:szCs w:val="24"/>
        </w:rPr>
        <w:t>2</w:t>
      </w:r>
      <w:r w:rsidR="00092217">
        <w:rPr>
          <w:rFonts w:asciiTheme="minorEastAsia" w:hAnsiTheme="minorEastAsia" w:cs="Arial" w:hint="eastAsia"/>
          <w:sz w:val="24"/>
          <w:szCs w:val="24"/>
        </w:rPr>
        <w:t>3</w:t>
      </w:r>
      <w:r>
        <w:rPr>
          <w:rFonts w:asciiTheme="minorEastAsia" w:hAnsiTheme="minorEastAsia" w:cs="Arial" w:hint="eastAsia"/>
          <w:sz w:val="24"/>
          <w:szCs w:val="24"/>
        </w:rPr>
        <w:t>日，可以用于评价被无效专利的</w:t>
      </w:r>
      <w:r w:rsidR="00ED2994">
        <w:rPr>
          <w:rFonts w:asciiTheme="minorEastAsia" w:hAnsiTheme="minorEastAsia" w:cs="Arial" w:hint="eastAsia"/>
          <w:sz w:val="24"/>
          <w:szCs w:val="24"/>
        </w:rPr>
        <w:t>新颖性</w:t>
      </w:r>
      <w:r w:rsidR="00ED2994">
        <w:rPr>
          <w:rFonts w:asciiTheme="minorEastAsia" w:hAnsiTheme="minorEastAsia" w:cs="Arial"/>
          <w:sz w:val="24"/>
          <w:szCs w:val="24"/>
        </w:rPr>
        <w:t>和</w:t>
      </w:r>
      <w:r w:rsidRPr="00056A5F">
        <w:rPr>
          <w:rFonts w:asciiTheme="minorEastAsia" w:hAnsiTheme="minorEastAsia" w:cs="Arial" w:hint="eastAsia"/>
          <w:sz w:val="24"/>
          <w:szCs w:val="24"/>
        </w:rPr>
        <w:t>创造性。</w:t>
      </w:r>
    </w:p>
    <w:p w14:paraId="36CDA32C" w14:textId="4BE210BB" w:rsidR="00ED2994" w:rsidRDefault="00056A5F" w:rsidP="004D701F">
      <w:pPr>
        <w:adjustRightInd w:val="0"/>
        <w:snapToGrid w:val="0"/>
        <w:spacing w:line="360" w:lineRule="auto"/>
        <w:ind w:firstLineChars="196" w:firstLine="470"/>
        <w:rPr>
          <w:rFonts w:asciiTheme="minorEastAsia" w:hAnsiTheme="minorEastAsia" w:cs="Arial"/>
          <w:sz w:val="24"/>
          <w:szCs w:val="24"/>
        </w:rPr>
      </w:pPr>
      <w:r w:rsidRPr="00056A5F">
        <w:rPr>
          <w:rFonts w:asciiTheme="minorEastAsia" w:hAnsiTheme="minorEastAsia" w:cs="Arial" w:hint="eastAsia"/>
          <w:sz w:val="24"/>
          <w:szCs w:val="24"/>
        </w:rPr>
        <w:t>上述证据的使用方式为：</w:t>
      </w:r>
    </w:p>
    <w:p w14:paraId="09F99B44" w14:textId="7D4313A0" w:rsidR="00ED2994" w:rsidRDefault="00E86D35" w:rsidP="004D701F">
      <w:pPr>
        <w:adjustRightInd w:val="0"/>
        <w:snapToGrid w:val="0"/>
        <w:spacing w:line="360" w:lineRule="auto"/>
        <w:ind w:firstLineChars="196" w:firstLine="470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权利要求1</w:t>
      </w:r>
      <w:r>
        <w:rPr>
          <w:rFonts w:asciiTheme="minorEastAsia" w:hAnsiTheme="minorEastAsia" w:cs="Arial"/>
          <w:sz w:val="24"/>
          <w:szCs w:val="24"/>
        </w:rPr>
        <w:t>-4</w:t>
      </w:r>
      <w:r>
        <w:rPr>
          <w:rFonts w:asciiTheme="minorEastAsia" w:hAnsiTheme="minorEastAsia" w:cs="Arial" w:hint="eastAsia"/>
          <w:sz w:val="24"/>
          <w:szCs w:val="24"/>
        </w:rPr>
        <w:t>的</w:t>
      </w:r>
      <w:r w:rsidR="00ED2994">
        <w:rPr>
          <w:rFonts w:asciiTheme="minorEastAsia" w:hAnsiTheme="minorEastAsia" w:cs="Arial" w:hint="eastAsia"/>
          <w:sz w:val="24"/>
          <w:szCs w:val="24"/>
        </w:rPr>
        <w:t>新颖性</w:t>
      </w:r>
      <w:r w:rsidR="00ED2994">
        <w:rPr>
          <w:rFonts w:asciiTheme="minorEastAsia" w:hAnsiTheme="minorEastAsia" w:cs="Arial"/>
          <w:sz w:val="24"/>
          <w:szCs w:val="24"/>
        </w:rPr>
        <w:t>：</w:t>
      </w:r>
      <w:r w:rsidR="00ED2994">
        <w:rPr>
          <w:rFonts w:asciiTheme="minorEastAsia" w:hAnsiTheme="minorEastAsia" w:cs="Arial" w:hint="eastAsia"/>
          <w:sz w:val="24"/>
          <w:szCs w:val="24"/>
        </w:rPr>
        <w:t>证据1；</w:t>
      </w:r>
    </w:p>
    <w:p w14:paraId="47C62FBB" w14:textId="57CEAF81" w:rsidR="009F5315" w:rsidRPr="00056A5F" w:rsidRDefault="00E86D35" w:rsidP="004D701F">
      <w:pPr>
        <w:adjustRightInd w:val="0"/>
        <w:snapToGrid w:val="0"/>
        <w:spacing w:line="360" w:lineRule="auto"/>
        <w:ind w:firstLineChars="196" w:firstLine="470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权利要求1</w:t>
      </w:r>
      <w:r>
        <w:rPr>
          <w:rFonts w:asciiTheme="minorEastAsia" w:hAnsiTheme="minorEastAsia" w:cs="Arial"/>
          <w:sz w:val="24"/>
          <w:szCs w:val="24"/>
        </w:rPr>
        <w:t>-4</w:t>
      </w:r>
      <w:r>
        <w:rPr>
          <w:rFonts w:asciiTheme="minorEastAsia" w:hAnsiTheme="minorEastAsia" w:cs="Arial" w:hint="eastAsia"/>
          <w:sz w:val="24"/>
          <w:szCs w:val="24"/>
        </w:rPr>
        <w:t>的</w:t>
      </w:r>
      <w:r w:rsidR="00ED2994">
        <w:rPr>
          <w:rFonts w:asciiTheme="minorEastAsia" w:hAnsiTheme="minorEastAsia" w:cs="Arial"/>
          <w:sz w:val="24"/>
          <w:szCs w:val="24"/>
        </w:rPr>
        <w:t>创造性：</w:t>
      </w:r>
      <w:r w:rsidR="00056A5F">
        <w:rPr>
          <w:rFonts w:asciiTheme="minorEastAsia" w:hAnsiTheme="minorEastAsia" w:cs="Arial" w:hint="eastAsia"/>
          <w:sz w:val="24"/>
          <w:szCs w:val="24"/>
        </w:rPr>
        <w:t>证据1</w:t>
      </w:r>
      <w:r w:rsidR="00056A5F">
        <w:rPr>
          <w:rFonts w:asciiTheme="minorEastAsia" w:hAnsiTheme="minorEastAsia" w:cs="Arial"/>
          <w:sz w:val="24"/>
          <w:szCs w:val="24"/>
        </w:rPr>
        <w:t>+公知常识</w:t>
      </w:r>
      <w:r>
        <w:rPr>
          <w:rFonts w:asciiTheme="minorEastAsia" w:hAnsiTheme="minorEastAsia" w:cs="Arial" w:hint="eastAsia"/>
          <w:sz w:val="24"/>
          <w:szCs w:val="24"/>
        </w:rPr>
        <w:t>。</w:t>
      </w:r>
    </w:p>
    <w:p w14:paraId="19220356" w14:textId="21BC9588" w:rsidR="006C419E" w:rsidRPr="003C6450" w:rsidRDefault="00E86D35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 w:rsidR="009B52A0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无效</w:t>
      </w:r>
      <w:r>
        <w:rPr>
          <w:rFonts w:asciiTheme="minorEastAsia" w:hAnsiTheme="minorEastAsia"/>
          <w:sz w:val="24"/>
          <w:szCs w:val="24"/>
        </w:rPr>
        <w:t>理由的详细说明</w:t>
      </w:r>
    </w:p>
    <w:p w14:paraId="7B36237F" w14:textId="6E7C8EDE" w:rsidR="00241E3D" w:rsidRPr="003C6450" w:rsidRDefault="00241E3D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</w:rPr>
      </w:pPr>
      <w:r w:rsidRPr="003C6450">
        <w:rPr>
          <w:rFonts w:asciiTheme="minorEastAsia" w:hAnsiTheme="minorEastAsia" w:hint="eastAsia"/>
          <w:sz w:val="24"/>
          <w:szCs w:val="24"/>
        </w:rPr>
        <w:t>（一）</w:t>
      </w:r>
      <w:r w:rsidRPr="003C6450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涉案</w:t>
      </w:r>
      <w:r w:rsidRPr="003C6450">
        <w:rPr>
          <w:rFonts w:asciiTheme="minorEastAsia" w:hAnsiTheme="minorEastAsia" w:hint="eastAsia"/>
          <w:sz w:val="24"/>
          <w:szCs w:val="24"/>
        </w:rPr>
        <w:t>专利的</w:t>
      </w:r>
      <w:r w:rsidR="009B52A0" w:rsidRPr="009B52A0">
        <w:rPr>
          <w:rFonts w:asciiTheme="minorEastAsia" w:hAnsiTheme="minorEastAsia" w:hint="eastAsia"/>
          <w:sz w:val="24"/>
          <w:szCs w:val="24"/>
        </w:rPr>
        <w:t>说明书</w:t>
      </w:r>
      <w:r w:rsidRPr="003C6450">
        <w:rPr>
          <w:rFonts w:asciiTheme="minorEastAsia" w:hAnsiTheme="minorEastAsia" w:hint="eastAsia"/>
          <w:sz w:val="24"/>
          <w:szCs w:val="24"/>
        </w:rPr>
        <w:t>不符合专利法第</w:t>
      </w:r>
      <w:r>
        <w:rPr>
          <w:rFonts w:asciiTheme="minorEastAsia" w:hAnsiTheme="minorEastAsia" w:hint="eastAsia"/>
          <w:sz w:val="24"/>
          <w:szCs w:val="24"/>
        </w:rPr>
        <w:t>二十六</w:t>
      </w:r>
      <w:r w:rsidRPr="003C6450">
        <w:rPr>
          <w:rFonts w:asciiTheme="minorEastAsia" w:hAnsiTheme="minorEastAsia" w:hint="eastAsia"/>
          <w:sz w:val="24"/>
          <w:szCs w:val="24"/>
        </w:rPr>
        <w:t>条</w:t>
      </w:r>
      <w:r>
        <w:rPr>
          <w:rFonts w:asciiTheme="minorEastAsia" w:hAnsiTheme="minorEastAsia" w:hint="eastAsia"/>
          <w:sz w:val="24"/>
          <w:szCs w:val="24"/>
        </w:rPr>
        <w:t>第</w:t>
      </w:r>
      <w:r w:rsidR="000C1454"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款</w:t>
      </w:r>
      <w:r w:rsidRPr="003C6450">
        <w:rPr>
          <w:rFonts w:asciiTheme="minorEastAsia" w:hAnsiTheme="minorEastAsia" w:hint="eastAsia"/>
          <w:sz w:val="24"/>
          <w:szCs w:val="24"/>
        </w:rPr>
        <w:t>的规定</w:t>
      </w:r>
    </w:p>
    <w:p w14:paraId="6BDF6305" w14:textId="4929284C" w:rsidR="000C1454" w:rsidRPr="000C1454" w:rsidRDefault="000C1454" w:rsidP="004D701F">
      <w:pPr>
        <w:pStyle w:val="a3"/>
        <w:adjustRightInd w:val="0"/>
        <w:snapToGrid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说明书</w:t>
      </w:r>
      <w:r>
        <w:rPr>
          <w:rFonts w:asciiTheme="minorEastAsia" w:hAnsiTheme="minorEastAsia"/>
        </w:rPr>
        <w:t>第</w:t>
      </w:r>
      <w:r w:rsidRPr="000C1454">
        <w:rPr>
          <w:rFonts w:asciiTheme="minorEastAsia" w:hAnsiTheme="minorEastAsia" w:hint="eastAsia"/>
        </w:rPr>
        <w:t>记载了：</w:t>
      </w:r>
    </w:p>
    <w:p w14:paraId="0059F6EC" w14:textId="59701197" w:rsidR="00F423F3" w:rsidRPr="00F423F3" w:rsidRDefault="000C1454" w:rsidP="004D701F">
      <w:pPr>
        <w:pStyle w:val="a3"/>
        <w:adjustRightInd w:val="0"/>
        <w:snapToGrid w:val="0"/>
        <w:rPr>
          <w:rFonts w:asciiTheme="minorEastAsia" w:hAnsiTheme="minorEastAsia"/>
        </w:rPr>
      </w:pPr>
      <w:r w:rsidRPr="000C1454">
        <w:rPr>
          <w:rFonts w:asciiTheme="minorEastAsia" w:hAnsiTheme="minorEastAsia" w:hint="eastAsia"/>
        </w:rPr>
        <w:t>因此，</w:t>
      </w:r>
      <w:r w:rsidR="005B3A04">
        <w:rPr>
          <w:rFonts w:asciiTheme="minorEastAsia" w:hAnsiTheme="minorEastAsia" w:hint="eastAsia"/>
        </w:rPr>
        <w:t>涉案专利</w:t>
      </w:r>
      <w:r w:rsidR="005B3A04">
        <w:rPr>
          <w:rFonts w:asciiTheme="minorEastAsia" w:hAnsiTheme="minorEastAsia"/>
        </w:rPr>
        <w:t>说明书公开不充分，</w:t>
      </w:r>
      <w:r w:rsidR="005B3A04" w:rsidRPr="005B3A04">
        <w:rPr>
          <w:rFonts w:asciiTheme="minorEastAsia" w:hAnsiTheme="minorEastAsia" w:hint="eastAsia"/>
        </w:rPr>
        <w:t>不符合专利法第二十六条第三款的规定</w:t>
      </w:r>
      <w:r w:rsidRPr="000C1454">
        <w:rPr>
          <w:rFonts w:asciiTheme="minorEastAsia" w:hAnsiTheme="minorEastAsia" w:hint="eastAsia"/>
        </w:rPr>
        <w:t>。</w:t>
      </w:r>
      <w:r w:rsidR="005B3A04">
        <w:rPr>
          <w:rFonts w:asciiTheme="minorEastAsia" w:hAnsiTheme="minorEastAsia" w:hint="eastAsia"/>
        </w:rPr>
        <w:t>相应的</w:t>
      </w:r>
      <w:r w:rsidR="005B3A04">
        <w:rPr>
          <w:rFonts w:asciiTheme="minorEastAsia" w:hAnsiTheme="minorEastAsia"/>
        </w:rPr>
        <w:t>，全部权利要求应当无效。</w:t>
      </w:r>
    </w:p>
    <w:p w14:paraId="25A0C737" w14:textId="3B81CCFD" w:rsidR="009A4DDA" w:rsidRPr="003C6450" w:rsidRDefault="009A4DDA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 w:rsidRPr="003C645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二</w:t>
      </w:r>
      <w:r w:rsidRPr="003C6450">
        <w:rPr>
          <w:rFonts w:asciiTheme="minorEastAsia" w:hAnsiTheme="minorEastAsia"/>
          <w:sz w:val="24"/>
          <w:szCs w:val="24"/>
        </w:rPr>
        <w:t>）</w:t>
      </w:r>
      <w:r w:rsidRPr="003C6450">
        <w:rPr>
          <w:rFonts w:asciiTheme="minorEastAsia" w:hAnsiTheme="minorEastAsia" w:hint="eastAsia"/>
          <w:sz w:val="24"/>
          <w:szCs w:val="24"/>
        </w:rPr>
        <w:t>.</w:t>
      </w:r>
      <w:r w:rsidR="009952FD">
        <w:rPr>
          <w:rFonts w:asciiTheme="minorEastAsia" w:hAnsiTheme="minorEastAsia" w:hint="eastAsia"/>
          <w:sz w:val="24"/>
          <w:szCs w:val="24"/>
        </w:rPr>
        <w:t>涉案专利</w:t>
      </w:r>
      <w:r w:rsidRPr="003C6450">
        <w:rPr>
          <w:rFonts w:asciiTheme="minorEastAsia" w:hAnsiTheme="minorEastAsia" w:hint="eastAsia"/>
          <w:sz w:val="24"/>
          <w:szCs w:val="24"/>
        </w:rPr>
        <w:t>的权利要求1</w:t>
      </w:r>
      <w:r>
        <w:rPr>
          <w:rFonts w:asciiTheme="minorEastAsia" w:hAnsiTheme="minorEastAsia" w:hint="eastAsia"/>
          <w:sz w:val="24"/>
          <w:szCs w:val="24"/>
        </w:rPr>
        <w:t>缺少</w:t>
      </w:r>
      <w:r>
        <w:rPr>
          <w:rFonts w:asciiTheme="minorEastAsia" w:hAnsiTheme="minorEastAsia"/>
          <w:sz w:val="24"/>
          <w:szCs w:val="24"/>
        </w:rPr>
        <w:t>必要技术特征</w:t>
      </w:r>
      <w:r>
        <w:rPr>
          <w:rFonts w:asciiTheme="minorEastAsia" w:hAnsiTheme="minorEastAsia" w:hint="eastAsia"/>
          <w:sz w:val="24"/>
          <w:szCs w:val="24"/>
        </w:rPr>
        <w:t>，不符合</w:t>
      </w:r>
      <w:r w:rsidRPr="003C6450">
        <w:rPr>
          <w:rFonts w:asciiTheme="minorEastAsia" w:hAnsiTheme="minorEastAsia" w:hint="eastAsia"/>
          <w:sz w:val="24"/>
          <w:szCs w:val="24"/>
        </w:rPr>
        <w:t>专利法</w:t>
      </w:r>
      <w:r>
        <w:rPr>
          <w:rFonts w:asciiTheme="minorEastAsia" w:hAnsiTheme="minorEastAsia" w:hint="eastAsia"/>
          <w:sz w:val="24"/>
          <w:szCs w:val="24"/>
        </w:rPr>
        <w:t>实施细则</w:t>
      </w:r>
      <w:r w:rsidRPr="003C6450"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 w:hint="eastAsia"/>
          <w:sz w:val="24"/>
          <w:szCs w:val="24"/>
        </w:rPr>
        <w:t>二十</w:t>
      </w:r>
      <w:r w:rsidRPr="003C6450">
        <w:rPr>
          <w:rFonts w:asciiTheme="minorEastAsia" w:hAnsiTheme="minorEastAsia" w:hint="eastAsia"/>
          <w:sz w:val="24"/>
          <w:szCs w:val="24"/>
        </w:rPr>
        <w:t>条</w:t>
      </w:r>
      <w:r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二款</w:t>
      </w:r>
      <w:r w:rsidRPr="003C6450">
        <w:rPr>
          <w:rFonts w:asciiTheme="minorEastAsia" w:hAnsiTheme="minorEastAsia" w:hint="eastAsia"/>
          <w:sz w:val="24"/>
          <w:szCs w:val="24"/>
        </w:rPr>
        <w:t>的规定</w:t>
      </w:r>
    </w:p>
    <w:p w14:paraId="5252FDCF" w14:textId="7D9704BC" w:rsidR="00105C80" w:rsidRPr="003C6450" w:rsidRDefault="00DB66A8" w:rsidP="00105C80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涉案专利</w:t>
      </w:r>
      <w:r w:rsidR="00105C80" w:rsidRPr="003C6450">
        <w:rPr>
          <w:rFonts w:asciiTheme="minorEastAsia" w:eastAsiaTheme="minorEastAsia" w:hAnsiTheme="minorEastAsia" w:hint="eastAsia"/>
        </w:rPr>
        <w:t>权利要求1为：</w:t>
      </w:r>
    </w:p>
    <w:p w14:paraId="54DFE290" w14:textId="0899D88B" w:rsidR="00520F37" w:rsidRPr="00FA5E93" w:rsidRDefault="00105C80" w:rsidP="00520F37">
      <w:pPr>
        <w:pStyle w:val="a3"/>
        <w:adjustRightInd w:val="0"/>
        <w:snapToGrid w:val="0"/>
        <w:rPr>
          <w:rFonts w:ascii="楷体" w:eastAsia="楷体" w:hAnsi="楷体"/>
        </w:rPr>
      </w:pPr>
      <w:r w:rsidRPr="003C6450">
        <w:rPr>
          <w:rFonts w:asciiTheme="minorEastAsia" w:eastAsiaTheme="minorEastAsia" w:hAnsiTheme="minorEastAsia" w:hint="eastAsia"/>
        </w:rPr>
        <w:t>“</w:t>
      </w:r>
    </w:p>
    <w:p w14:paraId="117FC726" w14:textId="7B37CD0D" w:rsidR="00105C80" w:rsidRDefault="00105C80" w:rsidP="00105C80">
      <w:pPr>
        <w:pStyle w:val="a3"/>
        <w:adjustRightInd w:val="0"/>
        <w:snapToGrid w:val="0"/>
        <w:rPr>
          <w:rFonts w:asciiTheme="minorEastAsia" w:hAnsiTheme="minorEastAsia"/>
        </w:rPr>
      </w:pPr>
      <w:r w:rsidRPr="00FA5E93">
        <w:rPr>
          <w:rFonts w:ascii="楷体" w:eastAsia="楷体" w:hAnsi="楷体" w:hint="eastAsia"/>
        </w:rPr>
        <w:t>。</w:t>
      </w:r>
      <w:r w:rsidRPr="00EA4D26">
        <w:rPr>
          <w:rFonts w:ascii="楷体" w:eastAsia="楷体" w:hAnsi="楷体" w:hint="eastAsia"/>
        </w:rPr>
        <w:t>”</w:t>
      </w:r>
    </w:p>
    <w:p w14:paraId="24074334" w14:textId="77777777" w:rsidR="009A4DDA" w:rsidRDefault="009A4DDA" w:rsidP="00A25302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权利要求1要</w:t>
      </w:r>
      <w:r>
        <w:rPr>
          <w:rFonts w:asciiTheme="minorEastAsia" w:eastAsiaTheme="minorEastAsia" w:hAnsiTheme="minorEastAsia"/>
        </w:rPr>
        <w:t>解决的技术问题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如何令应用</w:t>
      </w:r>
      <w:r>
        <w:rPr>
          <w:rFonts w:asciiTheme="minorEastAsia" w:eastAsiaTheme="minorEastAsia" w:hAnsiTheme="minorEastAsia" w:hint="eastAsia"/>
        </w:rPr>
        <w:t>程序</w:t>
      </w:r>
      <w:r>
        <w:rPr>
          <w:rFonts w:asciiTheme="minorEastAsia" w:eastAsiaTheme="minorEastAsia" w:hAnsiTheme="minorEastAsia"/>
        </w:rPr>
        <w:t>间接获取地理位置信息（权利要求</w:t>
      </w:r>
      <w:r>
        <w:rPr>
          <w:rFonts w:asciiTheme="minorEastAsia" w:eastAsiaTheme="minorEastAsia" w:hAnsiTheme="minorEastAsia" w:hint="eastAsia"/>
        </w:rPr>
        <w:t>1的</w:t>
      </w:r>
      <w:r>
        <w:rPr>
          <w:rFonts w:asciiTheme="minorEastAsia" w:eastAsiaTheme="minorEastAsia" w:hAnsiTheme="minorEastAsia"/>
        </w:rPr>
        <w:t>主</w:t>
      </w:r>
      <w:r>
        <w:rPr>
          <w:rFonts w:asciiTheme="minorEastAsia" w:eastAsiaTheme="minorEastAsia" w:hAnsiTheme="minorEastAsia" w:hint="eastAsia"/>
        </w:rPr>
        <w:t>题</w:t>
      </w:r>
      <w:r>
        <w:rPr>
          <w:rFonts w:asciiTheme="minorEastAsia" w:eastAsiaTheme="minorEastAsia" w:hAnsiTheme="minorEastAsia"/>
        </w:rPr>
        <w:t>）</w:t>
      </w:r>
      <w:r w:rsidRPr="003C6450">
        <w:rPr>
          <w:rFonts w:asciiTheme="minorEastAsia" w:eastAsiaTheme="minorEastAsia" w:hAnsiTheme="minorEastAsia"/>
        </w:rPr>
        <w:t>。</w:t>
      </w:r>
    </w:p>
    <w:p w14:paraId="2F10444F" w14:textId="4CF308A2" w:rsidR="009A4DDA" w:rsidRDefault="009A4DDA" w:rsidP="00A25302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 w:rsidRPr="007A6571">
        <w:rPr>
          <w:rFonts w:asciiTheme="minorEastAsia" w:eastAsiaTheme="minorEastAsia" w:hAnsiTheme="minorEastAsia"/>
        </w:rPr>
        <w:t>因此</w:t>
      </w:r>
      <w:r w:rsidRPr="007A6571">
        <w:rPr>
          <w:rFonts w:asciiTheme="minorEastAsia" w:eastAsiaTheme="minorEastAsia" w:hAnsiTheme="minorEastAsia" w:hint="eastAsia"/>
        </w:rPr>
        <w:t>，</w:t>
      </w:r>
      <w:r w:rsidRPr="007A6571">
        <w:rPr>
          <w:rFonts w:asciiTheme="minorEastAsia" w:eastAsiaTheme="minorEastAsia" w:hAnsiTheme="minorEastAsia"/>
        </w:rPr>
        <w:t>权利要求</w:t>
      </w:r>
      <w:r w:rsidRPr="007A6571">
        <w:rPr>
          <w:rFonts w:asciiTheme="minorEastAsia" w:eastAsiaTheme="minorEastAsia" w:hAnsiTheme="minorEastAsia" w:hint="eastAsia"/>
        </w:rPr>
        <w:t>1缺少</w:t>
      </w:r>
      <w:r w:rsidRPr="007A6571">
        <w:rPr>
          <w:rFonts w:asciiTheme="minorEastAsia" w:eastAsiaTheme="minorEastAsia" w:hAnsiTheme="minorEastAsia"/>
        </w:rPr>
        <w:t>解决技术问题的必要技术特征，不符合专利</w:t>
      </w:r>
      <w:r w:rsidRPr="007A6571">
        <w:rPr>
          <w:rFonts w:asciiTheme="minorEastAsia" w:eastAsiaTheme="minorEastAsia" w:hAnsiTheme="minorEastAsia" w:hint="eastAsia"/>
        </w:rPr>
        <w:t>法</w:t>
      </w:r>
      <w:r w:rsidRPr="007A6571">
        <w:rPr>
          <w:rFonts w:asciiTheme="minorEastAsia" w:eastAsiaTheme="minorEastAsia" w:hAnsiTheme="minorEastAsia"/>
        </w:rPr>
        <w:t>实施细则第二十条第二款的规定。</w:t>
      </w:r>
    </w:p>
    <w:p w14:paraId="48E6AB05" w14:textId="7DA1E6F0" w:rsidR="006C419E" w:rsidRPr="003C6450" w:rsidRDefault="00EA46A6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</w:rPr>
      </w:pPr>
      <w:r w:rsidRPr="003C6450">
        <w:rPr>
          <w:rFonts w:asciiTheme="minorEastAsia" w:hAnsiTheme="minorEastAsia" w:hint="eastAsia"/>
          <w:sz w:val="24"/>
          <w:szCs w:val="24"/>
        </w:rPr>
        <w:t>（</w:t>
      </w:r>
      <w:r w:rsidR="00F20569">
        <w:rPr>
          <w:rFonts w:asciiTheme="minorEastAsia" w:hAnsiTheme="minorEastAsia" w:hint="eastAsia"/>
          <w:sz w:val="24"/>
          <w:szCs w:val="24"/>
        </w:rPr>
        <w:t>三</w:t>
      </w:r>
      <w:r w:rsidRPr="003C6450">
        <w:rPr>
          <w:rFonts w:asciiTheme="minorEastAsia" w:hAnsiTheme="minorEastAsia" w:hint="eastAsia"/>
          <w:sz w:val="24"/>
          <w:szCs w:val="24"/>
        </w:rPr>
        <w:t>）</w:t>
      </w:r>
      <w:r w:rsidRPr="003C6450">
        <w:rPr>
          <w:rFonts w:asciiTheme="minorEastAsia" w:hAnsiTheme="minorEastAsia"/>
          <w:sz w:val="24"/>
          <w:szCs w:val="24"/>
        </w:rPr>
        <w:t>.</w:t>
      </w:r>
      <w:r w:rsidR="00241E3D">
        <w:rPr>
          <w:rFonts w:asciiTheme="minorEastAsia" w:hAnsiTheme="minorEastAsia" w:hint="eastAsia"/>
          <w:sz w:val="24"/>
          <w:szCs w:val="24"/>
        </w:rPr>
        <w:t>涉案</w:t>
      </w:r>
      <w:r w:rsidR="00083DC1" w:rsidRPr="003C6450">
        <w:rPr>
          <w:rFonts w:asciiTheme="minorEastAsia" w:hAnsiTheme="minorEastAsia" w:hint="eastAsia"/>
          <w:sz w:val="24"/>
          <w:szCs w:val="24"/>
        </w:rPr>
        <w:t>专利</w:t>
      </w:r>
      <w:r w:rsidR="00306168" w:rsidRPr="003C6450">
        <w:rPr>
          <w:rFonts w:asciiTheme="minorEastAsia" w:hAnsiTheme="minorEastAsia" w:hint="eastAsia"/>
          <w:sz w:val="24"/>
          <w:szCs w:val="24"/>
        </w:rPr>
        <w:t>的权利要求</w:t>
      </w:r>
      <w:r w:rsidR="00306168" w:rsidRPr="003C6450">
        <w:rPr>
          <w:rFonts w:asciiTheme="minorEastAsia" w:hAnsiTheme="minorEastAsia"/>
          <w:sz w:val="24"/>
          <w:szCs w:val="24"/>
        </w:rPr>
        <w:t>1</w:t>
      </w:r>
      <w:r w:rsidR="00FA5E93">
        <w:rPr>
          <w:rFonts w:asciiTheme="minorEastAsia" w:hAnsiTheme="minorEastAsia"/>
          <w:sz w:val="24"/>
          <w:szCs w:val="24"/>
        </w:rPr>
        <w:t>-4</w:t>
      </w:r>
      <w:r w:rsidR="00261607" w:rsidRPr="003C6450">
        <w:rPr>
          <w:rFonts w:asciiTheme="minorEastAsia" w:hAnsiTheme="minorEastAsia" w:hint="eastAsia"/>
          <w:sz w:val="24"/>
          <w:szCs w:val="24"/>
        </w:rPr>
        <w:t>不</w:t>
      </w:r>
      <w:r w:rsidR="0047110B" w:rsidRPr="003C6450">
        <w:rPr>
          <w:rFonts w:asciiTheme="minorEastAsia" w:hAnsiTheme="minorEastAsia" w:hint="eastAsia"/>
          <w:sz w:val="24"/>
          <w:szCs w:val="24"/>
        </w:rPr>
        <w:t>符合</w:t>
      </w:r>
      <w:r w:rsidR="00261607" w:rsidRPr="003C6450">
        <w:rPr>
          <w:rFonts w:asciiTheme="minorEastAsia" w:hAnsiTheme="minorEastAsia" w:hint="eastAsia"/>
          <w:sz w:val="24"/>
          <w:szCs w:val="24"/>
        </w:rPr>
        <w:t>中国专利法第</w:t>
      </w:r>
      <w:r w:rsidR="00FA5E93">
        <w:rPr>
          <w:rFonts w:asciiTheme="minorEastAsia" w:hAnsiTheme="minorEastAsia" w:hint="eastAsia"/>
          <w:sz w:val="24"/>
          <w:szCs w:val="24"/>
        </w:rPr>
        <w:t>二十六</w:t>
      </w:r>
      <w:r w:rsidR="0047110B" w:rsidRPr="003C6450">
        <w:rPr>
          <w:rFonts w:asciiTheme="minorEastAsia" w:hAnsiTheme="minorEastAsia" w:hint="eastAsia"/>
          <w:sz w:val="24"/>
          <w:szCs w:val="24"/>
        </w:rPr>
        <w:t>条</w:t>
      </w:r>
      <w:r w:rsidR="00FA5E93">
        <w:rPr>
          <w:rFonts w:asciiTheme="minorEastAsia" w:hAnsiTheme="minorEastAsia" w:hint="eastAsia"/>
          <w:sz w:val="24"/>
          <w:szCs w:val="24"/>
        </w:rPr>
        <w:t>第</w:t>
      </w:r>
      <w:r w:rsidR="00FA5E93">
        <w:rPr>
          <w:rFonts w:asciiTheme="minorEastAsia" w:hAnsiTheme="minorEastAsia"/>
          <w:sz w:val="24"/>
          <w:szCs w:val="24"/>
        </w:rPr>
        <w:t>四款</w:t>
      </w:r>
      <w:r w:rsidR="0047110B" w:rsidRPr="003C6450">
        <w:rPr>
          <w:rFonts w:asciiTheme="minorEastAsia" w:hAnsiTheme="minorEastAsia" w:hint="eastAsia"/>
          <w:sz w:val="24"/>
          <w:szCs w:val="24"/>
        </w:rPr>
        <w:t>的规定</w:t>
      </w:r>
    </w:p>
    <w:p w14:paraId="75CB5E7A" w14:textId="5A834E0A" w:rsidR="00F20569" w:rsidRPr="009B52A0" w:rsidRDefault="00F20569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 w:rsidRPr="009B52A0">
        <w:rPr>
          <w:rFonts w:asciiTheme="minorEastAsia" w:hAnsiTheme="minorEastAsia" w:hint="eastAsia"/>
          <w:sz w:val="24"/>
          <w:szCs w:val="24"/>
        </w:rPr>
        <w:t>1. 权利要求1中的“不清楚</w:t>
      </w:r>
    </w:p>
    <w:p w14:paraId="25415512" w14:textId="05BB6659" w:rsidR="00B508CD" w:rsidRPr="003C6450" w:rsidRDefault="00B508CD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权利要求</w:t>
      </w:r>
      <w:r>
        <w:rPr>
          <w:rFonts w:asciiTheme="minorEastAsia" w:eastAsiaTheme="minorEastAsia" w:hAnsiTheme="minorEastAsia" w:hint="eastAsia"/>
        </w:rPr>
        <w:t>1</w:t>
      </w:r>
    </w:p>
    <w:p w14:paraId="6032FFE3" w14:textId="78686649" w:rsidR="005F6F81" w:rsidRPr="009B52A0" w:rsidRDefault="00387B03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 w:rsidR="005F6F81" w:rsidRPr="003C6450">
        <w:rPr>
          <w:rFonts w:asciiTheme="minorEastAsia" w:hAnsiTheme="minorEastAsia" w:hint="eastAsia"/>
          <w:sz w:val="24"/>
          <w:szCs w:val="24"/>
        </w:rPr>
        <w:t>. 权利要求</w:t>
      </w:r>
      <w:r w:rsidR="005F6F81">
        <w:rPr>
          <w:rFonts w:asciiTheme="minorEastAsia" w:hAnsiTheme="minorEastAsia"/>
          <w:sz w:val="24"/>
          <w:szCs w:val="24"/>
        </w:rPr>
        <w:t>3-4不清楚</w:t>
      </w:r>
    </w:p>
    <w:p w14:paraId="1F8FA07A" w14:textId="77777777" w:rsidR="005F6F81" w:rsidRDefault="005F6F81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权利要求</w:t>
      </w:r>
      <w:r>
        <w:rPr>
          <w:rFonts w:asciiTheme="minorEastAsia" w:eastAsiaTheme="minorEastAsia" w:hAnsiTheme="minorEastAsia"/>
        </w:rPr>
        <w:t>3-4</w:t>
      </w:r>
      <w:r>
        <w:rPr>
          <w:rFonts w:asciiTheme="minorEastAsia" w:eastAsiaTheme="minorEastAsia" w:hAnsiTheme="minorEastAsia" w:hint="eastAsia"/>
        </w:rPr>
        <w:t>引用</w:t>
      </w:r>
      <w:r>
        <w:rPr>
          <w:rFonts w:asciiTheme="minorEastAsia" w:eastAsiaTheme="minorEastAsia" w:hAnsiTheme="minorEastAsia"/>
        </w:rPr>
        <w:t>权利要求</w:t>
      </w:r>
      <w:r>
        <w:rPr>
          <w:rFonts w:asciiTheme="minorEastAsia" w:eastAsiaTheme="minorEastAsia" w:hAnsiTheme="minorEastAsia" w:hint="eastAsia"/>
        </w:rPr>
        <w:t>1，</w:t>
      </w:r>
      <w:r>
        <w:rPr>
          <w:rFonts w:asciiTheme="minorEastAsia" w:eastAsiaTheme="minorEastAsia" w:hAnsiTheme="minorEastAsia"/>
        </w:rPr>
        <w:t>并且未</w:t>
      </w:r>
      <w:r>
        <w:rPr>
          <w:rFonts w:asciiTheme="minorEastAsia" w:eastAsiaTheme="minorEastAsia" w:hAnsiTheme="minorEastAsia" w:hint="eastAsia"/>
        </w:rPr>
        <w:t>克服</w:t>
      </w:r>
      <w:r>
        <w:rPr>
          <w:rFonts w:asciiTheme="minorEastAsia" w:eastAsiaTheme="minorEastAsia" w:hAnsiTheme="minorEastAsia"/>
        </w:rPr>
        <w:t>权利要求</w:t>
      </w:r>
      <w:r>
        <w:rPr>
          <w:rFonts w:asciiTheme="minorEastAsia" w:eastAsiaTheme="minorEastAsia" w:hAnsiTheme="minorEastAsia" w:hint="eastAsia"/>
        </w:rPr>
        <w:t>1不清楚</w:t>
      </w:r>
      <w:r>
        <w:rPr>
          <w:rFonts w:asciiTheme="minorEastAsia" w:eastAsiaTheme="minorEastAsia" w:hAnsiTheme="minorEastAsia"/>
        </w:rPr>
        <w:t>的缺陷，</w:t>
      </w:r>
      <w:r>
        <w:rPr>
          <w:rFonts w:asciiTheme="minorEastAsia" w:eastAsiaTheme="minorEastAsia" w:hAnsiTheme="minorEastAsia" w:hint="eastAsia"/>
        </w:rPr>
        <w:t>因此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/>
        </w:rPr>
        <w:lastRenderedPageBreak/>
        <w:t>权利要求3-4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保护范围也不清楚。</w:t>
      </w:r>
    </w:p>
    <w:p w14:paraId="640C2935" w14:textId="77777777" w:rsidR="00923F87" w:rsidRPr="005F6F81" w:rsidRDefault="00923F87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</w:p>
    <w:p w14:paraId="4195BBA2" w14:textId="77777777" w:rsidR="00E71B3C" w:rsidRDefault="00923F87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综上所述，</w:t>
      </w:r>
      <w:r>
        <w:rPr>
          <w:rFonts w:asciiTheme="minorEastAsia" w:eastAsiaTheme="minorEastAsia" w:hAnsiTheme="minorEastAsia"/>
        </w:rPr>
        <w:t>权利要求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-4</w:t>
      </w:r>
      <w:r>
        <w:rPr>
          <w:rFonts w:asciiTheme="minorEastAsia" w:eastAsiaTheme="minorEastAsia" w:hAnsiTheme="minorEastAsia" w:hint="eastAsia"/>
        </w:rPr>
        <w:t>保护范围</w:t>
      </w:r>
      <w:r>
        <w:rPr>
          <w:rFonts w:asciiTheme="minorEastAsia" w:eastAsiaTheme="minorEastAsia" w:hAnsiTheme="minorEastAsia"/>
        </w:rPr>
        <w:t>不清楚，不符合专利法第二十六条第</w:t>
      </w:r>
      <w:r>
        <w:rPr>
          <w:rFonts w:asciiTheme="minorEastAsia" w:eastAsiaTheme="minorEastAsia" w:hAnsiTheme="minorEastAsia" w:hint="eastAsia"/>
        </w:rPr>
        <w:t>四款</w:t>
      </w:r>
      <w:r>
        <w:rPr>
          <w:rFonts w:asciiTheme="minorEastAsia" w:eastAsiaTheme="minorEastAsia" w:hAnsiTheme="minorEastAsia"/>
        </w:rPr>
        <w:t>的规定</w:t>
      </w:r>
      <w:r>
        <w:rPr>
          <w:rFonts w:asciiTheme="minorEastAsia" w:eastAsiaTheme="minorEastAsia" w:hAnsiTheme="minorEastAsia" w:hint="eastAsia"/>
        </w:rPr>
        <w:t>。</w:t>
      </w:r>
    </w:p>
    <w:p w14:paraId="3759E432" w14:textId="77777777" w:rsidR="00387B03" w:rsidRDefault="00387B03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</w:p>
    <w:p w14:paraId="1111858B" w14:textId="47258E02" w:rsidR="006B31F8" w:rsidRPr="003C6450" w:rsidRDefault="005735C9" w:rsidP="00BD6DBB">
      <w:pPr>
        <w:pStyle w:val="1"/>
        <w:adjustRightInd w:val="0"/>
        <w:snapToGrid w:val="0"/>
        <w:spacing w:before="0"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9B52A0">
        <w:rPr>
          <w:rFonts w:asciiTheme="minorEastAsia" w:hAnsiTheme="minorEastAsia" w:hint="eastAsia"/>
          <w:sz w:val="24"/>
          <w:szCs w:val="24"/>
        </w:rPr>
        <w:t>四</w:t>
      </w:r>
      <w:r w:rsidR="006B31F8" w:rsidRPr="003C6450">
        <w:rPr>
          <w:rFonts w:asciiTheme="minorEastAsia" w:hAnsiTheme="minorEastAsia"/>
          <w:sz w:val="24"/>
          <w:szCs w:val="24"/>
        </w:rPr>
        <w:t>）</w:t>
      </w:r>
      <w:r w:rsidR="006B31F8" w:rsidRPr="003C6450">
        <w:rPr>
          <w:rFonts w:asciiTheme="minorEastAsia" w:hAnsiTheme="minorEastAsia" w:hint="eastAsia"/>
          <w:sz w:val="24"/>
          <w:szCs w:val="24"/>
        </w:rPr>
        <w:t>.</w:t>
      </w:r>
      <w:r w:rsidR="004D701F">
        <w:rPr>
          <w:rFonts w:asciiTheme="minorEastAsia" w:hAnsiTheme="minorEastAsia" w:hint="eastAsia"/>
          <w:sz w:val="24"/>
          <w:szCs w:val="24"/>
        </w:rPr>
        <w:t>涉案</w:t>
      </w:r>
      <w:r w:rsidR="006B31F8" w:rsidRPr="003C6450">
        <w:rPr>
          <w:rFonts w:asciiTheme="minorEastAsia" w:hAnsiTheme="minorEastAsia" w:hint="eastAsia"/>
          <w:sz w:val="24"/>
          <w:szCs w:val="24"/>
        </w:rPr>
        <w:t>专利权利要求</w:t>
      </w:r>
      <w:r w:rsidR="009F62FE">
        <w:rPr>
          <w:rFonts w:asciiTheme="minorEastAsia" w:hAnsiTheme="minorEastAsia"/>
          <w:sz w:val="24"/>
          <w:szCs w:val="24"/>
        </w:rPr>
        <w:t>1</w:t>
      </w:r>
      <w:r w:rsidR="00ED2994">
        <w:rPr>
          <w:rFonts w:asciiTheme="minorEastAsia" w:hAnsiTheme="minorEastAsia"/>
          <w:sz w:val="24"/>
          <w:szCs w:val="24"/>
        </w:rPr>
        <w:t>-4</w:t>
      </w:r>
      <w:r w:rsidR="002D09FE">
        <w:rPr>
          <w:rFonts w:asciiTheme="minorEastAsia" w:hAnsiTheme="minorEastAsia" w:hint="eastAsia"/>
          <w:sz w:val="24"/>
          <w:szCs w:val="24"/>
        </w:rPr>
        <w:t>不符合中国专利法第二十二</w:t>
      </w:r>
      <w:r w:rsidR="006B31F8" w:rsidRPr="003C6450">
        <w:rPr>
          <w:rFonts w:asciiTheme="minorEastAsia" w:hAnsiTheme="minorEastAsia" w:hint="eastAsia"/>
          <w:sz w:val="24"/>
          <w:szCs w:val="24"/>
        </w:rPr>
        <w:t>条</w:t>
      </w:r>
      <w:r w:rsidR="002D09FE">
        <w:rPr>
          <w:rFonts w:asciiTheme="minorEastAsia" w:hAnsiTheme="minorEastAsia" w:hint="eastAsia"/>
          <w:sz w:val="24"/>
          <w:szCs w:val="24"/>
        </w:rPr>
        <w:t>第</w:t>
      </w:r>
      <w:r w:rsidR="003D4CEA">
        <w:rPr>
          <w:rFonts w:asciiTheme="minorEastAsia" w:hAnsiTheme="minorEastAsia" w:hint="eastAsia"/>
          <w:sz w:val="24"/>
          <w:szCs w:val="24"/>
        </w:rPr>
        <w:t>二</w:t>
      </w:r>
      <w:r w:rsidR="002D09FE">
        <w:rPr>
          <w:rFonts w:asciiTheme="minorEastAsia" w:hAnsiTheme="minorEastAsia"/>
          <w:sz w:val="24"/>
          <w:szCs w:val="24"/>
        </w:rPr>
        <w:t>款</w:t>
      </w:r>
      <w:r w:rsidR="006B31F8" w:rsidRPr="003C6450">
        <w:rPr>
          <w:rFonts w:asciiTheme="minorEastAsia" w:hAnsiTheme="minorEastAsia" w:hint="eastAsia"/>
          <w:sz w:val="24"/>
          <w:szCs w:val="24"/>
        </w:rPr>
        <w:t>的规定</w:t>
      </w:r>
    </w:p>
    <w:p w14:paraId="683CEE53" w14:textId="69E7C422" w:rsidR="007A6571" w:rsidRPr="003C6450" w:rsidRDefault="007A6571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 w:rsidRPr="003C6450">
        <w:rPr>
          <w:rFonts w:asciiTheme="minorEastAsia" w:hAnsiTheme="minorEastAsia" w:hint="eastAsia"/>
          <w:sz w:val="24"/>
          <w:szCs w:val="24"/>
        </w:rPr>
        <w:t xml:space="preserve">1. </w:t>
      </w:r>
      <w:r>
        <w:rPr>
          <w:rFonts w:asciiTheme="minorEastAsia" w:hAnsiTheme="minorEastAsia" w:hint="eastAsia"/>
          <w:sz w:val="24"/>
          <w:szCs w:val="24"/>
        </w:rPr>
        <w:t>权利要求1相对于</w:t>
      </w:r>
      <w:r>
        <w:rPr>
          <w:rFonts w:asciiTheme="minorEastAsia" w:hAnsiTheme="minorEastAsia"/>
          <w:sz w:val="24"/>
          <w:szCs w:val="24"/>
        </w:rPr>
        <w:t>证据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不具备</w:t>
      </w:r>
      <w:r w:rsidR="00ED2994">
        <w:rPr>
          <w:rFonts w:asciiTheme="minorEastAsia" w:hAnsiTheme="minorEastAsia" w:hint="eastAsia"/>
          <w:sz w:val="24"/>
          <w:szCs w:val="24"/>
        </w:rPr>
        <w:t>新颖性</w:t>
      </w:r>
    </w:p>
    <w:p w14:paraId="048FD546" w14:textId="5674E7D4" w:rsidR="007A6571" w:rsidRPr="007A6571" w:rsidRDefault="007A6571" w:rsidP="00BD6DBB">
      <w:pPr>
        <w:pStyle w:val="a3"/>
        <w:adjustRightInd w:val="0"/>
        <w:snapToGrid w:val="0"/>
        <w:spacing w:beforeLines="50" w:before="156"/>
        <w:ind w:firstLineChars="196" w:firstLine="470"/>
        <w:rPr>
          <w:rFonts w:asciiTheme="minorEastAsia" w:eastAsiaTheme="minorEastAsia" w:hAnsiTheme="minorEastAsia"/>
        </w:rPr>
      </w:pPr>
      <w:r w:rsidRPr="007A6571">
        <w:rPr>
          <w:rFonts w:asciiTheme="minorEastAsia" w:eastAsiaTheme="minorEastAsia" w:hAnsiTheme="minorEastAsia" w:hint="eastAsia"/>
        </w:rPr>
        <w:t>证据1</w:t>
      </w:r>
      <w:r w:rsidR="00346B8B">
        <w:rPr>
          <w:rFonts w:asciiTheme="minorEastAsia" w:eastAsiaTheme="minorEastAsia" w:hAnsiTheme="minorEastAsia" w:hint="eastAsia"/>
        </w:rPr>
        <w:t>公开了一种无线定位的</w:t>
      </w:r>
      <w:r w:rsidR="00346B8B">
        <w:rPr>
          <w:rFonts w:asciiTheme="minorEastAsia" w:eastAsiaTheme="minorEastAsia" w:hAnsiTheme="minorEastAsia"/>
        </w:rPr>
        <w:t>方法及其系统</w:t>
      </w:r>
      <w:r w:rsidR="00346B8B">
        <w:rPr>
          <w:rFonts w:asciiTheme="minorEastAsia" w:eastAsiaTheme="minorEastAsia" w:hAnsiTheme="minorEastAsia" w:hint="eastAsia"/>
        </w:rPr>
        <w:t>（</w:t>
      </w:r>
      <w:r w:rsidR="00346B8B">
        <w:rPr>
          <w:rFonts w:asciiTheme="minorEastAsia" w:eastAsiaTheme="minorEastAsia" w:hAnsiTheme="minorEastAsia"/>
        </w:rPr>
        <w:t>见</w:t>
      </w:r>
      <w:r w:rsidR="00346B8B">
        <w:rPr>
          <w:rFonts w:asciiTheme="minorEastAsia" w:eastAsiaTheme="minorEastAsia" w:hAnsiTheme="minorEastAsia" w:hint="eastAsia"/>
        </w:rPr>
        <w:t>说明书</w:t>
      </w:r>
      <w:r w:rsidR="00346B8B">
        <w:rPr>
          <w:rFonts w:asciiTheme="minorEastAsia" w:eastAsiaTheme="minorEastAsia" w:hAnsiTheme="minorEastAsia"/>
        </w:rPr>
        <w:t>第</w:t>
      </w:r>
      <w:r w:rsidR="00346B8B">
        <w:rPr>
          <w:rFonts w:asciiTheme="minorEastAsia" w:eastAsiaTheme="minorEastAsia" w:hAnsiTheme="minorEastAsia" w:hint="eastAsia"/>
        </w:rPr>
        <w:t>3页</w:t>
      </w:r>
      <w:r w:rsidR="00346B8B">
        <w:rPr>
          <w:rFonts w:asciiTheme="minorEastAsia" w:eastAsiaTheme="minorEastAsia" w:hAnsiTheme="minorEastAsia"/>
        </w:rPr>
        <w:t>第</w:t>
      </w:r>
      <w:r w:rsidR="00346B8B">
        <w:rPr>
          <w:rFonts w:asciiTheme="minorEastAsia" w:eastAsiaTheme="minorEastAsia" w:hAnsiTheme="minorEastAsia" w:hint="eastAsia"/>
        </w:rPr>
        <w:t>9</w:t>
      </w:r>
      <w:r w:rsidR="00346B8B">
        <w:rPr>
          <w:rFonts w:asciiTheme="minorEastAsia" w:eastAsiaTheme="minorEastAsia" w:hAnsiTheme="minorEastAsia"/>
        </w:rPr>
        <w:t>-11</w:t>
      </w:r>
      <w:r w:rsidR="00346B8B">
        <w:rPr>
          <w:rFonts w:asciiTheme="minorEastAsia" w:eastAsiaTheme="minorEastAsia" w:hAnsiTheme="minorEastAsia" w:hint="eastAsia"/>
        </w:rPr>
        <w:t>行</w:t>
      </w:r>
      <w:r w:rsidR="00346B8B">
        <w:rPr>
          <w:rFonts w:asciiTheme="minorEastAsia" w:eastAsiaTheme="minorEastAsia" w:hAnsiTheme="minorEastAsia"/>
        </w:rPr>
        <w:t>）</w:t>
      </w:r>
      <w:r w:rsidR="00346B8B">
        <w:rPr>
          <w:rFonts w:asciiTheme="minorEastAsia" w:eastAsiaTheme="minorEastAsia" w:hAnsiTheme="minorEastAsia" w:hint="eastAsia"/>
        </w:rPr>
        <w:t>。证据1的</w:t>
      </w:r>
      <w:r w:rsidRPr="007A6571">
        <w:rPr>
          <w:rFonts w:asciiTheme="minorEastAsia" w:eastAsiaTheme="minorEastAsia" w:hAnsiTheme="minorEastAsia" w:hint="eastAsia"/>
        </w:rPr>
        <w:t>公开内容与权利要求1的比较如下表1所示。</w:t>
      </w:r>
    </w:p>
    <w:p w14:paraId="1CF5A038" w14:textId="13218F9F" w:rsidR="007A6571" w:rsidRDefault="007A6571" w:rsidP="00BD6DBB">
      <w:pPr>
        <w:pStyle w:val="a3"/>
        <w:adjustRightInd w:val="0"/>
        <w:snapToGrid w:val="0"/>
        <w:ind w:firstLineChars="0" w:firstLine="0"/>
        <w:jc w:val="center"/>
        <w:rPr>
          <w:rFonts w:asciiTheme="minorEastAsia" w:eastAsiaTheme="minorEastAsia" w:hAnsiTheme="minorEastAsia"/>
        </w:rPr>
      </w:pPr>
      <w:r w:rsidRPr="007A6571">
        <w:rPr>
          <w:rFonts w:asciiTheme="minorEastAsia" w:eastAsiaTheme="minorEastAsia" w:hAnsiTheme="minorEastAsia" w:hint="eastAsia"/>
        </w:rPr>
        <w:t>表1</w:t>
      </w:r>
      <w:r w:rsidR="00077323">
        <w:rPr>
          <w:rFonts w:asciiTheme="minorEastAsia" w:eastAsiaTheme="minorEastAsia" w:hAnsiTheme="minorEastAsia" w:hint="eastAsia"/>
        </w:rPr>
        <w:t>.</w:t>
      </w:r>
      <w:r w:rsidRPr="007A6571">
        <w:rPr>
          <w:rFonts w:asciiTheme="minorEastAsia" w:eastAsiaTheme="minorEastAsia" w:hAnsiTheme="minorEastAsia" w:hint="eastAsia"/>
        </w:rPr>
        <w:t>权利要求1与证据1的特征对比表</w:t>
      </w:r>
    </w:p>
    <w:tbl>
      <w:tblPr>
        <w:tblStyle w:val="a9"/>
        <w:tblW w:w="9357" w:type="dxa"/>
        <w:tblInd w:w="-431" w:type="dxa"/>
        <w:tblLook w:val="04A0" w:firstRow="1" w:lastRow="0" w:firstColumn="1" w:lastColumn="0" w:noHBand="0" w:noVBand="1"/>
      </w:tblPr>
      <w:tblGrid>
        <w:gridCol w:w="592"/>
        <w:gridCol w:w="2386"/>
        <w:gridCol w:w="5670"/>
        <w:gridCol w:w="709"/>
      </w:tblGrid>
      <w:tr w:rsidR="006B3F02" w14:paraId="1BD653EB" w14:textId="77777777" w:rsidTr="007725AC">
        <w:tc>
          <w:tcPr>
            <w:tcW w:w="592" w:type="dxa"/>
            <w:vAlign w:val="center"/>
          </w:tcPr>
          <w:p w14:paraId="16104A41" w14:textId="77777777" w:rsidR="006B3F02" w:rsidRPr="000D4835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Arial" w:hAnsi="Arial" w:cs="Arial"/>
                <w:sz w:val="24"/>
              </w:rPr>
            </w:pPr>
            <w:r w:rsidRPr="000D4835">
              <w:rPr>
                <w:rFonts w:ascii="Arial" w:hAnsi="Arial" w:cs="Arial" w:hint="eastAsia"/>
                <w:sz w:val="24"/>
              </w:rPr>
              <w:t>编号</w:t>
            </w:r>
          </w:p>
        </w:tc>
        <w:tc>
          <w:tcPr>
            <w:tcW w:w="2386" w:type="dxa"/>
            <w:vAlign w:val="center"/>
          </w:tcPr>
          <w:p w14:paraId="09FD6526" w14:textId="77777777" w:rsidR="006B3F02" w:rsidRPr="000D4835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Arial" w:hAnsi="Arial" w:cs="Arial"/>
                <w:sz w:val="24"/>
              </w:rPr>
            </w:pPr>
            <w:r w:rsidRPr="000D4835">
              <w:rPr>
                <w:rFonts w:ascii="Arial" w:hAnsi="Arial" w:cs="Arial" w:hint="eastAsia"/>
                <w:sz w:val="24"/>
              </w:rPr>
              <w:t>权利要求</w:t>
            </w:r>
            <w:r w:rsidRPr="000D4835"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5670" w:type="dxa"/>
            <w:vAlign w:val="center"/>
          </w:tcPr>
          <w:p w14:paraId="591E2BDC" w14:textId="77777777" w:rsidR="006B3F02" w:rsidRPr="000D4835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D1</w:t>
            </w:r>
            <w:r>
              <w:rPr>
                <w:rFonts w:ascii="Arial" w:hAnsi="Arial" w:cs="Arial" w:hint="eastAsia"/>
                <w:sz w:val="24"/>
              </w:rPr>
              <w:t>（</w:t>
            </w:r>
            <w:r>
              <w:rPr>
                <w:rFonts w:ascii="Arial" w:hAnsi="Arial" w:cs="Arial" w:hint="eastAsia"/>
                <w:sz w:val="24"/>
              </w:rPr>
              <w:t>CN</w:t>
            </w:r>
            <w:r w:rsidR="00ED2994">
              <w:rPr>
                <w:rFonts w:ascii="Arial" w:hAnsi="Arial" w:cs="Arial"/>
                <w:sz w:val="24"/>
              </w:rPr>
              <w:t>1797025</w:t>
            </w:r>
            <w:r>
              <w:rPr>
                <w:rFonts w:ascii="Arial" w:hAnsi="Arial" w:cs="Arial" w:hint="eastAsia"/>
                <w:sz w:val="24"/>
              </w:rPr>
              <w:t>A</w:t>
            </w:r>
            <w:r>
              <w:rPr>
                <w:rFonts w:ascii="Arial" w:hAnsi="Arial" w:cs="Arial" w:hint="eastAsia"/>
                <w:sz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75857494" w14:textId="77777777" w:rsidR="006B3F02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比较</w:t>
            </w:r>
          </w:p>
        </w:tc>
      </w:tr>
      <w:tr w:rsidR="006B3F02" w14:paraId="168B9A8A" w14:textId="77777777" w:rsidTr="00646D00">
        <w:tc>
          <w:tcPr>
            <w:tcW w:w="592" w:type="dxa"/>
            <w:vAlign w:val="center"/>
          </w:tcPr>
          <w:p w14:paraId="085E257B" w14:textId="77777777" w:rsidR="006B3F02" w:rsidRPr="00225A1A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1</w:t>
            </w:r>
          </w:p>
        </w:tc>
        <w:tc>
          <w:tcPr>
            <w:tcW w:w="2386" w:type="dxa"/>
          </w:tcPr>
          <w:p w14:paraId="1ED0A19F" w14:textId="57A8724A" w:rsidR="006B3F02" w:rsidRDefault="006B3F02" w:rsidP="00AC36FF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44D5249B" w14:textId="74CC2B5D" w:rsidR="006B3F02" w:rsidRPr="00CE4CA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3FEA31F7" w14:textId="573DB16B" w:rsidR="006B3F02" w:rsidRP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49AC2831" w14:textId="77777777" w:rsidTr="00646D00">
        <w:tc>
          <w:tcPr>
            <w:tcW w:w="592" w:type="dxa"/>
            <w:vAlign w:val="center"/>
          </w:tcPr>
          <w:p w14:paraId="04B45064" w14:textId="77777777" w:rsidR="006B3F02" w:rsidRPr="000D4835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2386" w:type="dxa"/>
          </w:tcPr>
          <w:p w14:paraId="147CBEE8" w14:textId="0388B109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10B49510" w14:textId="3F282E65" w:rsidR="002E6C12" w:rsidRPr="00E25EDD" w:rsidRDefault="002E6C1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7AC744ED" w14:textId="7435631C" w:rsid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0F8F56F7" w14:textId="77777777" w:rsidTr="00646D00">
        <w:tc>
          <w:tcPr>
            <w:tcW w:w="592" w:type="dxa"/>
            <w:vAlign w:val="center"/>
          </w:tcPr>
          <w:p w14:paraId="6C8EAF72" w14:textId="77777777" w:rsidR="006B3F02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3</w:t>
            </w:r>
          </w:p>
        </w:tc>
        <w:tc>
          <w:tcPr>
            <w:tcW w:w="2386" w:type="dxa"/>
          </w:tcPr>
          <w:p w14:paraId="38EDABD7" w14:textId="7774B433" w:rsidR="006B3F02" w:rsidRDefault="006B3F02" w:rsidP="00BD2A98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67A61FF7" w14:textId="45EEDBD7" w:rsidR="003C2479" w:rsidRPr="00470C8B" w:rsidRDefault="003C2479" w:rsidP="00F3229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6B25432F" w14:textId="2DFC5FAB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</w:tr>
      <w:tr w:rsidR="006B3F02" w14:paraId="3A52F9DB" w14:textId="77777777" w:rsidTr="00646D00">
        <w:tc>
          <w:tcPr>
            <w:tcW w:w="592" w:type="dxa"/>
            <w:vAlign w:val="center"/>
          </w:tcPr>
          <w:p w14:paraId="090802FF" w14:textId="77777777" w:rsidR="006B3F02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4</w:t>
            </w:r>
          </w:p>
        </w:tc>
        <w:tc>
          <w:tcPr>
            <w:tcW w:w="2386" w:type="dxa"/>
          </w:tcPr>
          <w:p w14:paraId="1367AC22" w14:textId="1846D450" w:rsidR="006B3F02" w:rsidRPr="00863791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306F12F2" w14:textId="3E77E2DB" w:rsidR="000F4D04" w:rsidRPr="000F4D04" w:rsidRDefault="000F4D04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30369DDD" w14:textId="5331F459" w:rsid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419B63C6" w14:textId="77777777" w:rsidTr="00646D00">
        <w:tc>
          <w:tcPr>
            <w:tcW w:w="592" w:type="dxa"/>
            <w:vAlign w:val="center"/>
          </w:tcPr>
          <w:p w14:paraId="1C4826D8" w14:textId="77777777" w:rsidR="006B3F02" w:rsidRPr="000D4835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5</w:t>
            </w:r>
          </w:p>
        </w:tc>
        <w:tc>
          <w:tcPr>
            <w:tcW w:w="2386" w:type="dxa"/>
          </w:tcPr>
          <w:p w14:paraId="1706EF9B" w14:textId="252B1EF2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549A7F08" w14:textId="22F82834" w:rsidR="00B1376B" w:rsidRPr="0023516C" w:rsidRDefault="00B1376B" w:rsidP="00F42E86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460825B5" w14:textId="704BB1FD" w:rsid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1F9E4AE6" w14:textId="77777777" w:rsidTr="00646D00">
        <w:tc>
          <w:tcPr>
            <w:tcW w:w="592" w:type="dxa"/>
            <w:vAlign w:val="center"/>
          </w:tcPr>
          <w:p w14:paraId="014F86AA" w14:textId="77777777" w:rsidR="006B3F02" w:rsidRPr="000D4835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6</w:t>
            </w:r>
          </w:p>
        </w:tc>
        <w:tc>
          <w:tcPr>
            <w:tcW w:w="2386" w:type="dxa"/>
          </w:tcPr>
          <w:p w14:paraId="62EDD22A" w14:textId="0E3E8DF3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0D334774" w14:textId="28A99ED1" w:rsidR="00B1376B" w:rsidRPr="00C81D70" w:rsidRDefault="00B1376B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709" w:type="dxa"/>
          </w:tcPr>
          <w:p w14:paraId="0348EC4F" w14:textId="024EEB68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</w:tr>
      <w:tr w:rsidR="006B3F02" w14:paraId="43B09E05" w14:textId="77777777" w:rsidTr="00646D00">
        <w:tc>
          <w:tcPr>
            <w:tcW w:w="592" w:type="dxa"/>
            <w:vAlign w:val="center"/>
          </w:tcPr>
          <w:p w14:paraId="16AC15E1" w14:textId="77777777" w:rsidR="006B3F02" w:rsidRDefault="006B3F02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7</w:t>
            </w:r>
          </w:p>
        </w:tc>
        <w:tc>
          <w:tcPr>
            <w:tcW w:w="2386" w:type="dxa"/>
          </w:tcPr>
          <w:p w14:paraId="62D00552" w14:textId="6A103685" w:rsidR="00207B1F" w:rsidRDefault="00207B1F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6168F78C" w14:textId="573A13A3" w:rsidR="00756617" w:rsidRPr="00CE4CA2" w:rsidRDefault="00756617" w:rsidP="00756617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12EDB11F" w14:textId="10D85B7A" w:rsid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743B6258" w14:textId="77777777" w:rsidTr="00646D00">
        <w:tc>
          <w:tcPr>
            <w:tcW w:w="592" w:type="dxa"/>
            <w:vAlign w:val="center"/>
          </w:tcPr>
          <w:p w14:paraId="009477CC" w14:textId="58BE95C8" w:rsidR="006B3F02" w:rsidRDefault="00756617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8</w:t>
            </w:r>
          </w:p>
        </w:tc>
        <w:tc>
          <w:tcPr>
            <w:tcW w:w="2386" w:type="dxa"/>
          </w:tcPr>
          <w:p w14:paraId="404F031D" w14:textId="1EB278CA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0CB0A8F1" w14:textId="5E0FC982" w:rsidR="00D278D5" w:rsidRPr="001209A0" w:rsidRDefault="00D278D5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704DD042" w14:textId="0B087226" w:rsid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04016239" w14:textId="77777777" w:rsidTr="00646D00">
        <w:tc>
          <w:tcPr>
            <w:tcW w:w="592" w:type="dxa"/>
            <w:vAlign w:val="center"/>
          </w:tcPr>
          <w:p w14:paraId="2538B93D" w14:textId="61B79E38" w:rsidR="006B3F02" w:rsidRDefault="00756617" w:rsidP="00BD6DBB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9</w:t>
            </w:r>
          </w:p>
        </w:tc>
        <w:tc>
          <w:tcPr>
            <w:tcW w:w="2386" w:type="dxa"/>
          </w:tcPr>
          <w:p w14:paraId="0C2728F6" w14:textId="1641B912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2B225102" w14:textId="40D06865" w:rsidR="00CD4362" w:rsidRPr="00CD4362" w:rsidRDefault="00CD436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5E8A8AF3" w14:textId="3FD09AD3" w:rsidR="006B3F02" w:rsidRPr="00F13794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3F02" w14:paraId="6B43EFA4" w14:textId="77777777" w:rsidTr="00646D00">
        <w:tc>
          <w:tcPr>
            <w:tcW w:w="592" w:type="dxa"/>
            <w:vAlign w:val="center"/>
          </w:tcPr>
          <w:p w14:paraId="4421E54C" w14:textId="48A47923" w:rsidR="006B3F02" w:rsidRDefault="006B3F02" w:rsidP="00756617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1</w:t>
            </w:r>
            <w:r w:rsidR="00756617">
              <w:rPr>
                <w:rFonts w:ascii="宋体" w:hAnsi="宋体" w:cs="Arial"/>
                <w:sz w:val="24"/>
              </w:rPr>
              <w:t>0</w:t>
            </w:r>
          </w:p>
        </w:tc>
        <w:tc>
          <w:tcPr>
            <w:tcW w:w="2386" w:type="dxa"/>
          </w:tcPr>
          <w:p w14:paraId="63665E1D" w14:textId="0A7C633D" w:rsidR="006B3F02" w:rsidRDefault="006B3F02" w:rsidP="00BD6DBB">
            <w:pPr>
              <w:adjustRightInd w:val="0"/>
              <w:snapToGrid w:val="0"/>
              <w:spacing w:line="360" w:lineRule="auto"/>
              <w:rPr>
                <w:sz w:val="20"/>
              </w:rPr>
            </w:pPr>
          </w:p>
        </w:tc>
        <w:tc>
          <w:tcPr>
            <w:tcW w:w="5670" w:type="dxa"/>
          </w:tcPr>
          <w:p w14:paraId="69355FA4" w14:textId="3EF2FA62" w:rsidR="00656702" w:rsidRPr="00CE4CA2" w:rsidRDefault="006567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</w:tcPr>
          <w:p w14:paraId="3FA30001" w14:textId="72659ADD" w:rsidR="006B3F02" w:rsidRDefault="006B3F02" w:rsidP="00BD6DBB">
            <w:pPr>
              <w:adjustRightInd w:val="0"/>
              <w:snapToGrid w:val="0"/>
              <w:spacing w:line="360" w:lineRule="auto"/>
              <w:rPr>
                <w:rFonts w:ascii="宋体" w:hAnsi="宋体"/>
                <w:sz w:val="20"/>
              </w:rPr>
            </w:pPr>
          </w:p>
        </w:tc>
      </w:tr>
    </w:tbl>
    <w:p w14:paraId="50A77FAD" w14:textId="7B221D40" w:rsidR="001209A0" w:rsidRDefault="001209A0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</w:p>
    <w:p w14:paraId="44D9E27E" w14:textId="7473EFF9" w:rsidR="00470C8B" w:rsidRPr="003C6450" w:rsidRDefault="00470C8B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Pr="003C6450">
        <w:rPr>
          <w:rFonts w:asciiTheme="minorEastAsia" w:hAnsiTheme="minorEastAsia" w:hint="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sz w:val="24"/>
          <w:szCs w:val="24"/>
        </w:rPr>
        <w:t>权利要求</w:t>
      </w:r>
      <w:r>
        <w:rPr>
          <w:rFonts w:asciiTheme="minorEastAsia" w:hAnsiTheme="minorEastAsia"/>
          <w:sz w:val="24"/>
          <w:szCs w:val="24"/>
        </w:rPr>
        <w:t>2</w:t>
      </w:r>
      <w:r w:rsidR="00520F37" w:rsidRPr="003C6450">
        <w:rPr>
          <w:rFonts w:asciiTheme="minorEastAsia" w:hAnsiTheme="minorEastAsia"/>
          <w:sz w:val="24"/>
          <w:szCs w:val="24"/>
        </w:rPr>
        <w:t xml:space="preserve"> </w:t>
      </w:r>
    </w:p>
    <w:p w14:paraId="75D2E306" w14:textId="77777777" w:rsidR="001209A0" w:rsidRDefault="00470C8B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权利要求2的</w:t>
      </w:r>
      <w:r>
        <w:rPr>
          <w:rFonts w:asciiTheme="minorEastAsia" w:eastAsiaTheme="minorEastAsia" w:hAnsiTheme="minorEastAsia"/>
        </w:rPr>
        <w:t>附加技术</w:t>
      </w:r>
      <w:r>
        <w:rPr>
          <w:rFonts w:asciiTheme="minorEastAsia" w:eastAsiaTheme="minorEastAsia" w:hAnsiTheme="minorEastAsia" w:hint="eastAsia"/>
        </w:rPr>
        <w:t>特征</w:t>
      </w:r>
      <w:r>
        <w:rPr>
          <w:rFonts w:asciiTheme="minorEastAsia" w:eastAsiaTheme="minorEastAsia" w:hAnsiTheme="minorEastAsia"/>
        </w:rPr>
        <w:t>是：</w:t>
      </w:r>
    </w:p>
    <w:p w14:paraId="76EE1BCE" w14:textId="646F8DFE" w:rsidR="00470C8B" w:rsidRDefault="00470C8B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</w:p>
    <w:p w14:paraId="21BA6679" w14:textId="5FE78FEE" w:rsidR="0037210E" w:rsidRDefault="00470C8B" w:rsidP="00520F37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sz w:val="24"/>
          <w:szCs w:val="24"/>
        </w:rPr>
        <w:t>3</w:t>
      </w:r>
    </w:p>
    <w:p w14:paraId="72131FB9" w14:textId="77777777" w:rsidR="00387B03" w:rsidRDefault="00387B03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</w:p>
    <w:p w14:paraId="6C54F846" w14:textId="77777777" w:rsidR="009F62FE" w:rsidRPr="003969E4" w:rsidRDefault="009F62FE" w:rsidP="004D701F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因此</w:t>
      </w:r>
      <w:r>
        <w:rPr>
          <w:rFonts w:asciiTheme="minorEastAsia" w:eastAsiaTheme="minorEastAsia" w:hAnsiTheme="minorEastAsia"/>
        </w:rPr>
        <w:t>，权利要求</w:t>
      </w:r>
      <w:r>
        <w:rPr>
          <w:rFonts w:asciiTheme="minorEastAsia" w:eastAsiaTheme="minorEastAsia" w:hAnsiTheme="minorEastAsia" w:hint="eastAsia"/>
        </w:rPr>
        <w:t>1</w:t>
      </w:r>
      <w:r w:rsidR="00CD02A9">
        <w:rPr>
          <w:rFonts w:asciiTheme="minorEastAsia" w:eastAsiaTheme="minorEastAsia" w:hAnsiTheme="minorEastAsia"/>
        </w:rPr>
        <w:t>-4</w:t>
      </w:r>
      <w:r>
        <w:rPr>
          <w:rFonts w:asciiTheme="minorEastAsia" w:eastAsiaTheme="minorEastAsia" w:hAnsiTheme="minorEastAsia" w:hint="eastAsia"/>
        </w:rPr>
        <w:t>相对于</w:t>
      </w:r>
      <w:r>
        <w:rPr>
          <w:rFonts w:asciiTheme="minorEastAsia" w:eastAsiaTheme="minorEastAsia" w:hAnsiTheme="minorEastAsia"/>
        </w:rPr>
        <w:t>证据</w:t>
      </w:r>
      <w:r>
        <w:rPr>
          <w:rFonts w:asciiTheme="minorEastAsia" w:eastAsiaTheme="minorEastAsia" w:hAnsiTheme="minorEastAsia" w:hint="eastAsia"/>
        </w:rPr>
        <w:t>1</w:t>
      </w:r>
      <w:r w:rsidR="00CD02A9">
        <w:rPr>
          <w:rFonts w:asciiTheme="minorEastAsia" w:eastAsiaTheme="minorEastAsia" w:hAnsiTheme="minorEastAsia" w:hint="eastAsia"/>
        </w:rPr>
        <w:t>或</w:t>
      </w:r>
      <w:r w:rsidR="00CD02A9">
        <w:rPr>
          <w:rFonts w:asciiTheme="minorEastAsia" w:eastAsiaTheme="minorEastAsia" w:hAnsiTheme="minorEastAsia"/>
        </w:rPr>
        <w:t>证据</w:t>
      </w:r>
      <w:r w:rsidR="00CD02A9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/>
        </w:rPr>
        <w:t>公知常识的组合不具备</w:t>
      </w:r>
      <w:r>
        <w:rPr>
          <w:rFonts w:asciiTheme="minorEastAsia" w:eastAsiaTheme="minorEastAsia" w:hAnsiTheme="minorEastAsia" w:hint="eastAsia"/>
        </w:rPr>
        <w:t>专利法</w:t>
      </w:r>
      <w:r>
        <w:rPr>
          <w:rFonts w:asciiTheme="minorEastAsia" w:eastAsiaTheme="minorEastAsia" w:hAnsiTheme="minorEastAsia"/>
        </w:rPr>
        <w:t>第二十二条第三款规定的创造性</w:t>
      </w:r>
      <w:r>
        <w:rPr>
          <w:rFonts w:asciiTheme="minorEastAsia" w:eastAsiaTheme="minorEastAsia" w:hAnsiTheme="minorEastAsia" w:hint="eastAsia"/>
        </w:rPr>
        <w:t>。</w:t>
      </w:r>
    </w:p>
    <w:p w14:paraId="12C59543" w14:textId="77777777" w:rsidR="0093292D" w:rsidRPr="009F62FE" w:rsidRDefault="0093292D" w:rsidP="004D701F">
      <w:pPr>
        <w:pStyle w:val="a3"/>
        <w:adjustRightInd w:val="0"/>
        <w:snapToGrid w:val="0"/>
        <w:ind w:firstLine="482"/>
        <w:rPr>
          <w:rFonts w:asciiTheme="minorEastAsia" w:eastAsiaTheme="minorEastAsia" w:hAnsiTheme="minorEastAsia"/>
          <w:b/>
        </w:rPr>
      </w:pPr>
    </w:p>
    <w:p w14:paraId="40FBDA52" w14:textId="1677ED2D" w:rsidR="000B3BF8" w:rsidRPr="009B52A0" w:rsidRDefault="00E86D35" w:rsidP="00BD6DBB">
      <w:pPr>
        <w:pStyle w:val="1"/>
        <w:adjustRightInd w:val="0"/>
        <w:snapToGrid w:val="0"/>
        <w:spacing w:beforeLines="50" w:before="156" w:after="0" w:line="360" w:lineRule="auto"/>
        <w:rPr>
          <w:rFonts w:asciiTheme="minorEastAsia" w:hAnsiTheme="minorEastAsia"/>
          <w:sz w:val="24"/>
          <w:szCs w:val="24"/>
        </w:rPr>
      </w:pPr>
      <w:r w:rsidRPr="009B52A0">
        <w:rPr>
          <w:rFonts w:asciiTheme="minorEastAsia" w:hAnsiTheme="minorEastAsia" w:hint="eastAsia"/>
          <w:sz w:val="24"/>
          <w:szCs w:val="24"/>
        </w:rPr>
        <w:t>五</w:t>
      </w:r>
      <w:r w:rsidR="000B3BF8" w:rsidRPr="009B52A0">
        <w:rPr>
          <w:rFonts w:asciiTheme="minorEastAsia" w:hAnsiTheme="minorEastAsia" w:hint="eastAsia"/>
          <w:sz w:val="24"/>
          <w:szCs w:val="24"/>
        </w:rPr>
        <w:t>、结论</w:t>
      </w:r>
    </w:p>
    <w:p w14:paraId="18F3515C" w14:textId="27B34192" w:rsidR="006C419E" w:rsidRPr="003C6450" w:rsidRDefault="00F02424" w:rsidP="00D936E2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  <w:r w:rsidRPr="003C6450">
        <w:rPr>
          <w:rFonts w:asciiTheme="minorEastAsia" w:eastAsiaTheme="minorEastAsia" w:hAnsiTheme="minorEastAsia"/>
        </w:rPr>
        <w:t>综上所述，</w:t>
      </w:r>
      <w:r w:rsidR="009952FD">
        <w:rPr>
          <w:rFonts w:asciiTheme="minorEastAsia" w:hAnsiTheme="minorEastAsia" w:hint="eastAsia"/>
        </w:rPr>
        <w:t>涉案</w:t>
      </w:r>
      <w:r w:rsidR="00DA5224" w:rsidRPr="003C6450">
        <w:rPr>
          <w:rFonts w:asciiTheme="minorEastAsia" w:hAnsiTheme="minorEastAsia" w:hint="eastAsia"/>
        </w:rPr>
        <w:t>专利的</w:t>
      </w:r>
      <w:r w:rsidR="00D936E2" w:rsidRPr="00D936E2">
        <w:rPr>
          <w:rFonts w:asciiTheme="minorEastAsia" w:hAnsiTheme="minorEastAsia" w:hint="eastAsia"/>
        </w:rPr>
        <w:t>说明书不符合专利法第</w:t>
      </w:r>
      <w:r w:rsidR="00D936E2">
        <w:rPr>
          <w:rFonts w:asciiTheme="minorEastAsia" w:hAnsiTheme="minorEastAsia" w:hint="eastAsia"/>
        </w:rPr>
        <w:t>二十六</w:t>
      </w:r>
      <w:r w:rsidR="00D936E2" w:rsidRPr="00D936E2">
        <w:rPr>
          <w:rFonts w:asciiTheme="minorEastAsia" w:hAnsiTheme="minorEastAsia" w:hint="eastAsia"/>
        </w:rPr>
        <w:t>条第</w:t>
      </w:r>
      <w:r w:rsidR="00D936E2">
        <w:rPr>
          <w:rFonts w:asciiTheme="minorEastAsia" w:hAnsiTheme="minorEastAsia" w:hint="eastAsia"/>
        </w:rPr>
        <w:t>三</w:t>
      </w:r>
      <w:r w:rsidR="00D936E2" w:rsidRPr="00D936E2">
        <w:rPr>
          <w:rFonts w:asciiTheme="minorEastAsia" w:hAnsiTheme="minorEastAsia" w:hint="eastAsia"/>
        </w:rPr>
        <w:t>款的规定，权利要求1不符合专利法实施细则第</w:t>
      </w:r>
      <w:r w:rsidR="00D936E2">
        <w:rPr>
          <w:rFonts w:asciiTheme="minorEastAsia" w:hAnsiTheme="minorEastAsia" w:hint="eastAsia"/>
        </w:rPr>
        <w:t>二十</w:t>
      </w:r>
      <w:r w:rsidR="00D936E2" w:rsidRPr="00D936E2">
        <w:rPr>
          <w:rFonts w:asciiTheme="minorEastAsia" w:hAnsiTheme="minorEastAsia" w:hint="eastAsia"/>
        </w:rPr>
        <w:t>条第</w:t>
      </w:r>
      <w:r w:rsidR="00D936E2">
        <w:rPr>
          <w:rFonts w:asciiTheme="minorEastAsia" w:hAnsiTheme="minorEastAsia" w:hint="eastAsia"/>
        </w:rPr>
        <w:t>二</w:t>
      </w:r>
      <w:r w:rsidR="00D936E2" w:rsidRPr="00D936E2">
        <w:rPr>
          <w:rFonts w:asciiTheme="minorEastAsia" w:hAnsiTheme="minorEastAsia" w:hint="eastAsia"/>
        </w:rPr>
        <w:t>款的规定</w:t>
      </w:r>
      <w:r w:rsidR="00D936E2">
        <w:rPr>
          <w:rFonts w:asciiTheme="minorEastAsia" w:hAnsiTheme="minorEastAsia" w:hint="eastAsia"/>
        </w:rPr>
        <w:t>，</w:t>
      </w:r>
      <w:r w:rsidR="00DA5224" w:rsidRPr="003C6450">
        <w:rPr>
          <w:rFonts w:asciiTheme="minorEastAsia" w:hAnsiTheme="minorEastAsia" w:hint="eastAsia"/>
        </w:rPr>
        <w:t>权利要求1</w:t>
      </w:r>
      <w:r w:rsidR="00DA5224">
        <w:rPr>
          <w:rFonts w:asciiTheme="minorEastAsia" w:hAnsiTheme="minorEastAsia" w:hint="eastAsia"/>
        </w:rPr>
        <w:t>-</w:t>
      </w:r>
      <w:r w:rsidR="00DA5224">
        <w:rPr>
          <w:rFonts w:asciiTheme="minorEastAsia" w:hAnsiTheme="minorEastAsia"/>
        </w:rPr>
        <w:t>4</w:t>
      </w:r>
      <w:r w:rsidR="00DA5224" w:rsidRPr="003C6450">
        <w:rPr>
          <w:rFonts w:asciiTheme="minorEastAsia" w:hAnsiTheme="minorEastAsia" w:hint="eastAsia"/>
        </w:rPr>
        <w:t>不符合</w:t>
      </w:r>
      <w:r w:rsidR="00DA5224">
        <w:rPr>
          <w:rFonts w:asciiTheme="minorEastAsia" w:hAnsiTheme="minorEastAsia" w:hint="eastAsia"/>
        </w:rPr>
        <w:t>中国专利法第</w:t>
      </w:r>
      <w:r w:rsidR="00DA5224">
        <w:rPr>
          <w:rFonts w:asciiTheme="minorEastAsia" w:hAnsiTheme="minorEastAsia"/>
        </w:rPr>
        <w:t>二十六条第四款</w:t>
      </w:r>
      <w:r w:rsidR="00DA5224">
        <w:rPr>
          <w:rFonts w:asciiTheme="minorEastAsia" w:hAnsiTheme="minorEastAsia" w:hint="eastAsia"/>
        </w:rPr>
        <w:t>的</w:t>
      </w:r>
      <w:r w:rsidR="00DA5224">
        <w:rPr>
          <w:rFonts w:asciiTheme="minorEastAsia" w:hAnsiTheme="minorEastAsia"/>
        </w:rPr>
        <w:t>规定，</w:t>
      </w:r>
      <w:r w:rsidR="00CD02A9">
        <w:rPr>
          <w:rFonts w:asciiTheme="minorEastAsia" w:hAnsiTheme="minorEastAsia"/>
        </w:rPr>
        <w:t>权利要求</w:t>
      </w:r>
      <w:r w:rsidR="00CD02A9">
        <w:rPr>
          <w:rFonts w:asciiTheme="minorEastAsia" w:hAnsiTheme="minorEastAsia" w:hint="eastAsia"/>
        </w:rPr>
        <w:t>1-4不符合</w:t>
      </w:r>
      <w:r w:rsidR="00DA5224">
        <w:rPr>
          <w:rFonts w:asciiTheme="minorEastAsia" w:hAnsiTheme="minorEastAsia"/>
        </w:rPr>
        <w:t>专利法第二十二条第</w:t>
      </w:r>
      <w:r w:rsidR="00CD02A9">
        <w:rPr>
          <w:rFonts w:asciiTheme="minorEastAsia" w:hAnsiTheme="minorEastAsia" w:hint="eastAsia"/>
        </w:rPr>
        <w:t>二款</w:t>
      </w:r>
      <w:r w:rsidR="00CD02A9">
        <w:rPr>
          <w:rFonts w:asciiTheme="minorEastAsia" w:hAnsiTheme="minorEastAsia"/>
        </w:rPr>
        <w:t>、第</w:t>
      </w:r>
      <w:r w:rsidR="00DA5224">
        <w:rPr>
          <w:rFonts w:asciiTheme="minorEastAsia" w:hAnsiTheme="minorEastAsia"/>
        </w:rPr>
        <w:t>三款</w:t>
      </w:r>
      <w:r w:rsidR="00DA5224" w:rsidRPr="003C6450">
        <w:rPr>
          <w:rFonts w:asciiTheme="minorEastAsia" w:hAnsiTheme="minorEastAsia" w:hint="eastAsia"/>
        </w:rPr>
        <w:t>的规定</w:t>
      </w:r>
      <w:r w:rsidRPr="003C6450">
        <w:rPr>
          <w:rFonts w:asciiTheme="minorEastAsia" w:eastAsiaTheme="minorEastAsia" w:hAnsiTheme="minorEastAsia"/>
        </w:rPr>
        <w:t>，</w:t>
      </w:r>
      <w:r w:rsidR="005735C9">
        <w:rPr>
          <w:rFonts w:asciiTheme="minorEastAsia" w:eastAsiaTheme="minorEastAsia" w:hAnsiTheme="minorEastAsia" w:hint="eastAsia"/>
        </w:rPr>
        <w:t>因此该专利</w:t>
      </w:r>
      <w:r w:rsidRPr="003C6450">
        <w:rPr>
          <w:rFonts w:asciiTheme="minorEastAsia" w:eastAsiaTheme="minorEastAsia" w:hAnsiTheme="minorEastAsia"/>
        </w:rPr>
        <w:t>应当被</w:t>
      </w:r>
      <w:r w:rsidR="005735C9">
        <w:rPr>
          <w:rFonts w:asciiTheme="minorEastAsia" w:eastAsiaTheme="minorEastAsia" w:hAnsiTheme="minorEastAsia" w:hint="eastAsia"/>
        </w:rPr>
        <w:t>全部</w:t>
      </w:r>
      <w:r w:rsidRPr="003C6450">
        <w:rPr>
          <w:rFonts w:asciiTheme="minorEastAsia" w:eastAsiaTheme="minorEastAsia" w:hAnsiTheme="minorEastAsia"/>
        </w:rPr>
        <w:t>无效。</w:t>
      </w:r>
    </w:p>
    <w:p w14:paraId="4984FA88" w14:textId="77777777" w:rsidR="00361BA5" w:rsidRPr="003C6450" w:rsidRDefault="00361BA5" w:rsidP="00BD6DBB">
      <w:pPr>
        <w:pStyle w:val="a3"/>
        <w:adjustRightInd w:val="0"/>
        <w:snapToGrid w:val="0"/>
        <w:rPr>
          <w:rFonts w:asciiTheme="minorEastAsia" w:eastAsiaTheme="minorEastAsia" w:hAnsiTheme="minorEastAsia"/>
        </w:rPr>
      </w:pPr>
    </w:p>
    <w:p w14:paraId="0CB1F516" w14:textId="67716E6A" w:rsidR="00F2765E" w:rsidRDefault="000B3BF8" w:rsidP="00F2765E">
      <w:pPr>
        <w:pStyle w:val="af3"/>
      </w:pPr>
      <w:r>
        <w:rPr>
          <w:rFonts w:hint="eastAsia"/>
        </w:rPr>
        <w:t>此致</w:t>
      </w:r>
    </w:p>
    <w:p w14:paraId="221414ED" w14:textId="63DE6FBC" w:rsidR="00F2765E" w:rsidRDefault="00F2765E" w:rsidP="00F2765E"/>
    <w:p w14:paraId="605561FF" w14:textId="41CBE399" w:rsidR="00296E3E" w:rsidRPr="003C6450" w:rsidRDefault="00F02424" w:rsidP="00BD6DBB">
      <w:pPr>
        <w:adjustRightInd w:val="0"/>
        <w:snapToGrid w:val="0"/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 w:rsidRPr="003C6450">
        <w:rPr>
          <w:rFonts w:asciiTheme="minorEastAsia" w:hAnsiTheme="minorEastAsia" w:cs="Times New Roman"/>
          <w:sz w:val="24"/>
          <w:szCs w:val="24"/>
        </w:rPr>
        <w:t>请求人：</w:t>
      </w:r>
      <w:r w:rsidR="00520F37" w:rsidRPr="003C6450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469D4C34" w14:textId="68D5ADAB" w:rsidR="00296E3E" w:rsidRPr="003C6450" w:rsidRDefault="00296E3E" w:rsidP="00BD6DBB">
      <w:pPr>
        <w:adjustRightInd w:val="0"/>
        <w:snapToGrid w:val="0"/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 w:rsidRPr="003C6450">
        <w:rPr>
          <w:rFonts w:asciiTheme="minorEastAsia" w:hAnsiTheme="minorEastAsia" w:cs="Times New Roman" w:hint="eastAsia"/>
          <w:sz w:val="24"/>
          <w:szCs w:val="24"/>
        </w:rPr>
        <w:t>代理</w:t>
      </w:r>
      <w:r w:rsidR="00520F37">
        <w:rPr>
          <w:rFonts w:asciiTheme="minorEastAsia" w:hAnsiTheme="minorEastAsia" w:cs="Times New Roman" w:hint="eastAsia"/>
          <w:sz w:val="24"/>
          <w:szCs w:val="24"/>
        </w:rPr>
        <w:t>机构</w:t>
      </w:r>
      <w:r w:rsidRPr="003C6450">
        <w:rPr>
          <w:rFonts w:asciiTheme="minorEastAsia" w:hAnsiTheme="minorEastAsia" w:cs="Times New Roman"/>
          <w:sz w:val="24"/>
          <w:szCs w:val="24"/>
        </w:rPr>
        <w:t>：中国国际贸易促进委员会专利商标事务所</w:t>
      </w:r>
    </w:p>
    <w:p w14:paraId="4679A81C" w14:textId="5309792F" w:rsidR="005143D2" w:rsidRDefault="00520F37" w:rsidP="00BD6DBB">
      <w:pPr>
        <w:adjustRightInd w:val="0"/>
        <w:snapToGrid w:val="0"/>
        <w:spacing w:line="360" w:lineRule="auto"/>
        <w:ind w:firstLineChars="400" w:firstLine="960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联系电话：</w:t>
      </w:r>
    </w:p>
    <w:p w14:paraId="2D7AD844" w14:textId="7091D4CB" w:rsidR="00520F37" w:rsidRPr="00520F37" w:rsidRDefault="00520F37" w:rsidP="00BD6DBB">
      <w:pPr>
        <w:adjustRightInd w:val="0"/>
        <w:snapToGrid w:val="0"/>
        <w:spacing w:line="360" w:lineRule="auto"/>
        <w:ind w:firstLineChars="400" w:firstLine="960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20</w:t>
      </w:r>
    </w:p>
    <w:sectPr w:rsidR="00520F37" w:rsidRPr="00520F37" w:rsidSect="00505D3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884B7" w14:textId="77777777" w:rsidR="00761120" w:rsidRDefault="00761120" w:rsidP="00F02424">
      <w:r>
        <w:separator/>
      </w:r>
    </w:p>
  </w:endnote>
  <w:endnote w:type="continuationSeparator" w:id="0">
    <w:p w14:paraId="50FAE1E1" w14:textId="77777777" w:rsidR="00761120" w:rsidRDefault="00761120" w:rsidP="00F0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651915"/>
      <w:docPartObj>
        <w:docPartGallery w:val="Page Numbers (Bottom of Page)"/>
        <w:docPartUnique/>
      </w:docPartObj>
    </w:sdtPr>
    <w:sdtEndPr>
      <w:rPr>
        <w:sz w:val="21"/>
      </w:rPr>
    </w:sdtEndPr>
    <w:sdtContent>
      <w:p w14:paraId="3373D5C2" w14:textId="146F2242" w:rsidR="0037210E" w:rsidRPr="0089364A" w:rsidRDefault="0037210E">
        <w:pPr>
          <w:pStyle w:val="a7"/>
          <w:jc w:val="center"/>
          <w:rPr>
            <w:sz w:val="21"/>
          </w:rPr>
        </w:pPr>
        <w:r w:rsidRPr="0089364A">
          <w:rPr>
            <w:sz w:val="21"/>
          </w:rPr>
          <w:fldChar w:fldCharType="begin"/>
        </w:r>
        <w:r w:rsidRPr="0089364A">
          <w:rPr>
            <w:sz w:val="21"/>
          </w:rPr>
          <w:instrText xml:space="preserve"> PAGE   \* MERGEFORMAT </w:instrText>
        </w:r>
        <w:r w:rsidRPr="0089364A">
          <w:rPr>
            <w:sz w:val="21"/>
          </w:rPr>
          <w:fldChar w:fldCharType="separate"/>
        </w:r>
        <w:r w:rsidR="00806DE5" w:rsidRPr="00806DE5">
          <w:rPr>
            <w:noProof/>
            <w:sz w:val="21"/>
            <w:lang w:val="zh-CN"/>
          </w:rPr>
          <w:t>1</w:t>
        </w:r>
        <w:r w:rsidRPr="0089364A">
          <w:rPr>
            <w:noProof/>
            <w:sz w:val="21"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FC8B" w14:textId="77777777" w:rsidR="00761120" w:rsidRDefault="00761120" w:rsidP="00F02424">
      <w:r>
        <w:separator/>
      </w:r>
    </w:p>
  </w:footnote>
  <w:footnote w:type="continuationSeparator" w:id="0">
    <w:p w14:paraId="222437DC" w14:textId="77777777" w:rsidR="00761120" w:rsidRDefault="00761120" w:rsidP="00F02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24"/>
    <w:rsid w:val="0000430D"/>
    <w:rsid w:val="00026113"/>
    <w:rsid w:val="000272E6"/>
    <w:rsid w:val="00046571"/>
    <w:rsid w:val="00056A5F"/>
    <w:rsid w:val="00061614"/>
    <w:rsid w:val="000761C0"/>
    <w:rsid w:val="00077323"/>
    <w:rsid w:val="000822E7"/>
    <w:rsid w:val="00083DC1"/>
    <w:rsid w:val="00092217"/>
    <w:rsid w:val="0009716F"/>
    <w:rsid w:val="000B3BF8"/>
    <w:rsid w:val="000B7440"/>
    <w:rsid w:val="000C1454"/>
    <w:rsid w:val="000C1BBF"/>
    <w:rsid w:val="000C3DF8"/>
    <w:rsid w:val="000D1004"/>
    <w:rsid w:val="000E04D6"/>
    <w:rsid w:val="000F4D04"/>
    <w:rsid w:val="00105C80"/>
    <w:rsid w:val="00116CA4"/>
    <w:rsid w:val="001209A0"/>
    <w:rsid w:val="00121870"/>
    <w:rsid w:val="00130ADC"/>
    <w:rsid w:val="001315D8"/>
    <w:rsid w:val="00135FEE"/>
    <w:rsid w:val="0014569E"/>
    <w:rsid w:val="001520E6"/>
    <w:rsid w:val="0017183E"/>
    <w:rsid w:val="00183131"/>
    <w:rsid w:val="001929B8"/>
    <w:rsid w:val="001A7CCF"/>
    <w:rsid w:val="001B4F4E"/>
    <w:rsid w:val="001C0E90"/>
    <w:rsid w:val="001D6F27"/>
    <w:rsid w:val="001E598D"/>
    <w:rsid w:val="001E65C8"/>
    <w:rsid w:val="001E7F47"/>
    <w:rsid w:val="001F2A17"/>
    <w:rsid w:val="001F3291"/>
    <w:rsid w:val="00206DC0"/>
    <w:rsid w:val="00207B1F"/>
    <w:rsid w:val="002121A4"/>
    <w:rsid w:val="0023194B"/>
    <w:rsid w:val="00236D8C"/>
    <w:rsid w:val="00241E3D"/>
    <w:rsid w:val="00256070"/>
    <w:rsid w:val="002573C8"/>
    <w:rsid w:val="00261607"/>
    <w:rsid w:val="0026748A"/>
    <w:rsid w:val="00296E3E"/>
    <w:rsid w:val="002A3A40"/>
    <w:rsid w:val="002A70D5"/>
    <w:rsid w:val="002B3AB8"/>
    <w:rsid w:val="002C2DBA"/>
    <w:rsid w:val="002D09FE"/>
    <w:rsid w:val="002E1F35"/>
    <w:rsid w:val="002E6C12"/>
    <w:rsid w:val="002F7896"/>
    <w:rsid w:val="00306168"/>
    <w:rsid w:val="00320611"/>
    <w:rsid w:val="0033037D"/>
    <w:rsid w:val="003338EF"/>
    <w:rsid w:val="00345F26"/>
    <w:rsid w:val="00346B8B"/>
    <w:rsid w:val="00361BA5"/>
    <w:rsid w:val="00363C3D"/>
    <w:rsid w:val="00370215"/>
    <w:rsid w:val="0037210E"/>
    <w:rsid w:val="003722A1"/>
    <w:rsid w:val="00372BC9"/>
    <w:rsid w:val="00385A86"/>
    <w:rsid w:val="00385C68"/>
    <w:rsid w:val="00387B03"/>
    <w:rsid w:val="00391E11"/>
    <w:rsid w:val="003969E4"/>
    <w:rsid w:val="00397BA5"/>
    <w:rsid w:val="003B4EB0"/>
    <w:rsid w:val="003C2479"/>
    <w:rsid w:val="003C3EE1"/>
    <w:rsid w:val="003C6450"/>
    <w:rsid w:val="003D2390"/>
    <w:rsid w:val="003D3AB9"/>
    <w:rsid w:val="003D4CEA"/>
    <w:rsid w:val="003E6A02"/>
    <w:rsid w:val="003F1809"/>
    <w:rsid w:val="003F4AF7"/>
    <w:rsid w:val="004060CC"/>
    <w:rsid w:val="004248E9"/>
    <w:rsid w:val="004313BC"/>
    <w:rsid w:val="0044154C"/>
    <w:rsid w:val="004427B3"/>
    <w:rsid w:val="00451777"/>
    <w:rsid w:val="00451D01"/>
    <w:rsid w:val="004613E1"/>
    <w:rsid w:val="00467A6F"/>
    <w:rsid w:val="00470C8B"/>
    <w:rsid w:val="0047110B"/>
    <w:rsid w:val="0049352F"/>
    <w:rsid w:val="0049487C"/>
    <w:rsid w:val="00497020"/>
    <w:rsid w:val="004A2F9F"/>
    <w:rsid w:val="004A6936"/>
    <w:rsid w:val="004B182E"/>
    <w:rsid w:val="004B38BB"/>
    <w:rsid w:val="004C44C2"/>
    <w:rsid w:val="004C4B7D"/>
    <w:rsid w:val="004D38D9"/>
    <w:rsid w:val="004D701F"/>
    <w:rsid w:val="004E2F88"/>
    <w:rsid w:val="004E7553"/>
    <w:rsid w:val="004F6E50"/>
    <w:rsid w:val="005041E7"/>
    <w:rsid w:val="00505D30"/>
    <w:rsid w:val="005143D2"/>
    <w:rsid w:val="00520F37"/>
    <w:rsid w:val="00525598"/>
    <w:rsid w:val="0052682B"/>
    <w:rsid w:val="0053540B"/>
    <w:rsid w:val="005456C2"/>
    <w:rsid w:val="00551462"/>
    <w:rsid w:val="005735C9"/>
    <w:rsid w:val="00576030"/>
    <w:rsid w:val="00576F73"/>
    <w:rsid w:val="005840AF"/>
    <w:rsid w:val="0059196A"/>
    <w:rsid w:val="005A25EF"/>
    <w:rsid w:val="005B3A04"/>
    <w:rsid w:val="005C04D2"/>
    <w:rsid w:val="005C1C25"/>
    <w:rsid w:val="005E1570"/>
    <w:rsid w:val="005E1FFD"/>
    <w:rsid w:val="005E63FB"/>
    <w:rsid w:val="005E64AB"/>
    <w:rsid w:val="005F24D8"/>
    <w:rsid w:val="005F6F81"/>
    <w:rsid w:val="005F7D15"/>
    <w:rsid w:val="0060299A"/>
    <w:rsid w:val="0060546F"/>
    <w:rsid w:val="006070A0"/>
    <w:rsid w:val="00607F52"/>
    <w:rsid w:val="00611A80"/>
    <w:rsid w:val="00613C9A"/>
    <w:rsid w:val="00622E40"/>
    <w:rsid w:val="0064393E"/>
    <w:rsid w:val="00646D00"/>
    <w:rsid w:val="00656702"/>
    <w:rsid w:val="0065685D"/>
    <w:rsid w:val="00656E5D"/>
    <w:rsid w:val="00664645"/>
    <w:rsid w:val="0067031F"/>
    <w:rsid w:val="00671359"/>
    <w:rsid w:val="00683863"/>
    <w:rsid w:val="00692858"/>
    <w:rsid w:val="006B30B0"/>
    <w:rsid w:val="006B31F8"/>
    <w:rsid w:val="006B3F02"/>
    <w:rsid w:val="006C12DC"/>
    <w:rsid w:val="006C419E"/>
    <w:rsid w:val="006E2AA9"/>
    <w:rsid w:val="006E39B2"/>
    <w:rsid w:val="006F046E"/>
    <w:rsid w:val="006F24DC"/>
    <w:rsid w:val="00702EF1"/>
    <w:rsid w:val="00707ABB"/>
    <w:rsid w:val="007176AD"/>
    <w:rsid w:val="00725D2D"/>
    <w:rsid w:val="00727B75"/>
    <w:rsid w:val="007308EE"/>
    <w:rsid w:val="00740018"/>
    <w:rsid w:val="00751E49"/>
    <w:rsid w:val="007529C3"/>
    <w:rsid w:val="0075406D"/>
    <w:rsid w:val="00756617"/>
    <w:rsid w:val="00761120"/>
    <w:rsid w:val="007656B1"/>
    <w:rsid w:val="007725AC"/>
    <w:rsid w:val="007729E4"/>
    <w:rsid w:val="00781FC5"/>
    <w:rsid w:val="007859B7"/>
    <w:rsid w:val="0079363C"/>
    <w:rsid w:val="007A4ABC"/>
    <w:rsid w:val="007A62D6"/>
    <w:rsid w:val="007A6571"/>
    <w:rsid w:val="007C6D99"/>
    <w:rsid w:val="007D6233"/>
    <w:rsid w:val="007F00C4"/>
    <w:rsid w:val="007F0F3E"/>
    <w:rsid w:val="00806DE5"/>
    <w:rsid w:val="00820E93"/>
    <w:rsid w:val="008213F5"/>
    <w:rsid w:val="008240FD"/>
    <w:rsid w:val="008336FD"/>
    <w:rsid w:val="0084215A"/>
    <w:rsid w:val="00873F96"/>
    <w:rsid w:val="00874E81"/>
    <w:rsid w:val="0089364A"/>
    <w:rsid w:val="008A00A3"/>
    <w:rsid w:val="008B2774"/>
    <w:rsid w:val="008D20CF"/>
    <w:rsid w:val="00907D0B"/>
    <w:rsid w:val="00910533"/>
    <w:rsid w:val="00910E59"/>
    <w:rsid w:val="00914F1B"/>
    <w:rsid w:val="00923F87"/>
    <w:rsid w:val="00927DEA"/>
    <w:rsid w:val="0093026B"/>
    <w:rsid w:val="0093292D"/>
    <w:rsid w:val="00946A72"/>
    <w:rsid w:val="00953787"/>
    <w:rsid w:val="009574BE"/>
    <w:rsid w:val="0096305A"/>
    <w:rsid w:val="00972603"/>
    <w:rsid w:val="009854B3"/>
    <w:rsid w:val="00987D10"/>
    <w:rsid w:val="00991505"/>
    <w:rsid w:val="009952FD"/>
    <w:rsid w:val="009A4DDA"/>
    <w:rsid w:val="009B52A0"/>
    <w:rsid w:val="009B68BC"/>
    <w:rsid w:val="009B7F5B"/>
    <w:rsid w:val="009E08FE"/>
    <w:rsid w:val="009F0CF4"/>
    <w:rsid w:val="009F2F0A"/>
    <w:rsid w:val="009F4CD9"/>
    <w:rsid w:val="009F5315"/>
    <w:rsid w:val="009F62FE"/>
    <w:rsid w:val="009F7D01"/>
    <w:rsid w:val="00A01937"/>
    <w:rsid w:val="00A05C7A"/>
    <w:rsid w:val="00A17B98"/>
    <w:rsid w:val="00A214DD"/>
    <w:rsid w:val="00A25302"/>
    <w:rsid w:val="00A2541C"/>
    <w:rsid w:val="00A34592"/>
    <w:rsid w:val="00A63774"/>
    <w:rsid w:val="00A76BB9"/>
    <w:rsid w:val="00AA474C"/>
    <w:rsid w:val="00AB001A"/>
    <w:rsid w:val="00AB3947"/>
    <w:rsid w:val="00AB79A7"/>
    <w:rsid w:val="00AC0E54"/>
    <w:rsid w:val="00AC0F5D"/>
    <w:rsid w:val="00AC36FF"/>
    <w:rsid w:val="00AC5E59"/>
    <w:rsid w:val="00AC6040"/>
    <w:rsid w:val="00AC782D"/>
    <w:rsid w:val="00AD2469"/>
    <w:rsid w:val="00AD3075"/>
    <w:rsid w:val="00AF5055"/>
    <w:rsid w:val="00AF559C"/>
    <w:rsid w:val="00AF5AC4"/>
    <w:rsid w:val="00AF7802"/>
    <w:rsid w:val="00B064BE"/>
    <w:rsid w:val="00B07F90"/>
    <w:rsid w:val="00B12826"/>
    <w:rsid w:val="00B1376B"/>
    <w:rsid w:val="00B16E70"/>
    <w:rsid w:val="00B34C42"/>
    <w:rsid w:val="00B40598"/>
    <w:rsid w:val="00B508CD"/>
    <w:rsid w:val="00B604F9"/>
    <w:rsid w:val="00B6414B"/>
    <w:rsid w:val="00B73393"/>
    <w:rsid w:val="00B75073"/>
    <w:rsid w:val="00B84C69"/>
    <w:rsid w:val="00B934FB"/>
    <w:rsid w:val="00B936AF"/>
    <w:rsid w:val="00BA01C6"/>
    <w:rsid w:val="00BB010F"/>
    <w:rsid w:val="00BB76E8"/>
    <w:rsid w:val="00BD2A98"/>
    <w:rsid w:val="00BD622B"/>
    <w:rsid w:val="00BD6DBB"/>
    <w:rsid w:val="00BE0F47"/>
    <w:rsid w:val="00BE2137"/>
    <w:rsid w:val="00BF2B75"/>
    <w:rsid w:val="00BF444B"/>
    <w:rsid w:val="00BF7927"/>
    <w:rsid w:val="00C22A48"/>
    <w:rsid w:val="00C26BFA"/>
    <w:rsid w:val="00C3299D"/>
    <w:rsid w:val="00C43ABC"/>
    <w:rsid w:val="00C450D0"/>
    <w:rsid w:val="00C518B9"/>
    <w:rsid w:val="00C528D9"/>
    <w:rsid w:val="00C55861"/>
    <w:rsid w:val="00C739FB"/>
    <w:rsid w:val="00C8669D"/>
    <w:rsid w:val="00C87884"/>
    <w:rsid w:val="00C9683B"/>
    <w:rsid w:val="00CA6D5D"/>
    <w:rsid w:val="00CC3E1D"/>
    <w:rsid w:val="00CC563E"/>
    <w:rsid w:val="00CC6ADA"/>
    <w:rsid w:val="00CD02A9"/>
    <w:rsid w:val="00CD4362"/>
    <w:rsid w:val="00CD5342"/>
    <w:rsid w:val="00D217FA"/>
    <w:rsid w:val="00D24454"/>
    <w:rsid w:val="00D24F58"/>
    <w:rsid w:val="00D25EA5"/>
    <w:rsid w:val="00D278D5"/>
    <w:rsid w:val="00D33C37"/>
    <w:rsid w:val="00D436DB"/>
    <w:rsid w:val="00D53689"/>
    <w:rsid w:val="00D5385F"/>
    <w:rsid w:val="00D60651"/>
    <w:rsid w:val="00D936E2"/>
    <w:rsid w:val="00D95B74"/>
    <w:rsid w:val="00DA02EC"/>
    <w:rsid w:val="00DA5224"/>
    <w:rsid w:val="00DB66A8"/>
    <w:rsid w:val="00DB7261"/>
    <w:rsid w:val="00DD7325"/>
    <w:rsid w:val="00DE4077"/>
    <w:rsid w:val="00DF4477"/>
    <w:rsid w:val="00E00EA1"/>
    <w:rsid w:val="00E21BD6"/>
    <w:rsid w:val="00E273C8"/>
    <w:rsid w:val="00E433BE"/>
    <w:rsid w:val="00E55C24"/>
    <w:rsid w:val="00E61761"/>
    <w:rsid w:val="00E626E9"/>
    <w:rsid w:val="00E635C2"/>
    <w:rsid w:val="00E651BC"/>
    <w:rsid w:val="00E71B3C"/>
    <w:rsid w:val="00E732B5"/>
    <w:rsid w:val="00E8157D"/>
    <w:rsid w:val="00E86D35"/>
    <w:rsid w:val="00E967AE"/>
    <w:rsid w:val="00EA46A6"/>
    <w:rsid w:val="00EA4D26"/>
    <w:rsid w:val="00EB18BE"/>
    <w:rsid w:val="00EC0A5B"/>
    <w:rsid w:val="00ED2994"/>
    <w:rsid w:val="00EF1881"/>
    <w:rsid w:val="00F02424"/>
    <w:rsid w:val="00F053CC"/>
    <w:rsid w:val="00F20569"/>
    <w:rsid w:val="00F23A6E"/>
    <w:rsid w:val="00F23D5E"/>
    <w:rsid w:val="00F2765E"/>
    <w:rsid w:val="00F32299"/>
    <w:rsid w:val="00F345CB"/>
    <w:rsid w:val="00F361E4"/>
    <w:rsid w:val="00F423F3"/>
    <w:rsid w:val="00F42E86"/>
    <w:rsid w:val="00F52DF4"/>
    <w:rsid w:val="00F611A4"/>
    <w:rsid w:val="00F637E6"/>
    <w:rsid w:val="00F65F83"/>
    <w:rsid w:val="00F86615"/>
    <w:rsid w:val="00F87DFE"/>
    <w:rsid w:val="00F90754"/>
    <w:rsid w:val="00F94A6D"/>
    <w:rsid w:val="00F95C12"/>
    <w:rsid w:val="00F967C9"/>
    <w:rsid w:val="00FA5E93"/>
    <w:rsid w:val="00FB0A5E"/>
    <w:rsid w:val="00FB63A7"/>
    <w:rsid w:val="00FB77E7"/>
    <w:rsid w:val="00FF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CB3B6"/>
  <w15:docId w15:val="{67375CE5-A242-4448-BA5D-2CA0ED40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2424"/>
    <w:pPr>
      <w:spacing w:line="360" w:lineRule="auto"/>
      <w:ind w:firstLineChars="200" w:firstLine="480"/>
    </w:pPr>
    <w:rPr>
      <w:rFonts w:ascii="Arial" w:eastAsia="宋体" w:hAnsi="Arial" w:cs="Arial"/>
      <w:sz w:val="24"/>
      <w:szCs w:val="24"/>
    </w:rPr>
  </w:style>
  <w:style w:type="character" w:customStyle="1" w:styleId="a4">
    <w:name w:val="正文文本缩进 字符"/>
    <w:basedOn w:val="a0"/>
    <w:link w:val="a3"/>
    <w:rsid w:val="00F02424"/>
    <w:rPr>
      <w:rFonts w:ascii="Arial" w:eastAsia="宋体" w:hAnsi="Arial" w:cs="Arial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02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24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2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2424"/>
    <w:rPr>
      <w:sz w:val="18"/>
      <w:szCs w:val="18"/>
    </w:rPr>
  </w:style>
  <w:style w:type="table" w:styleId="a9">
    <w:name w:val="Table Grid"/>
    <w:basedOn w:val="a1"/>
    <w:uiPriority w:val="59"/>
    <w:rsid w:val="005C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520E6"/>
  </w:style>
  <w:style w:type="paragraph" w:styleId="aa">
    <w:name w:val="Balloon Text"/>
    <w:basedOn w:val="a"/>
    <w:link w:val="ab"/>
    <w:uiPriority w:val="99"/>
    <w:semiHidden/>
    <w:unhideWhenUsed/>
    <w:rsid w:val="00EC0A5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C0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774"/>
    <w:rPr>
      <w:b/>
      <w:bCs/>
      <w:kern w:val="44"/>
      <w:sz w:val="44"/>
      <w:szCs w:val="44"/>
    </w:rPr>
  </w:style>
  <w:style w:type="paragraph" w:styleId="ac">
    <w:name w:val="Date"/>
    <w:basedOn w:val="a"/>
    <w:next w:val="a"/>
    <w:link w:val="ad"/>
    <w:uiPriority w:val="99"/>
    <w:semiHidden/>
    <w:unhideWhenUsed/>
    <w:rsid w:val="00296E3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96E3E"/>
  </w:style>
  <w:style w:type="character" w:styleId="ae">
    <w:name w:val="annotation reference"/>
    <w:basedOn w:val="a0"/>
    <w:uiPriority w:val="99"/>
    <w:semiHidden/>
    <w:unhideWhenUsed/>
    <w:rsid w:val="00F866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86615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8661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66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86615"/>
    <w:rPr>
      <w:b/>
      <w:bCs/>
    </w:rPr>
  </w:style>
  <w:style w:type="paragraph" w:styleId="af3">
    <w:name w:val="Salutation"/>
    <w:basedOn w:val="a"/>
    <w:next w:val="a"/>
    <w:link w:val="af4"/>
    <w:uiPriority w:val="99"/>
    <w:unhideWhenUsed/>
    <w:rsid w:val="00F2765E"/>
    <w:rPr>
      <w:rFonts w:asciiTheme="minorEastAsia" w:hAnsiTheme="minorEastAsia" w:cs="Arial"/>
      <w:sz w:val="24"/>
      <w:szCs w:val="24"/>
    </w:rPr>
  </w:style>
  <w:style w:type="character" w:customStyle="1" w:styleId="af4">
    <w:name w:val="称呼 字符"/>
    <w:basedOn w:val="a0"/>
    <w:link w:val="af3"/>
    <w:uiPriority w:val="99"/>
    <w:rsid w:val="00F2765E"/>
    <w:rPr>
      <w:rFonts w:asciiTheme="minorEastAsia" w:hAnsiTheme="minorEastAsia" w:cs="Arial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2765E"/>
    <w:pPr>
      <w:ind w:leftChars="2100" w:left="100"/>
    </w:pPr>
    <w:rPr>
      <w:rFonts w:asciiTheme="minorEastAsia" w:hAnsiTheme="minorEastAsia" w:cs="Arial"/>
      <w:sz w:val="24"/>
      <w:szCs w:val="24"/>
    </w:rPr>
  </w:style>
  <w:style w:type="character" w:customStyle="1" w:styleId="af6">
    <w:name w:val="结束语 字符"/>
    <w:basedOn w:val="a0"/>
    <w:link w:val="af5"/>
    <w:uiPriority w:val="99"/>
    <w:rsid w:val="00F2765E"/>
    <w:rPr>
      <w:rFonts w:asciiTheme="minorEastAsia" w:hAnsiTheme="minorEastAsia" w:cs="Arial"/>
      <w:sz w:val="24"/>
      <w:szCs w:val="24"/>
    </w:rPr>
  </w:style>
  <w:style w:type="paragraph" w:styleId="af7">
    <w:name w:val="Revision"/>
    <w:hidden/>
    <w:uiPriority w:val="99"/>
    <w:semiHidden/>
    <w:rsid w:val="00A1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5C451296028C24CBB966260C187F63A" ma:contentTypeVersion="0" ma:contentTypeDescription="新建文档。" ma:contentTypeScope="" ma:versionID="8c52c6befc24816cc5eba1cf501c57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40c7f6bb060bdc458645be3a261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8E369-3E81-4665-80BB-108F83BCF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BF368-68E9-42DD-8358-55C38C332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F9F6A0-E221-4031-9CD3-5D312D968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31076A-7204-4ADA-947E-77B9D4D9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yuanyue</dc:creator>
  <cp:lastModifiedBy>Xinxin Wei</cp:lastModifiedBy>
  <cp:revision>3</cp:revision>
  <cp:lastPrinted>2015-11-12T05:39:00Z</cp:lastPrinted>
  <dcterms:created xsi:type="dcterms:W3CDTF">2018-04-02T02:25:00Z</dcterms:created>
  <dcterms:modified xsi:type="dcterms:W3CDTF">2019-08-15T03:18:00Z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0x010100E5C451296028C24CBB966260C187F63A</vt:lpwstr>
  </property>
</Properties>
</file>