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6F317" w14:textId="77777777" w:rsidR="00A621ED" w:rsidRDefault="009B79D4" w:rsidP="002972CB">
      <w:pPr>
        <w:pStyle w:val="11"/>
        <w:numPr>
          <w:ilvl w:val="0"/>
          <w:numId w:val="0"/>
        </w:numPr>
        <w:spacing w:after="156"/>
      </w:pPr>
      <w:r w:rsidRPr="009B79D4">
        <w:rPr>
          <w:rFonts w:hint="eastAsia"/>
        </w:rPr>
        <w:t>关于《专利审查指南》修改的公告（第</w:t>
      </w:r>
      <w:r w:rsidRPr="009B79D4">
        <w:rPr>
          <w:rFonts w:hint="eastAsia"/>
        </w:rPr>
        <w:t>328</w:t>
      </w:r>
      <w:r w:rsidRPr="009B79D4">
        <w:rPr>
          <w:rFonts w:hint="eastAsia"/>
        </w:rPr>
        <w:t>号）</w:t>
      </w:r>
    </w:p>
    <w:p w14:paraId="4F98A88C" w14:textId="77777777" w:rsidR="002972CB" w:rsidRDefault="009B79D4" w:rsidP="002972CB">
      <w:pPr>
        <w:pStyle w:val="12"/>
        <w:numPr>
          <w:ilvl w:val="0"/>
          <w:numId w:val="0"/>
        </w:numPr>
        <w:spacing w:before="156"/>
        <w:jc w:val="center"/>
        <w:rPr>
          <w:rFonts w:hint="eastAsia"/>
        </w:rPr>
      </w:pPr>
      <w:r>
        <w:rPr>
          <w:rFonts w:hint="eastAsia"/>
        </w:rPr>
        <w:t>国家知识产权局公告</w:t>
      </w:r>
    </w:p>
    <w:p w14:paraId="2E86F1FB" w14:textId="77777777" w:rsidR="002972CB" w:rsidRDefault="009B79D4" w:rsidP="002972CB">
      <w:pPr>
        <w:pStyle w:val="12"/>
        <w:numPr>
          <w:ilvl w:val="0"/>
          <w:numId w:val="0"/>
        </w:numPr>
        <w:spacing w:before="156"/>
        <w:jc w:val="center"/>
        <w:rPr>
          <w:rFonts w:hint="eastAsia"/>
        </w:rPr>
      </w:pPr>
      <w:r>
        <w:rPr>
          <w:rFonts w:hint="eastAsia"/>
        </w:rPr>
        <w:t>第三二八号</w:t>
      </w:r>
    </w:p>
    <w:p w14:paraId="09FDEBF9" w14:textId="77777777" w:rsidR="002972CB" w:rsidRDefault="009B79D4" w:rsidP="002972CB">
      <w:pPr>
        <w:pStyle w:val="00"/>
        <w:spacing w:before="156"/>
        <w:ind w:firstLine="480"/>
        <w:rPr>
          <w:rFonts w:hint="eastAsia"/>
        </w:rPr>
      </w:pPr>
      <w:r>
        <w:rPr>
          <w:rFonts w:hint="eastAsia"/>
        </w:rPr>
        <w:t>为适应新技术快速发展的需要，回应创新主体对审查规则和审查模式的新诉求，提高专利审查质量和审查效率，国家知识产权局决定对《专利审查指南》</w:t>
      </w:r>
      <w:proofErr w:type="gramStart"/>
      <w:r>
        <w:rPr>
          <w:rFonts w:hint="eastAsia"/>
        </w:rPr>
        <w:t>作出</w:t>
      </w:r>
      <w:proofErr w:type="gramEnd"/>
      <w:r>
        <w:rPr>
          <w:rFonts w:hint="eastAsia"/>
        </w:rPr>
        <w:t>修改。现予以发布，自</w:t>
      </w:r>
      <w:r>
        <w:rPr>
          <w:rFonts w:hint="eastAsia"/>
        </w:rPr>
        <w:t>2019</w:t>
      </w:r>
      <w:r>
        <w:rPr>
          <w:rFonts w:hint="eastAsia"/>
        </w:rPr>
        <w:t>年</w:t>
      </w:r>
      <w:r>
        <w:rPr>
          <w:rFonts w:hint="eastAsia"/>
        </w:rPr>
        <w:t>11</w:t>
      </w:r>
      <w:r>
        <w:rPr>
          <w:rFonts w:hint="eastAsia"/>
        </w:rPr>
        <w:t>月</w:t>
      </w:r>
      <w:r>
        <w:rPr>
          <w:rFonts w:hint="eastAsia"/>
        </w:rPr>
        <w:t>1</w:t>
      </w:r>
      <w:r>
        <w:rPr>
          <w:rFonts w:hint="eastAsia"/>
        </w:rPr>
        <w:t>日起施行。</w:t>
      </w:r>
    </w:p>
    <w:p w14:paraId="6D52755D" w14:textId="77777777" w:rsidR="002972CB" w:rsidRDefault="009B79D4" w:rsidP="002972CB">
      <w:pPr>
        <w:pStyle w:val="00"/>
        <w:spacing w:before="156"/>
        <w:ind w:firstLine="480"/>
        <w:rPr>
          <w:rFonts w:hint="eastAsia"/>
        </w:rPr>
      </w:pPr>
      <w:r>
        <w:rPr>
          <w:rFonts w:hint="eastAsia"/>
        </w:rPr>
        <w:t>特此公告。</w:t>
      </w:r>
    </w:p>
    <w:p w14:paraId="0F6D5CAF" w14:textId="77777777" w:rsidR="002972CB" w:rsidRDefault="009B79D4" w:rsidP="00B63603">
      <w:pPr>
        <w:pStyle w:val="00"/>
        <w:spacing w:before="156"/>
        <w:ind w:firstLine="480"/>
        <w:jc w:val="right"/>
        <w:rPr>
          <w:rFonts w:hint="eastAsia"/>
        </w:rPr>
      </w:pPr>
      <w:r>
        <w:rPr>
          <w:rFonts w:hint="eastAsia"/>
        </w:rPr>
        <w:t>国家知识产权局</w:t>
      </w:r>
    </w:p>
    <w:p w14:paraId="71896EA0" w14:textId="77777777" w:rsidR="002972CB" w:rsidRDefault="009B79D4" w:rsidP="00B63603">
      <w:pPr>
        <w:pStyle w:val="00"/>
        <w:spacing w:before="156"/>
        <w:ind w:firstLine="480"/>
        <w:jc w:val="right"/>
        <w:rPr>
          <w:rFonts w:hint="eastAsia"/>
        </w:rPr>
      </w:pPr>
      <w:r>
        <w:rPr>
          <w:rFonts w:hint="eastAsia"/>
        </w:rPr>
        <w:t>2019</w:t>
      </w:r>
      <w:r>
        <w:rPr>
          <w:rFonts w:hint="eastAsia"/>
        </w:rPr>
        <w:t>年</w:t>
      </w:r>
      <w:r>
        <w:rPr>
          <w:rFonts w:hint="eastAsia"/>
        </w:rPr>
        <w:t>9</w:t>
      </w:r>
      <w:r>
        <w:rPr>
          <w:rFonts w:hint="eastAsia"/>
        </w:rPr>
        <w:t>月</w:t>
      </w:r>
      <w:r>
        <w:rPr>
          <w:rFonts w:hint="eastAsia"/>
        </w:rPr>
        <w:t>23</w:t>
      </w:r>
      <w:r>
        <w:rPr>
          <w:rFonts w:hint="eastAsia"/>
        </w:rPr>
        <w:t>日</w:t>
      </w:r>
    </w:p>
    <w:p w14:paraId="4065F426" w14:textId="77777777" w:rsidR="002972CB" w:rsidRDefault="009B79D4" w:rsidP="00B63603">
      <w:pPr>
        <w:pStyle w:val="12"/>
        <w:numPr>
          <w:ilvl w:val="0"/>
          <w:numId w:val="0"/>
        </w:numPr>
        <w:spacing w:before="156"/>
        <w:jc w:val="center"/>
        <w:rPr>
          <w:rFonts w:hint="eastAsia"/>
        </w:rPr>
      </w:pPr>
      <w:r>
        <w:rPr>
          <w:rFonts w:hint="eastAsia"/>
        </w:rPr>
        <w:t>国家知识产权局关于修改《专利审查指南》的决定</w:t>
      </w:r>
    </w:p>
    <w:p w14:paraId="225431BE" w14:textId="77777777" w:rsidR="002972CB" w:rsidRDefault="009B79D4" w:rsidP="002972CB">
      <w:pPr>
        <w:pStyle w:val="00"/>
        <w:spacing w:before="156"/>
        <w:ind w:firstLine="480"/>
        <w:rPr>
          <w:rFonts w:hint="eastAsia"/>
        </w:rPr>
      </w:pPr>
      <w:r>
        <w:rPr>
          <w:rFonts w:hint="eastAsia"/>
        </w:rPr>
        <w:t>国家知识产权局决定对《专利审查指南》作如下修改：</w:t>
      </w:r>
    </w:p>
    <w:p w14:paraId="13051AFF" w14:textId="77777777" w:rsidR="002972CB" w:rsidRDefault="009B79D4" w:rsidP="002972CB">
      <w:pPr>
        <w:pStyle w:val="00"/>
        <w:spacing w:before="156"/>
        <w:ind w:firstLine="480"/>
        <w:rPr>
          <w:rFonts w:hint="eastAsia"/>
        </w:rPr>
      </w:pPr>
      <w:r>
        <w:rPr>
          <w:rFonts w:hint="eastAsia"/>
        </w:rPr>
        <w:t>一、第一部分第一章第</w:t>
      </w:r>
      <w:r>
        <w:rPr>
          <w:rFonts w:hint="eastAsia"/>
        </w:rPr>
        <w:t>5.1.1</w:t>
      </w:r>
      <w:r>
        <w:rPr>
          <w:rFonts w:hint="eastAsia"/>
        </w:rPr>
        <w:t>节的修改</w:t>
      </w:r>
    </w:p>
    <w:p w14:paraId="45E95B5D" w14:textId="77777777" w:rsidR="002972CB" w:rsidRDefault="009B79D4" w:rsidP="002972CB">
      <w:pPr>
        <w:pStyle w:val="00"/>
        <w:spacing w:before="156"/>
        <w:ind w:firstLine="480"/>
        <w:rPr>
          <w:rFonts w:hint="eastAsia"/>
        </w:rPr>
      </w:pPr>
      <w:r>
        <w:rPr>
          <w:rFonts w:hint="eastAsia"/>
        </w:rPr>
        <w:t>将《专利审查指南》第一部分第一章第</w:t>
      </w:r>
      <w:r>
        <w:rPr>
          <w:rFonts w:hint="eastAsia"/>
        </w:rPr>
        <w:t>5.1.1</w:t>
      </w:r>
      <w:r>
        <w:rPr>
          <w:rFonts w:hint="eastAsia"/>
        </w:rPr>
        <w:t>节第（</w:t>
      </w:r>
      <w:r>
        <w:rPr>
          <w:rFonts w:hint="eastAsia"/>
        </w:rPr>
        <w:t>3</w:t>
      </w:r>
      <w:r>
        <w:rPr>
          <w:rFonts w:hint="eastAsia"/>
        </w:rPr>
        <w:t>）项第</w:t>
      </w:r>
      <w:r>
        <w:rPr>
          <w:rFonts w:hint="eastAsia"/>
        </w:rPr>
        <w:t>5</w:t>
      </w:r>
      <w:r>
        <w:rPr>
          <w:rFonts w:hint="eastAsia"/>
        </w:rPr>
        <w:t>段修改为：</w:t>
      </w:r>
    </w:p>
    <w:p w14:paraId="2462D781" w14:textId="77777777" w:rsidR="002972CB" w:rsidRDefault="009B79D4" w:rsidP="002972CB">
      <w:pPr>
        <w:pStyle w:val="00"/>
        <w:spacing w:before="156"/>
        <w:ind w:firstLine="480"/>
        <w:rPr>
          <w:rFonts w:hint="eastAsia"/>
        </w:rPr>
      </w:pPr>
      <w:r>
        <w:rPr>
          <w:rFonts w:hint="eastAsia"/>
        </w:rPr>
        <w:t>但是，因审查员发出分案通知书或审查意见通知书中指出分案申请存在单一性的缺陷，申请人按照审查员的审查意见再次提出分案申请的，再次提出分案申请的递交时间应当以该存在单一性缺陷的分案申请为基础审核。不符合规定的，不得以该分案申请为基础进行分案，审查员应当发出分案申请视为未提出通知书，并作结案处理。</w:t>
      </w:r>
    </w:p>
    <w:p w14:paraId="7EF225BC" w14:textId="77777777" w:rsidR="002972CB" w:rsidRDefault="009B79D4" w:rsidP="002972CB">
      <w:pPr>
        <w:pStyle w:val="00"/>
        <w:spacing w:before="156"/>
        <w:ind w:firstLine="480"/>
        <w:rPr>
          <w:rFonts w:hint="eastAsia"/>
        </w:rPr>
      </w:pPr>
      <w:r>
        <w:rPr>
          <w:rFonts w:hint="eastAsia"/>
        </w:rPr>
        <w:t>将《专利审查指南》第一部分第一章第</w:t>
      </w:r>
      <w:r>
        <w:rPr>
          <w:rFonts w:hint="eastAsia"/>
        </w:rPr>
        <w:t>5.1.1</w:t>
      </w:r>
      <w:r>
        <w:rPr>
          <w:rFonts w:hint="eastAsia"/>
        </w:rPr>
        <w:t>节第（</w:t>
      </w:r>
      <w:r>
        <w:rPr>
          <w:rFonts w:hint="eastAsia"/>
        </w:rPr>
        <w:t>4</w:t>
      </w:r>
      <w:r>
        <w:rPr>
          <w:rFonts w:hint="eastAsia"/>
        </w:rPr>
        <w:t>）项修改为：</w:t>
      </w:r>
    </w:p>
    <w:p w14:paraId="2A9E8E24" w14:textId="77777777" w:rsidR="002972CB" w:rsidRDefault="009B79D4" w:rsidP="002972CB">
      <w:pPr>
        <w:pStyle w:val="00"/>
        <w:spacing w:before="156"/>
        <w:ind w:firstLine="480"/>
        <w:rPr>
          <w:rFonts w:hint="eastAsia"/>
        </w:rPr>
      </w:pPr>
      <w:r>
        <w:rPr>
          <w:rFonts w:hint="eastAsia"/>
        </w:rPr>
        <w:t>（</w:t>
      </w:r>
      <w:r>
        <w:rPr>
          <w:rFonts w:hint="eastAsia"/>
        </w:rPr>
        <w:t>4</w:t>
      </w:r>
      <w:r>
        <w:rPr>
          <w:rFonts w:hint="eastAsia"/>
        </w:rPr>
        <w:t>）分案申请的申请人和发明人</w:t>
      </w:r>
    </w:p>
    <w:p w14:paraId="1FBFC3D6" w14:textId="77777777" w:rsidR="002972CB" w:rsidRDefault="009B79D4" w:rsidP="002972CB">
      <w:pPr>
        <w:pStyle w:val="00"/>
        <w:spacing w:before="156"/>
        <w:ind w:firstLine="480"/>
        <w:rPr>
          <w:rFonts w:hint="eastAsia"/>
        </w:rPr>
      </w:pPr>
      <w:r>
        <w:rPr>
          <w:rFonts w:hint="eastAsia"/>
        </w:rPr>
        <w:t>分案申请的申请人应当与提出分案申请时原申请的申请人相同。针对分案申请提出再次分案申请的申请人应当与该分案申请的申请人相同。不符合规定的，审查员应当发出分案申请视为未提出通知书。</w:t>
      </w:r>
    </w:p>
    <w:p w14:paraId="1AC8AA88" w14:textId="77777777" w:rsidR="002972CB" w:rsidRDefault="009B79D4" w:rsidP="002972CB">
      <w:pPr>
        <w:pStyle w:val="00"/>
        <w:spacing w:before="156"/>
        <w:ind w:firstLine="480"/>
        <w:rPr>
          <w:rFonts w:hint="eastAsia"/>
        </w:rPr>
      </w:pPr>
      <w:r>
        <w:rPr>
          <w:rFonts w:hint="eastAsia"/>
        </w:rPr>
        <w:t>分案申请的发明人应当是原申请的发明人或者是其中的部分成员。针对分案申请提出的再次分案申请的发明人应当是该分案申请的发明人或者是其中的部分成员。对于不符合规定</w:t>
      </w:r>
      <w:r>
        <w:rPr>
          <w:rFonts w:hint="eastAsia"/>
        </w:rPr>
        <w:lastRenderedPageBreak/>
        <w:t>的，审查员应当发出补正通知书，通知申请人补正。期满未补正的，审查员应当发出视为撤回通知书。</w:t>
      </w:r>
    </w:p>
    <w:p w14:paraId="1F42E951" w14:textId="77777777" w:rsidR="002972CB" w:rsidRDefault="009B79D4" w:rsidP="002972CB">
      <w:pPr>
        <w:pStyle w:val="00"/>
        <w:spacing w:before="156"/>
        <w:ind w:firstLine="480"/>
        <w:rPr>
          <w:rFonts w:hint="eastAsia"/>
        </w:rPr>
      </w:pPr>
      <w:r>
        <w:rPr>
          <w:rFonts w:hint="eastAsia"/>
        </w:rPr>
        <w:t>本节其他内容无修改。</w:t>
      </w:r>
    </w:p>
    <w:p w14:paraId="64FD8DF5" w14:textId="77777777" w:rsidR="002972CB" w:rsidRDefault="009B79D4" w:rsidP="002972CB">
      <w:pPr>
        <w:pStyle w:val="00"/>
        <w:spacing w:before="156"/>
        <w:ind w:firstLine="480"/>
        <w:rPr>
          <w:rFonts w:hint="eastAsia"/>
        </w:rPr>
      </w:pPr>
      <w:r>
        <w:rPr>
          <w:rFonts w:hint="eastAsia"/>
        </w:rPr>
        <w:t>二、第一部分第一章第</w:t>
      </w:r>
      <w:r>
        <w:rPr>
          <w:rFonts w:hint="eastAsia"/>
        </w:rPr>
        <w:t>6.7.2.2</w:t>
      </w:r>
      <w:r>
        <w:rPr>
          <w:rFonts w:hint="eastAsia"/>
        </w:rPr>
        <w:t>节的修改</w:t>
      </w:r>
    </w:p>
    <w:p w14:paraId="6E3BDF6B" w14:textId="77777777" w:rsidR="002972CB" w:rsidRDefault="009B79D4" w:rsidP="002972CB">
      <w:pPr>
        <w:pStyle w:val="00"/>
        <w:spacing w:before="156"/>
        <w:ind w:firstLine="480"/>
        <w:rPr>
          <w:rFonts w:hint="eastAsia"/>
        </w:rPr>
      </w:pPr>
      <w:r>
        <w:rPr>
          <w:rFonts w:hint="eastAsia"/>
        </w:rPr>
        <w:t>将《专利审查指南》第一部分第一章第</w:t>
      </w:r>
      <w:r>
        <w:rPr>
          <w:rFonts w:hint="eastAsia"/>
        </w:rPr>
        <w:t>6.7.2.2</w:t>
      </w:r>
      <w:r>
        <w:rPr>
          <w:rFonts w:hint="eastAsia"/>
        </w:rPr>
        <w:t>节第（</w:t>
      </w:r>
      <w:r>
        <w:rPr>
          <w:rFonts w:hint="eastAsia"/>
        </w:rPr>
        <w:t>2</w:t>
      </w:r>
      <w:r>
        <w:rPr>
          <w:rFonts w:hint="eastAsia"/>
        </w:rPr>
        <w:t>）项修改为：</w:t>
      </w:r>
    </w:p>
    <w:p w14:paraId="09F70FE6" w14:textId="77777777" w:rsidR="002972CB" w:rsidRDefault="009B79D4" w:rsidP="002972CB">
      <w:pPr>
        <w:pStyle w:val="00"/>
        <w:spacing w:before="156"/>
        <w:ind w:firstLine="480"/>
        <w:rPr>
          <w:rFonts w:hint="eastAsia"/>
        </w:rPr>
      </w:pPr>
      <w:r>
        <w:rPr>
          <w:rFonts w:hint="eastAsia"/>
        </w:rPr>
        <w:t>（</w:t>
      </w:r>
      <w:r>
        <w:rPr>
          <w:rFonts w:hint="eastAsia"/>
        </w:rPr>
        <w:t>2</w:t>
      </w:r>
      <w:r>
        <w:rPr>
          <w:rFonts w:hint="eastAsia"/>
        </w:rPr>
        <w:t>）申请人（或专利权人）</w:t>
      </w:r>
      <w:proofErr w:type="gramStart"/>
      <w:r>
        <w:rPr>
          <w:rFonts w:hint="eastAsia"/>
        </w:rPr>
        <w:t>因权利</w:t>
      </w:r>
      <w:proofErr w:type="gramEnd"/>
      <w:r>
        <w:rPr>
          <w:rFonts w:hint="eastAsia"/>
        </w:rPr>
        <w:t>的转让或者赠与发生权利转移提出变更请求的，应当提交双方签字或者盖章的转让或者赠与合同。必要时还应当提交主体资格证明，例如：有当事人对专利申请权（或专利权）转让或者赠与有异议的；当事人办理专利申请权（或专利权）转移手续，多次提交的证明文件相互矛盾的；转让或者赠与协议中申请人或专利权人的签字或者盖章与案件中记载的签字或者盖章不一致的。该合同是由单位订立的，应当加盖单位公章或者合同专用章。公民订立合同的，由本人签字或者盖章。有多个申请人（或专利权人）的，应当提交全体权利人同意转让或者赠与的证明材料。</w:t>
      </w:r>
    </w:p>
    <w:p w14:paraId="6629A020" w14:textId="77777777" w:rsidR="002972CB" w:rsidRDefault="009B79D4" w:rsidP="002972CB">
      <w:pPr>
        <w:pStyle w:val="00"/>
        <w:spacing w:before="156"/>
        <w:ind w:firstLine="480"/>
        <w:rPr>
          <w:rFonts w:hint="eastAsia"/>
        </w:rPr>
      </w:pPr>
      <w:r>
        <w:rPr>
          <w:rFonts w:hint="eastAsia"/>
        </w:rPr>
        <w:t>本节其他内容无修改。</w:t>
      </w:r>
    </w:p>
    <w:p w14:paraId="65F0E6F4" w14:textId="77777777" w:rsidR="002972CB" w:rsidRDefault="009B79D4" w:rsidP="002972CB">
      <w:pPr>
        <w:pStyle w:val="00"/>
        <w:spacing w:before="156"/>
        <w:ind w:firstLine="480"/>
        <w:rPr>
          <w:rFonts w:hint="eastAsia"/>
        </w:rPr>
      </w:pPr>
      <w:r>
        <w:rPr>
          <w:rFonts w:hint="eastAsia"/>
        </w:rPr>
        <w:t>三、第一部分第三章第</w:t>
      </w:r>
      <w:r>
        <w:rPr>
          <w:rFonts w:hint="eastAsia"/>
        </w:rPr>
        <w:t>4</w:t>
      </w:r>
      <w:r>
        <w:rPr>
          <w:rFonts w:hint="eastAsia"/>
        </w:rPr>
        <w:t>节的修改</w:t>
      </w:r>
    </w:p>
    <w:p w14:paraId="65D91E17" w14:textId="77777777" w:rsidR="002972CB" w:rsidRDefault="009B79D4" w:rsidP="002972CB">
      <w:pPr>
        <w:pStyle w:val="00"/>
        <w:spacing w:before="156"/>
        <w:ind w:firstLine="480"/>
        <w:rPr>
          <w:rFonts w:hint="eastAsia"/>
        </w:rPr>
      </w:pPr>
      <w:r>
        <w:rPr>
          <w:rFonts w:hint="eastAsia"/>
        </w:rPr>
        <w:t>删除《专利审查指南》第一部分第三章第</w:t>
      </w:r>
      <w:r>
        <w:rPr>
          <w:rFonts w:hint="eastAsia"/>
        </w:rPr>
        <w:t>4.2</w:t>
      </w:r>
      <w:r>
        <w:rPr>
          <w:rFonts w:hint="eastAsia"/>
        </w:rPr>
        <w:t>节第</w:t>
      </w:r>
      <w:r>
        <w:rPr>
          <w:rFonts w:hint="eastAsia"/>
        </w:rPr>
        <w:t>4</w:t>
      </w:r>
      <w:r>
        <w:rPr>
          <w:rFonts w:hint="eastAsia"/>
        </w:rPr>
        <w:t>段和第</w:t>
      </w:r>
      <w:r>
        <w:rPr>
          <w:rFonts w:hint="eastAsia"/>
        </w:rPr>
        <w:t>4.3</w:t>
      </w:r>
      <w:r>
        <w:rPr>
          <w:rFonts w:hint="eastAsia"/>
        </w:rPr>
        <w:t>节第</w:t>
      </w:r>
      <w:r>
        <w:rPr>
          <w:rFonts w:hint="eastAsia"/>
        </w:rPr>
        <w:t>3</w:t>
      </w:r>
      <w:r>
        <w:rPr>
          <w:rFonts w:hint="eastAsia"/>
        </w:rPr>
        <w:t>段第（</w:t>
      </w:r>
      <w:r>
        <w:rPr>
          <w:rFonts w:hint="eastAsia"/>
        </w:rPr>
        <w:t>7</w:t>
      </w:r>
      <w:r>
        <w:rPr>
          <w:rFonts w:hint="eastAsia"/>
        </w:rPr>
        <w:t>）项，并增加第</w:t>
      </w:r>
      <w:r>
        <w:rPr>
          <w:rFonts w:hint="eastAsia"/>
        </w:rPr>
        <w:t>4.4</w:t>
      </w:r>
      <w:r>
        <w:rPr>
          <w:rFonts w:hint="eastAsia"/>
        </w:rPr>
        <w:t>节内容如下：</w:t>
      </w:r>
    </w:p>
    <w:p w14:paraId="5564576F" w14:textId="77777777" w:rsidR="002972CB" w:rsidRDefault="009B79D4" w:rsidP="002972CB">
      <w:pPr>
        <w:pStyle w:val="00"/>
        <w:spacing w:before="156"/>
        <w:ind w:firstLine="480"/>
        <w:rPr>
          <w:rFonts w:hint="eastAsia"/>
        </w:rPr>
      </w:pPr>
      <w:r>
        <w:rPr>
          <w:rFonts w:hint="eastAsia"/>
        </w:rPr>
        <w:t>4.4</w:t>
      </w:r>
      <w:r>
        <w:rPr>
          <w:rFonts w:hint="eastAsia"/>
        </w:rPr>
        <w:t>涉及图形用户界面的产品外观设计</w:t>
      </w:r>
    </w:p>
    <w:p w14:paraId="057B1991" w14:textId="77777777" w:rsidR="002972CB" w:rsidRDefault="009B79D4" w:rsidP="002972CB">
      <w:pPr>
        <w:pStyle w:val="00"/>
        <w:spacing w:before="156"/>
        <w:ind w:firstLine="480"/>
        <w:rPr>
          <w:rFonts w:hint="eastAsia"/>
        </w:rPr>
      </w:pPr>
      <w:r>
        <w:rPr>
          <w:rFonts w:hint="eastAsia"/>
        </w:rPr>
        <w:t>涉及图形用户界面的产品外观设计是指产品设计要点包括图形用户界面的设计。</w:t>
      </w:r>
    </w:p>
    <w:p w14:paraId="5E9073CA" w14:textId="77777777" w:rsidR="002972CB" w:rsidRDefault="009B79D4" w:rsidP="002972CB">
      <w:pPr>
        <w:pStyle w:val="00"/>
        <w:spacing w:before="156"/>
        <w:ind w:firstLine="480"/>
        <w:rPr>
          <w:rFonts w:hint="eastAsia"/>
        </w:rPr>
      </w:pPr>
      <w:r>
        <w:rPr>
          <w:rFonts w:hint="eastAsia"/>
        </w:rPr>
        <w:t>4.4.1</w:t>
      </w:r>
      <w:r>
        <w:rPr>
          <w:rFonts w:hint="eastAsia"/>
        </w:rPr>
        <w:t>产品名称</w:t>
      </w:r>
    </w:p>
    <w:p w14:paraId="66B6FB59" w14:textId="77777777" w:rsidR="002972CB" w:rsidRDefault="009B79D4" w:rsidP="002972CB">
      <w:pPr>
        <w:pStyle w:val="00"/>
        <w:spacing w:before="156"/>
        <w:ind w:firstLine="480"/>
        <w:rPr>
          <w:rFonts w:hint="eastAsia"/>
        </w:rPr>
      </w:pPr>
      <w:r>
        <w:rPr>
          <w:rFonts w:hint="eastAsia"/>
        </w:rPr>
        <w:t>包括图形用户界面的产品外观设计名称，应表明图形用户界面的主要用途和其所应用的产品，一般要有“图形用户界面”字样的关键词，动态图形用户界面的产品名称要有“动态”字样的关键词。如：“带有温控图形用户界面的冰箱”、“手机的天气预报动态图形用户界面”、“带视频点播图形用户界面的显示屏幕面板”。</w:t>
      </w:r>
    </w:p>
    <w:p w14:paraId="14D585E9" w14:textId="77777777" w:rsidR="002972CB" w:rsidRDefault="009B79D4" w:rsidP="002972CB">
      <w:pPr>
        <w:pStyle w:val="00"/>
        <w:spacing w:before="156"/>
        <w:ind w:firstLine="480"/>
        <w:rPr>
          <w:rFonts w:hint="eastAsia"/>
        </w:rPr>
      </w:pPr>
      <w:r>
        <w:rPr>
          <w:rFonts w:hint="eastAsia"/>
        </w:rPr>
        <w:t>不应笼统仅以“图形用户界面”名称作为产品名称，如：“软件图形用户界面”、“操作图形用户界面”。</w:t>
      </w:r>
    </w:p>
    <w:p w14:paraId="5E7F09CB" w14:textId="77777777" w:rsidR="002972CB" w:rsidRDefault="009B79D4" w:rsidP="002972CB">
      <w:pPr>
        <w:pStyle w:val="00"/>
        <w:spacing w:before="156"/>
        <w:ind w:firstLine="480"/>
        <w:rPr>
          <w:rFonts w:hint="eastAsia"/>
        </w:rPr>
      </w:pPr>
      <w:r>
        <w:rPr>
          <w:rFonts w:hint="eastAsia"/>
        </w:rPr>
        <w:lastRenderedPageBreak/>
        <w:t>4.4.2</w:t>
      </w:r>
      <w:r>
        <w:rPr>
          <w:rFonts w:hint="eastAsia"/>
        </w:rPr>
        <w:t>外观设计图片或照片</w:t>
      </w:r>
    </w:p>
    <w:p w14:paraId="4AA79BE5" w14:textId="77777777" w:rsidR="002972CB" w:rsidRDefault="009B79D4" w:rsidP="002972CB">
      <w:pPr>
        <w:pStyle w:val="00"/>
        <w:spacing w:before="156"/>
        <w:ind w:firstLine="480"/>
        <w:rPr>
          <w:rFonts w:hint="eastAsia"/>
        </w:rPr>
      </w:pPr>
      <w:r>
        <w:rPr>
          <w:rFonts w:hint="eastAsia"/>
        </w:rPr>
        <w:t>包括图形用户界面的产品外观设计应当满足本部分第三章第</w:t>
      </w:r>
      <w:r>
        <w:rPr>
          <w:rFonts w:hint="eastAsia"/>
        </w:rPr>
        <w:t>4.2</w:t>
      </w:r>
      <w:r>
        <w:rPr>
          <w:rFonts w:hint="eastAsia"/>
        </w:rPr>
        <w:t>节的规定。对于设计要点仅在于图形用户界面的，应当至少提交一幅包含该图形用户界面的显示屏幕面板的正投影视图。</w:t>
      </w:r>
    </w:p>
    <w:p w14:paraId="1B14704B" w14:textId="77777777" w:rsidR="002972CB" w:rsidRDefault="009B79D4" w:rsidP="002972CB">
      <w:pPr>
        <w:pStyle w:val="00"/>
        <w:spacing w:before="156"/>
        <w:ind w:firstLine="480"/>
        <w:rPr>
          <w:rFonts w:hint="eastAsia"/>
        </w:rPr>
      </w:pPr>
      <w:r>
        <w:rPr>
          <w:rFonts w:hint="eastAsia"/>
        </w:rPr>
        <w:t>如果需要清楚地显示图形用户界面设计在最终产品中的大小、位置和比例关系，需要提交图形用户界面所涉及面的一幅正投影最终产品视图。</w:t>
      </w:r>
    </w:p>
    <w:p w14:paraId="7A24A763" w14:textId="77777777" w:rsidR="002972CB" w:rsidRDefault="009B79D4" w:rsidP="002972CB">
      <w:pPr>
        <w:pStyle w:val="00"/>
        <w:spacing w:before="156"/>
        <w:ind w:firstLine="480"/>
        <w:rPr>
          <w:rFonts w:hint="eastAsia"/>
        </w:rPr>
      </w:pPr>
      <w:r>
        <w:rPr>
          <w:rFonts w:hint="eastAsia"/>
        </w:rPr>
        <w:t>图形用户界面为动态图案的，申请人应当至少提交一个状态的图形用户界面所涉及面的正投影视图作为主视图；其余状态可仅提交图形用户界面关键帧的视图作为变化状态图，所提交的视图应能唯一确定动态图案中动画完整的变化过程。标注变化状态图时，应根据动态变化过程的先后顺序标注。</w:t>
      </w:r>
    </w:p>
    <w:p w14:paraId="6B367F5E" w14:textId="77777777" w:rsidR="002972CB" w:rsidRDefault="009B79D4" w:rsidP="002972CB">
      <w:pPr>
        <w:pStyle w:val="00"/>
        <w:spacing w:before="156"/>
        <w:ind w:firstLine="480"/>
        <w:rPr>
          <w:rFonts w:hint="eastAsia"/>
        </w:rPr>
      </w:pPr>
      <w:r>
        <w:rPr>
          <w:rFonts w:hint="eastAsia"/>
        </w:rPr>
        <w:t>对于用于操作投影设备的图形用户界面，除提交图形用户界面的视图之外，还应当提交至少一幅清楚显示投影设备的视图。</w:t>
      </w:r>
    </w:p>
    <w:p w14:paraId="24C12379" w14:textId="77777777" w:rsidR="002972CB" w:rsidRDefault="009B79D4" w:rsidP="002972CB">
      <w:pPr>
        <w:pStyle w:val="00"/>
        <w:spacing w:before="156"/>
        <w:ind w:firstLine="480"/>
        <w:rPr>
          <w:rFonts w:hint="eastAsia"/>
        </w:rPr>
      </w:pPr>
      <w:r>
        <w:rPr>
          <w:rFonts w:hint="eastAsia"/>
        </w:rPr>
        <w:t>4.4.3</w:t>
      </w:r>
      <w:r>
        <w:rPr>
          <w:rFonts w:hint="eastAsia"/>
        </w:rPr>
        <w:t>简要说明</w:t>
      </w:r>
    </w:p>
    <w:p w14:paraId="207AA935" w14:textId="77777777" w:rsidR="002972CB" w:rsidRDefault="009B79D4" w:rsidP="002972CB">
      <w:pPr>
        <w:pStyle w:val="00"/>
        <w:spacing w:before="156"/>
        <w:ind w:firstLine="480"/>
        <w:rPr>
          <w:rFonts w:hint="eastAsia"/>
        </w:rPr>
      </w:pPr>
      <w:r>
        <w:rPr>
          <w:rFonts w:hint="eastAsia"/>
        </w:rPr>
        <w:t>包括图形用户界面的产品外观设计应在简要说明中清楚说明图形用户界面的用途，并与产品名称中体现的用途相对应。如果仅提交了包含该图形用户界面的显示屏幕面板的正投影视图，应当穷举该图形用户界面显示屏幕面板所应用的最终产品，例如，“该显示屏幕面板用于手机、电脑”。必要时说明图形用户界面在产品中的区域、人机交互方式以及变化过程等。</w:t>
      </w:r>
    </w:p>
    <w:p w14:paraId="1CBA1E56" w14:textId="77777777" w:rsidR="002972CB" w:rsidRDefault="009B79D4" w:rsidP="002972CB">
      <w:pPr>
        <w:pStyle w:val="00"/>
        <w:spacing w:before="156"/>
        <w:ind w:firstLine="480"/>
        <w:rPr>
          <w:rFonts w:hint="eastAsia"/>
        </w:rPr>
      </w:pPr>
      <w:r>
        <w:rPr>
          <w:rFonts w:hint="eastAsia"/>
        </w:rPr>
        <w:t>本节其他内容无修改。</w:t>
      </w:r>
    </w:p>
    <w:p w14:paraId="2B2A990B" w14:textId="77777777" w:rsidR="002972CB" w:rsidRDefault="009B79D4" w:rsidP="002972CB">
      <w:pPr>
        <w:pStyle w:val="00"/>
        <w:spacing w:before="156"/>
        <w:ind w:firstLine="480"/>
        <w:rPr>
          <w:rFonts w:hint="eastAsia"/>
        </w:rPr>
      </w:pPr>
      <w:r>
        <w:rPr>
          <w:rFonts w:hint="eastAsia"/>
        </w:rPr>
        <w:t>四、第一部分第三章第</w:t>
      </w:r>
      <w:r>
        <w:rPr>
          <w:rFonts w:hint="eastAsia"/>
        </w:rPr>
        <w:t>7.4</w:t>
      </w:r>
      <w:r>
        <w:rPr>
          <w:rFonts w:hint="eastAsia"/>
        </w:rPr>
        <w:t>节的修改</w:t>
      </w:r>
    </w:p>
    <w:p w14:paraId="1C3DFFA2" w14:textId="77777777" w:rsidR="002972CB" w:rsidRDefault="009B79D4" w:rsidP="002972CB">
      <w:pPr>
        <w:pStyle w:val="00"/>
        <w:spacing w:before="156"/>
        <w:ind w:firstLine="480"/>
        <w:rPr>
          <w:rFonts w:hint="eastAsia"/>
        </w:rPr>
      </w:pPr>
      <w:r>
        <w:rPr>
          <w:rFonts w:hint="eastAsia"/>
        </w:rPr>
        <w:t>将《专利审查指南》第一部分第三章第</w:t>
      </w:r>
      <w:r>
        <w:rPr>
          <w:rFonts w:hint="eastAsia"/>
        </w:rPr>
        <w:t>7.4</w:t>
      </w:r>
      <w:r>
        <w:rPr>
          <w:rFonts w:hint="eastAsia"/>
        </w:rPr>
        <w:t>节第（</w:t>
      </w:r>
      <w:r>
        <w:rPr>
          <w:rFonts w:hint="eastAsia"/>
        </w:rPr>
        <w:t>11</w:t>
      </w:r>
      <w:r>
        <w:rPr>
          <w:rFonts w:hint="eastAsia"/>
        </w:rPr>
        <w:t>）项修改为：</w:t>
      </w:r>
    </w:p>
    <w:p w14:paraId="1184AC04" w14:textId="77777777" w:rsidR="002972CB" w:rsidRDefault="009B79D4" w:rsidP="002972CB">
      <w:pPr>
        <w:pStyle w:val="00"/>
        <w:spacing w:before="156"/>
        <w:ind w:firstLine="480"/>
        <w:rPr>
          <w:rFonts w:hint="eastAsia"/>
        </w:rPr>
      </w:pPr>
      <w:r>
        <w:rPr>
          <w:rFonts w:hint="eastAsia"/>
        </w:rPr>
        <w:t>（</w:t>
      </w:r>
      <w:r>
        <w:rPr>
          <w:rFonts w:hint="eastAsia"/>
        </w:rPr>
        <w:t>11</w:t>
      </w:r>
      <w:r>
        <w:rPr>
          <w:rFonts w:hint="eastAsia"/>
        </w:rPr>
        <w:t>）游戏界面以及与人机交互无关的显示装置所显示的图案，例如，电子屏幕壁纸、开关机画面、与人机交互无关的网站网页的图文排版。</w:t>
      </w:r>
    </w:p>
    <w:p w14:paraId="29C7D7D7" w14:textId="77777777" w:rsidR="002972CB" w:rsidRDefault="009B79D4" w:rsidP="002972CB">
      <w:pPr>
        <w:pStyle w:val="00"/>
        <w:spacing w:before="156"/>
        <w:ind w:firstLine="480"/>
        <w:rPr>
          <w:rFonts w:hint="eastAsia"/>
        </w:rPr>
      </w:pPr>
      <w:r>
        <w:rPr>
          <w:rFonts w:hint="eastAsia"/>
        </w:rPr>
        <w:t>本节其他内容无修改。</w:t>
      </w:r>
    </w:p>
    <w:p w14:paraId="72B02A65" w14:textId="77777777" w:rsidR="002972CB" w:rsidRDefault="009B79D4" w:rsidP="002972CB">
      <w:pPr>
        <w:pStyle w:val="00"/>
        <w:spacing w:before="156"/>
        <w:ind w:firstLine="480"/>
        <w:rPr>
          <w:rFonts w:hint="eastAsia"/>
        </w:rPr>
      </w:pPr>
      <w:r>
        <w:rPr>
          <w:rFonts w:hint="eastAsia"/>
        </w:rPr>
        <w:t>五、第二部分第一章第</w:t>
      </w:r>
      <w:r>
        <w:rPr>
          <w:rFonts w:hint="eastAsia"/>
        </w:rPr>
        <w:t>3.1.2</w:t>
      </w:r>
      <w:r>
        <w:rPr>
          <w:rFonts w:hint="eastAsia"/>
        </w:rPr>
        <w:t>节的修改</w:t>
      </w:r>
    </w:p>
    <w:p w14:paraId="6B5755FB" w14:textId="77777777" w:rsidR="002972CB" w:rsidRDefault="009B79D4" w:rsidP="002972CB">
      <w:pPr>
        <w:pStyle w:val="00"/>
        <w:spacing w:before="156"/>
        <w:ind w:firstLine="480"/>
        <w:rPr>
          <w:rFonts w:hint="eastAsia"/>
        </w:rPr>
      </w:pPr>
      <w:r>
        <w:rPr>
          <w:rFonts w:hint="eastAsia"/>
        </w:rPr>
        <w:t>在《专利审查指南》第二部分第一章第</w:t>
      </w:r>
      <w:r>
        <w:rPr>
          <w:rFonts w:hint="eastAsia"/>
        </w:rPr>
        <w:t>3.1.2</w:t>
      </w:r>
      <w:r>
        <w:rPr>
          <w:rFonts w:hint="eastAsia"/>
        </w:rPr>
        <w:t>节第</w:t>
      </w:r>
      <w:r>
        <w:rPr>
          <w:rFonts w:hint="eastAsia"/>
        </w:rPr>
        <w:t>2</w:t>
      </w:r>
      <w:r>
        <w:rPr>
          <w:rFonts w:hint="eastAsia"/>
        </w:rPr>
        <w:t>段之后新增一段，内容如下：</w:t>
      </w:r>
    </w:p>
    <w:p w14:paraId="108A709A" w14:textId="77777777" w:rsidR="002972CB" w:rsidRDefault="009B79D4" w:rsidP="002972CB">
      <w:pPr>
        <w:pStyle w:val="00"/>
        <w:spacing w:before="156"/>
        <w:ind w:firstLine="480"/>
        <w:rPr>
          <w:rFonts w:hint="eastAsia"/>
        </w:rPr>
      </w:pPr>
      <w:r>
        <w:rPr>
          <w:rFonts w:hint="eastAsia"/>
        </w:rPr>
        <w:lastRenderedPageBreak/>
        <w:t>但是，如果发明创造是利用未经过体内发育的受精</w:t>
      </w:r>
      <w:r>
        <w:rPr>
          <w:rFonts w:hint="eastAsia"/>
        </w:rPr>
        <w:t>14</w:t>
      </w:r>
      <w:r>
        <w:rPr>
          <w:rFonts w:hint="eastAsia"/>
        </w:rPr>
        <w:t>天以内的人类胚胎分离或者获取干细胞的，则不能以“违反社会公德”为理由拒绝授予专利权。</w:t>
      </w:r>
    </w:p>
    <w:p w14:paraId="2A0E8582" w14:textId="77777777" w:rsidR="002972CB" w:rsidRDefault="009B79D4" w:rsidP="002972CB">
      <w:pPr>
        <w:pStyle w:val="00"/>
        <w:spacing w:before="156"/>
        <w:ind w:firstLine="480"/>
        <w:rPr>
          <w:rFonts w:hint="eastAsia"/>
        </w:rPr>
      </w:pPr>
      <w:r>
        <w:rPr>
          <w:rFonts w:hint="eastAsia"/>
        </w:rPr>
        <w:t>本节其他内容无修改。</w:t>
      </w:r>
    </w:p>
    <w:p w14:paraId="0A24A399" w14:textId="77777777" w:rsidR="002972CB" w:rsidRDefault="009B79D4" w:rsidP="002972CB">
      <w:pPr>
        <w:pStyle w:val="00"/>
        <w:spacing w:before="156"/>
        <w:ind w:firstLine="480"/>
        <w:rPr>
          <w:rFonts w:hint="eastAsia"/>
        </w:rPr>
      </w:pPr>
      <w:r>
        <w:rPr>
          <w:rFonts w:hint="eastAsia"/>
        </w:rPr>
        <w:t>六、第二部分第四章第</w:t>
      </w:r>
      <w:r>
        <w:rPr>
          <w:rFonts w:hint="eastAsia"/>
        </w:rPr>
        <w:t>3.2.1.1</w:t>
      </w:r>
      <w:r>
        <w:rPr>
          <w:rFonts w:hint="eastAsia"/>
        </w:rPr>
        <w:t>节的修改</w:t>
      </w:r>
    </w:p>
    <w:p w14:paraId="3AA4D01E" w14:textId="77777777" w:rsidR="002972CB" w:rsidRDefault="009B79D4" w:rsidP="002972CB">
      <w:pPr>
        <w:pStyle w:val="00"/>
        <w:spacing w:before="156"/>
        <w:ind w:firstLine="480"/>
        <w:rPr>
          <w:rFonts w:hint="eastAsia"/>
        </w:rPr>
      </w:pPr>
      <w:r>
        <w:rPr>
          <w:rFonts w:hint="eastAsia"/>
        </w:rPr>
        <w:t>将《专利审查指南》第二部分第四章第</w:t>
      </w:r>
      <w:r>
        <w:rPr>
          <w:rFonts w:hint="eastAsia"/>
        </w:rPr>
        <w:t>3.2.1.1</w:t>
      </w:r>
      <w:r>
        <w:rPr>
          <w:rFonts w:hint="eastAsia"/>
        </w:rPr>
        <w:t>节第（</w:t>
      </w:r>
      <w:r>
        <w:rPr>
          <w:rFonts w:hint="eastAsia"/>
        </w:rPr>
        <w:t>2</w:t>
      </w:r>
      <w:r>
        <w:rPr>
          <w:rFonts w:hint="eastAsia"/>
        </w:rPr>
        <w:t>）项第</w:t>
      </w:r>
      <w:r>
        <w:rPr>
          <w:rFonts w:hint="eastAsia"/>
        </w:rPr>
        <w:t>1</w:t>
      </w:r>
      <w:r>
        <w:rPr>
          <w:rFonts w:hint="eastAsia"/>
        </w:rPr>
        <w:t>段第</w:t>
      </w:r>
      <w:r>
        <w:rPr>
          <w:rFonts w:hint="eastAsia"/>
        </w:rPr>
        <w:t>2</w:t>
      </w:r>
      <w:r>
        <w:rPr>
          <w:rFonts w:hint="eastAsia"/>
        </w:rPr>
        <w:t>句中的“然后根据该区别特征所能达到的技术效果确定发明实际解决的技术问题”修改为“然后根据该区别特征在要求保护的发明中所能达到的技术效果确定发明实际解决的技术问题”。同时，在第（</w:t>
      </w:r>
      <w:r>
        <w:rPr>
          <w:rFonts w:hint="eastAsia"/>
        </w:rPr>
        <w:t>2</w:t>
      </w:r>
      <w:r>
        <w:rPr>
          <w:rFonts w:hint="eastAsia"/>
        </w:rPr>
        <w:t>）项第</w:t>
      </w:r>
      <w:r>
        <w:rPr>
          <w:rFonts w:hint="eastAsia"/>
        </w:rPr>
        <w:t>3</w:t>
      </w:r>
      <w:r>
        <w:rPr>
          <w:rFonts w:hint="eastAsia"/>
        </w:rPr>
        <w:t>段最后增加一句话，内容如下：</w:t>
      </w:r>
    </w:p>
    <w:p w14:paraId="5FD0D6D4" w14:textId="77777777" w:rsidR="002972CB" w:rsidRDefault="009B79D4" w:rsidP="002972CB">
      <w:pPr>
        <w:pStyle w:val="00"/>
        <w:spacing w:before="156"/>
        <w:ind w:firstLine="480"/>
        <w:rPr>
          <w:rFonts w:hint="eastAsia"/>
        </w:rPr>
      </w:pPr>
      <w:r>
        <w:rPr>
          <w:rFonts w:hint="eastAsia"/>
        </w:rPr>
        <w:t>对于功能上彼此相互支持、存在相互作用关系的技术特征，应整体上考虑所述技术特征和它们之间的关系在要求保护的发明中所达到的技术效果。</w:t>
      </w:r>
    </w:p>
    <w:p w14:paraId="69CE6B3D" w14:textId="77777777" w:rsidR="002972CB" w:rsidRDefault="009B79D4" w:rsidP="002972CB">
      <w:pPr>
        <w:pStyle w:val="00"/>
        <w:spacing w:before="156"/>
        <w:ind w:firstLine="480"/>
        <w:rPr>
          <w:rFonts w:hint="eastAsia"/>
        </w:rPr>
      </w:pPr>
      <w:r>
        <w:rPr>
          <w:rFonts w:hint="eastAsia"/>
        </w:rPr>
        <w:t>本节其他内容无修改。</w:t>
      </w:r>
    </w:p>
    <w:p w14:paraId="2EF4F667" w14:textId="77777777" w:rsidR="002972CB" w:rsidRDefault="009B79D4" w:rsidP="002972CB">
      <w:pPr>
        <w:pStyle w:val="00"/>
        <w:spacing w:before="156"/>
        <w:ind w:firstLine="480"/>
        <w:rPr>
          <w:rFonts w:hint="eastAsia"/>
        </w:rPr>
      </w:pPr>
      <w:r>
        <w:rPr>
          <w:rFonts w:hint="eastAsia"/>
        </w:rPr>
        <w:t>七、第二部分第七章第</w:t>
      </w:r>
      <w:r>
        <w:rPr>
          <w:rFonts w:hint="eastAsia"/>
        </w:rPr>
        <w:t>2</w:t>
      </w:r>
      <w:r>
        <w:rPr>
          <w:rFonts w:hint="eastAsia"/>
        </w:rPr>
        <w:t>节的修改</w:t>
      </w:r>
    </w:p>
    <w:p w14:paraId="069D8ED6" w14:textId="77777777" w:rsidR="002972CB" w:rsidRDefault="009B79D4" w:rsidP="002972CB">
      <w:pPr>
        <w:pStyle w:val="00"/>
        <w:spacing w:before="156"/>
        <w:ind w:firstLine="480"/>
        <w:rPr>
          <w:rFonts w:hint="eastAsia"/>
        </w:rPr>
      </w:pPr>
      <w:r>
        <w:rPr>
          <w:rFonts w:hint="eastAsia"/>
        </w:rPr>
        <w:t>将《专利审查指南》第二部分第七章第</w:t>
      </w:r>
      <w:r>
        <w:rPr>
          <w:rFonts w:hint="eastAsia"/>
        </w:rPr>
        <w:t>2</w:t>
      </w:r>
      <w:r>
        <w:rPr>
          <w:rFonts w:hint="eastAsia"/>
        </w:rPr>
        <w:t>节修改为：</w:t>
      </w:r>
    </w:p>
    <w:p w14:paraId="657D4ACF" w14:textId="77777777" w:rsidR="002972CB" w:rsidRDefault="009B79D4" w:rsidP="002972CB">
      <w:pPr>
        <w:pStyle w:val="00"/>
        <w:spacing w:before="156"/>
        <w:ind w:firstLine="480"/>
        <w:rPr>
          <w:rFonts w:hint="eastAsia"/>
        </w:rPr>
      </w:pPr>
      <w:r>
        <w:rPr>
          <w:rFonts w:hint="eastAsia"/>
        </w:rPr>
        <w:t>2.</w:t>
      </w:r>
      <w:r>
        <w:rPr>
          <w:rFonts w:hint="eastAsia"/>
        </w:rPr>
        <w:t>审查用检索资源</w:t>
      </w:r>
    </w:p>
    <w:p w14:paraId="12ABC157" w14:textId="77777777" w:rsidR="002972CB" w:rsidRDefault="009B79D4" w:rsidP="002972CB">
      <w:pPr>
        <w:pStyle w:val="00"/>
        <w:spacing w:before="156"/>
        <w:ind w:firstLine="480"/>
        <w:rPr>
          <w:rFonts w:hint="eastAsia"/>
        </w:rPr>
      </w:pPr>
      <w:r>
        <w:rPr>
          <w:rFonts w:hint="eastAsia"/>
        </w:rPr>
        <w:t>2.1</w:t>
      </w:r>
      <w:r>
        <w:rPr>
          <w:rFonts w:hint="eastAsia"/>
        </w:rPr>
        <w:t>专利文献资源</w:t>
      </w:r>
    </w:p>
    <w:p w14:paraId="6224EDC9" w14:textId="77777777" w:rsidR="002972CB" w:rsidRDefault="009B79D4" w:rsidP="002972CB">
      <w:pPr>
        <w:pStyle w:val="00"/>
        <w:spacing w:before="156"/>
        <w:ind w:firstLine="480"/>
        <w:rPr>
          <w:rFonts w:hint="eastAsia"/>
        </w:rPr>
      </w:pPr>
      <w:r>
        <w:rPr>
          <w:rFonts w:hint="eastAsia"/>
        </w:rPr>
        <w:t>发明专利申请实质审查程序中应当检索专利文献，其包括：中文专利文献和外文专利文献。</w:t>
      </w:r>
    </w:p>
    <w:p w14:paraId="3DC3274A" w14:textId="77777777" w:rsidR="002972CB" w:rsidRDefault="009B79D4" w:rsidP="002972CB">
      <w:pPr>
        <w:pStyle w:val="00"/>
        <w:spacing w:before="156"/>
        <w:ind w:firstLine="480"/>
        <w:rPr>
          <w:rFonts w:hint="eastAsia"/>
        </w:rPr>
      </w:pPr>
      <w:r>
        <w:rPr>
          <w:rFonts w:hint="eastAsia"/>
        </w:rPr>
        <w:t>审查员主要使用计算机检索系统对专利文献数据库进行检索，专利文献数据库主要包括：专利文摘数据库、专利全文数据库、专利分类数据库等。</w:t>
      </w:r>
    </w:p>
    <w:p w14:paraId="02C7119C" w14:textId="77777777" w:rsidR="002972CB" w:rsidRDefault="009B79D4" w:rsidP="002972CB">
      <w:pPr>
        <w:pStyle w:val="00"/>
        <w:spacing w:before="156"/>
        <w:ind w:firstLine="480"/>
        <w:rPr>
          <w:rFonts w:hint="eastAsia"/>
        </w:rPr>
      </w:pPr>
      <w:r>
        <w:rPr>
          <w:rFonts w:hint="eastAsia"/>
        </w:rPr>
        <w:t>2.2</w:t>
      </w:r>
      <w:r>
        <w:rPr>
          <w:rFonts w:hint="eastAsia"/>
        </w:rPr>
        <w:t>非专利文献资源</w:t>
      </w:r>
    </w:p>
    <w:p w14:paraId="29FB4B57" w14:textId="77777777" w:rsidR="002972CB" w:rsidRDefault="009B79D4" w:rsidP="002972CB">
      <w:pPr>
        <w:pStyle w:val="00"/>
        <w:spacing w:before="156"/>
        <w:ind w:firstLine="480"/>
        <w:rPr>
          <w:rFonts w:hint="eastAsia"/>
        </w:rPr>
      </w:pPr>
      <w:r>
        <w:rPr>
          <w:rFonts w:hint="eastAsia"/>
        </w:rPr>
        <w:t>审查员除在专利文献中进行检索外，还应当</w:t>
      </w:r>
      <w:proofErr w:type="gramStart"/>
      <w:r>
        <w:rPr>
          <w:rFonts w:hint="eastAsia"/>
        </w:rPr>
        <w:t>检索非</w:t>
      </w:r>
      <w:proofErr w:type="gramEnd"/>
      <w:r>
        <w:rPr>
          <w:rFonts w:hint="eastAsia"/>
        </w:rPr>
        <w:t>专利文献。在计算机检索系统和互联网中可获取的非专利文献主要包括：国内外科技图书、期刊、学位论文、标准</w:t>
      </w:r>
      <w:r>
        <w:rPr>
          <w:rFonts w:hint="eastAsia"/>
        </w:rPr>
        <w:t>/</w:t>
      </w:r>
      <w:r>
        <w:rPr>
          <w:rFonts w:hint="eastAsia"/>
        </w:rPr>
        <w:t>协议、索引工具及手册等。</w:t>
      </w:r>
    </w:p>
    <w:p w14:paraId="28860EE4" w14:textId="77777777" w:rsidR="002972CB" w:rsidRDefault="009B79D4" w:rsidP="002972CB">
      <w:pPr>
        <w:pStyle w:val="00"/>
        <w:spacing w:before="156"/>
        <w:ind w:firstLine="480"/>
        <w:rPr>
          <w:rFonts w:hint="eastAsia"/>
        </w:rPr>
      </w:pPr>
      <w:r>
        <w:rPr>
          <w:rFonts w:hint="eastAsia"/>
        </w:rPr>
        <w:t>八、第二部分第七章第</w:t>
      </w:r>
      <w:r>
        <w:rPr>
          <w:rFonts w:hint="eastAsia"/>
        </w:rPr>
        <w:t>5.3</w:t>
      </w:r>
      <w:r>
        <w:rPr>
          <w:rFonts w:hint="eastAsia"/>
        </w:rPr>
        <w:t>节的修改</w:t>
      </w:r>
    </w:p>
    <w:p w14:paraId="39F619D8" w14:textId="77777777" w:rsidR="002972CB" w:rsidRDefault="009B79D4" w:rsidP="002972CB">
      <w:pPr>
        <w:pStyle w:val="00"/>
        <w:spacing w:before="156"/>
        <w:ind w:firstLine="480"/>
        <w:rPr>
          <w:rFonts w:hint="eastAsia"/>
        </w:rPr>
      </w:pPr>
      <w:r>
        <w:rPr>
          <w:rFonts w:hint="eastAsia"/>
        </w:rPr>
        <w:lastRenderedPageBreak/>
        <w:t>将《专利审查指南》第二部分第七章第</w:t>
      </w:r>
      <w:r>
        <w:rPr>
          <w:rFonts w:hint="eastAsia"/>
        </w:rPr>
        <w:t>5.3</w:t>
      </w:r>
      <w:r>
        <w:rPr>
          <w:rFonts w:hint="eastAsia"/>
        </w:rPr>
        <w:t>节第</w:t>
      </w:r>
      <w:r>
        <w:rPr>
          <w:rFonts w:hint="eastAsia"/>
        </w:rPr>
        <w:t>1</w:t>
      </w:r>
      <w:r>
        <w:rPr>
          <w:rFonts w:hint="eastAsia"/>
        </w:rPr>
        <w:t>段修改为：</w:t>
      </w:r>
    </w:p>
    <w:p w14:paraId="314A4537" w14:textId="77777777" w:rsidR="002972CB" w:rsidRDefault="009B79D4" w:rsidP="002972CB">
      <w:pPr>
        <w:pStyle w:val="00"/>
        <w:spacing w:before="156"/>
        <w:ind w:firstLine="480"/>
        <w:rPr>
          <w:rFonts w:hint="eastAsia"/>
        </w:rPr>
      </w:pPr>
      <w:r>
        <w:rPr>
          <w:rFonts w:hint="eastAsia"/>
        </w:rPr>
        <w:t>通常，审查员在申请的主题所属的技术领域中进行检索，必要时应当把检索扩展到功能类似或应用类似的技术领域。所属技术领域是根据权利要求书中限定的内容来确定的，特别是根据明确指出的那些特定的功能和用途以及相应的具体实施例来确定的。审查员确定的表示发明信息的分类号，就是申请的主题所属的技术领域。功能类似或应用类似的技术领域是根据申请文件中揭示出的申请的主题所必须具备的本质功能或者用途来确定，而不是只根据申请的主题的名称，或者申请文件中明确指出的特定功能或者特定应用来确定。</w:t>
      </w:r>
    </w:p>
    <w:p w14:paraId="094E2F58" w14:textId="77777777" w:rsidR="002972CB" w:rsidRDefault="009B79D4" w:rsidP="002972CB">
      <w:pPr>
        <w:pStyle w:val="00"/>
        <w:spacing w:before="156"/>
        <w:ind w:firstLine="480"/>
        <w:rPr>
          <w:rFonts w:hint="eastAsia"/>
        </w:rPr>
      </w:pPr>
      <w:r>
        <w:rPr>
          <w:rFonts w:hint="eastAsia"/>
        </w:rPr>
        <w:t>本节其他内容无修改。</w:t>
      </w:r>
    </w:p>
    <w:p w14:paraId="177AE6B6" w14:textId="77777777" w:rsidR="002972CB" w:rsidRDefault="009B79D4" w:rsidP="002972CB">
      <w:pPr>
        <w:pStyle w:val="00"/>
        <w:spacing w:before="156"/>
        <w:ind w:firstLine="480"/>
        <w:rPr>
          <w:rFonts w:hint="eastAsia"/>
        </w:rPr>
      </w:pPr>
      <w:r>
        <w:rPr>
          <w:rFonts w:hint="eastAsia"/>
        </w:rPr>
        <w:t>九、第二部分第七章第</w:t>
      </w:r>
      <w:r>
        <w:rPr>
          <w:rFonts w:hint="eastAsia"/>
        </w:rPr>
        <w:t>5.4.2</w:t>
      </w:r>
      <w:r>
        <w:rPr>
          <w:rFonts w:hint="eastAsia"/>
        </w:rPr>
        <w:t>节的修改</w:t>
      </w:r>
    </w:p>
    <w:p w14:paraId="60F1A03E" w14:textId="77777777" w:rsidR="002972CB" w:rsidRDefault="009B79D4" w:rsidP="002972CB">
      <w:pPr>
        <w:pStyle w:val="00"/>
        <w:spacing w:before="156"/>
        <w:ind w:firstLine="480"/>
        <w:rPr>
          <w:rFonts w:hint="eastAsia"/>
        </w:rPr>
      </w:pPr>
      <w:r>
        <w:rPr>
          <w:rFonts w:hint="eastAsia"/>
        </w:rPr>
        <w:t>将《专利审查指南》第二部分第七章第</w:t>
      </w:r>
      <w:r>
        <w:rPr>
          <w:rFonts w:hint="eastAsia"/>
        </w:rPr>
        <w:t>5.4.2</w:t>
      </w:r>
      <w:r>
        <w:rPr>
          <w:rFonts w:hint="eastAsia"/>
        </w:rPr>
        <w:t>节第</w:t>
      </w:r>
      <w:r>
        <w:rPr>
          <w:rFonts w:hint="eastAsia"/>
        </w:rPr>
        <w:t>2</w:t>
      </w:r>
      <w:r>
        <w:rPr>
          <w:rFonts w:hint="eastAsia"/>
        </w:rPr>
        <w:t>段修改为：</w:t>
      </w:r>
    </w:p>
    <w:p w14:paraId="309D5958" w14:textId="77777777" w:rsidR="002972CB" w:rsidRDefault="009B79D4" w:rsidP="002972CB">
      <w:pPr>
        <w:pStyle w:val="00"/>
        <w:spacing w:before="156"/>
        <w:ind w:firstLine="480"/>
        <w:rPr>
          <w:rFonts w:hint="eastAsia"/>
        </w:rPr>
      </w:pPr>
      <w:r>
        <w:rPr>
          <w:rFonts w:hint="eastAsia"/>
        </w:rPr>
        <w:t>在确定了基本检索要素之后，应该结合检索的技术领域的特点，确定这些基本检索要素中每个要素在计算机检索系统中的表达形式。</w:t>
      </w:r>
    </w:p>
    <w:p w14:paraId="1F795140" w14:textId="77777777" w:rsidR="002972CB" w:rsidRDefault="009B79D4" w:rsidP="002972CB">
      <w:pPr>
        <w:pStyle w:val="00"/>
        <w:spacing w:before="156"/>
        <w:ind w:firstLine="480"/>
        <w:rPr>
          <w:rFonts w:hint="eastAsia"/>
        </w:rPr>
      </w:pPr>
      <w:r>
        <w:rPr>
          <w:rFonts w:hint="eastAsia"/>
        </w:rPr>
        <w:t>将《专利审查指南》第二部分第七章第</w:t>
      </w:r>
      <w:r>
        <w:rPr>
          <w:rFonts w:hint="eastAsia"/>
        </w:rPr>
        <w:t>5.4.2</w:t>
      </w:r>
      <w:r>
        <w:rPr>
          <w:rFonts w:hint="eastAsia"/>
        </w:rPr>
        <w:t>节第</w:t>
      </w:r>
      <w:r>
        <w:rPr>
          <w:rFonts w:hint="eastAsia"/>
        </w:rPr>
        <w:t>3</w:t>
      </w:r>
      <w:r>
        <w:rPr>
          <w:rFonts w:hint="eastAsia"/>
        </w:rPr>
        <w:t>段删除。</w:t>
      </w:r>
    </w:p>
    <w:p w14:paraId="0C2EB448" w14:textId="77777777" w:rsidR="002972CB" w:rsidRDefault="009B79D4" w:rsidP="002972CB">
      <w:pPr>
        <w:pStyle w:val="00"/>
        <w:spacing w:before="156"/>
        <w:ind w:firstLine="480"/>
        <w:rPr>
          <w:rFonts w:hint="eastAsia"/>
        </w:rPr>
      </w:pPr>
      <w:r>
        <w:rPr>
          <w:rFonts w:hint="eastAsia"/>
        </w:rPr>
        <w:t>本节其他内容无修改。</w:t>
      </w:r>
    </w:p>
    <w:p w14:paraId="76C6F230" w14:textId="77777777" w:rsidR="002972CB" w:rsidRDefault="009B79D4" w:rsidP="002972CB">
      <w:pPr>
        <w:pStyle w:val="00"/>
        <w:spacing w:before="156"/>
        <w:ind w:firstLine="480"/>
        <w:rPr>
          <w:rFonts w:hint="eastAsia"/>
        </w:rPr>
      </w:pPr>
      <w:r>
        <w:rPr>
          <w:rFonts w:hint="eastAsia"/>
        </w:rPr>
        <w:t>十、第二部分第七章第</w:t>
      </w:r>
      <w:r>
        <w:rPr>
          <w:rFonts w:hint="eastAsia"/>
        </w:rPr>
        <w:t>6</w:t>
      </w:r>
      <w:r>
        <w:rPr>
          <w:rFonts w:hint="eastAsia"/>
        </w:rPr>
        <w:t>节的修改</w:t>
      </w:r>
    </w:p>
    <w:p w14:paraId="494618F1" w14:textId="77777777" w:rsidR="002972CB" w:rsidRDefault="009B79D4" w:rsidP="002972CB">
      <w:pPr>
        <w:pStyle w:val="00"/>
        <w:spacing w:before="156"/>
        <w:ind w:firstLine="480"/>
        <w:rPr>
          <w:rFonts w:hint="eastAsia"/>
        </w:rPr>
      </w:pPr>
      <w:r>
        <w:rPr>
          <w:rFonts w:hint="eastAsia"/>
        </w:rPr>
        <w:t>将《专利审查指南》第二部分第七章第</w:t>
      </w:r>
      <w:r>
        <w:rPr>
          <w:rFonts w:hint="eastAsia"/>
        </w:rPr>
        <w:t>6.2</w:t>
      </w:r>
      <w:r>
        <w:rPr>
          <w:rFonts w:hint="eastAsia"/>
        </w:rPr>
        <w:t>节至</w:t>
      </w:r>
      <w:r>
        <w:rPr>
          <w:rFonts w:hint="eastAsia"/>
        </w:rPr>
        <w:t>6.3</w:t>
      </w:r>
      <w:r>
        <w:rPr>
          <w:rFonts w:hint="eastAsia"/>
        </w:rPr>
        <w:t>节修改为：</w:t>
      </w:r>
    </w:p>
    <w:p w14:paraId="2137B8FC" w14:textId="77777777" w:rsidR="002972CB" w:rsidRDefault="009B79D4" w:rsidP="002972CB">
      <w:pPr>
        <w:pStyle w:val="00"/>
        <w:spacing w:before="156"/>
        <w:ind w:firstLine="480"/>
        <w:rPr>
          <w:rFonts w:hint="eastAsia"/>
        </w:rPr>
      </w:pPr>
      <w:r>
        <w:rPr>
          <w:rFonts w:hint="eastAsia"/>
        </w:rPr>
        <w:t>6.2</w:t>
      </w:r>
      <w:r>
        <w:rPr>
          <w:rFonts w:hint="eastAsia"/>
        </w:rPr>
        <w:t>检索过程</w:t>
      </w:r>
    </w:p>
    <w:p w14:paraId="71C05072" w14:textId="77777777" w:rsidR="002972CB" w:rsidRDefault="009B79D4" w:rsidP="002972CB">
      <w:pPr>
        <w:pStyle w:val="00"/>
        <w:spacing w:before="156"/>
        <w:ind w:firstLine="480"/>
        <w:rPr>
          <w:rFonts w:hint="eastAsia"/>
        </w:rPr>
      </w:pPr>
      <w:r>
        <w:rPr>
          <w:rFonts w:hint="eastAsia"/>
        </w:rPr>
        <w:t>审查员通常根据申请的特点，按照初步检索、常规检索和扩展检索的顺序进行检索，浏览检索结果并对新颖性和创造性进行判断，直到符合本章第</w:t>
      </w:r>
      <w:r>
        <w:rPr>
          <w:rFonts w:hint="eastAsia"/>
        </w:rPr>
        <w:t>8</w:t>
      </w:r>
      <w:r>
        <w:rPr>
          <w:rFonts w:hint="eastAsia"/>
        </w:rPr>
        <w:t>节所述的中止检索的条件。</w:t>
      </w:r>
    </w:p>
    <w:p w14:paraId="79DB0864" w14:textId="77777777" w:rsidR="002972CB" w:rsidRDefault="009B79D4" w:rsidP="002972CB">
      <w:pPr>
        <w:pStyle w:val="00"/>
        <w:spacing w:before="156"/>
        <w:ind w:firstLine="480"/>
        <w:rPr>
          <w:rFonts w:hint="eastAsia"/>
        </w:rPr>
      </w:pPr>
      <w:r>
        <w:rPr>
          <w:rFonts w:hint="eastAsia"/>
        </w:rPr>
        <w:t>6.2.1</w:t>
      </w:r>
      <w:r>
        <w:rPr>
          <w:rFonts w:hint="eastAsia"/>
        </w:rPr>
        <w:t>初步检索</w:t>
      </w:r>
    </w:p>
    <w:p w14:paraId="62DDE295" w14:textId="77777777" w:rsidR="002972CB" w:rsidRDefault="009B79D4" w:rsidP="002972CB">
      <w:pPr>
        <w:pStyle w:val="00"/>
        <w:spacing w:before="156"/>
        <w:ind w:firstLine="480"/>
        <w:rPr>
          <w:rFonts w:hint="eastAsia"/>
        </w:rPr>
      </w:pPr>
      <w:r>
        <w:rPr>
          <w:rFonts w:hint="eastAsia"/>
        </w:rPr>
        <w:t>审查员应利用申请人、发明人、优先权等信息检索申请的同族申请、</w:t>
      </w:r>
      <w:proofErr w:type="gramStart"/>
      <w:r>
        <w:rPr>
          <w:rFonts w:hint="eastAsia"/>
        </w:rPr>
        <w:t>母案</w:t>
      </w:r>
      <w:proofErr w:type="gramEnd"/>
      <w:r>
        <w:rPr>
          <w:rFonts w:hint="eastAsia"/>
        </w:rPr>
        <w:t>/</w:t>
      </w:r>
      <w:r>
        <w:rPr>
          <w:rFonts w:hint="eastAsia"/>
        </w:rPr>
        <w:t>分案申请、申请人或发明人提交的与申请的主题所属相同或相近技术领域的其他申请，还可以利用语义检索，以期快速找到可以对申请的主题的新颖性、创造性有影响的对比文件。</w:t>
      </w:r>
    </w:p>
    <w:p w14:paraId="754A4A83" w14:textId="77777777" w:rsidR="002972CB" w:rsidRDefault="009B79D4" w:rsidP="002972CB">
      <w:pPr>
        <w:pStyle w:val="00"/>
        <w:spacing w:before="156"/>
        <w:ind w:firstLine="480"/>
        <w:rPr>
          <w:rFonts w:hint="eastAsia"/>
        </w:rPr>
      </w:pPr>
      <w:r>
        <w:rPr>
          <w:rFonts w:hint="eastAsia"/>
        </w:rPr>
        <w:t>6.2.2</w:t>
      </w:r>
      <w:r>
        <w:rPr>
          <w:rFonts w:hint="eastAsia"/>
        </w:rPr>
        <w:t>常规检索</w:t>
      </w:r>
    </w:p>
    <w:p w14:paraId="3E19825E" w14:textId="77777777" w:rsidR="002972CB" w:rsidRDefault="009B79D4" w:rsidP="002972CB">
      <w:pPr>
        <w:pStyle w:val="00"/>
        <w:spacing w:before="156"/>
        <w:ind w:firstLine="480"/>
        <w:rPr>
          <w:rFonts w:hint="eastAsia"/>
        </w:rPr>
      </w:pPr>
      <w:r>
        <w:rPr>
          <w:rFonts w:hint="eastAsia"/>
        </w:rPr>
        <w:lastRenderedPageBreak/>
        <w:t>常规检索是在申请的主题的所属技术领域进行的检索。</w:t>
      </w:r>
    </w:p>
    <w:p w14:paraId="73AB36DF" w14:textId="77777777" w:rsidR="002972CB" w:rsidRDefault="009B79D4" w:rsidP="002972CB">
      <w:pPr>
        <w:pStyle w:val="00"/>
        <w:spacing w:before="156"/>
        <w:ind w:firstLine="480"/>
        <w:rPr>
          <w:rFonts w:hint="eastAsia"/>
        </w:rPr>
      </w:pPr>
      <w:r>
        <w:rPr>
          <w:rFonts w:hint="eastAsia"/>
        </w:rPr>
        <w:t>所属技术领域是申请的主题所在的主要技术领域，在这些领域中检索，找到密切相关的对比文件的可能性最大。因此，审查员首先应当在这些领域的专利文献中进行检索。</w:t>
      </w:r>
    </w:p>
    <w:p w14:paraId="0A650A57" w14:textId="77777777" w:rsidR="002972CB" w:rsidRDefault="009B79D4" w:rsidP="002972CB">
      <w:pPr>
        <w:pStyle w:val="00"/>
        <w:spacing w:before="156"/>
        <w:ind w:firstLine="480"/>
        <w:rPr>
          <w:rFonts w:hint="eastAsia"/>
        </w:rPr>
      </w:pPr>
      <w:r>
        <w:rPr>
          <w:rFonts w:hint="eastAsia"/>
        </w:rPr>
        <w:t>对申请的其他应检索的主题，应当在其所属和相关的技术领域采用类似的方法进行检索。</w:t>
      </w:r>
    </w:p>
    <w:p w14:paraId="614A72DC" w14:textId="77777777" w:rsidR="002972CB" w:rsidRDefault="009B79D4" w:rsidP="002972CB">
      <w:pPr>
        <w:pStyle w:val="00"/>
        <w:spacing w:before="156"/>
        <w:ind w:firstLine="480"/>
        <w:rPr>
          <w:rFonts w:hint="eastAsia"/>
        </w:rPr>
      </w:pPr>
      <w:r>
        <w:rPr>
          <w:rFonts w:hint="eastAsia"/>
        </w:rPr>
        <w:t>如果通过本节中的检索，发现确定的技术领域不正确，审查员应当重新确定技术领域，并在该技术领域中进行检索。</w:t>
      </w:r>
    </w:p>
    <w:p w14:paraId="0025582A" w14:textId="77777777" w:rsidR="002972CB" w:rsidRDefault="009B79D4" w:rsidP="002972CB">
      <w:pPr>
        <w:pStyle w:val="00"/>
        <w:spacing w:before="156"/>
        <w:ind w:firstLine="480"/>
        <w:rPr>
          <w:rFonts w:hint="eastAsia"/>
        </w:rPr>
      </w:pPr>
      <w:r>
        <w:rPr>
          <w:rFonts w:hint="eastAsia"/>
        </w:rPr>
        <w:t>6.2.3</w:t>
      </w:r>
      <w:r>
        <w:rPr>
          <w:rFonts w:hint="eastAsia"/>
        </w:rPr>
        <w:t>扩展检索</w:t>
      </w:r>
    </w:p>
    <w:p w14:paraId="33B3E880" w14:textId="77777777" w:rsidR="002972CB" w:rsidRDefault="009B79D4" w:rsidP="002972CB">
      <w:pPr>
        <w:pStyle w:val="00"/>
        <w:spacing w:before="156"/>
        <w:ind w:firstLine="480"/>
        <w:rPr>
          <w:rFonts w:hint="eastAsia"/>
        </w:rPr>
      </w:pPr>
      <w:r>
        <w:rPr>
          <w:rFonts w:hint="eastAsia"/>
        </w:rPr>
        <w:t>扩展检索是在功能类似或应用类似的技术领域进行的检索。</w:t>
      </w:r>
    </w:p>
    <w:p w14:paraId="17EB348B" w14:textId="77777777" w:rsidR="002972CB" w:rsidRDefault="009B79D4" w:rsidP="002972CB">
      <w:pPr>
        <w:pStyle w:val="00"/>
        <w:spacing w:before="156"/>
        <w:ind w:firstLine="480"/>
        <w:rPr>
          <w:rFonts w:hint="eastAsia"/>
        </w:rPr>
      </w:pPr>
      <w:r>
        <w:rPr>
          <w:rFonts w:hint="eastAsia"/>
        </w:rPr>
        <w:t>例如，一件申请的独立权利要求限定了一种使用硅基液压油的液压印刷机。发明使用硅基液压油，以解决运动部件的腐蚀问题。如果在液压印刷机所属的技术领域中检索不到对比文件，应当到功能类似的技术领域，如存在运动部件腐蚀问题的一般液压系统所属的领域，或者到应用类似的技术领域，如液压系统的特定应用技术领域，进行扩展检索。</w:t>
      </w:r>
    </w:p>
    <w:p w14:paraId="354B89A5" w14:textId="77777777" w:rsidR="002972CB" w:rsidRDefault="009B79D4" w:rsidP="002972CB">
      <w:pPr>
        <w:pStyle w:val="00"/>
        <w:spacing w:before="156"/>
        <w:ind w:firstLine="480"/>
        <w:rPr>
          <w:rFonts w:hint="eastAsia"/>
        </w:rPr>
      </w:pPr>
      <w:r>
        <w:rPr>
          <w:rFonts w:hint="eastAsia"/>
        </w:rPr>
        <w:t>6.3</w:t>
      </w:r>
      <w:r>
        <w:rPr>
          <w:rFonts w:hint="eastAsia"/>
        </w:rPr>
        <w:t>检索策略</w:t>
      </w:r>
    </w:p>
    <w:p w14:paraId="2DEC4DEB" w14:textId="77777777" w:rsidR="002972CB" w:rsidRDefault="009B79D4" w:rsidP="002972CB">
      <w:pPr>
        <w:pStyle w:val="00"/>
        <w:spacing w:before="156"/>
        <w:ind w:firstLine="480"/>
        <w:rPr>
          <w:rFonts w:hint="eastAsia"/>
        </w:rPr>
      </w:pPr>
      <w:r>
        <w:rPr>
          <w:rFonts w:hint="eastAsia"/>
        </w:rPr>
        <w:t>制定检索策略通常包括选择检索系统或数据库、表达基本检索要素、构建检索式和调整检索策略。</w:t>
      </w:r>
    </w:p>
    <w:p w14:paraId="5D75F514" w14:textId="77777777" w:rsidR="002972CB" w:rsidRDefault="009B79D4" w:rsidP="002972CB">
      <w:pPr>
        <w:pStyle w:val="00"/>
        <w:spacing w:before="156"/>
        <w:ind w:firstLine="480"/>
        <w:rPr>
          <w:rFonts w:hint="eastAsia"/>
        </w:rPr>
      </w:pPr>
      <w:r>
        <w:rPr>
          <w:rFonts w:hint="eastAsia"/>
        </w:rPr>
        <w:t>在检索过程中，审查员可以随时根据相关文献进行针对引用文献、被引用文献、发明人、申请人的追踪检索，以便找到进一步相关的文献。</w:t>
      </w:r>
    </w:p>
    <w:p w14:paraId="1147EFC3" w14:textId="77777777" w:rsidR="002972CB" w:rsidRDefault="009B79D4" w:rsidP="002972CB">
      <w:pPr>
        <w:pStyle w:val="00"/>
        <w:spacing w:before="156"/>
        <w:ind w:firstLine="480"/>
        <w:rPr>
          <w:rFonts w:hint="eastAsia"/>
        </w:rPr>
      </w:pPr>
      <w:r>
        <w:rPr>
          <w:rFonts w:hint="eastAsia"/>
        </w:rPr>
        <w:t>6.3.1</w:t>
      </w:r>
      <w:r>
        <w:rPr>
          <w:rFonts w:hint="eastAsia"/>
        </w:rPr>
        <w:t>选择检索系统或数据库</w:t>
      </w:r>
    </w:p>
    <w:p w14:paraId="0FC5CA1C" w14:textId="77777777" w:rsidR="002972CB" w:rsidRDefault="009B79D4" w:rsidP="002972CB">
      <w:pPr>
        <w:pStyle w:val="00"/>
        <w:spacing w:before="156"/>
        <w:ind w:firstLine="480"/>
        <w:rPr>
          <w:rFonts w:hint="eastAsia"/>
        </w:rPr>
      </w:pPr>
      <w:r>
        <w:rPr>
          <w:rFonts w:hint="eastAsia"/>
        </w:rPr>
        <w:t>在选择检索系统</w:t>
      </w:r>
      <w:r>
        <w:rPr>
          <w:rFonts w:hint="eastAsia"/>
        </w:rPr>
        <w:t>/</w:t>
      </w:r>
      <w:r>
        <w:rPr>
          <w:rFonts w:hint="eastAsia"/>
        </w:rPr>
        <w:t>数据库时，审查员一般需要考虑如下因素：</w:t>
      </w:r>
    </w:p>
    <w:p w14:paraId="31E7457A" w14:textId="77777777" w:rsidR="002972CB" w:rsidRDefault="009B79D4" w:rsidP="002972CB">
      <w:pPr>
        <w:pStyle w:val="00"/>
        <w:spacing w:before="156"/>
        <w:ind w:firstLine="480"/>
        <w:rPr>
          <w:rFonts w:hint="eastAsia"/>
        </w:rPr>
      </w:pPr>
      <w:r>
        <w:rPr>
          <w:rFonts w:hint="eastAsia"/>
        </w:rPr>
        <w:t>（</w:t>
      </w:r>
      <w:r>
        <w:rPr>
          <w:rFonts w:hint="eastAsia"/>
        </w:rPr>
        <w:t>1</w:t>
      </w:r>
      <w:r>
        <w:rPr>
          <w:rFonts w:hint="eastAsia"/>
        </w:rPr>
        <w:t>）申请的主题的所属技术领域；</w:t>
      </w:r>
    </w:p>
    <w:p w14:paraId="106120BB" w14:textId="77777777" w:rsidR="002972CB" w:rsidRDefault="009B79D4" w:rsidP="002972CB">
      <w:pPr>
        <w:pStyle w:val="00"/>
        <w:spacing w:before="156"/>
        <w:ind w:firstLine="480"/>
        <w:rPr>
          <w:rFonts w:hint="eastAsia"/>
        </w:rPr>
      </w:pPr>
      <w:r>
        <w:rPr>
          <w:rFonts w:hint="eastAsia"/>
        </w:rPr>
        <w:t>（</w:t>
      </w:r>
      <w:r>
        <w:rPr>
          <w:rFonts w:hint="eastAsia"/>
        </w:rPr>
        <w:t>2</w:t>
      </w:r>
      <w:r>
        <w:rPr>
          <w:rFonts w:hint="eastAsia"/>
        </w:rPr>
        <w:t>）预期要检索文件的国别和年代；</w:t>
      </w:r>
    </w:p>
    <w:p w14:paraId="79315D61" w14:textId="77777777" w:rsidR="002972CB" w:rsidRDefault="009B79D4" w:rsidP="002972CB">
      <w:pPr>
        <w:pStyle w:val="00"/>
        <w:spacing w:before="156"/>
        <w:ind w:firstLine="480"/>
        <w:rPr>
          <w:rFonts w:hint="eastAsia"/>
        </w:rPr>
      </w:pPr>
      <w:r>
        <w:rPr>
          <w:rFonts w:hint="eastAsia"/>
        </w:rPr>
        <w:t>（</w:t>
      </w:r>
      <w:r>
        <w:rPr>
          <w:rFonts w:hint="eastAsia"/>
        </w:rPr>
        <w:t>3</w:t>
      </w:r>
      <w:r>
        <w:rPr>
          <w:rFonts w:hint="eastAsia"/>
        </w:rPr>
        <w:t>）检索时拟采用的检索字段和检索系统</w:t>
      </w:r>
      <w:r>
        <w:rPr>
          <w:rFonts w:hint="eastAsia"/>
        </w:rPr>
        <w:t>/</w:t>
      </w:r>
      <w:r>
        <w:rPr>
          <w:rFonts w:hint="eastAsia"/>
        </w:rPr>
        <w:t>数据库能够提供的功能；</w:t>
      </w:r>
    </w:p>
    <w:p w14:paraId="75D83BF6" w14:textId="77777777" w:rsidR="002972CB" w:rsidRDefault="009B79D4" w:rsidP="002972CB">
      <w:pPr>
        <w:pStyle w:val="00"/>
        <w:spacing w:before="156"/>
        <w:ind w:firstLine="480"/>
        <w:rPr>
          <w:rFonts w:hint="eastAsia"/>
        </w:rPr>
      </w:pPr>
      <w:r>
        <w:rPr>
          <w:rFonts w:hint="eastAsia"/>
        </w:rPr>
        <w:t>（</w:t>
      </w:r>
      <w:r>
        <w:rPr>
          <w:rFonts w:hint="eastAsia"/>
        </w:rPr>
        <w:t>4</w:t>
      </w:r>
      <w:r>
        <w:rPr>
          <w:rFonts w:hint="eastAsia"/>
        </w:rPr>
        <w:t>）申请人、发明人的特点。</w:t>
      </w:r>
    </w:p>
    <w:p w14:paraId="03813199" w14:textId="77777777" w:rsidR="002972CB" w:rsidRDefault="009B79D4" w:rsidP="002972CB">
      <w:pPr>
        <w:pStyle w:val="00"/>
        <w:spacing w:before="156"/>
        <w:ind w:firstLine="480"/>
        <w:rPr>
          <w:rFonts w:hint="eastAsia"/>
        </w:rPr>
      </w:pPr>
      <w:r>
        <w:rPr>
          <w:rFonts w:hint="eastAsia"/>
        </w:rPr>
        <w:lastRenderedPageBreak/>
        <w:t>6.3.2</w:t>
      </w:r>
      <w:r>
        <w:rPr>
          <w:rFonts w:hint="eastAsia"/>
        </w:rPr>
        <w:t>表达基本检索要素</w:t>
      </w:r>
    </w:p>
    <w:p w14:paraId="0E587D59" w14:textId="77777777" w:rsidR="002972CB" w:rsidRDefault="009B79D4" w:rsidP="002972CB">
      <w:pPr>
        <w:pStyle w:val="00"/>
        <w:spacing w:before="156"/>
        <w:ind w:firstLine="480"/>
        <w:rPr>
          <w:rFonts w:hint="eastAsia"/>
        </w:rPr>
      </w:pPr>
      <w:r>
        <w:rPr>
          <w:rFonts w:hint="eastAsia"/>
        </w:rPr>
        <w:t>基本检索要素的表达形式主要包括：分类号、关键词等。一般地，对于体现申请的主题的基本检索要素应当优先用分类号进行表达。</w:t>
      </w:r>
    </w:p>
    <w:p w14:paraId="73CD6CBC" w14:textId="77777777" w:rsidR="002972CB" w:rsidRDefault="009B79D4" w:rsidP="002972CB">
      <w:pPr>
        <w:pStyle w:val="00"/>
        <w:spacing w:before="156"/>
        <w:ind w:firstLine="480"/>
        <w:rPr>
          <w:rFonts w:hint="eastAsia"/>
        </w:rPr>
      </w:pPr>
      <w:r>
        <w:rPr>
          <w:rFonts w:hint="eastAsia"/>
        </w:rPr>
        <w:t>在用分类</w:t>
      </w:r>
      <w:proofErr w:type="gramStart"/>
      <w:r>
        <w:rPr>
          <w:rFonts w:hint="eastAsia"/>
        </w:rPr>
        <w:t>号表达</w:t>
      </w:r>
      <w:proofErr w:type="gramEnd"/>
      <w:r>
        <w:rPr>
          <w:rFonts w:hint="eastAsia"/>
        </w:rPr>
        <w:t>时，通常需要根据申请的主题的特点和分类体系的特点，选择使用合适的分类体系。当选择了某一分类体系后，首先使用最准确、最下位的分类号进行检索，但如果同时存在多个非常相关的分类号，也可以一并进行检索。</w:t>
      </w:r>
    </w:p>
    <w:p w14:paraId="2AD16B59" w14:textId="77777777" w:rsidR="002972CB" w:rsidRDefault="009B79D4" w:rsidP="002972CB">
      <w:pPr>
        <w:pStyle w:val="00"/>
        <w:spacing w:before="156"/>
        <w:ind w:firstLine="480"/>
        <w:rPr>
          <w:rFonts w:hint="eastAsia"/>
        </w:rPr>
      </w:pPr>
      <w:r>
        <w:rPr>
          <w:rFonts w:hint="eastAsia"/>
        </w:rPr>
        <w:t>在用关键词表达时，通常首先使用最基本、最准确的关键词，再逐步从形式上、意义上、角度上三个层次完善关键词的表达。形式上应充分考虑关键词表达的各种形式，如英文的不同词性、单复数词形、常见错误拼写形式等；意义上应充分考虑关键词的各种同义词、近义词、反义词、上下位概念等；角度上应充分考虑说明书中记载的所要解决的技术问题、技术效果等。</w:t>
      </w:r>
    </w:p>
    <w:p w14:paraId="3F100355" w14:textId="77777777" w:rsidR="002972CB" w:rsidRDefault="009B79D4" w:rsidP="002972CB">
      <w:pPr>
        <w:pStyle w:val="00"/>
        <w:spacing w:before="156"/>
        <w:ind w:firstLine="480"/>
        <w:rPr>
          <w:rFonts w:hint="eastAsia"/>
        </w:rPr>
      </w:pPr>
      <w:r>
        <w:rPr>
          <w:rFonts w:hint="eastAsia"/>
        </w:rPr>
        <w:t>6.3.3</w:t>
      </w:r>
      <w:r>
        <w:rPr>
          <w:rFonts w:hint="eastAsia"/>
        </w:rPr>
        <w:t>构建检索式</w:t>
      </w:r>
    </w:p>
    <w:p w14:paraId="645CB116" w14:textId="77777777" w:rsidR="002972CB" w:rsidRDefault="009B79D4" w:rsidP="002972CB">
      <w:pPr>
        <w:pStyle w:val="00"/>
        <w:spacing w:before="156"/>
        <w:ind w:firstLine="480"/>
        <w:rPr>
          <w:rFonts w:hint="eastAsia"/>
        </w:rPr>
      </w:pPr>
      <w:r>
        <w:rPr>
          <w:rFonts w:hint="eastAsia"/>
        </w:rPr>
        <w:t>审查员可以将同一个基本检索要素的不同表达方式构造成块，结合申请的主题的特点和检索情况，运用</w:t>
      </w:r>
      <w:proofErr w:type="gramStart"/>
      <w:r>
        <w:rPr>
          <w:rFonts w:hint="eastAsia"/>
        </w:rPr>
        <w:t>逻辑运算符对块</w:t>
      </w:r>
      <w:proofErr w:type="gramEnd"/>
      <w:r>
        <w:rPr>
          <w:rFonts w:hint="eastAsia"/>
        </w:rPr>
        <w:t>进行组合构建检索式。块的组合方式包括全要素组合检索、部分要素组合检索和单要素检索。</w:t>
      </w:r>
    </w:p>
    <w:p w14:paraId="530297B2" w14:textId="77777777" w:rsidR="002972CB" w:rsidRDefault="009B79D4" w:rsidP="002972CB">
      <w:pPr>
        <w:pStyle w:val="00"/>
        <w:spacing w:before="156"/>
        <w:ind w:firstLine="480"/>
        <w:rPr>
          <w:rFonts w:hint="eastAsia"/>
        </w:rPr>
      </w:pPr>
      <w:r>
        <w:rPr>
          <w:rFonts w:hint="eastAsia"/>
        </w:rPr>
        <w:t>6.3.4</w:t>
      </w:r>
      <w:r>
        <w:rPr>
          <w:rFonts w:hint="eastAsia"/>
        </w:rPr>
        <w:t>调整检索策略</w:t>
      </w:r>
    </w:p>
    <w:p w14:paraId="2582676D" w14:textId="77777777" w:rsidR="002972CB" w:rsidRDefault="009B79D4" w:rsidP="002972CB">
      <w:pPr>
        <w:pStyle w:val="00"/>
        <w:spacing w:before="156"/>
        <w:ind w:firstLine="480"/>
        <w:rPr>
          <w:rFonts w:hint="eastAsia"/>
        </w:rPr>
      </w:pPr>
      <w:r>
        <w:rPr>
          <w:rFonts w:hint="eastAsia"/>
        </w:rPr>
        <w:t>审查员一般需要根据检索结果以及对新颖性和创造性评价的预期方向调整检索策略。</w:t>
      </w:r>
    </w:p>
    <w:p w14:paraId="16C67952" w14:textId="77777777" w:rsidR="002972CB" w:rsidRDefault="009B79D4" w:rsidP="002972CB">
      <w:pPr>
        <w:pStyle w:val="00"/>
        <w:spacing w:before="156"/>
        <w:ind w:firstLine="480"/>
        <w:rPr>
          <w:rFonts w:hint="eastAsia"/>
        </w:rPr>
      </w:pPr>
      <w:r>
        <w:rPr>
          <w:rFonts w:hint="eastAsia"/>
        </w:rPr>
        <w:t>（</w:t>
      </w:r>
      <w:r>
        <w:rPr>
          <w:rFonts w:hint="eastAsia"/>
        </w:rPr>
        <w:t>1</w:t>
      </w:r>
      <w:r>
        <w:rPr>
          <w:rFonts w:hint="eastAsia"/>
        </w:rPr>
        <w:t>）调整基本检索要素的选择</w:t>
      </w:r>
    </w:p>
    <w:p w14:paraId="57290585" w14:textId="77777777" w:rsidR="002972CB" w:rsidRDefault="009B79D4" w:rsidP="002972CB">
      <w:pPr>
        <w:pStyle w:val="00"/>
        <w:spacing w:before="156"/>
        <w:ind w:firstLine="480"/>
        <w:rPr>
          <w:rFonts w:hint="eastAsia"/>
        </w:rPr>
      </w:pPr>
      <w:r>
        <w:rPr>
          <w:rFonts w:hint="eastAsia"/>
        </w:rPr>
        <w:t>审查员需要根据掌握的现有技术和对发明的进一步理解，改变、增加或减少基本检索要素。</w:t>
      </w:r>
    </w:p>
    <w:p w14:paraId="5BC5AB23" w14:textId="77777777" w:rsidR="002972CB" w:rsidRDefault="009B79D4" w:rsidP="002972CB">
      <w:pPr>
        <w:pStyle w:val="00"/>
        <w:spacing w:before="156"/>
        <w:ind w:firstLine="480"/>
        <w:rPr>
          <w:rFonts w:hint="eastAsia"/>
        </w:rPr>
      </w:pPr>
      <w:r>
        <w:rPr>
          <w:rFonts w:hint="eastAsia"/>
        </w:rPr>
        <w:t>（</w:t>
      </w:r>
      <w:r>
        <w:rPr>
          <w:rFonts w:hint="eastAsia"/>
        </w:rPr>
        <w:t>2</w:t>
      </w:r>
      <w:r>
        <w:rPr>
          <w:rFonts w:hint="eastAsia"/>
        </w:rPr>
        <w:t>）调整检索系统</w:t>
      </w:r>
      <w:r>
        <w:rPr>
          <w:rFonts w:hint="eastAsia"/>
        </w:rPr>
        <w:t>/</w:t>
      </w:r>
      <w:r>
        <w:rPr>
          <w:rFonts w:hint="eastAsia"/>
        </w:rPr>
        <w:t>数据库</w:t>
      </w:r>
    </w:p>
    <w:p w14:paraId="4943462A" w14:textId="77777777" w:rsidR="002972CB" w:rsidRDefault="009B79D4" w:rsidP="002972CB">
      <w:pPr>
        <w:pStyle w:val="00"/>
        <w:spacing w:before="156"/>
        <w:ind w:firstLine="480"/>
        <w:rPr>
          <w:rFonts w:hint="eastAsia"/>
        </w:rPr>
      </w:pPr>
      <w:r>
        <w:rPr>
          <w:rFonts w:hint="eastAsia"/>
        </w:rPr>
        <w:t>当审查员在某一检索系统</w:t>
      </w:r>
      <w:r>
        <w:rPr>
          <w:rFonts w:hint="eastAsia"/>
        </w:rPr>
        <w:t>/</w:t>
      </w:r>
      <w:r>
        <w:rPr>
          <w:rFonts w:hint="eastAsia"/>
        </w:rPr>
        <w:t>数据库中没有获得对比文件时，需要根据可以使用的检索字段和功能，以及预期对比文件的特点重新选择检索系统</w:t>
      </w:r>
      <w:r>
        <w:rPr>
          <w:rFonts w:hint="eastAsia"/>
        </w:rPr>
        <w:t>/</w:t>
      </w:r>
      <w:r>
        <w:rPr>
          <w:rFonts w:hint="eastAsia"/>
        </w:rPr>
        <w:t>数据库。</w:t>
      </w:r>
    </w:p>
    <w:p w14:paraId="34E79B0A" w14:textId="77777777" w:rsidR="002972CB" w:rsidRDefault="009B79D4" w:rsidP="002972CB">
      <w:pPr>
        <w:pStyle w:val="00"/>
        <w:spacing w:before="156"/>
        <w:ind w:firstLine="480"/>
        <w:rPr>
          <w:rFonts w:hint="eastAsia"/>
        </w:rPr>
      </w:pPr>
      <w:r>
        <w:rPr>
          <w:rFonts w:hint="eastAsia"/>
        </w:rPr>
        <w:t>（</w:t>
      </w:r>
      <w:r>
        <w:rPr>
          <w:rFonts w:hint="eastAsia"/>
        </w:rPr>
        <w:t>3</w:t>
      </w:r>
      <w:r>
        <w:rPr>
          <w:rFonts w:hint="eastAsia"/>
        </w:rPr>
        <w:t>）调整基本检索要素的表达</w:t>
      </w:r>
    </w:p>
    <w:p w14:paraId="3433AA0C" w14:textId="77777777" w:rsidR="002972CB" w:rsidRDefault="009B79D4" w:rsidP="002972CB">
      <w:pPr>
        <w:pStyle w:val="00"/>
        <w:spacing w:before="156"/>
        <w:ind w:firstLine="480"/>
        <w:rPr>
          <w:rFonts w:hint="eastAsia"/>
        </w:rPr>
      </w:pPr>
      <w:r>
        <w:rPr>
          <w:rFonts w:hint="eastAsia"/>
        </w:rPr>
        <w:t>审查员需要根据检索结果随时调整基本检索要素的表达，例如，调整分类号的表达时，</w:t>
      </w:r>
      <w:r>
        <w:rPr>
          <w:rFonts w:hint="eastAsia"/>
        </w:rPr>
        <w:lastRenderedPageBreak/>
        <w:t>通常首先使用最准确的下位组，再逐步调整到上位组，直至大组，甚至小类，也可以根据检索结果，或者利用分类表内部</w:t>
      </w:r>
      <w:proofErr w:type="gramStart"/>
      <w:r>
        <w:rPr>
          <w:rFonts w:hint="eastAsia"/>
        </w:rPr>
        <w:t>或之间</w:t>
      </w:r>
      <w:proofErr w:type="gramEnd"/>
      <w:r>
        <w:rPr>
          <w:rFonts w:hint="eastAsia"/>
        </w:rPr>
        <w:t>的关联性发现新的适合的分类号；调整关键词的表达时，通常首先使用最基本、最准确的关键词，再逐步在形式、意义和角度三个层次调整表达。</w:t>
      </w:r>
    </w:p>
    <w:p w14:paraId="3D0F58EA" w14:textId="77777777" w:rsidR="002972CB" w:rsidRDefault="009B79D4" w:rsidP="002972CB">
      <w:pPr>
        <w:pStyle w:val="00"/>
        <w:spacing w:before="156"/>
        <w:ind w:firstLine="480"/>
        <w:rPr>
          <w:rFonts w:hint="eastAsia"/>
        </w:rPr>
      </w:pPr>
      <w:r>
        <w:rPr>
          <w:rFonts w:hint="eastAsia"/>
        </w:rPr>
        <w:t>本节其他内容无修改。</w:t>
      </w:r>
    </w:p>
    <w:p w14:paraId="10D2D896" w14:textId="77777777" w:rsidR="002972CB" w:rsidRDefault="009B79D4" w:rsidP="002972CB">
      <w:pPr>
        <w:pStyle w:val="00"/>
        <w:spacing w:before="156"/>
        <w:ind w:firstLine="480"/>
        <w:rPr>
          <w:rFonts w:hint="eastAsia"/>
        </w:rPr>
      </w:pPr>
      <w:r>
        <w:rPr>
          <w:rFonts w:hint="eastAsia"/>
        </w:rPr>
        <w:t>十一、第二部分第七章第</w:t>
      </w:r>
      <w:r>
        <w:rPr>
          <w:rFonts w:hint="eastAsia"/>
        </w:rPr>
        <w:t>8.1</w:t>
      </w:r>
      <w:r>
        <w:rPr>
          <w:rFonts w:hint="eastAsia"/>
        </w:rPr>
        <w:t>节的修改</w:t>
      </w:r>
    </w:p>
    <w:p w14:paraId="03CBA23A" w14:textId="77777777" w:rsidR="002972CB" w:rsidRDefault="009B79D4" w:rsidP="002972CB">
      <w:pPr>
        <w:pStyle w:val="00"/>
        <w:spacing w:before="156"/>
        <w:ind w:firstLine="480"/>
        <w:rPr>
          <w:rFonts w:hint="eastAsia"/>
        </w:rPr>
      </w:pPr>
      <w:r>
        <w:rPr>
          <w:rFonts w:hint="eastAsia"/>
        </w:rPr>
        <w:t>在《专利审查指南》第二部分第七章第</w:t>
      </w:r>
      <w:r>
        <w:rPr>
          <w:rFonts w:hint="eastAsia"/>
        </w:rPr>
        <w:t>8.1</w:t>
      </w:r>
      <w:r>
        <w:rPr>
          <w:rFonts w:hint="eastAsia"/>
        </w:rPr>
        <w:t>节最后增加一段，内容如下：</w:t>
      </w:r>
    </w:p>
    <w:p w14:paraId="361B333C" w14:textId="77777777" w:rsidR="002972CB" w:rsidRDefault="009B79D4" w:rsidP="002972CB">
      <w:pPr>
        <w:pStyle w:val="00"/>
        <w:spacing w:before="156"/>
        <w:ind w:firstLine="480"/>
        <w:rPr>
          <w:rFonts w:hint="eastAsia"/>
        </w:rPr>
      </w:pPr>
      <w:r>
        <w:rPr>
          <w:rFonts w:hint="eastAsia"/>
        </w:rPr>
        <w:t>在这一原则下，审查员在没有获得对比文件而决定中止检索时，应当至少在最低限度数据库内进行了检索。最低限度数据库一般情况下应当包括中国专利文摘类数据库、中国专利全文类数据库、外文专利文摘类数据库、英文专利全文类数据库以及中国期刊全文数据库。对于一些特定领域的申请，还应当包括该领域专用数据库（例如，化学结构数据库）。必要时可根据领域特点，调整英文全文数据库的范围，或增加其他非专利文献数据库，如标准</w:t>
      </w:r>
      <w:r>
        <w:rPr>
          <w:rFonts w:hint="eastAsia"/>
        </w:rPr>
        <w:t>/</w:t>
      </w:r>
      <w:r>
        <w:rPr>
          <w:rFonts w:hint="eastAsia"/>
        </w:rPr>
        <w:t>协议等。</w:t>
      </w:r>
    </w:p>
    <w:p w14:paraId="4C89460F" w14:textId="77777777" w:rsidR="002972CB" w:rsidRDefault="009B79D4" w:rsidP="002972CB">
      <w:pPr>
        <w:pStyle w:val="00"/>
        <w:spacing w:before="156"/>
        <w:ind w:firstLine="480"/>
        <w:rPr>
          <w:rFonts w:hint="eastAsia"/>
        </w:rPr>
      </w:pPr>
      <w:r>
        <w:rPr>
          <w:rFonts w:hint="eastAsia"/>
        </w:rPr>
        <w:t>本节其他内容无修改。</w:t>
      </w:r>
    </w:p>
    <w:p w14:paraId="49518F4E" w14:textId="77777777" w:rsidR="002972CB" w:rsidRDefault="009B79D4" w:rsidP="002972CB">
      <w:pPr>
        <w:pStyle w:val="00"/>
        <w:spacing w:before="156"/>
        <w:ind w:firstLine="480"/>
        <w:rPr>
          <w:rFonts w:hint="eastAsia"/>
        </w:rPr>
      </w:pPr>
      <w:r>
        <w:rPr>
          <w:rFonts w:hint="eastAsia"/>
        </w:rPr>
        <w:t>十二、第二部分第七章第</w:t>
      </w:r>
      <w:r>
        <w:rPr>
          <w:rFonts w:hint="eastAsia"/>
        </w:rPr>
        <w:t>10</w:t>
      </w:r>
      <w:r>
        <w:rPr>
          <w:rFonts w:hint="eastAsia"/>
        </w:rPr>
        <w:t>节的修改</w:t>
      </w:r>
    </w:p>
    <w:p w14:paraId="58F385B7" w14:textId="77777777" w:rsidR="002972CB" w:rsidRDefault="009B79D4" w:rsidP="002972CB">
      <w:pPr>
        <w:pStyle w:val="00"/>
        <w:spacing w:before="156"/>
        <w:ind w:firstLine="480"/>
        <w:rPr>
          <w:rFonts w:hint="eastAsia"/>
        </w:rPr>
      </w:pPr>
      <w:r>
        <w:rPr>
          <w:rFonts w:hint="eastAsia"/>
        </w:rPr>
        <w:t>在《专利审查指南》第二部分第七章第</w:t>
      </w:r>
      <w:r>
        <w:rPr>
          <w:rFonts w:hint="eastAsia"/>
        </w:rPr>
        <w:t>10</w:t>
      </w:r>
      <w:r>
        <w:rPr>
          <w:rFonts w:hint="eastAsia"/>
        </w:rPr>
        <w:t>节最后增加一段，内容如下：</w:t>
      </w:r>
    </w:p>
    <w:p w14:paraId="115DAA48" w14:textId="77777777" w:rsidR="002972CB" w:rsidRDefault="009B79D4" w:rsidP="002972CB">
      <w:pPr>
        <w:pStyle w:val="00"/>
        <w:spacing w:before="156"/>
        <w:ind w:firstLine="480"/>
        <w:rPr>
          <w:rFonts w:hint="eastAsia"/>
        </w:rPr>
      </w:pPr>
      <w:r>
        <w:rPr>
          <w:rFonts w:hint="eastAsia"/>
        </w:rPr>
        <w:t>需要注意的是，对于申请的全部主题是否属于上述情形，必要时审查员仍需通过恰当方式了解相关背景技术，以站位于本领域的技术人员做出判断。</w:t>
      </w:r>
    </w:p>
    <w:p w14:paraId="515A35BE" w14:textId="77777777" w:rsidR="002972CB" w:rsidRDefault="009B79D4" w:rsidP="002972CB">
      <w:pPr>
        <w:pStyle w:val="00"/>
        <w:spacing w:before="156"/>
        <w:ind w:firstLine="480"/>
        <w:rPr>
          <w:rFonts w:hint="eastAsia"/>
        </w:rPr>
      </w:pPr>
      <w:r>
        <w:rPr>
          <w:rFonts w:hint="eastAsia"/>
        </w:rPr>
        <w:t>本节其他内容无修改。</w:t>
      </w:r>
    </w:p>
    <w:p w14:paraId="0CCC8C99" w14:textId="77777777" w:rsidR="002972CB" w:rsidRDefault="009B79D4" w:rsidP="002972CB">
      <w:pPr>
        <w:pStyle w:val="00"/>
        <w:spacing w:before="156"/>
        <w:ind w:firstLine="480"/>
        <w:rPr>
          <w:rFonts w:hint="eastAsia"/>
        </w:rPr>
      </w:pPr>
      <w:r>
        <w:rPr>
          <w:rFonts w:hint="eastAsia"/>
        </w:rPr>
        <w:t>十三、第二部分第七章第</w:t>
      </w:r>
      <w:r>
        <w:rPr>
          <w:rFonts w:hint="eastAsia"/>
        </w:rPr>
        <w:t>12</w:t>
      </w:r>
      <w:r>
        <w:rPr>
          <w:rFonts w:hint="eastAsia"/>
        </w:rPr>
        <w:t>节的修改</w:t>
      </w:r>
    </w:p>
    <w:p w14:paraId="1E3A8381" w14:textId="77777777" w:rsidR="002972CB" w:rsidRDefault="009B79D4" w:rsidP="002972CB">
      <w:pPr>
        <w:pStyle w:val="00"/>
        <w:spacing w:before="156"/>
        <w:ind w:firstLine="480"/>
        <w:rPr>
          <w:rFonts w:hint="eastAsia"/>
        </w:rPr>
      </w:pPr>
      <w:r>
        <w:rPr>
          <w:rFonts w:hint="eastAsia"/>
        </w:rPr>
        <w:t>将《专利审查指南》第二部分第七章第</w:t>
      </w:r>
      <w:r>
        <w:rPr>
          <w:rFonts w:hint="eastAsia"/>
        </w:rPr>
        <w:t>12</w:t>
      </w:r>
      <w:r>
        <w:rPr>
          <w:rFonts w:hint="eastAsia"/>
        </w:rPr>
        <w:t>节第</w:t>
      </w:r>
      <w:r>
        <w:rPr>
          <w:rFonts w:hint="eastAsia"/>
        </w:rPr>
        <w:t>1</w:t>
      </w:r>
      <w:r>
        <w:rPr>
          <w:rFonts w:hint="eastAsia"/>
        </w:rPr>
        <w:t>段修改为：</w:t>
      </w:r>
    </w:p>
    <w:p w14:paraId="45D3AF00" w14:textId="77777777" w:rsidR="002972CB" w:rsidRDefault="009B79D4" w:rsidP="002972CB">
      <w:pPr>
        <w:pStyle w:val="00"/>
        <w:spacing w:before="156"/>
        <w:ind w:firstLine="480"/>
        <w:rPr>
          <w:rFonts w:hint="eastAsia"/>
        </w:rPr>
      </w:pPr>
      <w:r>
        <w:rPr>
          <w:rFonts w:hint="eastAsia"/>
        </w:rPr>
        <w:t>检索报告用于记载检索的结果，特别是记载构成相关现有技术的文件，以及与检索过程有关的检索记录信息。检索报告采用专利局规定的表格。审查员应当在检索报告中清楚地记载检索到最接近的现有技术的主要检索式，包括检索的数据库以及在该数据库中执行的检索表达式（包括基本检索要素表达形式和逻辑运算符），准确列出由检索获得的对比文件以及对</w:t>
      </w:r>
      <w:r>
        <w:rPr>
          <w:rFonts w:hint="eastAsia"/>
        </w:rPr>
        <w:lastRenderedPageBreak/>
        <w:t>比文件与申请主题的相关程度，并且应当按照检索报告表格的要求完整地填写其他各项。</w:t>
      </w:r>
    </w:p>
    <w:p w14:paraId="64ED633F" w14:textId="77777777" w:rsidR="002972CB" w:rsidRDefault="009B79D4" w:rsidP="002972CB">
      <w:pPr>
        <w:pStyle w:val="00"/>
        <w:spacing w:before="156"/>
        <w:ind w:firstLine="480"/>
        <w:rPr>
          <w:rFonts w:hint="eastAsia"/>
        </w:rPr>
      </w:pPr>
      <w:r>
        <w:rPr>
          <w:rFonts w:hint="eastAsia"/>
        </w:rPr>
        <w:t>本节其他内容无修改。</w:t>
      </w:r>
    </w:p>
    <w:p w14:paraId="02055656" w14:textId="77777777" w:rsidR="002972CB" w:rsidRDefault="009B79D4" w:rsidP="002972CB">
      <w:pPr>
        <w:pStyle w:val="00"/>
        <w:spacing w:before="156"/>
        <w:ind w:firstLine="480"/>
        <w:rPr>
          <w:rFonts w:hint="eastAsia"/>
        </w:rPr>
      </w:pPr>
      <w:r>
        <w:rPr>
          <w:rFonts w:hint="eastAsia"/>
        </w:rPr>
        <w:t>十四、第二部分第八章第</w:t>
      </w:r>
      <w:r>
        <w:rPr>
          <w:rFonts w:hint="eastAsia"/>
        </w:rPr>
        <w:t>3.4</w:t>
      </w:r>
      <w:r>
        <w:rPr>
          <w:rFonts w:hint="eastAsia"/>
        </w:rPr>
        <w:t>节的修改</w:t>
      </w:r>
    </w:p>
    <w:p w14:paraId="21CDCAAE" w14:textId="77777777" w:rsidR="002972CB" w:rsidRDefault="009B79D4" w:rsidP="002972CB">
      <w:pPr>
        <w:pStyle w:val="00"/>
        <w:spacing w:before="156"/>
        <w:ind w:firstLine="480"/>
        <w:rPr>
          <w:rFonts w:hint="eastAsia"/>
        </w:rPr>
      </w:pPr>
      <w:r>
        <w:rPr>
          <w:rFonts w:hint="eastAsia"/>
        </w:rPr>
        <w:t>删除《专利审查指南》第二部分第八章第</w:t>
      </w:r>
      <w:r>
        <w:rPr>
          <w:rFonts w:hint="eastAsia"/>
        </w:rPr>
        <w:t>3.4</w:t>
      </w:r>
      <w:r>
        <w:rPr>
          <w:rFonts w:hint="eastAsia"/>
        </w:rPr>
        <w:t>节的内容。</w:t>
      </w:r>
    </w:p>
    <w:p w14:paraId="6EE539D8" w14:textId="77777777" w:rsidR="002972CB" w:rsidRDefault="009B79D4" w:rsidP="002972CB">
      <w:pPr>
        <w:pStyle w:val="00"/>
        <w:spacing w:before="156"/>
        <w:ind w:firstLine="480"/>
        <w:rPr>
          <w:rFonts w:hint="eastAsia"/>
        </w:rPr>
      </w:pPr>
      <w:r>
        <w:rPr>
          <w:rFonts w:hint="eastAsia"/>
        </w:rPr>
        <w:t>十五、第二部分第八章第</w:t>
      </w:r>
      <w:r>
        <w:rPr>
          <w:rFonts w:hint="eastAsia"/>
        </w:rPr>
        <w:t>4.2</w:t>
      </w:r>
      <w:r>
        <w:rPr>
          <w:rFonts w:hint="eastAsia"/>
        </w:rPr>
        <w:t>节的修改</w:t>
      </w:r>
    </w:p>
    <w:p w14:paraId="6AE912FF" w14:textId="77777777" w:rsidR="002972CB" w:rsidRDefault="009B79D4" w:rsidP="002972CB">
      <w:pPr>
        <w:pStyle w:val="00"/>
        <w:spacing w:before="156"/>
        <w:ind w:firstLine="480"/>
        <w:rPr>
          <w:rFonts w:hint="eastAsia"/>
        </w:rPr>
      </w:pPr>
      <w:r>
        <w:rPr>
          <w:rFonts w:hint="eastAsia"/>
        </w:rPr>
        <w:t>将《专利审查指南》第二部分第八章第</w:t>
      </w:r>
      <w:r>
        <w:rPr>
          <w:rFonts w:hint="eastAsia"/>
        </w:rPr>
        <w:t>4.2</w:t>
      </w:r>
      <w:r>
        <w:rPr>
          <w:rFonts w:hint="eastAsia"/>
        </w:rPr>
        <w:t>节修改为：</w:t>
      </w:r>
    </w:p>
    <w:p w14:paraId="0A8AA079" w14:textId="77777777" w:rsidR="002972CB" w:rsidRDefault="009B79D4" w:rsidP="002972CB">
      <w:pPr>
        <w:pStyle w:val="00"/>
        <w:spacing w:before="156"/>
        <w:ind w:firstLine="480"/>
        <w:rPr>
          <w:rFonts w:hint="eastAsia"/>
        </w:rPr>
      </w:pPr>
      <w:r>
        <w:rPr>
          <w:rFonts w:hint="eastAsia"/>
        </w:rPr>
        <w:t>审查员在开始实质审查后，首先要仔细阅读申请文件，并充分了解背景技术整体状况，力求准确地理解发明。重点在于了解发明所要解决的技术问题，理解解决所述技术问题的技术方案和该技术方案所能带来的技术效果，并且明确该技术方案的全部必要技术特征，特别是其中区别于背景技术的特征，进而明确发明相对于背景技术所</w:t>
      </w:r>
      <w:proofErr w:type="gramStart"/>
      <w:r>
        <w:rPr>
          <w:rFonts w:hint="eastAsia"/>
        </w:rPr>
        <w:t>作出</w:t>
      </w:r>
      <w:proofErr w:type="gramEnd"/>
      <w:r>
        <w:rPr>
          <w:rFonts w:hint="eastAsia"/>
        </w:rPr>
        <w:t>的改进。审查员在阅读和理解发明时，可以作必要的记录，便于进一步审查。</w:t>
      </w:r>
    </w:p>
    <w:p w14:paraId="033B01BA" w14:textId="77777777" w:rsidR="002972CB" w:rsidRDefault="009B79D4" w:rsidP="002972CB">
      <w:pPr>
        <w:pStyle w:val="00"/>
        <w:spacing w:before="156"/>
        <w:ind w:firstLine="480"/>
        <w:rPr>
          <w:rFonts w:hint="eastAsia"/>
        </w:rPr>
      </w:pPr>
      <w:r>
        <w:rPr>
          <w:rFonts w:hint="eastAsia"/>
        </w:rPr>
        <w:t>十六、第二部分第八章第</w:t>
      </w:r>
      <w:r>
        <w:rPr>
          <w:rFonts w:hint="eastAsia"/>
        </w:rPr>
        <w:t>4.10.2.2</w:t>
      </w:r>
      <w:r>
        <w:rPr>
          <w:rFonts w:hint="eastAsia"/>
        </w:rPr>
        <w:t>节的修改</w:t>
      </w:r>
    </w:p>
    <w:p w14:paraId="09BDDFCA" w14:textId="77777777" w:rsidR="002972CB" w:rsidRDefault="009B79D4" w:rsidP="002972CB">
      <w:pPr>
        <w:pStyle w:val="00"/>
        <w:spacing w:before="156"/>
        <w:ind w:firstLine="480"/>
        <w:rPr>
          <w:rFonts w:hint="eastAsia"/>
        </w:rPr>
      </w:pPr>
      <w:r>
        <w:rPr>
          <w:rFonts w:hint="eastAsia"/>
        </w:rPr>
        <w:t>将《专利审查指南》第二部分第八章第</w:t>
      </w:r>
      <w:r>
        <w:rPr>
          <w:rFonts w:hint="eastAsia"/>
        </w:rPr>
        <w:t>4.10.2.2</w:t>
      </w:r>
      <w:r>
        <w:rPr>
          <w:rFonts w:hint="eastAsia"/>
        </w:rPr>
        <w:t>节第（</w:t>
      </w:r>
      <w:r>
        <w:rPr>
          <w:rFonts w:hint="eastAsia"/>
        </w:rPr>
        <w:t>4</w:t>
      </w:r>
      <w:r>
        <w:rPr>
          <w:rFonts w:hint="eastAsia"/>
        </w:rPr>
        <w:t>）</w:t>
      </w:r>
      <w:proofErr w:type="gramStart"/>
      <w:r>
        <w:rPr>
          <w:rFonts w:hint="eastAsia"/>
        </w:rPr>
        <w:t>项最后</w:t>
      </w:r>
      <w:proofErr w:type="gramEnd"/>
      <w:r>
        <w:rPr>
          <w:rFonts w:hint="eastAsia"/>
        </w:rPr>
        <w:t>1</w:t>
      </w:r>
      <w:r>
        <w:rPr>
          <w:rFonts w:hint="eastAsia"/>
        </w:rPr>
        <w:t>段修改为：</w:t>
      </w:r>
    </w:p>
    <w:p w14:paraId="543F0A19" w14:textId="77777777" w:rsidR="002972CB" w:rsidRDefault="009B79D4" w:rsidP="002972CB">
      <w:pPr>
        <w:pStyle w:val="00"/>
        <w:spacing w:before="156"/>
        <w:ind w:firstLine="480"/>
        <w:rPr>
          <w:rFonts w:hint="eastAsia"/>
        </w:rPr>
      </w:pPr>
      <w:r>
        <w:rPr>
          <w:rFonts w:hint="eastAsia"/>
        </w:rPr>
        <w:t>审查员在审查意见通知书中引用的本领域的公知常识应当是确凿的，如果申请人对审查员引用的公知常识提出异议，审查员应当能够提供相应的证据予以证明或说明理由。在审查意见通知书中，审查员将权利要求中对技术问题的解决</w:t>
      </w:r>
      <w:proofErr w:type="gramStart"/>
      <w:r>
        <w:rPr>
          <w:rFonts w:hint="eastAsia"/>
        </w:rPr>
        <w:t>作出</w:t>
      </w:r>
      <w:proofErr w:type="gramEnd"/>
      <w:r>
        <w:rPr>
          <w:rFonts w:hint="eastAsia"/>
        </w:rPr>
        <w:t>贡献的技术特征认定为公知常识时，通常应当提供证据予以证明。</w:t>
      </w:r>
    </w:p>
    <w:p w14:paraId="11733705" w14:textId="77777777" w:rsidR="002972CB" w:rsidRDefault="009B79D4" w:rsidP="002972CB">
      <w:pPr>
        <w:pStyle w:val="00"/>
        <w:spacing w:before="156"/>
        <w:ind w:firstLine="480"/>
        <w:rPr>
          <w:rFonts w:hint="eastAsia"/>
        </w:rPr>
      </w:pPr>
      <w:r>
        <w:rPr>
          <w:rFonts w:hint="eastAsia"/>
        </w:rPr>
        <w:t>本节其他内容无修改。</w:t>
      </w:r>
    </w:p>
    <w:p w14:paraId="0C126C1F" w14:textId="77777777" w:rsidR="002972CB" w:rsidRDefault="009B79D4" w:rsidP="002972CB">
      <w:pPr>
        <w:pStyle w:val="00"/>
        <w:spacing w:before="156"/>
        <w:ind w:firstLine="480"/>
        <w:rPr>
          <w:rFonts w:hint="eastAsia"/>
        </w:rPr>
      </w:pPr>
      <w:r>
        <w:rPr>
          <w:rFonts w:hint="eastAsia"/>
        </w:rPr>
        <w:t>十七、第二部分第八章第</w:t>
      </w:r>
      <w:r>
        <w:rPr>
          <w:rFonts w:hint="eastAsia"/>
        </w:rPr>
        <w:t>4.11.1</w:t>
      </w:r>
      <w:r>
        <w:rPr>
          <w:rFonts w:hint="eastAsia"/>
        </w:rPr>
        <w:t>节的修改</w:t>
      </w:r>
    </w:p>
    <w:p w14:paraId="39CAA8AB" w14:textId="77777777" w:rsidR="002972CB" w:rsidRDefault="009B79D4" w:rsidP="002972CB">
      <w:pPr>
        <w:pStyle w:val="00"/>
        <w:spacing w:before="156"/>
        <w:ind w:firstLine="480"/>
        <w:rPr>
          <w:rFonts w:hint="eastAsia"/>
        </w:rPr>
      </w:pPr>
      <w:r>
        <w:rPr>
          <w:rFonts w:hint="eastAsia"/>
        </w:rPr>
        <w:t>将《专利审查指南》第二部分第八章第</w:t>
      </w:r>
      <w:r>
        <w:rPr>
          <w:rFonts w:hint="eastAsia"/>
        </w:rPr>
        <w:t>4.11.1</w:t>
      </w:r>
      <w:r>
        <w:rPr>
          <w:rFonts w:hint="eastAsia"/>
        </w:rPr>
        <w:t>节第（</w:t>
      </w:r>
      <w:r>
        <w:rPr>
          <w:rFonts w:hint="eastAsia"/>
        </w:rPr>
        <w:t>1</w:t>
      </w:r>
      <w:r>
        <w:rPr>
          <w:rFonts w:hint="eastAsia"/>
        </w:rPr>
        <w:t>）项修改为：</w:t>
      </w:r>
    </w:p>
    <w:p w14:paraId="2EB585EF" w14:textId="77777777" w:rsidR="002972CB" w:rsidRDefault="009B79D4" w:rsidP="002972CB">
      <w:pPr>
        <w:pStyle w:val="00"/>
        <w:spacing w:before="156"/>
        <w:ind w:firstLine="480"/>
        <w:rPr>
          <w:rFonts w:hint="eastAsia"/>
        </w:rPr>
      </w:pPr>
      <w:r>
        <w:rPr>
          <w:rFonts w:hint="eastAsia"/>
        </w:rPr>
        <w:t>（</w:t>
      </w:r>
      <w:r>
        <w:rPr>
          <w:rFonts w:hint="eastAsia"/>
        </w:rPr>
        <w:t>1</w:t>
      </w:r>
      <w:r>
        <w:rPr>
          <w:rFonts w:hint="eastAsia"/>
        </w:rPr>
        <w:t>）申请人根据审查员的意见，对申请作了修改，消除了可能导致被驳回的缺陷，使修改后的申请有可能被授予专利权的，如果申请仍存在某些缺陷，则审查员应当再次通知申请人消除这些缺陷，必要时，还可以通过与申请人会晤、电话讨论及其他方式（参见本章第</w:t>
      </w:r>
      <w:r>
        <w:rPr>
          <w:rFonts w:hint="eastAsia"/>
        </w:rPr>
        <w:t>4.12</w:t>
      </w:r>
      <w:r>
        <w:rPr>
          <w:rFonts w:hint="eastAsia"/>
        </w:rPr>
        <w:t>和第</w:t>
      </w:r>
      <w:r>
        <w:rPr>
          <w:rFonts w:hint="eastAsia"/>
        </w:rPr>
        <w:t>4.13</w:t>
      </w:r>
      <w:r>
        <w:rPr>
          <w:rFonts w:hint="eastAsia"/>
        </w:rPr>
        <w:t>节）加速审查。但是，除审查员对明显错误进行依职权修改（参见本章第</w:t>
      </w:r>
      <w:r>
        <w:rPr>
          <w:rFonts w:hint="eastAsia"/>
        </w:rPr>
        <w:t>5.2.4.2</w:t>
      </w:r>
      <w:r>
        <w:rPr>
          <w:rFonts w:hint="eastAsia"/>
        </w:rPr>
        <w:t>和第</w:t>
      </w:r>
      <w:r>
        <w:rPr>
          <w:rFonts w:hint="eastAsia"/>
        </w:rPr>
        <w:t>6.2.2</w:t>
      </w:r>
      <w:r>
        <w:rPr>
          <w:rFonts w:hint="eastAsia"/>
        </w:rPr>
        <w:t>节）的情况外，不论采用什么方式提出修改意见，都必须以申请人正式提交</w:t>
      </w:r>
      <w:r>
        <w:rPr>
          <w:rFonts w:hint="eastAsia"/>
        </w:rPr>
        <w:lastRenderedPageBreak/>
        <w:t>的书面修改文件为依据。</w:t>
      </w:r>
    </w:p>
    <w:p w14:paraId="04DFE530" w14:textId="77777777" w:rsidR="002972CB" w:rsidRDefault="009B79D4" w:rsidP="002972CB">
      <w:pPr>
        <w:pStyle w:val="00"/>
        <w:spacing w:before="156"/>
        <w:ind w:firstLine="480"/>
        <w:rPr>
          <w:rFonts w:hint="eastAsia"/>
        </w:rPr>
      </w:pPr>
      <w:r>
        <w:rPr>
          <w:rFonts w:hint="eastAsia"/>
        </w:rPr>
        <w:t>本节其他内容无修改。</w:t>
      </w:r>
    </w:p>
    <w:p w14:paraId="1C68213B" w14:textId="77777777" w:rsidR="002972CB" w:rsidRDefault="009B79D4" w:rsidP="002972CB">
      <w:pPr>
        <w:pStyle w:val="00"/>
        <w:spacing w:before="156"/>
        <w:ind w:firstLine="480"/>
        <w:rPr>
          <w:rFonts w:hint="eastAsia"/>
        </w:rPr>
      </w:pPr>
      <w:r>
        <w:rPr>
          <w:rFonts w:hint="eastAsia"/>
        </w:rPr>
        <w:t>十八、第二部分第八章第</w:t>
      </w:r>
      <w:r>
        <w:rPr>
          <w:rFonts w:hint="eastAsia"/>
        </w:rPr>
        <w:t>4.12</w:t>
      </w:r>
      <w:r>
        <w:rPr>
          <w:rFonts w:hint="eastAsia"/>
        </w:rPr>
        <w:t>节的修改</w:t>
      </w:r>
    </w:p>
    <w:p w14:paraId="61CF9026" w14:textId="77777777" w:rsidR="002972CB" w:rsidRDefault="009B79D4" w:rsidP="002972CB">
      <w:pPr>
        <w:pStyle w:val="00"/>
        <w:spacing w:before="156"/>
        <w:ind w:firstLine="480"/>
        <w:rPr>
          <w:rFonts w:hint="eastAsia"/>
        </w:rPr>
      </w:pPr>
      <w:r>
        <w:rPr>
          <w:rFonts w:hint="eastAsia"/>
        </w:rPr>
        <w:t>将《专利审查指南》第二部分第八章第</w:t>
      </w:r>
      <w:r>
        <w:rPr>
          <w:rFonts w:hint="eastAsia"/>
        </w:rPr>
        <w:t>4.12</w:t>
      </w:r>
      <w:r>
        <w:rPr>
          <w:rFonts w:hint="eastAsia"/>
        </w:rPr>
        <w:t>节第</w:t>
      </w:r>
      <w:r>
        <w:rPr>
          <w:rFonts w:hint="eastAsia"/>
        </w:rPr>
        <w:t>1</w:t>
      </w:r>
      <w:r>
        <w:rPr>
          <w:rFonts w:hint="eastAsia"/>
        </w:rPr>
        <w:t>段修改为：</w:t>
      </w:r>
    </w:p>
    <w:p w14:paraId="72D9F916" w14:textId="77777777" w:rsidR="002972CB" w:rsidRDefault="009B79D4" w:rsidP="002972CB">
      <w:pPr>
        <w:pStyle w:val="00"/>
        <w:spacing w:before="156"/>
        <w:ind w:firstLine="480"/>
        <w:rPr>
          <w:rFonts w:hint="eastAsia"/>
        </w:rPr>
      </w:pPr>
      <w:r>
        <w:rPr>
          <w:rFonts w:hint="eastAsia"/>
        </w:rPr>
        <w:t>在实质审查过程中，审查员可以约请申请人会晤，以加快审查程序。申请人亦可以要求会晤，此时，只要通过会晤能达到有益的目的，有利于澄清问题、消除分歧、促进理解，审查员就应当同意申请人提出的会晤要求。某些情况下，审查员可以拒绝会晤要求，例如，通过书面方式、电话讨论等，双方意见已经表达充分、相关事实认定清楚的。</w:t>
      </w:r>
    </w:p>
    <w:p w14:paraId="2F35C7CA" w14:textId="77777777" w:rsidR="002972CB" w:rsidRDefault="009B79D4" w:rsidP="002972CB">
      <w:pPr>
        <w:pStyle w:val="00"/>
        <w:spacing w:before="156"/>
        <w:ind w:firstLine="480"/>
        <w:rPr>
          <w:rFonts w:hint="eastAsia"/>
        </w:rPr>
      </w:pPr>
      <w:r>
        <w:rPr>
          <w:rFonts w:hint="eastAsia"/>
        </w:rPr>
        <w:t>将《专利审查指南》第二部分第八章第</w:t>
      </w:r>
      <w:r>
        <w:rPr>
          <w:rFonts w:hint="eastAsia"/>
        </w:rPr>
        <w:t>4.12.1</w:t>
      </w:r>
      <w:r>
        <w:rPr>
          <w:rFonts w:hint="eastAsia"/>
        </w:rPr>
        <w:t>节的标题由“举行会晤的启动条件”修改为“会晤的启动”，并删除该节中的以下内容：</w:t>
      </w:r>
    </w:p>
    <w:p w14:paraId="3D3E6188" w14:textId="77777777" w:rsidR="002972CB" w:rsidRDefault="009B79D4" w:rsidP="002972CB">
      <w:pPr>
        <w:pStyle w:val="00"/>
        <w:spacing w:before="156"/>
        <w:ind w:firstLine="480"/>
        <w:rPr>
          <w:rFonts w:hint="eastAsia"/>
        </w:rPr>
      </w:pPr>
      <w:r>
        <w:rPr>
          <w:rFonts w:hint="eastAsia"/>
        </w:rPr>
        <w:t>举行会晤的条件是：</w:t>
      </w:r>
    </w:p>
    <w:p w14:paraId="1D306D62" w14:textId="77777777" w:rsidR="002972CB" w:rsidRDefault="009B79D4" w:rsidP="002972CB">
      <w:pPr>
        <w:pStyle w:val="00"/>
        <w:spacing w:before="156"/>
        <w:ind w:firstLine="480"/>
        <w:rPr>
          <w:rFonts w:hint="eastAsia"/>
        </w:rPr>
      </w:pPr>
      <w:r>
        <w:rPr>
          <w:rFonts w:hint="eastAsia"/>
        </w:rPr>
        <w:t>（</w:t>
      </w:r>
      <w:r>
        <w:rPr>
          <w:rFonts w:hint="eastAsia"/>
        </w:rPr>
        <w:t>1</w:t>
      </w:r>
      <w:r>
        <w:rPr>
          <w:rFonts w:hint="eastAsia"/>
        </w:rPr>
        <w:t>）审查员已发出第一次审查意见通知书；并且</w:t>
      </w:r>
    </w:p>
    <w:p w14:paraId="65E10D4F" w14:textId="77777777" w:rsidR="002972CB" w:rsidRDefault="009B79D4" w:rsidP="002972CB">
      <w:pPr>
        <w:pStyle w:val="00"/>
        <w:spacing w:before="156"/>
        <w:ind w:firstLine="480"/>
        <w:rPr>
          <w:rFonts w:hint="eastAsia"/>
        </w:rPr>
      </w:pPr>
      <w:r>
        <w:rPr>
          <w:rFonts w:hint="eastAsia"/>
        </w:rPr>
        <w:t>（</w:t>
      </w:r>
      <w:r>
        <w:rPr>
          <w:rFonts w:hint="eastAsia"/>
        </w:rPr>
        <w:t>2</w:t>
      </w:r>
      <w:r>
        <w:rPr>
          <w:rFonts w:hint="eastAsia"/>
        </w:rPr>
        <w:t>）申请人在答复审查意见通知书的同时或者之后提出了会晤要求，或者审查员根据案情的需要向申请人发出了约请。</w:t>
      </w:r>
    </w:p>
    <w:p w14:paraId="05C87F32" w14:textId="77777777" w:rsidR="002972CB" w:rsidRDefault="009B79D4" w:rsidP="002972CB">
      <w:pPr>
        <w:pStyle w:val="00"/>
        <w:spacing w:before="156"/>
        <w:ind w:firstLine="480"/>
        <w:rPr>
          <w:rFonts w:hint="eastAsia"/>
        </w:rPr>
      </w:pPr>
      <w:r>
        <w:rPr>
          <w:rFonts w:hint="eastAsia"/>
        </w:rPr>
        <w:t>本节其他内容无修改。</w:t>
      </w:r>
    </w:p>
    <w:p w14:paraId="77C45F6D" w14:textId="77777777" w:rsidR="002972CB" w:rsidRDefault="009B79D4" w:rsidP="002972CB">
      <w:pPr>
        <w:pStyle w:val="00"/>
        <w:spacing w:before="156"/>
        <w:ind w:firstLine="480"/>
        <w:rPr>
          <w:rFonts w:hint="eastAsia"/>
        </w:rPr>
      </w:pPr>
      <w:r>
        <w:rPr>
          <w:rFonts w:hint="eastAsia"/>
        </w:rPr>
        <w:t>十九、第二部分第八章第</w:t>
      </w:r>
      <w:r>
        <w:rPr>
          <w:rFonts w:hint="eastAsia"/>
        </w:rPr>
        <w:t>4.13</w:t>
      </w:r>
      <w:r>
        <w:rPr>
          <w:rFonts w:hint="eastAsia"/>
        </w:rPr>
        <w:t>节的修改</w:t>
      </w:r>
    </w:p>
    <w:p w14:paraId="438DD6A1" w14:textId="77777777" w:rsidR="002972CB" w:rsidRDefault="009B79D4" w:rsidP="002972CB">
      <w:pPr>
        <w:pStyle w:val="00"/>
        <w:spacing w:before="156"/>
        <w:ind w:firstLine="480"/>
        <w:rPr>
          <w:rFonts w:hint="eastAsia"/>
        </w:rPr>
      </w:pPr>
      <w:r>
        <w:rPr>
          <w:rFonts w:hint="eastAsia"/>
        </w:rPr>
        <w:t>将《专利审查指南》第二部分第八章第</w:t>
      </w:r>
      <w:r>
        <w:rPr>
          <w:rFonts w:hint="eastAsia"/>
        </w:rPr>
        <w:t>4.13</w:t>
      </w:r>
      <w:r>
        <w:rPr>
          <w:rFonts w:hint="eastAsia"/>
        </w:rPr>
        <w:t>节修改为：</w:t>
      </w:r>
    </w:p>
    <w:p w14:paraId="336FA60C" w14:textId="77777777" w:rsidR="002972CB" w:rsidRDefault="009B79D4" w:rsidP="002972CB">
      <w:pPr>
        <w:pStyle w:val="00"/>
        <w:spacing w:before="156"/>
        <w:ind w:firstLine="480"/>
        <w:rPr>
          <w:rFonts w:hint="eastAsia"/>
        </w:rPr>
      </w:pPr>
      <w:r>
        <w:rPr>
          <w:rFonts w:hint="eastAsia"/>
        </w:rPr>
        <w:t>4.13</w:t>
      </w:r>
      <w:r>
        <w:rPr>
          <w:rFonts w:hint="eastAsia"/>
        </w:rPr>
        <w:t>电话讨论及其他方式</w:t>
      </w:r>
    </w:p>
    <w:p w14:paraId="5D41DFBE" w14:textId="77777777" w:rsidR="002972CB" w:rsidRDefault="009B79D4" w:rsidP="002972CB">
      <w:pPr>
        <w:pStyle w:val="00"/>
        <w:spacing w:before="156"/>
        <w:ind w:firstLine="480"/>
        <w:rPr>
          <w:rFonts w:hint="eastAsia"/>
        </w:rPr>
      </w:pPr>
      <w:r>
        <w:rPr>
          <w:rFonts w:hint="eastAsia"/>
        </w:rPr>
        <w:t>在实质审查过程中，审查员与申请人可以就发明和现有技术的理解、申请文件中存在的问题等进行电话讨论，也可以通过视频会议、电子邮件等其他方式与申请人进行讨论。必要时，审查员应当记录讨论的内容，并将其存入申请案卷。</w:t>
      </w:r>
    </w:p>
    <w:p w14:paraId="43315D81" w14:textId="77777777" w:rsidR="002972CB" w:rsidRDefault="009B79D4" w:rsidP="002972CB">
      <w:pPr>
        <w:pStyle w:val="00"/>
        <w:spacing w:before="156"/>
        <w:ind w:firstLine="480"/>
        <w:rPr>
          <w:rFonts w:hint="eastAsia"/>
        </w:rPr>
      </w:pPr>
      <w:r>
        <w:rPr>
          <w:rFonts w:hint="eastAsia"/>
        </w:rPr>
        <w:t>对于讨论中审查员同意的修改内容，属于本章第</w:t>
      </w:r>
      <w:r>
        <w:rPr>
          <w:rFonts w:hint="eastAsia"/>
        </w:rPr>
        <w:t>5.2.4.2</w:t>
      </w:r>
      <w:r>
        <w:rPr>
          <w:rFonts w:hint="eastAsia"/>
        </w:rPr>
        <w:t>节和第</w:t>
      </w:r>
      <w:r>
        <w:rPr>
          <w:rFonts w:hint="eastAsia"/>
        </w:rPr>
        <w:t>6.2.2</w:t>
      </w:r>
      <w:r>
        <w:rPr>
          <w:rFonts w:hint="eastAsia"/>
        </w:rPr>
        <w:t>节所述的情况的，审查员可以对这些明显错误依职权进行修改。除审查员可依职权修改的内容以外，对审查员同意的修改内容均需要申请人正式提交经过该修改的书面文件，审查员应当根据该书面修改文件</w:t>
      </w:r>
      <w:proofErr w:type="gramStart"/>
      <w:r>
        <w:rPr>
          <w:rFonts w:hint="eastAsia"/>
        </w:rPr>
        <w:t>作出</w:t>
      </w:r>
      <w:proofErr w:type="gramEnd"/>
      <w:r>
        <w:rPr>
          <w:rFonts w:hint="eastAsia"/>
        </w:rPr>
        <w:t>审查结论。</w:t>
      </w:r>
    </w:p>
    <w:p w14:paraId="57DD03C4" w14:textId="77777777" w:rsidR="002972CB" w:rsidRDefault="009B79D4" w:rsidP="002972CB">
      <w:pPr>
        <w:pStyle w:val="00"/>
        <w:spacing w:before="156"/>
        <w:ind w:firstLine="480"/>
        <w:rPr>
          <w:rFonts w:hint="eastAsia"/>
        </w:rPr>
      </w:pPr>
      <w:r>
        <w:rPr>
          <w:rFonts w:hint="eastAsia"/>
        </w:rPr>
        <w:lastRenderedPageBreak/>
        <w:t>二十、第二部分第十章第</w:t>
      </w:r>
      <w:r>
        <w:rPr>
          <w:rFonts w:hint="eastAsia"/>
        </w:rPr>
        <w:t>9.1.1</w:t>
      </w:r>
      <w:r>
        <w:rPr>
          <w:rFonts w:hint="eastAsia"/>
        </w:rPr>
        <w:t>节的修改</w:t>
      </w:r>
    </w:p>
    <w:p w14:paraId="54E6513D" w14:textId="77777777" w:rsidR="002972CB" w:rsidRDefault="009B79D4" w:rsidP="002972CB">
      <w:pPr>
        <w:pStyle w:val="00"/>
        <w:spacing w:before="156"/>
        <w:ind w:firstLine="480"/>
        <w:rPr>
          <w:rFonts w:hint="eastAsia"/>
        </w:rPr>
      </w:pPr>
      <w:r>
        <w:rPr>
          <w:rFonts w:hint="eastAsia"/>
        </w:rPr>
        <w:t>删除《专利审查指南》第二部分第十章第</w:t>
      </w:r>
      <w:r>
        <w:rPr>
          <w:rFonts w:hint="eastAsia"/>
        </w:rPr>
        <w:t>9.1.1.1</w:t>
      </w:r>
      <w:r>
        <w:rPr>
          <w:rFonts w:hint="eastAsia"/>
        </w:rPr>
        <w:t>节。</w:t>
      </w:r>
    </w:p>
    <w:p w14:paraId="22C7859A" w14:textId="77777777" w:rsidR="002972CB" w:rsidRDefault="009B79D4" w:rsidP="002972CB">
      <w:pPr>
        <w:pStyle w:val="00"/>
        <w:spacing w:before="156"/>
        <w:ind w:firstLine="480"/>
        <w:rPr>
          <w:rFonts w:hint="eastAsia"/>
        </w:rPr>
      </w:pPr>
      <w:r>
        <w:rPr>
          <w:rFonts w:hint="eastAsia"/>
        </w:rPr>
        <w:t>将第</w:t>
      </w:r>
      <w:r>
        <w:rPr>
          <w:rFonts w:hint="eastAsia"/>
        </w:rPr>
        <w:t>9.1.1.2</w:t>
      </w:r>
      <w:r>
        <w:rPr>
          <w:rFonts w:hint="eastAsia"/>
        </w:rPr>
        <w:t>节修改第</w:t>
      </w:r>
      <w:r>
        <w:rPr>
          <w:rFonts w:hint="eastAsia"/>
        </w:rPr>
        <w:t>9.1.1.1</w:t>
      </w:r>
      <w:r>
        <w:rPr>
          <w:rFonts w:hint="eastAsia"/>
        </w:rPr>
        <w:t>节，并在段尾增加一句话，内容如下：</w:t>
      </w:r>
    </w:p>
    <w:p w14:paraId="5B5D22C3" w14:textId="77777777" w:rsidR="002972CB" w:rsidRDefault="009B79D4" w:rsidP="002972CB">
      <w:pPr>
        <w:pStyle w:val="00"/>
        <w:spacing w:before="156"/>
        <w:ind w:firstLine="480"/>
        <w:rPr>
          <w:rFonts w:hint="eastAsia"/>
        </w:rPr>
      </w:pPr>
      <w:r>
        <w:rPr>
          <w:rFonts w:hint="eastAsia"/>
        </w:rPr>
        <w:t>人类胚胎干细胞不属于处于各个形成和发育阶段的人体。</w:t>
      </w:r>
    </w:p>
    <w:p w14:paraId="1F0B6710" w14:textId="77777777" w:rsidR="002972CB" w:rsidRDefault="009B79D4" w:rsidP="002972CB">
      <w:pPr>
        <w:pStyle w:val="00"/>
        <w:spacing w:before="156"/>
        <w:ind w:firstLine="480"/>
        <w:rPr>
          <w:rFonts w:hint="eastAsia"/>
        </w:rPr>
      </w:pPr>
      <w:r>
        <w:rPr>
          <w:rFonts w:hint="eastAsia"/>
        </w:rPr>
        <w:t>将第</w:t>
      </w:r>
      <w:r>
        <w:rPr>
          <w:rFonts w:hint="eastAsia"/>
        </w:rPr>
        <w:t>9.1.1.3</w:t>
      </w:r>
      <w:r>
        <w:rPr>
          <w:rFonts w:hint="eastAsia"/>
        </w:rPr>
        <w:t>节修改为第</w:t>
      </w:r>
      <w:r>
        <w:rPr>
          <w:rFonts w:hint="eastAsia"/>
        </w:rPr>
        <w:t>9.1.1.2</w:t>
      </w:r>
      <w:r>
        <w:rPr>
          <w:rFonts w:hint="eastAsia"/>
        </w:rPr>
        <w:t>节。</w:t>
      </w:r>
    </w:p>
    <w:p w14:paraId="137D8A96" w14:textId="77777777" w:rsidR="002972CB" w:rsidRDefault="009B79D4" w:rsidP="002972CB">
      <w:pPr>
        <w:pStyle w:val="00"/>
        <w:spacing w:before="156"/>
        <w:ind w:firstLine="480"/>
        <w:rPr>
          <w:rFonts w:hint="eastAsia"/>
        </w:rPr>
      </w:pPr>
      <w:r>
        <w:rPr>
          <w:rFonts w:hint="eastAsia"/>
        </w:rPr>
        <w:t>本节其他内容无修改。</w:t>
      </w:r>
    </w:p>
    <w:p w14:paraId="523A51B1" w14:textId="77777777" w:rsidR="002972CB" w:rsidRDefault="009B79D4" w:rsidP="002972CB">
      <w:pPr>
        <w:pStyle w:val="00"/>
        <w:spacing w:before="156"/>
        <w:ind w:firstLine="480"/>
        <w:rPr>
          <w:rFonts w:hint="eastAsia"/>
        </w:rPr>
      </w:pPr>
      <w:r>
        <w:rPr>
          <w:rFonts w:hint="eastAsia"/>
        </w:rPr>
        <w:t>二十一、第四部分第三章第</w:t>
      </w:r>
      <w:r>
        <w:rPr>
          <w:rFonts w:hint="eastAsia"/>
        </w:rPr>
        <w:t>3.3</w:t>
      </w:r>
      <w:r>
        <w:rPr>
          <w:rFonts w:hint="eastAsia"/>
        </w:rPr>
        <w:t>节的修改</w:t>
      </w:r>
    </w:p>
    <w:p w14:paraId="225CCBCB" w14:textId="77777777" w:rsidR="002972CB" w:rsidRDefault="009B79D4" w:rsidP="002972CB">
      <w:pPr>
        <w:pStyle w:val="00"/>
        <w:spacing w:before="156"/>
        <w:ind w:firstLine="480"/>
        <w:rPr>
          <w:rFonts w:hint="eastAsia"/>
        </w:rPr>
      </w:pPr>
      <w:r>
        <w:rPr>
          <w:rFonts w:hint="eastAsia"/>
        </w:rPr>
        <w:t>将《专利审查指南》第四部分第三章第</w:t>
      </w:r>
      <w:r>
        <w:rPr>
          <w:rFonts w:hint="eastAsia"/>
        </w:rPr>
        <w:t>3.3</w:t>
      </w:r>
      <w:r>
        <w:rPr>
          <w:rFonts w:hint="eastAsia"/>
        </w:rPr>
        <w:t>节第（</w:t>
      </w:r>
      <w:r>
        <w:rPr>
          <w:rFonts w:hint="eastAsia"/>
        </w:rPr>
        <w:t>5</w:t>
      </w:r>
      <w:r>
        <w:rPr>
          <w:rFonts w:hint="eastAsia"/>
        </w:rPr>
        <w:t>）项中的第</w:t>
      </w:r>
      <w:r>
        <w:rPr>
          <w:rFonts w:hint="eastAsia"/>
        </w:rPr>
        <w:t>4</w:t>
      </w:r>
      <w:r>
        <w:rPr>
          <w:rFonts w:hint="eastAsia"/>
        </w:rPr>
        <w:t>句话“如果是结合对比，存在两种或者两种以上结合方式的，应当指明具体结合方式。”修改为“如果是结合对比，存在两种或者两种以上结合方式的，应当首先将最主要的结合方式进行比较分析。未明确最主要结合方式的，则默认第一组对比文件的结合方式为最主要结合方式。”</w:t>
      </w:r>
    </w:p>
    <w:p w14:paraId="5D02F214" w14:textId="77777777" w:rsidR="002972CB" w:rsidRDefault="009B79D4" w:rsidP="002972CB">
      <w:pPr>
        <w:pStyle w:val="00"/>
        <w:spacing w:before="156"/>
        <w:ind w:firstLine="480"/>
        <w:rPr>
          <w:rFonts w:hint="eastAsia"/>
        </w:rPr>
      </w:pPr>
      <w:r>
        <w:rPr>
          <w:rFonts w:hint="eastAsia"/>
        </w:rPr>
        <w:t>本节其他内容无修改。</w:t>
      </w:r>
    </w:p>
    <w:p w14:paraId="550DC01B" w14:textId="77777777" w:rsidR="002972CB" w:rsidRDefault="009B79D4" w:rsidP="002972CB">
      <w:pPr>
        <w:pStyle w:val="00"/>
        <w:spacing w:before="156"/>
        <w:ind w:firstLine="480"/>
        <w:rPr>
          <w:rFonts w:hint="eastAsia"/>
        </w:rPr>
      </w:pPr>
      <w:r>
        <w:rPr>
          <w:rFonts w:hint="eastAsia"/>
        </w:rPr>
        <w:t>二十二、第五部分第二章第</w:t>
      </w:r>
      <w:r>
        <w:rPr>
          <w:rFonts w:hint="eastAsia"/>
        </w:rPr>
        <w:t>7</w:t>
      </w:r>
      <w:r>
        <w:rPr>
          <w:rFonts w:hint="eastAsia"/>
        </w:rPr>
        <w:t>节的修改</w:t>
      </w:r>
    </w:p>
    <w:p w14:paraId="0B8FB9A8" w14:textId="77777777" w:rsidR="002972CB" w:rsidRDefault="009B79D4" w:rsidP="002972CB">
      <w:pPr>
        <w:pStyle w:val="00"/>
        <w:spacing w:before="156"/>
        <w:ind w:firstLine="480"/>
        <w:rPr>
          <w:rFonts w:hint="eastAsia"/>
        </w:rPr>
      </w:pPr>
      <w:r>
        <w:rPr>
          <w:rFonts w:hint="eastAsia"/>
        </w:rPr>
        <w:t>将《专利审查指南》第五部分第二章第</w:t>
      </w:r>
      <w:r>
        <w:rPr>
          <w:rFonts w:hint="eastAsia"/>
        </w:rPr>
        <w:t>7</w:t>
      </w:r>
      <w:r>
        <w:rPr>
          <w:rFonts w:hint="eastAsia"/>
        </w:rPr>
        <w:t>节第</w:t>
      </w:r>
      <w:r>
        <w:rPr>
          <w:rFonts w:hint="eastAsia"/>
        </w:rPr>
        <w:t>1</w:t>
      </w:r>
      <w:r>
        <w:rPr>
          <w:rFonts w:hint="eastAsia"/>
        </w:rPr>
        <w:t>段中“可以在汇款当日通过传真或者电子邮件的方式补充。补充完整缴费信息的，以汇款日为缴费日。”修改为“应当在汇款当日通过专利局规定的方式及要求补充。”并删除第</w:t>
      </w:r>
      <w:r>
        <w:rPr>
          <w:rFonts w:hint="eastAsia"/>
        </w:rPr>
        <w:t>2</w:t>
      </w:r>
      <w:r>
        <w:rPr>
          <w:rFonts w:hint="eastAsia"/>
        </w:rPr>
        <w:t>段内容。</w:t>
      </w:r>
    </w:p>
    <w:p w14:paraId="23D22073" w14:textId="77777777" w:rsidR="002972CB" w:rsidRDefault="009B79D4" w:rsidP="002972CB">
      <w:pPr>
        <w:pStyle w:val="00"/>
        <w:spacing w:before="156"/>
        <w:ind w:firstLine="480"/>
        <w:rPr>
          <w:rFonts w:hint="eastAsia"/>
        </w:rPr>
      </w:pPr>
      <w:r>
        <w:rPr>
          <w:rFonts w:hint="eastAsia"/>
        </w:rPr>
        <w:t>本节其他内容无修改。</w:t>
      </w:r>
    </w:p>
    <w:p w14:paraId="4F339B04" w14:textId="77777777" w:rsidR="002972CB" w:rsidRDefault="009B79D4" w:rsidP="002972CB">
      <w:pPr>
        <w:pStyle w:val="00"/>
        <w:spacing w:before="156"/>
        <w:ind w:firstLine="480"/>
        <w:rPr>
          <w:rFonts w:hint="eastAsia"/>
        </w:rPr>
      </w:pPr>
      <w:r>
        <w:rPr>
          <w:rFonts w:hint="eastAsia"/>
        </w:rPr>
        <w:t>二十三、第五部分第七章的修改</w:t>
      </w:r>
    </w:p>
    <w:p w14:paraId="09CECDFC" w14:textId="77777777" w:rsidR="002972CB" w:rsidRDefault="009B79D4" w:rsidP="002972CB">
      <w:pPr>
        <w:pStyle w:val="00"/>
        <w:spacing w:before="156"/>
        <w:ind w:firstLine="480"/>
        <w:rPr>
          <w:rFonts w:hint="eastAsia"/>
        </w:rPr>
      </w:pPr>
      <w:r>
        <w:rPr>
          <w:rFonts w:hint="eastAsia"/>
        </w:rPr>
        <w:t>将《专利审查指南》第五部分第七章标题“期限、权利的恢复、中止”修改为“期限、权利的恢复、中止、审查的顺序”。</w:t>
      </w:r>
    </w:p>
    <w:p w14:paraId="5DC0F4BE" w14:textId="77777777" w:rsidR="002972CB" w:rsidRDefault="009B79D4" w:rsidP="002972CB">
      <w:pPr>
        <w:pStyle w:val="00"/>
        <w:spacing w:before="156"/>
        <w:ind w:firstLine="480"/>
        <w:rPr>
          <w:rFonts w:hint="eastAsia"/>
        </w:rPr>
      </w:pPr>
      <w:r>
        <w:rPr>
          <w:rFonts w:hint="eastAsia"/>
        </w:rPr>
        <w:t>在《专利审查指南》第五部分第七章中增加第</w:t>
      </w:r>
      <w:r>
        <w:rPr>
          <w:rFonts w:hint="eastAsia"/>
        </w:rPr>
        <w:t>8</w:t>
      </w:r>
      <w:r>
        <w:rPr>
          <w:rFonts w:hint="eastAsia"/>
        </w:rPr>
        <w:t>节，内容如下：</w:t>
      </w:r>
    </w:p>
    <w:p w14:paraId="4E79FFB4" w14:textId="77777777" w:rsidR="002972CB" w:rsidRDefault="009B79D4" w:rsidP="002972CB">
      <w:pPr>
        <w:pStyle w:val="00"/>
        <w:spacing w:before="156"/>
        <w:ind w:firstLine="480"/>
        <w:rPr>
          <w:rFonts w:hint="eastAsia"/>
        </w:rPr>
      </w:pPr>
      <w:r>
        <w:rPr>
          <w:rFonts w:hint="eastAsia"/>
        </w:rPr>
        <w:t>8.</w:t>
      </w:r>
      <w:r>
        <w:rPr>
          <w:rFonts w:hint="eastAsia"/>
        </w:rPr>
        <w:t>审查的顺序</w:t>
      </w:r>
    </w:p>
    <w:p w14:paraId="39537EB3" w14:textId="77777777" w:rsidR="002972CB" w:rsidRDefault="009B79D4" w:rsidP="002972CB">
      <w:pPr>
        <w:pStyle w:val="00"/>
        <w:spacing w:before="156"/>
        <w:ind w:firstLine="480"/>
        <w:rPr>
          <w:rFonts w:hint="eastAsia"/>
        </w:rPr>
      </w:pPr>
      <w:r>
        <w:rPr>
          <w:rFonts w:hint="eastAsia"/>
        </w:rPr>
        <w:t>8.1</w:t>
      </w:r>
      <w:r>
        <w:rPr>
          <w:rFonts w:hint="eastAsia"/>
        </w:rPr>
        <w:t>一般原则</w:t>
      </w:r>
    </w:p>
    <w:p w14:paraId="5330587E" w14:textId="77777777" w:rsidR="002972CB" w:rsidRDefault="009B79D4" w:rsidP="002972CB">
      <w:pPr>
        <w:pStyle w:val="00"/>
        <w:spacing w:before="156"/>
        <w:ind w:firstLine="480"/>
        <w:rPr>
          <w:rFonts w:hint="eastAsia"/>
        </w:rPr>
      </w:pPr>
      <w:r>
        <w:rPr>
          <w:rFonts w:hint="eastAsia"/>
        </w:rPr>
        <w:t>对于发明、实用新型和外观设计专利申请，一般应当按照申请提交的先后顺序启动初步</w:t>
      </w:r>
      <w:r>
        <w:rPr>
          <w:rFonts w:hint="eastAsia"/>
        </w:rPr>
        <w:lastRenderedPageBreak/>
        <w:t>审查；对于发明专利申请，在符合启动实审程序的其他条件前提下，一般应当按照提交实质审查请求书并缴纳实质审查费的先后顺序启动实质审查；另有规定的除外。</w:t>
      </w:r>
    </w:p>
    <w:p w14:paraId="00BFADD9" w14:textId="77777777" w:rsidR="002972CB" w:rsidRDefault="009B79D4" w:rsidP="002972CB">
      <w:pPr>
        <w:pStyle w:val="00"/>
        <w:spacing w:before="156"/>
        <w:ind w:firstLine="480"/>
        <w:rPr>
          <w:rFonts w:hint="eastAsia"/>
        </w:rPr>
      </w:pPr>
      <w:r>
        <w:rPr>
          <w:rFonts w:hint="eastAsia"/>
        </w:rPr>
        <w:t>8.2</w:t>
      </w:r>
      <w:r>
        <w:rPr>
          <w:rFonts w:hint="eastAsia"/>
        </w:rPr>
        <w:t>优先审查</w:t>
      </w:r>
    </w:p>
    <w:p w14:paraId="547D09AA" w14:textId="77777777" w:rsidR="002972CB" w:rsidRDefault="009B79D4" w:rsidP="002972CB">
      <w:pPr>
        <w:pStyle w:val="00"/>
        <w:spacing w:before="156"/>
        <w:ind w:firstLine="480"/>
        <w:rPr>
          <w:rFonts w:hint="eastAsia"/>
        </w:rPr>
      </w:pPr>
      <w:r>
        <w:rPr>
          <w:rFonts w:hint="eastAsia"/>
        </w:rPr>
        <w:t>对涉及国家、地方政府重点发展或鼓励的产业，对国家利益或者公共利益具有重大意义的申请，或者在市场活动中具有一定需求的申请等，由申请人提出请求，经批准后，可以优先审查，并在随后的审查过程中予以优先处理。按照规定由其他相关主体提出优先审查请求的，依照规定处理。适用优先审查的具体情形由《专利优先审查管理办法》规定。</w:t>
      </w:r>
    </w:p>
    <w:p w14:paraId="5BE8A290" w14:textId="77777777" w:rsidR="002972CB" w:rsidRDefault="009B79D4" w:rsidP="002972CB">
      <w:pPr>
        <w:pStyle w:val="00"/>
        <w:spacing w:before="156"/>
        <w:ind w:firstLine="480"/>
        <w:rPr>
          <w:rFonts w:hint="eastAsia"/>
        </w:rPr>
      </w:pPr>
      <w:r>
        <w:rPr>
          <w:rFonts w:hint="eastAsia"/>
        </w:rPr>
        <w:t>但是，同一申请人同日（仅指申请日）对同样的发明创造</w:t>
      </w:r>
      <w:proofErr w:type="gramStart"/>
      <w:r>
        <w:rPr>
          <w:rFonts w:hint="eastAsia"/>
        </w:rPr>
        <w:t>既申请</w:t>
      </w:r>
      <w:proofErr w:type="gramEnd"/>
      <w:r>
        <w:rPr>
          <w:rFonts w:hint="eastAsia"/>
        </w:rPr>
        <w:t>实用新型又申请发明的，对于其中的发明专利申请一般不予优先审查。</w:t>
      </w:r>
    </w:p>
    <w:p w14:paraId="06B15185" w14:textId="77777777" w:rsidR="002972CB" w:rsidRDefault="009B79D4" w:rsidP="002972CB">
      <w:pPr>
        <w:pStyle w:val="00"/>
        <w:spacing w:before="156"/>
        <w:ind w:firstLine="480"/>
        <w:rPr>
          <w:rFonts w:hint="eastAsia"/>
        </w:rPr>
      </w:pPr>
      <w:r>
        <w:rPr>
          <w:rFonts w:hint="eastAsia"/>
        </w:rPr>
        <w:t>8.3</w:t>
      </w:r>
      <w:r>
        <w:rPr>
          <w:rFonts w:hint="eastAsia"/>
        </w:rPr>
        <w:t>延迟审查</w:t>
      </w:r>
    </w:p>
    <w:p w14:paraId="5B9121AC" w14:textId="77777777" w:rsidR="002972CB" w:rsidRDefault="009B79D4" w:rsidP="002972CB">
      <w:pPr>
        <w:pStyle w:val="00"/>
        <w:spacing w:before="156"/>
        <w:ind w:firstLine="480"/>
        <w:rPr>
          <w:rFonts w:hint="eastAsia"/>
        </w:rPr>
      </w:pPr>
      <w:r>
        <w:rPr>
          <w:rFonts w:hint="eastAsia"/>
        </w:rPr>
        <w:t>申请人可以对发明和外观设计专利申请提出延迟审查请求。发明专利延迟审查请求，应当由申请人在提出实质审查请求的同时提出，但发明专利申请延迟审查请求自实质审查请求生效之日起生效；外观设计延迟审查请求，应当由申请人在提交外观设计申请的同时提出。延迟期限为自提出延迟审查请求生效之日起</w:t>
      </w:r>
      <w:r>
        <w:rPr>
          <w:rFonts w:hint="eastAsia"/>
        </w:rPr>
        <w:t>1</w:t>
      </w:r>
      <w:r>
        <w:rPr>
          <w:rFonts w:hint="eastAsia"/>
        </w:rPr>
        <w:t>年、</w:t>
      </w:r>
      <w:r>
        <w:rPr>
          <w:rFonts w:hint="eastAsia"/>
        </w:rPr>
        <w:t>2</w:t>
      </w:r>
      <w:r>
        <w:rPr>
          <w:rFonts w:hint="eastAsia"/>
        </w:rPr>
        <w:t>年或</w:t>
      </w:r>
      <w:r>
        <w:rPr>
          <w:rFonts w:hint="eastAsia"/>
        </w:rPr>
        <w:t>3</w:t>
      </w:r>
      <w:r>
        <w:rPr>
          <w:rFonts w:hint="eastAsia"/>
        </w:rPr>
        <w:t>年。延迟期限届满后，该申请将按顺序待审。必要时，专利局可以自行启动审查程序并通知申请人，申请人请求的延迟审查期限终止。</w:t>
      </w:r>
    </w:p>
    <w:p w14:paraId="69C5B2D3" w14:textId="77777777" w:rsidR="002972CB" w:rsidRDefault="009B79D4" w:rsidP="002972CB">
      <w:pPr>
        <w:pStyle w:val="00"/>
        <w:spacing w:before="156"/>
        <w:ind w:firstLine="480"/>
        <w:rPr>
          <w:rFonts w:hint="eastAsia"/>
        </w:rPr>
      </w:pPr>
      <w:r>
        <w:rPr>
          <w:rFonts w:hint="eastAsia"/>
        </w:rPr>
        <w:t>8.4</w:t>
      </w:r>
      <w:r>
        <w:rPr>
          <w:rFonts w:hint="eastAsia"/>
        </w:rPr>
        <w:t>专利局自行启动</w:t>
      </w:r>
    </w:p>
    <w:p w14:paraId="606A45B5" w14:textId="77777777" w:rsidR="002972CB" w:rsidRDefault="009B79D4" w:rsidP="002972CB">
      <w:pPr>
        <w:pStyle w:val="00"/>
        <w:spacing w:before="156"/>
        <w:ind w:firstLine="480"/>
        <w:rPr>
          <w:rFonts w:hint="eastAsia"/>
        </w:rPr>
      </w:pPr>
      <w:r>
        <w:rPr>
          <w:rFonts w:hint="eastAsia"/>
        </w:rPr>
        <w:t>对于专利局自行启动实质审查的专利申请，可以优先处理。</w:t>
      </w:r>
    </w:p>
    <w:p w14:paraId="680110A9" w14:textId="77777777" w:rsidR="002972CB" w:rsidRDefault="009B79D4" w:rsidP="002972CB">
      <w:pPr>
        <w:pStyle w:val="00"/>
        <w:spacing w:before="156"/>
        <w:ind w:firstLine="480"/>
        <w:rPr>
          <w:rFonts w:hint="eastAsia"/>
        </w:rPr>
      </w:pPr>
      <w:r>
        <w:rPr>
          <w:rFonts w:hint="eastAsia"/>
        </w:rPr>
        <w:t>本章其他内容无修改。</w:t>
      </w:r>
    </w:p>
    <w:p w14:paraId="0BE9106B" w14:textId="77777777" w:rsidR="009B79D4" w:rsidRDefault="009B79D4" w:rsidP="00B67AEA">
      <w:pPr>
        <w:pStyle w:val="00"/>
        <w:spacing w:before="156"/>
        <w:ind w:firstLine="480"/>
      </w:pPr>
      <w:r>
        <w:rPr>
          <w:rFonts w:hint="eastAsia"/>
        </w:rPr>
        <w:t>本决定自</w:t>
      </w:r>
      <w:r>
        <w:rPr>
          <w:rFonts w:hint="eastAsia"/>
        </w:rPr>
        <w:t>2019</w:t>
      </w:r>
      <w:r>
        <w:rPr>
          <w:rFonts w:hint="eastAsia"/>
        </w:rPr>
        <w:t>年</w:t>
      </w:r>
      <w:r>
        <w:rPr>
          <w:rFonts w:hint="eastAsia"/>
        </w:rPr>
        <w:t>11</w:t>
      </w:r>
      <w:r>
        <w:rPr>
          <w:rFonts w:hint="eastAsia"/>
        </w:rPr>
        <w:t>月</w:t>
      </w:r>
      <w:r>
        <w:rPr>
          <w:rFonts w:hint="eastAsia"/>
        </w:rPr>
        <w:t>1</w:t>
      </w:r>
      <w:r>
        <w:rPr>
          <w:rFonts w:hint="eastAsia"/>
        </w:rPr>
        <w:t>日起施行。</w:t>
      </w:r>
    </w:p>
    <w:p w14:paraId="0727975D" w14:textId="77777777" w:rsidR="00B67AEA" w:rsidRDefault="00B67AEA" w:rsidP="00B67AEA">
      <w:pPr>
        <w:pStyle w:val="00"/>
        <w:spacing w:before="156"/>
        <w:ind w:firstLine="480"/>
        <w:sectPr w:rsidR="00B67AEA" w:rsidSect="009B79D4">
          <w:footerReference w:type="default" r:id="rId7"/>
          <w:pgSz w:w="11906" w:h="16838" w:code="9"/>
          <w:pgMar w:top="1440" w:right="1080" w:bottom="1440" w:left="1080" w:header="851" w:footer="992" w:gutter="0"/>
          <w:cols w:space="425"/>
          <w:docGrid w:type="lines" w:linePitch="312"/>
        </w:sectPr>
      </w:pPr>
    </w:p>
    <w:p w14:paraId="14E690FF" w14:textId="77777777" w:rsidR="00B67AEA" w:rsidRDefault="00B67AEA" w:rsidP="00B67AEA">
      <w:pPr>
        <w:pStyle w:val="11"/>
        <w:numPr>
          <w:ilvl w:val="0"/>
          <w:numId w:val="0"/>
        </w:numPr>
        <w:spacing w:after="156"/>
        <w:rPr>
          <w:rFonts w:hint="eastAsia"/>
        </w:rPr>
      </w:pPr>
      <w:r>
        <w:rPr>
          <w:rFonts w:hint="eastAsia"/>
        </w:rPr>
        <w:lastRenderedPageBreak/>
        <w:t>2019</w:t>
      </w:r>
      <w:r>
        <w:rPr>
          <w:rFonts w:hint="eastAsia"/>
        </w:rPr>
        <w:t>年《专利审查指南》修改解读</w:t>
      </w:r>
    </w:p>
    <w:p w14:paraId="6C5541AE" w14:textId="77777777" w:rsidR="00B67AEA" w:rsidRDefault="00B67AEA" w:rsidP="00B67AEA">
      <w:pPr>
        <w:pStyle w:val="00"/>
        <w:spacing w:before="156"/>
        <w:ind w:firstLine="480"/>
        <w:rPr>
          <w:rFonts w:hint="eastAsia"/>
        </w:rPr>
      </w:pPr>
      <w:r>
        <w:rPr>
          <w:rFonts w:hint="eastAsia"/>
        </w:rPr>
        <w:t>新修改的《专利审查指南》将于</w:t>
      </w:r>
      <w:r>
        <w:rPr>
          <w:rFonts w:hint="eastAsia"/>
        </w:rPr>
        <w:t>2019</w:t>
      </w:r>
      <w:r>
        <w:rPr>
          <w:rFonts w:hint="eastAsia"/>
        </w:rPr>
        <w:t>年</w:t>
      </w:r>
      <w:r>
        <w:rPr>
          <w:rFonts w:hint="eastAsia"/>
        </w:rPr>
        <w:t>11</w:t>
      </w:r>
      <w:r>
        <w:rPr>
          <w:rFonts w:hint="eastAsia"/>
        </w:rPr>
        <w:t>月</w:t>
      </w:r>
      <w:r>
        <w:rPr>
          <w:rFonts w:hint="eastAsia"/>
        </w:rPr>
        <w:t>1</w:t>
      </w:r>
      <w:r>
        <w:rPr>
          <w:rFonts w:hint="eastAsia"/>
        </w:rPr>
        <w:t>日起施行，为更好地引导专利申请和审查实践，现对本次指南修改的主要内容进行介绍和解读。</w:t>
      </w:r>
    </w:p>
    <w:p w14:paraId="1DC58F26" w14:textId="77777777" w:rsidR="00B67AEA" w:rsidRDefault="00B67AEA" w:rsidP="00B67AEA">
      <w:pPr>
        <w:pStyle w:val="00"/>
        <w:spacing w:before="156"/>
        <w:ind w:firstLine="480"/>
        <w:rPr>
          <w:rFonts w:hint="eastAsia"/>
        </w:rPr>
      </w:pPr>
      <w:r>
        <w:rPr>
          <w:rFonts w:hint="eastAsia"/>
        </w:rPr>
        <w:t>一、修改背景</w:t>
      </w:r>
    </w:p>
    <w:p w14:paraId="3F115DAD" w14:textId="77777777" w:rsidR="00B67AEA" w:rsidRDefault="00B67AEA" w:rsidP="00B67AEA">
      <w:pPr>
        <w:pStyle w:val="00"/>
        <w:spacing w:before="156"/>
        <w:ind w:firstLine="480"/>
        <w:rPr>
          <w:rFonts w:hint="eastAsia"/>
        </w:rPr>
      </w:pPr>
      <w:r>
        <w:rPr>
          <w:rFonts w:hint="eastAsia"/>
        </w:rPr>
        <w:t>为</w:t>
      </w:r>
      <w:proofErr w:type="gramStart"/>
      <w:r>
        <w:rPr>
          <w:rFonts w:hint="eastAsia"/>
        </w:rPr>
        <w:t>深入落实习近</w:t>
      </w:r>
      <w:proofErr w:type="gramEnd"/>
      <w:r>
        <w:rPr>
          <w:rFonts w:hint="eastAsia"/>
        </w:rPr>
        <w:t>平总书记关于“提高知识产权审查质量和审查效率”的重要指示，全面贯彻国务院深化“放管服”改革的具体部署，国家知识产权</w:t>
      </w:r>
      <w:proofErr w:type="gramStart"/>
      <w:r>
        <w:rPr>
          <w:rFonts w:hint="eastAsia"/>
        </w:rPr>
        <w:t>局启动</w:t>
      </w:r>
      <w:proofErr w:type="gramEnd"/>
      <w:r>
        <w:rPr>
          <w:rFonts w:hint="eastAsia"/>
        </w:rPr>
        <w:t>了《专利审查指南》（下称《指南》）修改工作。此次修改充分考虑了新技术快速发展的需要，积极回应了创新主体对审查规则和审查模式的新诉求，认真总结了审查工作中的有益经验，同时也对现行规定中的不清楚事项进行了澄清和优化，力图实现提高审查质量和效率、支撑创新驱动发展的目标。</w:t>
      </w:r>
    </w:p>
    <w:p w14:paraId="18438A85" w14:textId="77777777" w:rsidR="00B67AEA" w:rsidRDefault="00B67AEA" w:rsidP="00B67AEA">
      <w:pPr>
        <w:pStyle w:val="00"/>
        <w:spacing w:before="156"/>
        <w:ind w:firstLine="480"/>
        <w:rPr>
          <w:rFonts w:hint="eastAsia"/>
        </w:rPr>
      </w:pPr>
      <w:r>
        <w:rPr>
          <w:rFonts w:hint="eastAsia"/>
        </w:rPr>
        <w:t>二、修改过程</w:t>
      </w:r>
    </w:p>
    <w:p w14:paraId="7225CD88" w14:textId="77777777" w:rsidR="00B67AEA" w:rsidRDefault="00B67AEA" w:rsidP="00B67AEA">
      <w:pPr>
        <w:pStyle w:val="00"/>
        <w:spacing w:before="156"/>
        <w:ind w:firstLine="480"/>
        <w:rPr>
          <w:rFonts w:hint="eastAsia"/>
        </w:rPr>
      </w:pPr>
      <w:r>
        <w:rPr>
          <w:rFonts w:hint="eastAsia"/>
        </w:rPr>
        <w:t>2017</w:t>
      </w:r>
      <w:r>
        <w:rPr>
          <w:rFonts w:hint="eastAsia"/>
        </w:rPr>
        <w:t>年底我局启动《指南》完善性修改工作。在充分调研社会主体需求、总结审查实践问题的基础上，形成《专利审查指南（征求意见稿）》，并于</w:t>
      </w:r>
      <w:r>
        <w:rPr>
          <w:rFonts w:hint="eastAsia"/>
        </w:rPr>
        <w:t>2019</w:t>
      </w:r>
      <w:r>
        <w:rPr>
          <w:rFonts w:hint="eastAsia"/>
        </w:rPr>
        <w:t>年</w:t>
      </w:r>
      <w:r>
        <w:rPr>
          <w:rFonts w:hint="eastAsia"/>
        </w:rPr>
        <w:t>4</w:t>
      </w:r>
      <w:r>
        <w:rPr>
          <w:rFonts w:hint="eastAsia"/>
        </w:rPr>
        <w:t>月</w:t>
      </w:r>
      <w:r>
        <w:rPr>
          <w:rFonts w:hint="eastAsia"/>
        </w:rPr>
        <w:t>4</w:t>
      </w:r>
      <w:r>
        <w:rPr>
          <w:rFonts w:hint="eastAsia"/>
        </w:rPr>
        <w:t>日至</w:t>
      </w:r>
      <w:r>
        <w:rPr>
          <w:rFonts w:hint="eastAsia"/>
        </w:rPr>
        <w:t>5</w:t>
      </w:r>
      <w:r>
        <w:rPr>
          <w:rFonts w:hint="eastAsia"/>
        </w:rPr>
        <w:t>月</w:t>
      </w:r>
      <w:r>
        <w:rPr>
          <w:rFonts w:hint="eastAsia"/>
        </w:rPr>
        <w:t>5</w:t>
      </w:r>
      <w:r>
        <w:rPr>
          <w:rFonts w:hint="eastAsia"/>
        </w:rPr>
        <w:t>日向社会公开征求意见。在收到意见后，经整理、归纳、分析和论证，对合理意见予以采纳，并据此对草案作进一步修改完善，形成了《专利审查指南修改草案（送审稿）》。</w:t>
      </w:r>
      <w:r>
        <w:rPr>
          <w:rFonts w:hint="eastAsia"/>
        </w:rPr>
        <w:t>2019</w:t>
      </w:r>
      <w:r>
        <w:rPr>
          <w:rFonts w:hint="eastAsia"/>
        </w:rPr>
        <w:t>年</w:t>
      </w:r>
      <w:r>
        <w:rPr>
          <w:rFonts w:hint="eastAsia"/>
        </w:rPr>
        <w:t>8</w:t>
      </w:r>
      <w:r>
        <w:rPr>
          <w:rFonts w:hint="eastAsia"/>
        </w:rPr>
        <w:t>月，《国家知识产权局关于修改〈专利审查指南〉的决定》经审议通过，于</w:t>
      </w:r>
      <w:r>
        <w:rPr>
          <w:rFonts w:hint="eastAsia"/>
        </w:rPr>
        <w:t>2019</w:t>
      </w:r>
      <w:r>
        <w:rPr>
          <w:rFonts w:hint="eastAsia"/>
        </w:rPr>
        <w:t>年</w:t>
      </w:r>
      <w:r>
        <w:rPr>
          <w:rFonts w:hint="eastAsia"/>
        </w:rPr>
        <w:t>9</w:t>
      </w:r>
      <w:r>
        <w:rPr>
          <w:rFonts w:hint="eastAsia"/>
        </w:rPr>
        <w:t>月</w:t>
      </w:r>
      <w:r>
        <w:rPr>
          <w:rFonts w:hint="eastAsia"/>
        </w:rPr>
        <w:t>23</w:t>
      </w:r>
      <w:r>
        <w:rPr>
          <w:rFonts w:hint="eastAsia"/>
        </w:rPr>
        <w:t>日由国家知识产权局第三二八号公告发布。新修改的《专利审查指南》将于</w:t>
      </w:r>
      <w:r>
        <w:rPr>
          <w:rFonts w:hint="eastAsia"/>
        </w:rPr>
        <w:t>2019</w:t>
      </w:r>
      <w:r>
        <w:rPr>
          <w:rFonts w:hint="eastAsia"/>
        </w:rPr>
        <w:t>年</w:t>
      </w:r>
      <w:r>
        <w:rPr>
          <w:rFonts w:hint="eastAsia"/>
        </w:rPr>
        <w:t>11</w:t>
      </w:r>
      <w:r>
        <w:rPr>
          <w:rFonts w:hint="eastAsia"/>
        </w:rPr>
        <w:t>月</w:t>
      </w:r>
      <w:r>
        <w:rPr>
          <w:rFonts w:hint="eastAsia"/>
        </w:rPr>
        <w:t>1</w:t>
      </w:r>
      <w:r>
        <w:rPr>
          <w:rFonts w:hint="eastAsia"/>
        </w:rPr>
        <w:t>日起施行。</w:t>
      </w:r>
    </w:p>
    <w:p w14:paraId="2F4AC39B" w14:textId="77777777" w:rsidR="00B67AEA" w:rsidRDefault="00B67AEA" w:rsidP="00B67AEA">
      <w:pPr>
        <w:pStyle w:val="00"/>
        <w:spacing w:before="156"/>
        <w:ind w:firstLine="480"/>
        <w:rPr>
          <w:rFonts w:hint="eastAsia"/>
        </w:rPr>
      </w:pPr>
      <w:r>
        <w:rPr>
          <w:rFonts w:hint="eastAsia"/>
        </w:rPr>
        <w:t>三、修改内容</w:t>
      </w:r>
    </w:p>
    <w:p w14:paraId="623EEC0C" w14:textId="77777777" w:rsidR="00B67AEA" w:rsidRDefault="00B67AEA" w:rsidP="00B67AEA">
      <w:pPr>
        <w:pStyle w:val="00"/>
        <w:spacing w:before="156"/>
        <w:ind w:firstLine="480"/>
        <w:rPr>
          <w:rFonts w:hint="eastAsia"/>
        </w:rPr>
      </w:pPr>
      <w:r>
        <w:rPr>
          <w:rFonts w:hint="eastAsia"/>
        </w:rPr>
        <w:t>（一）关于发明专利申请初步审查相关内容的修改</w:t>
      </w:r>
    </w:p>
    <w:p w14:paraId="22F260ED" w14:textId="77777777" w:rsidR="00B67AEA" w:rsidRDefault="00B67AEA" w:rsidP="00B67AEA">
      <w:pPr>
        <w:pStyle w:val="00"/>
        <w:spacing w:before="156"/>
        <w:ind w:firstLine="480"/>
        <w:rPr>
          <w:rFonts w:hint="eastAsia"/>
        </w:rPr>
      </w:pPr>
      <w:r>
        <w:rPr>
          <w:rFonts w:hint="eastAsia"/>
        </w:rPr>
        <w:t>1.</w:t>
      </w:r>
      <w:r>
        <w:rPr>
          <w:rFonts w:hint="eastAsia"/>
        </w:rPr>
        <w:t>明确按审查意见提出再次分案申请的递交时间（第一部分第一章第</w:t>
      </w:r>
      <w:r>
        <w:rPr>
          <w:rFonts w:hint="eastAsia"/>
        </w:rPr>
        <w:t>5.1.1</w:t>
      </w:r>
      <w:r>
        <w:rPr>
          <w:rFonts w:hint="eastAsia"/>
        </w:rPr>
        <w:t>节（</w:t>
      </w:r>
      <w:r>
        <w:rPr>
          <w:rFonts w:hint="eastAsia"/>
        </w:rPr>
        <w:t>3</w:t>
      </w:r>
      <w:r>
        <w:rPr>
          <w:rFonts w:hint="eastAsia"/>
        </w:rPr>
        <w:t>））</w:t>
      </w:r>
    </w:p>
    <w:p w14:paraId="477D3266" w14:textId="77777777" w:rsidR="00B67AEA" w:rsidRDefault="00B67AEA" w:rsidP="00B67AEA">
      <w:pPr>
        <w:pStyle w:val="00"/>
        <w:spacing w:before="156"/>
        <w:ind w:firstLine="480"/>
        <w:rPr>
          <w:rFonts w:hint="eastAsia"/>
        </w:rPr>
      </w:pPr>
      <w:r>
        <w:rPr>
          <w:rFonts w:hint="eastAsia"/>
        </w:rPr>
        <w:t>《指南》修改进一步明确按审查意见提出再次分案申请的递交时间应当以该存在单一性缺陷的分案申请为基础审核，并且进一步简化再次提出分案申请的手续，取消了提交审查员发出的指明了单一性缺陷的审查意见通知书或者分案通知书的复印件的要求。</w:t>
      </w:r>
    </w:p>
    <w:p w14:paraId="290345C7" w14:textId="77777777" w:rsidR="00B67AEA" w:rsidRDefault="00B67AEA" w:rsidP="00B67AEA">
      <w:pPr>
        <w:pStyle w:val="00"/>
        <w:spacing w:before="156"/>
        <w:ind w:firstLine="480"/>
        <w:rPr>
          <w:rFonts w:hint="eastAsia"/>
        </w:rPr>
      </w:pPr>
      <w:r>
        <w:rPr>
          <w:rFonts w:hint="eastAsia"/>
        </w:rPr>
        <w:t>修改解读</w:t>
      </w:r>
    </w:p>
    <w:p w14:paraId="7D98AB25" w14:textId="77777777" w:rsidR="00B67AEA" w:rsidRDefault="00B67AEA" w:rsidP="00B67AEA">
      <w:pPr>
        <w:pStyle w:val="00"/>
        <w:spacing w:before="156"/>
        <w:ind w:firstLine="480"/>
        <w:rPr>
          <w:rFonts w:hint="eastAsia"/>
        </w:rPr>
      </w:pPr>
      <w:r>
        <w:rPr>
          <w:rFonts w:hint="eastAsia"/>
        </w:rPr>
        <w:t>现行《指南》规定申请人需要针对分案申请再次提出分案申请的，再次提出的分案申请</w:t>
      </w:r>
      <w:r>
        <w:rPr>
          <w:rFonts w:hint="eastAsia"/>
        </w:rPr>
        <w:lastRenderedPageBreak/>
        <w:t>的递交时间仍应当根据原申请审核，但是因分案申请存在单一性的缺陷，申请人按照审查员的审查意见再次提出分案申请的情况除外。这一“除外”情形是考虑到再次提出分案申请时原申请可能已授权或已失效，在审查员指出分案申请存在单一性缺陷的情况下，为维护申请人的权益，再次分案的递交</w:t>
      </w:r>
      <w:proofErr w:type="gramStart"/>
      <w:r>
        <w:rPr>
          <w:rFonts w:hint="eastAsia"/>
        </w:rPr>
        <w:t>日不再</w:t>
      </w:r>
      <w:proofErr w:type="gramEnd"/>
      <w:r>
        <w:rPr>
          <w:rFonts w:hint="eastAsia"/>
        </w:rPr>
        <w:t>根据原申请审核。但是由于此处的“除外”未具体明确再次分案申请递交时间的审查标准，实践中对此产生了两种不同的理解，一种观点认为只需要提交审查员发出的指明了单一性缺陷的审查意见通知书或者分案通知书的复印件，而不需要审核针对的分案申请的状态，另一种观点认为不仅需要提交相关复印件，还需要审核针对的分案申请的状态，这也造成了审查标准执行不一致的情形。《专利法实施细则》第四十二条第一款规定，“一件专利申请包括两项以上发明、或实用新型或者外观设计的，申请人可以在本细则第五十四条第一款规定的期限届满前，向国务院专利行政部门提出分案申请</w:t>
      </w:r>
      <w:r>
        <w:rPr>
          <w:rFonts w:hint="eastAsia"/>
        </w:rPr>
        <w:t>;</w:t>
      </w:r>
      <w:r>
        <w:rPr>
          <w:rFonts w:hint="eastAsia"/>
        </w:rPr>
        <w:t>但是，专利申请已经被驳回、撤回或视为撤回的，不能提出分案申请。”这一规定无论是分案申请，还是针对分案申请再次提出分案申请都应该遵守。因此为了进一步明确审查标准，统一认识，消除分歧，此次修改明确了“再次提出分案申请的递交时间应当以该存在单一性缺陷的分案申请为基础审核。不符合规定的，不得以该分案申请为基础进行分案”。此外，为了贯彻落实国务院“放管服”决策部署，此次修改进一步简化了再次提出分案申请的手续，取消了提交审查员发出的指明了单一性缺陷的审查意见通知书或者分案通知书的复印件的规定，进一步简化了再次提出分案申请的手续，减轻了申请人提交相关文件的负担。</w:t>
      </w:r>
    </w:p>
    <w:p w14:paraId="64EAB20F" w14:textId="77777777" w:rsidR="00B67AEA" w:rsidRDefault="00B67AEA" w:rsidP="00B67AEA">
      <w:pPr>
        <w:pStyle w:val="00"/>
        <w:spacing w:before="156"/>
        <w:ind w:firstLine="480"/>
        <w:rPr>
          <w:rFonts w:hint="eastAsia"/>
        </w:rPr>
      </w:pPr>
      <w:r>
        <w:rPr>
          <w:rFonts w:hint="eastAsia"/>
        </w:rPr>
        <w:t>2.</w:t>
      </w:r>
      <w:r>
        <w:rPr>
          <w:rFonts w:hint="eastAsia"/>
        </w:rPr>
        <w:t>修改分案申请的申请人和发明人的相关规定（第一部分第一章第</w:t>
      </w:r>
      <w:r>
        <w:rPr>
          <w:rFonts w:hint="eastAsia"/>
        </w:rPr>
        <w:t>5.1.1</w:t>
      </w:r>
      <w:r>
        <w:rPr>
          <w:rFonts w:hint="eastAsia"/>
        </w:rPr>
        <w:t>节（</w:t>
      </w:r>
      <w:r>
        <w:rPr>
          <w:rFonts w:hint="eastAsia"/>
        </w:rPr>
        <w:t>4</w:t>
      </w:r>
      <w:r>
        <w:rPr>
          <w:rFonts w:hint="eastAsia"/>
        </w:rPr>
        <w:t>））</w:t>
      </w:r>
    </w:p>
    <w:p w14:paraId="1ABDE0F6" w14:textId="77777777" w:rsidR="00B67AEA" w:rsidRDefault="00B67AEA" w:rsidP="00B67AEA">
      <w:pPr>
        <w:pStyle w:val="00"/>
        <w:spacing w:before="156"/>
        <w:ind w:firstLine="480"/>
        <w:rPr>
          <w:rFonts w:hint="eastAsia"/>
        </w:rPr>
      </w:pPr>
      <w:r>
        <w:rPr>
          <w:rFonts w:hint="eastAsia"/>
        </w:rPr>
        <w:t>《指南》修改明确有资格提出分案申请的申请人应当是提出分案申请时原申请的申请人，针对分案申请提出再次分案申请的申请人应当是该分案申请的申请人。同时为使相关规定更加清晰完整，还增加了再次分案申请的发明人应当是该分案申请的发明人或者是其中部分成员的规定。</w:t>
      </w:r>
    </w:p>
    <w:p w14:paraId="016C0C59" w14:textId="77777777" w:rsidR="00B67AEA" w:rsidRDefault="00B67AEA" w:rsidP="00B67AEA">
      <w:pPr>
        <w:pStyle w:val="00"/>
        <w:spacing w:before="156"/>
        <w:ind w:firstLine="480"/>
        <w:rPr>
          <w:rFonts w:hint="eastAsia"/>
        </w:rPr>
      </w:pPr>
      <w:r>
        <w:rPr>
          <w:rFonts w:hint="eastAsia"/>
        </w:rPr>
        <w:t>修改解读</w:t>
      </w:r>
    </w:p>
    <w:p w14:paraId="292250AE" w14:textId="77777777" w:rsidR="00B67AEA" w:rsidRDefault="00B67AEA" w:rsidP="00B67AEA">
      <w:pPr>
        <w:pStyle w:val="00"/>
        <w:spacing w:before="156"/>
        <w:ind w:firstLine="480"/>
        <w:rPr>
          <w:rFonts w:hint="eastAsia"/>
        </w:rPr>
      </w:pPr>
      <w:r>
        <w:rPr>
          <w:rFonts w:hint="eastAsia"/>
        </w:rPr>
        <w:t>现行《指南》中规定分案申请的申请人应当与原申请的申请人相同，不相同的，应当提交有关申请人变更的证明材料。而实际操作中，分案申请人会提交由双方签字的转让证明，来完成分案申请权的转移，而并不按照一般权利转移的规定提交“著录项目变更申报书”。因此在审查证明文件之后，如无其他缺陷，审查员直接向分案申请的申请人发出发明专利申请初步审查合格通知书，而不再向原申请的申请人发出任何通知。这样会导致原申请的申请人</w:t>
      </w:r>
      <w:r>
        <w:rPr>
          <w:rFonts w:hint="eastAsia"/>
        </w:rPr>
        <w:lastRenderedPageBreak/>
        <w:t>无法获知其分案申请的情况，给予伪造分案申请可乘之机，极大地损害了申请人的利益。因此，此次修改明确只能由原申请的申请人提交分案申请，而当需要变更申请人时，则必须办理著录项目变更手续，从而有效地保障申请人的利益。</w:t>
      </w:r>
    </w:p>
    <w:p w14:paraId="247DEC58" w14:textId="77777777" w:rsidR="00B67AEA" w:rsidRDefault="00B67AEA" w:rsidP="00B67AEA">
      <w:pPr>
        <w:pStyle w:val="00"/>
        <w:spacing w:before="156"/>
        <w:ind w:firstLine="480"/>
        <w:rPr>
          <w:rFonts w:hint="eastAsia"/>
        </w:rPr>
      </w:pPr>
      <w:r>
        <w:rPr>
          <w:rFonts w:hint="eastAsia"/>
        </w:rPr>
        <w:t>3.</w:t>
      </w:r>
      <w:r>
        <w:rPr>
          <w:rFonts w:hint="eastAsia"/>
        </w:rPr>
        <w:t>修改权利转移相关证明文件的规定（第一部分第一章第</w:t>
      </w:r>
      <w:r>
        <w:rPr>
          <w:rFonts w:hint="eastAsia"/>
        </w:rPr>
        <w:t>6.7.2.2</w:t>
      </w:r>
      <w:r>
        <w:rPr>
          <w:rFonts w:hint="eastAsia"/>
        </w:rPr>
        <w:t>节（</w:t>
      </w:r>
      <w:r>
        <w:rPr>
          <w:rFonts w:hint="eastAsia"/>
        </w:rPr>
        <w:t>2</w:t>
      </w:r>
      <w:r>
        <w:rPr>
          <w:rFonts w:hint="eastAsia"/>
        </w:rPr>
        <w:t>））</w:t>
      </w:r>
    </w:p>
    <w:p w14:paraId="0DE0B5BD" w14:textId="77777777" w:rsidR="00B67AEA" w:rsidRDefault="00B67AEA" w:rsidP="00B67AEA">
      <w:pPr>
        <w:pStyle w:val="00"/>
        <w:spacing w:before="156"/>
        <w:ind w:firstLine="480"/>
        <w:rPr>
          <w:rFonts w:hint="eastAsia"/>
        </w:rPr>
      </w:pPr>
      <w:r>
        <w:rPr>
          <w:rFonts w:hint="eastAsia"/>
        </w:rPr>
        <w:t>为确保转让或赠与合同是当事人真实意思的表达，《指南》修改进一步明确转让或者赠与合同应当由双方签字或者盖章，同时列举了必要时需要提交主体资格证明的情形，例如有当事人对专利申请权（或专利权）转让或者赠与有异议的等。</w:t>
      </w:r>
    </w:p>
    <w:p w14:paraId="00A8D39E" w14:textId="77777777" w:rsidR="00B67AEA" w:rsidRDefault="00B67AEA" w:rsidP="00B67AEA">
      <w:pPr>
        <w:pStyle w:val="00"/>
        <w:spacing w:before="156"/>
        <w:ind w:firstLine="480"/>
        <w:rPr>
          <w:rFonts w:hint="eastAsia"/>
        </w:rPr>
      </w:pPr>
      <w:r>
        <w:rPr>
          <w:rFonts w:hint="eastAsia"/>
        </w:rPr>
        <w:t>修改解读</w:t>
      </w:r>
    </w:p>
    <w:p w14:paraId="67CAF5DA" w14:textId="77777777" w:rsidR="00B67AEA" w:rsidRDefault="00B67AEA" w:rsidP="00B67AEA">
      <w:pPr>
        <w:pStyle w:val="00"/>
        <w:spacing w:before="156"/>
        <w:ind w:firstLine="480"/>
        <w:rPr>
          <w:rFonts w:hint="eastAsia"/>
        </w:rPr>
      </w:pPr>
      <w:r>
        <w:rPr>
          <w:rFonts w:hint="eastAsia"/>
        </w:rPr>
        <w:t>首先，根据《合同法》和《专利法》的相关规定，转让或者赠与专利申请权（或专利权）的，当事人应当订立书面合同。在《指南》中明确转让和赠与合同应当由双方当事人签字或者盖章，这一规定与审查实践一致。其次，专利申请权（或专利权）是申请人（或专利权人）的财产权，作为行政机关，对行政相对人的财产权的变更登记应谨慎对待。为避免当事人通过伪造他人签章，擅自转让他人专利申请权（或专利权）的情况发生，在审查权利转让或者赠与的变更请求时，要求双方当事人必要时应当提交主体资格证明，以辅助判断转让合同是否是当事人真实意思表示，进而可以有效降低因仿冒签名形成的虚假证明文件而变更合格的可能性。</w:t>
      </w:r>
    </w:p>
    <w:p w14:paraId="70469D26" w14:textId="77777777" w:rsidR="00B67AEA" w:rsidRDefault="00B67AEA" w:rsidP="00B67AEA">
      <w:pPr>
        <w:pStyle w:val="00"/>
        <w:spacing w:before="156"/>
        <w:ind w:firstLine="480"/>
        <w:rPr>
          <w:rFonts w:hint="eastAsia"/>
        </w:rPr>
      </w:pPr>
      <w:r>
        <w:rPr>
          <w:rFonts w:hint="eastAsia"/>
        </w:rPr>
        <w:t>（二）关于外观设计相关内容的修改</w:t>
      </w:r>
    </w:p>
    <w:p w14:paraId="6007AC8B" w14:textId="77777777" w:rsidR="00B67AEA" w:rsidRDefault="00B67AEA" w:rsidP="00B67AEA">
      <w:pPr>
        <w:pStyle w:val="00"/>
        <w:spacing w:before="156"/>
        <w:ind w:firstLine="480"/>
        <w:rPr>
          <w:rFonts w:hint="eastAsia"/>
        </w:rPr>
      </w:pPr>
      <w:r>
        <w:rPr>
          <w:rFonts w:hint="eastAsia"/>
        </w:rPr>
        <w:t>4.</w:t>
      </w:r>
      <w:r>
        <w:rPr>
          <w:rFonts w:hint="eastAsia"/>
        </w:rPr>
        <w:t>修改涉及图形用户界面的产品外观设计的相关规定（第一部分第三章第</w:t>
      </w:r>
      <w:r>
        <w:rPr>
          <w:rFonts w:hint="eastAsia"/>
        </w:rPr>
        <w:t>4.4</w:t>
      </w:r>
      <w:r>
        <w:rPr>
          <w:rFonts w:hint="eastAsia"/>
        </w:rPr>
        <w:t>、</w:t>
      </w:r>
      <w:r>
        <w:rPr>
          <w:rFonts w:hint="eastAsia"/>
        </w:rPr>
        <w:t>7.4</w:t>
      </w:r>
      <w:r>
        <w:rPr>
          <w:rFonts w:hint="eastAsia"/>
        </w:rPr>
        <w:t>节）</w:t>
      </w:r>
    </w:p>
    <w:p w14:paraId="21734683" w14:textId="77777777" w:rsidR="00B67AEA" w:rsidRDefault="00B67AEA" w:rsidP="00B67AEA">
      <w:pPr>
        <w:pStyle w:val="00"/>
        <w:spacing w:before="156"/>
        <w:ind w:firstLine="480"/>
        <w:rPr>
          <w:rFonts w:hint="eastAsia"/>
        </w:rPr>
      </w:pPr>
      <w:r>
        <w:rPr>
          <w:rFonts w:hint="eastAsia"/>
        </w:rPr>
        <w:t>为顺应图形用户界面外观设计领域的发展趋势，更好地保护图形用户界面设计的创新成果，《指南》修改进一步规范了涉及图形用户界面产品外观设计的产品名称和简要说明的撰写要求，放宽了图形用户界面视图提交的限制，弱化了图形用户界面与最终产品的联系，解决了图形用户界面在一类或多类产品上通用保护的问题。</w:t>
      </w:r>
    </w:p>
    <w:p w14:paraId="5E64C649" w14:textId="77777777" w:rsidR="00B67AEA" w:rsidRDefault="00B67AEA" w:rsidP="00B67AEA">
      <w:pPr>
        <w:pStyle w:val="00"/>
        <w:spacing w:before="156"/>
        <w:ind w:firstLine="480"/>
        <w:rPr>
          <w:rFonts w:hint="eastAsia"/>
        </w:rPr>
      </w:pPr>
      <w:r>
        <w:rPr>
          <w:rFonts w:hint="eastAsia"/>
        </w:rPr>
        <w:t>修改解读</w:t>
      </w:r>
    </w:p>
    <w:p w14:paraId="5B17CF49" w14:textId="77777777" w:rsidR="00B67AEA" w:rsidRDefault="00B67AEA" w:rsidP="00B67AEA">
      <w:pPr>
        <w:pStyle w:val="00"/>
        <w:spacing w:before="156"/>
        <w:ind w:firstLine="480"/>
        <w:rPr>
          <w:rFonts w:hint="eastAsia"/>
        </w:rPr>
      </w:pPr>
      <w:r>
        <w:rPr>
          <w:rFonts w:hint="eastAsia"/>
        </w:rPr>
        <w:t>自</w:t>
      </w:r>
      <w:r>
        <w:rPr>
          <w:rFonts w:hint="eastAsia"/>
        </w:rPr>
        <w:t>2014</w:t>
      </w:r>
      <w:r>
        <w:rPr>
          <w:rFonts w:hint="eastAsia"/>
        </w:rPr>
        <w:t>年</w:t>
      </w:r>
      <w:r>
        <w:rPr>
          <w:rFonts w:hint="eastAsia"/>
        </w:rPr>
        <w:t>5</w:t>
      </w:r>
      <w:r>
        <w:rPr>
          <w:rFonts w:hint="eastAsia"/>
        </w:rPr>
        <w:t>月</w:t>
      </w:r>
      <w:r>
        <w:rPr>
          <w:rFonts w:hint="eastAsia"/>
        </w:rPr>
        <w:t>1</w:t>
      </w:r>
      <w:r>
        <w:rPr>
          <w:rFonts w:hint="eastAsia"/>
        </w:rPr>
        <w:t>日国家知识产权局</w:t>
      </w:r>
      <w:proofErr w:type="gramStart"/>
      <w:r>
        <w:rPr>
          <w:rFonts w:hint="eastAsia"/>
        </w:rPr>
        <w:t>第六十八号局令将</w:t>
      </w:r>
      <w:proofErr w:type="gramEnd"/>
      <w:r>
        <w:rPr>
          <w:rFonts w:hint="eastAsia"/>
        </w:rPr>
        <w:t>包括图形用户界面的产品纳入了外观设计专利保护客体以来，涉及图形用户界面的外观设计专利申请量逐年增加，申请排在前列的，均是新兴互联网公司。这些创新主体设计的图形用户界面一般都是通过互联网通用在</w:t>
      </w:r>
      <w:r>
        <w:rPr>
          <w:rFonts w:hint="eastAsia"/>
        </w:rPr>
        <w:lastRenderedPageBreak/>
        <w:t>手机、电脑、台式计算机显示装置上，而不是局限于某一个具体产品之上。由于现行规定要求申请文件应采取实体产品与界面相结合的形式，那么对于具有通用性的图形用户界面就需要与不同的产品相结合来进行申请，这一规定造成了图形用户界面产品保护范围不明确以及侵权判定有争议的问题。此次《指南》修改通过放宽图形用户界面视图提交的限制，解决了图形用户界面在一类或多类产品上通用保护的问题，即对于设计要点仅在于图形用户界面的申请，将视图要求简化为至少提交一幅包含该图形用户界面的显示屏幕面板的正投影视图，从而将图形用户界面与其具体所应用的产品脱钩。同时对于这种通用性图形用户界面，要求在简要说明中以穷举的形式明确其应用的最终产品。</w:t>
      </w:r>
    </w:p>
    <w:p w14:paraId="3B780B85" w14:textId="77777777" w:rsidR="00B67AEA" w:rsidRDefault="00B67AEA" w:rsidP="00B67AEA">
      <w:pPr>
        <w:pStyle w:val="00"/>
        <w:spacing w:before="156"/>
        <w:ind w:firstLine="480"/>
        <w:rPr>
          <w:rFonts w:hint="eastAsia"/>
        </w:rPr>
      </w:pPr>
      <w:r>
        <w:rPr>
          <w:rFonts w:hint="eastAsia"/>
        </w:rPr>
        <w:t>（三）关于发明专利申请实质审查相关内容的修改</w:t>
      </w:r>
    </w:p>
    <w:p w14:paraId="075ECBA8" w14:textId="77777777" w:rsidR="00B67AEA" w:rsidRDefault="00B67AEA" w:rsidP="00B67AEA">
      <w:pPr>
        <w:pStyle w:val="00"/>
        <w:spacing w:before="156"/>
        <w:ind w:firstLine="480"/>
        <w:rPr>
          <w:rFonts w:hint="eastAsia"/>
        </w:rPr>
      </w:pPr>
      <w:r>
        <w:rPr>
          <w:rFonts w:hint="eastAsia"/>
        </w:rPr>
        <w:t>5.</w:t>
      </w:r>
      <w:r>
        <w:rPr>
          <w:rFonts w:hint="eastAsia"/>
        </w:rPr>
        <w:t>完善三步法评述的一般规定（第二部分第四章第</w:t>
      </w:r>
      <w:r>
        <w:rPr>
          <w:rFonts w:hint="eastAsia"/>
        </w:rPr>
        <w:t>3.2.1.1</w:t>
      </w:r>
      <w:r>
        <w:rPr>
          <w:rFonts w:hint="eastAsia"/>
        </w:rPr>
        <w:t>节）</w:t>
      </w:r>
    </w:p>
    <w:p w14:paraId="5AB79371" w14:textId="77777777" w:rsidR="00B67AEA" w:rsidRDefault="00B67AEA" w:rsidP="00B67AEA">
      <w:pPr>
        <w:pStyle w:val="00"/>
        <w:spacing w:before="156"/>
        <w:ind w:firstLine="480"/>
        <w:rPr>
          <w:rFonts w:hint="eastAsia"/>
        </w:rPr>
      </w:pPr>
      <w:r>
        <w:rPr>
          <w:rFonts w:hint="eastAsia"/>
        </w:rPr>
        <w:t>《指南》修改进一步完善“三步法”评述创造性的相关规定</w:t>
      </w:r>
      <w:r>
        <w:rPr>
          <w:rFonts w:hint="eastAsia"/>
        </w:rPr>
        <w:t>,</w:t>
      </w:r>
      <w:r>
        <w:rPr>
          <w:rFonts w:hint="eastAsia"/>
        </w:rPr>
        <w:t>明确了要根据区别特征在要求保护的发明中所能达到的技术效果来确定发明实际解决的技术问题</w:t>
      </w:r>
      <w:r>
        <w:rPr>
          <w:rFonts w:hint="eastAsia"/>
        </w:rPr>
        <w:t>;</w:t>
      </w:r>
      <w:r>
        <w:rPr>
          <w:rFonts w:hint="eastAsia"/>
        </w:rPr>
        <w:t>并且规定对于功能上彼此相互支持、存在相互作用关系的技术特征，应整体上考虑所述技术特征和它们之间的关系在要求保护的发明中所达到的技术效果。</w:t>
      </w:r>
    </w:p>
    <w:p w14:paraId="4FA044B8" w14:textId="77777777" w:rsidR="00B67AEA" w:rsidRDefault="00B67AEA" w:rsidP="00B67AEA">
      <w:pPr>
        <w:pStyle w:val="00"/>
        <w:spacing w:before="156"/>
        <w:ind w:firstLine="480"/>
        <w:rPr>
          <w:rFonts w:hint="eastAsia"/>
        </w:rPr>
      </w:pPr>
      <w:r>
        <w:rPr>
          <w:rFonts w:hint="eastAsia"/>
        </w:rPr>
        <w:t>修改解读</w:t>
      </w:r>
    </w:p>
    <w:p w14:paraId="52792B8C" w14:textId="77777777" w:rsidR="00B67AEA" w:rsidRDefault="00B67AEA" w:rsidP="00B67AEA">
      <w:pPr>
        <w:pStyle w:val="00"/>
        <w:spacing w:before="156"/>
        <w:ind w:firstLine="480"/>
        <w:rPr>
          <w:rFonts w:hint="eastAsia"/>
        </w:rPr>
      </w:pPr>
      <w:r>
        <w:rPr>
          <w:rFonts w:hint="eastAsia"/>
        </w:rPr>
        <w:t>创造性是专利法对于发明创新高度的要求，评判创造性的关键在于尽可能客观衡量发明技术贡献的大小，使得最终授予的专利权能够与发明人对现有技术的真正贡献相匹配。在“三步法”判断方法中，发明实际解决技术问题的确定是其中的难点，此次修改强调了在确定发明实际解决的技术问题时，不应仅仅基于区别特征本身固有的功能或作用，而应当根据区别特征在要求保护的整个方案中所能达到的技术效果，同时对于功能上彼此支持、存在相互作用关系的技术特征，在确定发明实际解决的技术问题时应当整体予以考虑。</w:t>
      </w:r>
    </w:p>
    <w:p w14:paraId="0D88787F" w14:textId="77777777" w:rsidR="00B67AEA" w:rsidRDefault="00B67AEA" w:rsidP="00B67AEA">
      <w:pPr>
        <w:pStyle w:val="00"/>
        <w:spacing w:before="156"/>
        <w:ind w:firstLine="480"/>
        <w:rPr>
          <w:rFonts w:hint="eastAsia"/>
        </w:rPr>
      </w:pPr>
      <w:r>
        <w:rPr>
          <w:rFonts w:hint="eastAsia"/>
        </w:rPr>
        <w:t>6.</w:t>
      </w:r>
      <w:r>
        <w:rPr>
          <w:rFonts w:hint="eastAsia"/>
        </w:rPr>
        <w:t>进一步规范审查</w:t>
      </w:r>
      <w:proofErr w:type="gramStart"/>
      <w:r>
        <w:rPr>
          <w:rFonts w:hint="eastAsia"/>
        </w:rPr>
        <w:t>员理解</w:t>
      </w:r>
      <w:proofErr w:type="gramEnd"/>
      <w:r>
        <w:rPr>
          <w:rFonts w:hint="eastAsia"/>
        </w:rPr>
        <w:t>发明的一般路径（第二部分第八章第</w:t>
      </w:r>
      <w:r>
        <w:rPr>
          <w:rFonts w:hint="eastAsia"/>
        </w:rPr>
        <w:t>4.2</w:t>
      </w:r>
      <w:r>
        <w:rPr>
          <w:rFonts w:hint="eastAsia"/>
        </w:rPr>
        <w:t>节）</w:t>
      </w:r>
    </w:p>
    <w:p w14:paraId="4783636C" w14:textId="77777777" w:rsidR="00B67AEA" w:rsidRDefault="00B67AEA" w:rsidP="00B67AEA">
      <w:pPr>
        <w:pStyle w:val="00"/>
        <w:spacing w:before="156"/>
        <w:ind w:firstLine="480"/>
        <w:rPr>
          <w:rFonts w:hint="eastAsia"/>
        </w:rPr>
      </w:pPr>
      <w:r>
        <w:rPr>
          <w:rFonts w:hint="eastAsia"/>
        </w:rPr>
        <w:t>《指南》修改进一步规范审查</w:t>
      </w:r>
      <w:proofErr w:type="gramStart"/>
      <w:r>
        <w:rPr>
          <w:rFonts w:hint="eastAsia"/>
        </w:rPr>
        <w:t>员理解</w:t>
      </w:r>
      <w:proofErr w:type="gramEnd"/>
      <w:r>
        <w:rPr>
          <w:rFonts w:hint="eastAsia"/>
        </w:rPr>
        <w:t>发明的一般路径，明确审查员在理解发明时应当充分了解背景技术整体状况、理解发明的技术方案所能带来的技术效果、明确发明相对于背景技术所</w:t>
      </w:r>
      <w:proofErr w:type="gramStart"/>
      <w:r>
        <w:rPr>
          <w:rFonts w:hint="eastAsia"/>
        </w:rPr>
        <w:t>作出</w:t>
      </w:r>
      <w:proofErr w:type="gramEnd"/>
      <w:r>
        <w:rPr>
          <w:rFonts w:hint="eastAsia"/>
        </w:rPr>
        <w:t>的改进。</w:t>
      </w:r>
    </w:p>
    <w:p w14:paraId="168A046C" w14:textId="77777777" w:rsidR="00B67AEA" w:rsidRDefault="00B67AEA" w:rsidP="00B67AEA">
      <w:pPr>
        <w:pStyle w:val="00"/>
        <w:spacing w:before="156"/>
        <w:ind w:firstLine="480"/>
        <w:rPr>
          <w:rFonts w:hint="eastAsia"/>
        </w:rPr>
      </w:pPr>
      <w:r>
        <w:rPr>
          <w:rFonts w:hint="eastAsia"/>
        </w:rPr>
        <w:t>修改解读</w:t>
      </w:r>
    </w:p>
    <w:p w14:paraId="47D86313" w14:textId="77777777" w:rsidR="00B67AEA" w:rsidRDefault="00B67AEA" w:rsidP="00B67AEA">
      <w:pPr>
        <w:pStyle w:val="00"/>
        <w:spacing w:before="156"/>
        <w:ind w:firstLine="480"/>
        <w:rPr>
          <w:rFonts w:hint="eastAsia"/>
        </w:rPr>
      </w:pPr>
      <w:r>
        <w:rPr>
          <w:rFonts w:hint="eastAsia"/>
        </w:rPr>
        <w:lastRenderedPageBreak/>
        <w:t>正确理解发明是审查员认定申请事实、客观评价创造性的前提，此次修改进一步明确审查员在理解发明时，应当从说明书记载的背景技术出发，因为申请文件中记载的背景技术通常是发明人实施技术改进的对象，也是发明创造的真正技术起点。同时修改还进一步明确了审查员在理解发明时重点在于整体理解发明，应当把握发明对背景技术的改进思路，明晰发明的贡献。</w:t>
      </w:r>
    </w:p>
    <w:p w14:paraId="535DA073" w14:textId="77777777" w:rsidR="00B67AEA" w:rsidRDefault="00B67AEA" w:rsidP="00B67AEA">
      <w:pPr>
        <w:pStyle w:val="00"/>
        <w:spacing w:before="156"/>
        <w:ind w:firstLine="480"/>
        <w:rPr>
          <w:rFonts w:hint="eastAsia"/>
        </w:rPr>
      </w:pPr>
      <w:r>
        <w:rPr>
          <w:rFonts w:hint="eastAsia"/>
        </w:rPr>
        <w:t>7.</w:t>
      </w:r>
      <w:r>
        <w:rPr>
          <w:rFonts w:hint="eastAsia"/>
        </w:rPr>
        <w:t>强化审查员的公知常识举证责任（第二部分第八章第</w:t>
      </w:r>
      <w:r>
        <w:rPr>
          <w:rFonts w:hint="eastAsia"/>
        </w:rPr>
        <w:t>4.10.2.2</w:t>
      </w:r>
      <w:r>
        <w:rPr>
          <w:rFonts w:hint="eastAsia"/>
        </w:rPr>
        <w:t>节）</w:t>
      </w:r>
    </w:p>
    <w:p w14:paraId="49E13FBB" w14:textId="77777777" w:rsidR="00B67AEA" w:rsidRDefault="00B67AEA" w:rsidP="00B67AEA">
      <w:pPr>
        <w:pStyle w:val="00"/>
        <w:spacing w:before="156"/>
        <w:ind w:firstLine="480"/>
        <w:rPr>
          <w:rFonts w:hint="eastAsia"/>
        </w:rPr>
      </w:pPr>
      <w:r>
        <w:rPr>
          <w:rFonts w:hint="eastAsia"/>
        </w:rPr>
        <w:t>《指南》修改明确在申请人对审查员引用的公知常识有异议时，审查员应当提供证据或说明理由</w:t>
      </w:r>
      <w:r>
        <w:rPr>
          <w:rFonts w:hint="eastAsia"/>
        </w:rPr>
        <w:t>;</w:t>
      </w:r>
      <w:r>
        <w:rPr>
          <w:rFonts w:hint="eastAsia"/>
        </w:rPr>
        <w:t>审查员将“发明点”认定为公知常识时，通常应当提供证据。</w:t>
      </w:r>
    </w:p>
    <w:p w14:paraId="6156CE9C" w14:textId="77777777" w:rsidR="00B67AEA" w:rsidRDefault="00B67AEA" w:rsidP="00B67AEA">
      <w:pPr>
        <w:pStyle w:val="00"/>
        <w:spacing w:before="156"/>
        <w:ind w:firstLine="480"/>
        <w:rPr>
          <w:rFonts w:hint="eastAsia"/>
        </w:rPr>
      </w:pPr>
      <w:r>
        <w:rPr>
          <w:rFonts w:hint="eastAsia"/>
        </w:rPr>
        <w:t>修改解读</w:t>
      </w:r>
    </w:p>
    <w:p w14:paraId="5A41232B" w14:textId="77777777" w:rsidR="00B67AEA" w:rsidRDefault="00B67AEA" w:rsidP="00B67AEA">
      <w:pPr>
        <w:pStyle w:val="00"/>
        <w:spacing w:before="156"/>
        <w:ind w:firstLine="480"/>
        <w:rPr>
          <w:rFonts w:hint="eastAsia"/>
        </w:rPr>
      </w:pPr>
      <w:r>
        <w:rPr>
          <w:rFonts w:hint="eastAsia"/>
        </w:rPr>
        <w:t>此次《指南》修改规范了创造性评述中对公知常识的使用，有针对性地强化审查员的举证责任，一方面明确了如果申请人对审查员引用的公知常识有异议，审查员应当提供相应的证据予以证明或说明理由</w:t>
      </w:r>
      <w:r>
        <w:rPr>
          <w:rFonts w:hint="eastAsia"/>
        </w:rPr>
        <w:t>;</w:t>
      </w:r>
      <w:r>
        <w:rPr>
          <w:rFonts w:hint="eastAsia"/>
        </w:rPr>
        <w:t>另一方面明确了审查员将权利要求中对技术问题的解决</w:t>
      </w:r>
      <w:proofErr w:type="gramStart"/>
      <w:r>
        <w:rPr>
          <w:rFonts w:hint="eastAsia"/>
        </w:rPr>
        <w:t>作出</w:t>
      </w:r>
      <w:proofErr w:type="gramEnd"/>
      <w:r>
        <w:rPr>
          <w:rFonts w:hint="eastAsia"/>
        </w:rPr>
        <w:t>贡献的技术特征认定为公知常识时通常应当提供证据予以证明。</w:t>
      </w:r>
    </w:p>
    <w:p w14:paraId="0FEF0310" w14:textId="77777777" w:rsidR="00B67AEA" w:rsidRDefault="00B67AEA" w:rsidP="00B67AEA">
      <w:pPr>
        <w:pStyle w:val="00"/>
        <w:spacing w:before="156"/>
        <w:ind w:firstLine="480"/>
        <w:rPr>
          <w:rFonts w:hint="eastAsia"/>
        </w:rPr>
      </w:pPr>
      <w:r>
        <w:rPr>
          <w:rFonts w:hint="eastAsia"/>
        </w:rPr>
        <w:t>（四）关于检索相关内容的修改</w:t>
      </w:r>
    </w:p>
    <w:p w14:paraId="5F553981" w14:textId="77777777" w:rsidR="00B67AEA" w:rsidRDefault="00B67AEA" w:rsidP="00B67AEA">
      <w:pPr>
        <w:pStyle w:val="00"/>
        <w:spacing w:before="156"/>
        <w:ind w:firstLine="480"/>
        <w:rPr>
          <w:rFonts w:hint="eastAsia"/>
        </w:rPr>
      </w:pPr>
      <w:r>
        <w:rPr>
          <w:rFonts w:hint="eastAsia"/>
        </w:rPr>
        <w:t>8.</w:t>
      </w:r>
      <w:r>
        <w:rPr>
          <w:rFonts w:hint="eastAsia"/>
        </w:rPr>
        <w:t>全面修改和完善检索相关规定（第二部分第七章第</w:t>
      </w:r>
      <w:r>
        <w:rPr>
          <w:rFonts w:hint="eastAsia"/>
        </w:rPr>
        <w:t>2</w:t>
      </w:r>
      <w:r>
        <w:rPr>
          <w:rFonts w:hint="eastAsia"/>
        </w:rPr>
        <w:t>、</w:t>
      </w:r>
      <w:r>
        <w:rPr>
          <w:rFonts w:hint="eastAsia"/>
        </w:rPr>
        <w:t>5.3</w:t>
      </w:r>
      <w:r>
        <w:rPr>
          <w:rFonts w:hint="eastAsia"/>
        </w:rPr>
        <w:t>、</w:t>
      </w:r>
      <w:r>
        <w:rPr>
          <w:rFonts w:hint="eastAsia"/>
        </w:rPr>
        <w:t>5.4.2</w:t>
      </w:r>
      <w:r>
        <w:rPr>
          <w:rFonts w:hint="eastAsia"/>
        </w:rPr>
        <w:t>、</w:t>
      </w:r>
      <w:r>
        <w:rPr>
          <w:rFonts w:hint="eastAsia"/>
        </w:rPr>
        <w:t>6.2</w:t>
      </w:r>
      <w:r>
        <w:rPr>
          <w:rFonts w:hint="eastAsia"/>
        </w:rPr>
        <w:t>、</w:t>
      </w:r>
      <w:r>
        <w:rPr>
          <w:rFonts w:hint="eastAsia"/>
        </w:rPr>
        <w:t>6.3</w:t>
      </w:r>
      <w:r>
        <w:rPr>
          <w:rFonts w:hint="eastAsia"/>
        </w:rPr>
        <w:t>、</w:t>
      </w:r>
      <w:r>
        <w:rPr>
          <w:rFonts w:hint="eastAsia"/>
        </w:rPr>
        <w:t>8.1</w:t>
      </w:r>
      <w:r>
        <w:rPr>
          <w:rFonts w:hint="eastAsia"/>
        </w:rPr>
        <w:t>、</w:t>
      </w:r>
      <w:r>
        <w:rPr>
          <w:rFonts w:hint="eastAsia"/>
        </w:rPr>
        <w:t>10</w:t>
      </w:r>
      <w:r>
        <w:rPr>
          <w:rFonts w:hint="eastAsia"/>
        </w:rPr>
        <w:t>、</w:t>
      </w:r>
      <w:r>
        <w:rPr>
          <w:rFonts w:hint="eastAsia"/>
        </w:rPr>
        <w:t>12</w:t>
      </w:r>
      <w:r>
        <w:rPr>
          <w:rFonts w:hint="eastAsia"/>
        </w:rPr>
        <w:t>节）</w:t>
      </w:r>
    </w:p>
    <w:p w14:paraId="638BE8A5" w14:textId="77777777" w:rsidR="00B67AEA" w:rsidRDefault="00B67AEA" w:rsidP="00B67AEA">
      <w:pPr>
        <w:pStyle w:val="00"/>
        <w:spacing w:before="156"/>
        <w:ind w:firstLine="480"/>
        <w:rPr>
          <w:rFonts w:hint="eastAsia"/>
        </w:rPr>
      </w:pPr>
      <w:r>
        <w:rPr>
          <w:rFonts w:hint="eastAsia"/>
        </w:rPr>
        <w:t>检索相关内容的修改涉及《指南》第二部分第七章，其目的是将审查实践中总结出的有关检索的有益经验进行固化，提高审查员检索效能，包括修改有关审查用检索资料的形式和类型</w:t>
      </w:r>
      <w:r>
        <w:rPr>
          <w:rFonts w:hint="eastAsia"/>
        </w:rPr>
        <w:t>;</w:t>
      </w:r>
      <w:r>
        <w:rPr>
          <w:rFonts w:hint="eastAsia"/>
        </w:rPr>
        <w:t>重新编写检索过程和检索策略的规范</w:t>
      </w:r>
      <w:r>
        <w:rPr>
          <w:rFonts w:hint="eastAsia"/>
        </w:rPr>
        <w:t>;</w:t>
      </w:r>
      <w:r>
        <w:rPr>
          <w:rFonts w:hint="eastAsia"/>
        </w:rPr>
        <w:t>规定检索的最低限度数据库，进一步明确中止检索的原则</w:t>
      </w:r>
      <w:r>
        <w:rPr>
          <w:rFonts w:hint="eastAsia"/>
        </w:rPr>
        <w:t>;</w:t>
      </w:r>
      <w:r>
        <w:rPr>
          <w:rFonts w:hint="eastAsia"/>
        </w:rPr>
        <w:t>完善不必检索的情况的规定</w:t>
      </w:r>
      <w:r>
        <w:rPr>
          <w:rFonts w:hint="eastAsia"/>
        </w:rPr>
        <w:t>;</w:t>
      </w:r>
      <w:r>
        <w:rPr>
          <w:rFonts w:hint="eastAsia"/>
        </w:rPr>
        <w:t>规范检索信息记录的内容等。</w:t>
      </w:r>
    </w:p>
    <w:p w14:paraId="0968F988" w14:textId="77777777" w:rsidR="00B67AEA" w:rsidRDefault="00B67AEA" w:rsidP="00B67AEA">
      <w:pPr>
        <w:pStyle w:val="00"/>
        <w:spacing w:before="156"/>
        <w:ind w:firstLine="480"/>
        <w:rPr>
          <w:rFonts w:hint="eastAsia"/>
        </w:rPr>
      </w:pPr>
      <w:r>
        <w:rPr>
          <w:rFonts w:hint="eastAsia"/>
        </w:rPr>
        <w:t>修改解读</w:t>
      </w:r>
    </w:p>
    <w:p w14:paraId="1B3985FD" w14:textId="77777777" w:rsidR="00B67AEA" w:rsidRDefault="00B67AEA" w:rsidP="00B67AEA">
      <w:pPr>
        <w:pStyle w:val="00"/>
        <w:spacing w:before="156"/>
        <w:ind w:firstLine="480"/>
        <w:rPr>
          <w:rFonts w:hint="eastAsia"/>
        </w:rPr>
      </w:pPr>
      <w:r>
        <w:rPr>
          <w:rFonts w:hint="eastAsia"/>
        </w:rPr>
        <w:t>检索是专利审查的关键环节，检索质量是审查质量的核心和关键。现行《指南》有关检索的规定不能较好地适用于当前实际情况，在系统性和完整性方面有待完善，同时，随着文献资源存储形式的变化和智能检索技术的发展，对检索资源和检索方式也提出了新的要求。此次修改首先完善了有关审查用检索资料的形式和类型，规定审查员应当检索专利文献和非专利文献，专利文献包括中文专利文献和外文专利文献，非专利文献主要包括国内外科技图</w:t>
      </w:r>
      <w:r>
        <w:rPr>
          <w:rFonts w:hint="eastAsia"/>
        </w:rPr>
        <w:lastRenderedPageBreak/>
        <w:t>书、期刊、学位论文、标准</w:t>
      </w:r>
      <w:r>
        <w:rPr>
          <w:rFonts w:hint="eastAsia"/>
        </w:rPr>
        <w:t>/</w:t>
      </w:r>
      <w:r>
        <w:rPr>
          <w:rFonts w:hint="eastAsia"/>
        </w:rPr>
        <w:t>协议、索引工具及手册等。其次，重新编写了检索过程和检索策略的规范，将检索过程分为初步检索、常规检索和扩展检索，并列出了各步骤中需要完成的具体检索任务和要求，在检索策略部分系统完整地列出了审查员在制定和调整检索策略过程中需要考虑思考的要点，包括选择检索系统或数据库、表达基本检索要素、构建检索式以及调整检索策略。第三，规定了检索最低限度数据库的范围，并明确审查员在没有获得对比文件而决定中止检索时，应当至少在最低限度数据库内进行了检索。最后，完善了不必检索的情况的规定，规范了检索信息记录的内容等。通过此次修改，有利于系统规范审查员的检索过程，引导审查</w:t>
      </w:r>
      <w:proofErr w:type="gramStart"/>
      <w:r>
        <w:rPr>
          <w:rFonts w:hint="eastAsia"/>
        </w:rPr>
        <w:t>员科学</w:t>
      </w:r>
      <w:proofErr w:type="gramEnd"/>
      <w:r>
        <w:rPr>
          <w:rFonts w:hint="eastAsia"/>
        </w:rPr>
        <w:t>制定检索策略，提高检索质量。</w:t>
      </w:r>
    </w:p>
    <w:p w14:paraId="08D5FB81" w14:textId="77777777" w:rsidR="00B67AEA" w:rsidRDefault="00B67AEA" w:rsidP="00B67AEA">
      <w:pPr>
        <w:pStyle w:val="00"/>
        <w:spacing w:before="156"/>
        <w:ind w:firstLine="480"/>
        <w:rPr>
          <w:rFonts w:hint="eastAsia"/>
        </w:rPr>
      </w:pPr>
      <w:r>
        <w:rPr>
          <w:rFonts w:hint="eastAsia"/>
        </w:rPr>
        <w:t>（五）关于会晤、电话讨论相关内容的修改</w:t>
      </w:r>
    </w:p>
    <w:p w14:paraId="141E2702" w14:textId="77777777" w:rsidR="00B67AEA" w:rsidRDefault="00B67AEA" w:rsidP="00B67AEA">
      <w:pPr>
        <w:pStyle w:val="00"/>
        <w:spacing w:before="156"/>
        <w:ind w:firstLine="480"/>
        <w:rPr>
          <w:rFonts w:hint="eastAsia"/>
        </w:rPr>
      </w:pPr>
      <w:r>
        <w:rPr>
          <w:rFonts w:hint="eastAsia"/>
        </w:rPr>
        <w:t>9.</w:t>
      </w:r>
      <w:r>
        <w:rPr>
          <w:rFonts w:hint="eastAsia"/>
        </w:rPr>
        <w:t>关于会晤的修改（第二部分第八章第</w:t>
      </w:r>
      <w:r>
        <w:rPr>
          <w:rFonts w:hint="eastAsia"/>
        </w:rPr>
        <w:t>4.12</w:t>
      </w:r>
      <w:r>
        <w:rPr>
          <w:rFonts w:hint="eastAsia"/>
        </w:rPr>
        <w:t>节）</w:t>
      </w:r>
    </w:p>
    <w:p w14:paraId="63CB3278" w14:textId="77777777" w:rsidR="00B67AEA" w:rsidRDefault="00B67AEA" w:rsidP="00B67AEA">
      <w:pPr>
        <w:pStyle w:val="00"/>
        <w:spacing w:before="156"/>
        <w:ind w:firstLine="480"/>
        <w:rPr>
          <w:rFonts w:hint="eastAsia"/>
        </w:rPr>
      </w:pPr>
      <w:r>
        <w:rPr>
          <w:rFonts w:hint="eastAsia"/>
        </w:rPr>
        <w:t>《指南》修改明确了举行会晤的原则，适当放宽了举行会晤的时机限制，审查员和申请人可以在实质审查程序中的任何阶段发起会晤约请或要求。另外，为了避免不必要的会晤影响审查效率，列举了审查员可以拒绝申请人会晤请求的情形。</w:t>
      </w:r>
    </w:p>
    <w:p w14:paraId="055C0F06" w14:textId="77777777" w:rsidR="00B67AEA" w:rsidRDefault="00B67AEA" w:rsidP="00B67AEA">
      <w:pPr>
        <w:pStyle w:val="00"/>
        <w:spacing w:before="156"/>
        <w:ind w:firstLine="480"/>
        <w:rPr>
          <w:rFonts w:hint="eastAsia"/>
        </w:rPr>
      </w:pPr>
      <w:r>
        <w:rPr>
          <w:rFonts w:hint="eastAsia"/>
        </w:rPr>
        <w:t>修改解读</w:t>
      </w:r>
    </w:p>
    <w:p w14:paraId="37B8FC19" w14:textId="77777777" w:rsidR="00B67AEA" w:rsidRDefault="00B67AEA" w:rsidP="00B67AEA">
      <w:pPr>
        <w:pStyle w:val="00"/>
        <w:spacing w:before="156"/>
        <w:ind w:firstLine="480"/>
        <w:rPr>
          <w:rFonts w:hint="eastAsia"/>
        </w:rPr>
      </w:pPr>
      <w:r>
        <w:rPr>
          <w:rFonts w:hint="eastAsia"/>
        </w:rPr>
        <w:t>为促进审查员与申请人的沟通，增进双方的相互理解，提高专利审查质量与效率，此次修改将举行会晤的原则进行了明确，只要通过会晤能达到有益的目的，有利于澄清问题、消除分歧、促进理解，审查员就应当同意申请人提出的会晤要求。而为了避免不必要的会晤影响审查效率，同时也规定在通过书面、电话讨论等方式双方意见已经表达充分，相关事实认定清楚等情况下审查员可以拒绝申请人会晤请求。另外，由于现行《指南》将会晤的时间严格限制在发出第一次审查意见通知书之后，审查实践中存在发出第一次审查意见通知书前进行会晤的需求，尤其是当申请的技术方案非常复杂，有必要在发出第一次审查意见通知书前通过会晤来现场演示或解释发明的技术方案，此类会晤有助于准确理解发明、客观认定事实，因此此次修改规定放宽了举行会晤的时机限制。</w:t>
      </w:r>
    </w:p>
    <w:p w14:paraId="4EAC1749" w14:textId="77777777" w:rsidR="00B67AEA" w:rsidRDefault="00B67AEA" w:rsidP="00B67AEA">
      <w:pPr>
        <w:pStyle w:val="00"/>
        <w:spacing w:before="156"/>
        <w:ind w:firstLine="480"/>
        <w:rPr>
          <w:rFonts w:hint="eastAsia"/>
        </w:rPr>
      </w:pPr>
      <w:r>
        <w:rPr>
          <w:rFonts w:hint="eastAsia"/>
        </w:rPr>
        <w:t>10.</w:t>
      </w:r>
      <w:r>
        <w:rPr>
          <w:rFonts w:hint="eastAsia"/>
        </w:rPr>
        <w:t>关于电话讨论及其他方式的修改（第二部分第八章第</w:t>
      </w:r>
      <w:r>
        <w:rPr>
          <w:rFonts w:hint="eastAsia"/>
        </w:rPr>
        <w:t>4.11</w:t>
      </w:r>
      <w:r>
        <w:rPr>
          <w:rFonts w:hint="eastAsia"/>
        </w:rPr>
        <w:t>、</w:t>
      </w:r>
      <w:r>
        <w:rPr>
          <w:rFonts w:hint="eastAsia"/>
        </w:rPr>
        <w:t>4.13</w:t>
      </w:r>
      <w:r>
        <w:rPr>
          <w:rFonts w:hint="eastAsia"/>
        </w:rPr>
        <w:t>节）</w:t>
      </w:r>
    </w:p>
    <w:p w14:paraId="3B061AF2" w14:textId="77777777" w:rsidR="00B67AEA" w:rsidRDefault="00B67AEA" w:rsidP="00B67AEA">
      <w:pPr>
        <w:pStyle w:val="00"/>
        <w:spacing w:before="156"/>
        <w:ind w:firstLine="480"/>
        <w:rPr>
          <w:rFonts w:hint="eastAsia"/>
        </w:rPr>
      </w:pPr>
      <w:r>
        <w:rPr>
          <w:rFonts w:hint="eastAsia"/>
        </w:rPr>
        <w:t>为提高审查员与申请人的沟通效率，促进审查员对于发明和现有技术的理解，提高审查质量和效率，此次修改放宽了电话讨论时机、内容范围、启动主体等的限制，另外，还新增视频会议、电子邮件等作为审查员与申请人进行讨论的方式。与之相适应，不再对审查</w:t>
      </w:r>
      <w:proofErr w:type="gramStart"/>
      <w:r>
        <w:rPr>
          <w:rFonts w:hint="eastAsia"/>
        </w:rPr>
        <w:t>员记</w:t>
      </w:r>
      <w:r>
        <w:rPr>
          <w:rFonts w:hint="eastAsia"/>
        </w:rPr>
        <w:lastRenderedPageBreak/>
        <w:t>录</w:t>
      </w:r>
      <w:proofErr w:type="gramEnd"/>
      <w:r>
        <w:rPr>
          <w:rFonts w:hint="eastAsia"/>
        </w:rPr>
        <w:t>并存档讨论的内容作强制性要求。另外还对申请人与审查员经过讨论的书面文件提交进行了规定。</w:t>
      </w:r>
    </w:p>
    <w:p w14:paraId="74447E11" w14:textId="77777777" w:rsidR="00B67AEA" w:rsidRDefault="00B67AEA" w:rsidP="00B67AEA">
      <w:pPr>
        <w:pStyle w:val="00"/>
        <w:spacing w:before="156"/>
        <w:ind w:firstLine="480"/>
        <w:rPr>
          <w:rFonts w:hint="eastAsia"/>
        </w:rPr>
      </w:pPr>
      <w:r>
        <w:rPr>
          <w:rFonts w:hint="eastAsia"/>
        </w:rPr>
        <w:t>修改解读</w:t>
      </w:r>
    </w:p>
    <w:p w14:paraId="02A54F4F" w14:textId="77777777" w:rsidR="00B67AEA" w:rsidRDefault="00B67AEA" w:rsidP="00B67AEA">
      <w:pPr>
        <w:pStyle w:val="00"/>
        <w:spacing w:before="156"/>
        <w:ind w:firstLine="480"/>
        <w:rPr>
          <w:rFonts w:hint="eastAsia"/>
        </w:rPr>
      </w:pPr>
      <w:r>
        <w:rPr>
          <w:rFonts w:hint="eastAsia"/>
        </w:rPr>
        <w:t>现行《指南》在第</w:t>
      </w:r>
      <w:r>
        <w:rPr>
          <w:rFonts w:hint="eastAsia"/>
        </w:rPr>
        <w:t>4.11.1</w:t>
      </w:r>
      <w:r>
        <w:rPr>
          <w:rFonts w:hint="eastAsia"/>
        </w:rPr>
        <w:t>节“对申请继续审查后的处理”部分中规定“对个别的问题，如有可能，审查员可以用本章第</w:t>
      </w:r>
      <w:r>
        <w:rPr>
          <w:rFonts w:hint="eastAsia"/>
        </w:rPr>
        <w:t>4.13</w:t>
      </w:r>
      <w:r>
        <w:rPr>
          <w:rFonts w:hint="eastAsia"/>
        </w:rPr>
        <w:t>节所述的方式通过电话与申请人讨论”，此处引用电话讨论的撰写方式容易被认为电话</w:t>
      </w:r>
      <w:proofErr w:type="gramStart"/>
      <w:r>
        <w:rPr>
          <w:rFonts w:hint="eastAsia"/>
        </w:rPr>
        <w:t>讨论仅</w:t>
      </w:r>
      <w:proofErr w:type="gramEnd"/>
      <w:r>
        <w:rPr>
          <w:rFonts w:hint="eastAsia"/>
        </w:rPr>
        <w:t>能在继续审查过程中采用，此次修改在第</w:t>
      </w:r>
      <w:r>
        <w:rPr>
          <w:rFonts w:hint="eastAsia"/>
        </w:rPr>
        <w:t>4.13</w:t>
      </w:r>
      <w:r>
        <w:rPr>
          <w:rFonts w:hint="eastAsia"/>
        </w:rPr>
        <w:t>节“电话讨论及其他方式”中明确电话讨论可以应用于整个实质审查过程中，并非仅用于继续审查程序，并在</w:t>
      </w:r>
      <w:r>
        <w:rPr>
          <w:rFonts w:hint="eastAsia"/>
        </w:rPr>
        <w:t>4.11.1</w:t>
      </w:r>
      <w:r>
        <w:rPr>
          <w:rFonts w:hint="eastAsia"/>
        </w:rPr>
        <w:t>节中删除了相应引用。其次，第</w:t>
      </w:r>
      <w:r>
        <w:rPr>
          <w:rFonts w:hint="eastAsia"/>
        </w:rPr>
        <w:t>4.11.1</w:t>
      </w:r>
      <w:r>
        <w:rPr>
          <w:rFonts w:hint="eastAsia"/>
        </w:rPr>
        <w:t>节还限定电话</w:t>
      </w:r>
      <w:proofErr w:type="gramStart"/>
      <w:r>
        <w:rPr>
          <w:rFonts w:hint="eastAsia"/>
        </w:rPr>
        <w:t>讨论仅</w:t>
      </w:r>
      <w:proofErr w:type="gramEnd"/>
      <w:r>
        <w:rPr>
          <w:rFonts w:hint="eastAsia"/>
        </w:rPr>
        <w:t>针对继续审查中的个别问题，第</w:t>
      </w:r>
      <w:r>
        <w:rPr>
          <w:rFonts w:hint="eastAsia"/>
        </w:rPr>
        <w:t>4.13</w:t>
      </w:r>
      <w:r>
        <w:rPr>
          <w:rFonts w:hint="eastAsia"/>
        </w:rPr>
        <w:t>节也限定电话</w:t>
      </w:r>
      <w:proofErr w:type="gramStart"/>
      <w:r>
        <w:rPr>
          <w:rFonts w:hint="eastAsia"/>
        </w:rPr>
        <w:t>讨论仅</w:t>
      </w:r>
      <w:proofErr w:type="gramEnd"/>
      <w:r>
        <w:rPr>
          <w:rFonts w:hint="eastAsia"/>
        </w:rPr>
        <w:t>适用于解决次要的且不会引起误解的形式方面的缺陷所涉及的问题，这些有关电话讨论可涉及的内容的规定过于局限，不能满足审查实践中的实际需要。因此，放宽了电话讨论的内容范围，使讨论的范围不再局限于形式问题和个别问题，也包括对发明和现有技术的理解或者申请中存在的问题等。</w:t>
      </w:r>
    </w:p>
    <w:p w14:paraId="1AE04A5D" w14:textId="77777777" w:rsidR="00B67AEA" w:rsidRDefault="00B67AEA" w:rsidP="00B67AEA">
      <w:pPr>
        <w:pStyle w:val="00"/>
        <w:spacing w:before="156"/>
        <w:ind w:firstLine="480"/>
        <w:rPr>
          <w:rFonts w:hint="eastAsia"/>
        </w:rPr>
      </w:pPr>
      <w:r>
        <w:rPr>
          <w:rFonts w:hint="eastAsia"/>
        </w:rPr>
        <w:t>修改还将“审查员可以与申请人……”的语序进行了调整，不论审查员或是申请人均可以在实质审查中视需要在合适的时机积极主动地启动电话讨论，以利于实质审查的高效进行。除了书面审查、会晤和电话讨论外，远程通讯方式的出现为申请人与审查员之间的沟通交流提供了更多可选择的方式，修改增加了视频会议、电子邮件等其他沟通方式。与之相适应，不再对审查</w:t>
      </w:r>
      <w:proofErr w:type="gramStart"/>
      <w:r>
        <w:rPr>
          <w:rFonts w:hint="eastAsia"/>
        </w:rPr>
        <w:t>员记录</w:t>
      </w:r>
      <w:proofErr w:type="gramEnd"/>
      <w:r>
        <w:rPr>
          <w:rFonts w:hint="eastAsia"/>
        </w:rPr>
        <w:t>并存档讨论的内容作强制性要求。</w:t>
      </w:r>
    </w:p>
    <w:p w14:paraId="2991A243" w14:textId="77777777" w:rsidR="00B67AEA" w:rsidRDefault="00B67AEA" w:rsidP="00B67AEA">
      <w:pPr>
        <w:pStyle w:val="00"/>
        <w:spacing w:before="156"/>
        <w:ind w:firstLine="480"/>
        <w:rPr>
          <w:rFonts w:hint="eastAsia"/>
        </w:rPr>
      </w:pPr>
      <w:r>
        <w:rPr>
          <w:rFonts w:hint="eastAsia"/>
        </w:rPr>
        <w:t>修改还进一步明确了除审查员可依职权修改的内容外，其他的在讨论中审查员同意的修改内容，申请人均需要正式提交经过该修改的书面文件，从而确保文件的法律效力。</w:t>
      </w:r>
    </w:p>
    <w:p w14:paraId="530AB1F7" w14:textId="77777777" w:rsidR="00B67AEA" w:rsidRDefault="00B67AEA" w:rsidP="00B67AEA">
      <w:pPr>
        <w:pStyle w:val="00"/>
        <w:spacing w:before="156"/>
        <w:ind w:firstLine="480"/>
        <w:rPr>
          <w:rFonts w:hint="eastAsia"/>
        </w:rPr>
      </w:pPr>
      <w:r>
        <w:rPr>
          <w:rFonts w:hint="eastAsia"/>
        </w:rPr>
        <w:t>（六）关于人类胚胎干细胞相关审查标准的修改</w:t>
      </w:r>
    </w:p>
    <w:p w14:paraId="5C5A3176" w14:textId="77777777" w:rsidR="00B67AEA" w:rsidRDefault="00B67AEA" w:rsidP="00B67AEA">
      <w:pPr>
        <w:pStyle w:val="00"/>
        <w:spacing w:before="156"/>
        <w:ind w:firstLine="480"/>
        <w:rPr>
          <w:rFonts w:hint="eastAsia"/>
        </w:rPr>
      </w:pPr>
      <w:r>
        <w:rPr>
          <w:rFonts w:hint="eastAsia"/>
        </w:rPr>
        <w:t>11.</w:t>
      </w:r>
      <w:r>
        <w:rPr>
          <w:rFonts w:hint="eastAsia"/>
        </w:rPr>
        <w:t>关于人类胚胎干细胞相关审查标准的修改（第二部分第一章第</w:t>
      </w:r>
      <w:r>
        <w:rPr>
          <w:rFonts w:hint="eastAsia"/>
        </w:rPr>
        <w:t>3.1.2</w:t>
      </w:r>
      <w:r>
        <w:rPr>
          <w:rFonts w:hint="eastAsia"/>
        </w:rPr>
        <w:t>节、第二部分第十章第</w:t>
      </w:r>
      <w:r>
        <w:rPr>
          <w:rFonts w:hint="eastAsia"/>
        </w:rPr>
        <w:t>9.1.1</w:t>
      </w:r>
      <w:r>
        <w:rPr>
          <w:rFonts w:hint="eastAsia"/>
        </w:rPr>
        <w:t>节）</w:t>
      </w:r>
    </w:p>
    <w:p w14:paraId="0B2868D1" w14:textId="77777777" w:rsidR="00B67AEA" w:rsidRDefault="00B67AEA" w:rsidP="00B67AEA">
      <w:pPr>
        <w:pStyle w:val="00"/>
        <w:spacing w:before="156"/>
        <w:ind w:firstLine="480"/>
        <w:rPr>
          <w:rFonts w:hint="eastAsia"/>
        </w:rPr>
      </w:pPr>
      <w:r>
        <w:rPr>
          <w:rFonts w:hint="eastAsia"/>
        </w:rPr>
        <w:t>为顺应人类胚胎干细胞技术的快速发展和创新主体对相关技术专利保护的迫切需求，此次修改不再对“未经过体内发育的受精</w:t>
      </w:r>
      <w:r>
        <w:rPr>
          <w:rFonts w:hint="eastAsia"/>
        </w:rPr>
        <w:t>14</w:t>
      </w:r>
      <w:r>
        <w:rPr>
          <w:rFonts w:hint="eastAsia"/>
        </w:rPr>
        <w:t>天以内的人类胚胎分离或者获取干细胞技术”的专利保护以专利法第</w:t>
      </w:r>
      <w:r>
        <w:rPr>
          <w:rFonts w:hint="eastAsia"/>
        </w:rPr>
        <w:t>5</w:t>
      </w:r>
      <w:r>
        <w:rPr>
          <w:rFonts w:hint="eastAsia"/>
        </w:rPr>
        <w:t>条为由完全排除。</w:t>
      </w:r>
    </w:p>
    <w:p w14:paraId="2849D173" w14:textId="77777777" w:rsidR="00B67AEA" w:rsidRDefault="00B67AEA" w:rsidP="00B67AEA">
      <w:pPr>
        <w:pStyle w:val="00"/>
        <w:spacing w:before="156"/>
        <w:ind w:firstLine="480"/>
        <w:rPr>
          <w:rFonts w:hint="eastAsia"/>
        </w:rPr>
      </w:pPr>
      <w:r>
        <w:rPr>
          <w:rFonts w:hint="eastAsia"/>
        </w:rPr>
        <w:t>修改解读</w:t>
      </w:r>
    </w:p>
    <w:p w14:paraId="32F4F31B" w14:textId="77777777" w:rsidR="00B67AEA" w:rsidRDefault="00B67AEA" w:rsidP="00B67AEA">
      <w:pPr>
        <w:pStyle w:val="00"/>
        <w:spacing w:before="156"/>
        <w:ind w:firstLine="480"/>
        <w:rPr>
          <w:rFonts w:hint="eastAsia"/>
        </w:rPr>
      </w:pPr>
      <w:r>
        <w:rPr>
          <w:rFonts w:hint="eastAsia"/>
        </w:rPr>
        <w:lastRenderedPageBreak/>
        <w:t>由于技术的局限性，早期获取人类胚胎干细胞只能通过破坏人自生胚胎的方式，导致人类胚胎干细胞的科学研究面临较大的伦理争议。随着科技的不断发展，人类胚胎干细胞领域不断涌现出新技术，体外获取技术已成为目前人类胚胎干细胞的主要获取途径，这就避免了从体内获取干细胞的相关伦理争议。尤其地，受精</w:t>
      </w:r>
      <w:r>
        <w:rPr>
          <w:rFonts w:hint="eastAsia"/>
        </w:rPr>
        <w:t>14</w:t>
      </w:r>
      <w:r>
        <w:rPr>
          <w:rFonts w:hint="eastAsia"/>
        </w:rPr>
        <w:t>天以内的囊胚还没有进行组织分化和神经发育，从体外发育</w:t>
      </w:r>
      <w:r>
        <w:rPr>
          <w:rFonts w:hint="eastAsia"/>
        </w:rPr>
        <w:t>14</w:t>
      </w:r>
      <w:r>
        <w:rPr>
          <w:rFonts w:hint="eastAsia"/>
        </w:rPr>
        <w:t>天以内的囊胚获得人类胚胎干细胞不存在违背伦理道德的问题，我国在</w:t>
      </w:r>
      <w:r>
        <w:rPr>
          <w:rFonts w:hint="eastAsia"/>
        </w:rPr>
        <w:t>2003</w:t>
      </w:r>
      <w:r>
        <w:rPr>
          <w:rFonts w:hint="eastAsia"/>
        </w:rPr>
        <w:t>年</w:t>
      </w:r>
      <w:r>
        <w:rPr>
          <w:rFonts w:hint="eastAsia"/>
        </w:rPr>
        <w:t>12</w:t>
      </w:r>
      <w:r>
        <w:rPr>
          <w:rFonts w:hint="eastAsia"/>
        </w:rPr>
        <w:t>月</w:t>
      </w:r>
      <w:r>
        <w:rPr>
          <w:rFonts w:hint="eastAsia"/>
        </w:rPr>
        <w:t>24</w:t>
      </w:r>
      <w:r>
        <w:rPr>
          <w:rFonts w:hint="eastAsia"/>
        </w:rPr>
        <w:t>日由科技部和卫生部颁布的《人类胚胎干细胞研究伦理指导原则》第六条第一款规定，“进行人类胚胎干细胞研究，必须遵守以下行为规范</w:t>
      </w:r>
      <w:r>
        <w:rPr>
          <w:rFonts w:hint="eastAsia"/>
        </w:rPr>
        <w:t>:</w:t>
      </w:r>
      <w:r>
        <w:rPr>
          <w:rFonts w:hint="eastAsia"/>
        </w:rPr>
        <w:t>（一）利用体外受精、体细胞核移植、单性复制技术或遗传修饰获得的囊胚，其体外培养期限自受精或核移植开始不得超过</w:t>
      </w:r>
      <w:r>
        <w:rPr>
          <w:rFonts w:hint="eastAsia"/>
        </w:rPr>
        <w:t>14</w:t>
      </w:r>
      <w:r>
        <w:rPr>
          <w:rFonts w:hint="eastAsia"/>
        </w:rPr>
        <w:t>天”。</w:t>
      </w:r>
    </w:p>
    <w:p w14:paraId="7A1F33D6" w14:textId="77777777" w:rsidR="00B67AEA" w:rsidRDefault="00B67AEA" w:rsidP="00B67AEA">
      <w:pPr>
        <w:pStyle w:val="00"/>
        <w:spacing w:before="156"/>
        <w:ind w:firstLine="480"/>
        <w:rPr>
          <w:rFonts w:hint="eastAsia"/>
        </w:rPr>
      </w:pPr>
      <w:r>
        <w:rPr>
          <w:rFonts w:hint="eastAsia"/>
        </w:rPr>
        <w:t>由于人类胚胎干细胞因具有无限增殖及分化全能性而成为全球研究热点，其在疾病治疗和再生医学领域具有广阔的应用前景。因此，随着人类胚胎干细胞研究的深入和临床治疗曙光的出现，考虑到全社会最大利益的实现，此次修改不再对未经过体内发育的受精</w:t>
      </w:r>
      <w:r>
        <w:rPr>
          <w:rFonts w:hint="eastAsia"/>
        </w:rPr>
        <w:t>14</w:t>
      </w:r>
      <w:r>
        <w:rPr>
          <w:rFonts w:hint="eastAsia"/>
        </w:rPr>
        <w:t>天以内的人类胚胎分离或者获取干细胞技术的专利保护以专利法第</w:t>
      </w:r>
      <w:r>
        <w:rPr>
          <w:rFonts w:hint="eastAsia"/>
        </w:rPr>
        <w:t>5</w:t>
      </w:r>
      <w:r>
        <w:rPr>
          <w:rFonts w:hint="eastAsia"/>
        </w:rPr>
        <w:t>条为由完全排除。从而实现了对于部分胚胎干细胞研究相关发明给予适当专利保护的目的，解决了目前“一刀切”的局面，符合我国产业科研政策的规定，也符合相关伦理道德的要求。</w:t>
      </w:r>
    </w:p>
    <w:p w14:paraId="1A14A190" w14:textId="77777777" w:rsidR="00B67AEA" w:rsidRDefault="00B67AEA" w:rsidP="00B67AEA">
      <w:pPr>
        <w:pStyle w:val="00"/>
        <w:spacing w:before="156"/>
        <w:ind w:firstLine="480"/>
        <w:rPr>
          <w:rFonts w:hint="eastAsia"/>
        </w:rPr>
      </w:pPr>
      <w:r>
        <w:rPr>
          <w:rFonts w:hint="eastAsia"/>
        </w:rPr>
        <w:t>（七）关于在无效宣告程序相关内容的修改</w:t>
      </w:r>
    </w:p>
    <w:p w14:paraId="2486DEDE" w14:textId="77777777" w:rsidR="00B67AEA" w:rsidRDefault="00B67AEA" w:rsidP="00B67AEA">
      <w:pPr>
        <w:pStyle w:val="00"/>
        <w:spacing w:before="156"/>
        <w:ind w:firstLine="480"/>
        <w:rPr>
          <w:rFonts w:hint="eastAsia"/>
        </w:rPr>
      </w:pPr>
      <w:r>
        <w:rPr>
          <w:rFonts w:hint="eastAsia"/>
        </w:rPr>
        <w:t>12.</w:t>
      </w:r>
      <w:r>
        <w:rPr>
          <w:rFonts w:hint="eastAsia"/>
        </w:rPr>
        <w:t>关于无效宣告程序中对比文件结合的相关修改（第四部分第三章第</w:t>
      </w:r>
      <w:r>
        <w:rPr>
          <w:rFonts w:hint="eastAsia"/>
        </w:rPr>
        <w:t>3.3</w:t>
      </w:r>
      <w:r>
        <w:rPr>
          <w:rFonts w:hint="eastAsia"/>
        </w:rPr>
        <w:t>节）</w:t>
      </w:r>
    </w:p>
    <w:p w14:paraId="65209E0C" w14:textId="77777777" w:rsidR="00B67AEA" w:rsidRDefault="00B67AEA" w:rsidP="00B67AEA">
      <w:pPr>
        <w:pStyle w:val="00"/>
        <w:spacing w:before="156"/>
        <w:ind w:firstLine="480"/>
        <w:rPr>
          <w:rFonts w:hint="eastAsia"/>
        </w:rPr>
      </w:pPr>
      <w:r>
        <w:rPr>
          <w:rFonts w:hint="eastAsia"/>
        </w:rPr>
        <w:t>在不损害请求人请求权的前提下，为减轻请求人全面说明各种证据具体结合方式的负担，突显案件争议焦点，快速解决双方争议，《指南》修改明确在无效宣告程序中，请求人提交多篇对比文件，指明采用结合对比方式，并存在两种或者两种以上结合方式的，应当首先比较分析最主要的结合方式。未明确最主要结合方式的，则默认第一组对比文件的结合方式为最主要结合方式。</w:t>
      </w:r>
    </w:p>
    <w:p w14:paraId="2F5C236D" w14:textId="77777777" w:rsidR="00B67AEA" w:rsidRDefault="00B67AEA" w:rsidP="00B67AEA">
      <w:pPr>
        <w:pStyle w:val="00"/>
        <w:spacing w:before="156"/>
        <w:ind w:firstLine="480"/>
        <w:rPr>
          <w:rFonts w:hint="eastAsia"/>
        </w:rPr>
      </w:pPr>
      <w:r>
        <w:rPr>
          <w:rFonts w:hint="eastAsia"/>
        </w:rPr>
        <w:t>修改解读</w:t>
      </w:r>
    </w:p>
    <w:p w14:paraId="7CC7EA1B" w14:textId="77777777" w:rsidR="00B67AEA" w:rsidRDefault="00B67AEA" w:rsidP="00B67AEA">
      <w:pPr>
        <w:pStyle w:val="00"/>
        <w:spacing w:before="156"/>
        <w:ind w:firstLine="480"/>
        <w:rPr>
          <w:rFonts w:hint="eastAsia"/>
        </w:rPr>
      </w:pPr>
      <w:r>
        <w:rPr>
          <w:rFonts w:hint="eastAsia"/>
        </w:rPr>
        <w:t>在发明和实用新型专利无效宣告案件审查实践中，部分请求人过度强调证据间不同的组合关系，不加区分地罗列多种证据结合方式来评价一项权利要求创造性，导致案件双方诉累、降低审查效率。这种做法导致口头审理程序拖沓，不利于双方争议的快速解决，实质上损害到双方当事人的利益。因此，这种情况应当得到合理的规制。《指南》的此次修改，既未</w:t>
      </w:r>
      <w:r>
        <w:rPr>
          <w:rFonts w:hint="eastAsia"/>
        </w:rPr>
        <w:lastRenderedPageBreak/>
        <w:t>损害请求人的请求权，也没有降低具体说明的标准，同时在请求书中明确请求人的主要主张，突显案件争议焦点，也有利于提升审查质量和效率，确保双方当事人的合理利益。</w:t>
      </w:r>
    </w:p>
    <w:p w14:paraId="1C6D0206" w14:textId="77777777" w:rsidR="00B67AEA" w:rsidRDefault="00B67AEA" w:rsidP="00B67AEA">
      <w:pPr>
        <w:pStyle w:val="00"/>
        <w:spacing w:before="156"/>
        <w:ind w:firstLine="480"/>
        <w:rPr>
          <w:rFonts w:hint="eastAsia"/>
        </w:rPr>
      </w:pPr>
      <w:r>
        <w:rPr>
          <w:rFonts w:hint="eastAsia"/>
        </w:rPr>
        <w:t>（八）关于缴费信息补充的修改</w:t>
      </w:r>
    </w:p>
    <w:p w14:paraId="1CF36F88" w14:textId="77777777" w:rsidR="00B67AEA" w:rsidRDefault="00B67AEA" w:rsidP="00B67AEA">
      <w:pPr>
        <w:pStyle w:val="00"/>
        <w:spacing w:before="156"/>
        <w:ind w:firstLine="480"/>
        <w:rPr>
          <w:rFonts w:hint="eastAsia"/>
        </w:rPr>
      </w:pPr>
      <w:r>
        <w:rPr>
          <w:rFonts w:hint="eastAsia"/>
        </w:rPr>
        <w:t>13.</w:t>
      </w:r>
      <w:r>
        <w:rPr>
          <w:rFonts w:hint="eastAsia"/>
        </w:rPr>
        <w:t>关于缴费信息补充方式的修改（第五部分第二章第</w:t>
      </w:r>
      <w:r>
        <w:rPr>
          <w:rFonts w:hint="eastAsia"/>
        </w:rPr>
        <w:t>7</w:t>
      </w:r>
      <w:r>
        <w:rPr>
          <w:rFonts w:hint="eastAsia"/>
        </w:rPr>
        <w:t>节）</w:t>
      </w:r>
    </w:p>
    <w:p w14:paraId="420A7598" w14:textId="77777777" w:rsidR="00B67AEA" w:rsidRDefault="00B67AEA" w:rsidP="00B67AEA">
      <w:pPr>
        <w:pStyle w:val="00"/>
        <w:spacing w:before="156"/>
        <w:ind w:firstLine="480"/>
        <w:rPr>
          <w:rFonts w:hint="eastAsia"/>
        </w:rPr>
      </w:pPr>
      <w:r>
        <w:rPr>
          <w:rFonts w:hint="eastAsia"/>
        </w:rPr>
        <w:t>《指南》修改删除了“通过传真或电子邮件的方式”等具体缴费信息补充方式的描述，对于补缴时限和补缴方式，采用“应当在汇款当日通过专利局规定的方式及要求补充”这一上位的语言表述</w:t>
      </w:r>
      <w:r>
        <w:rPr>
          <w:rFonts w:hint="eastAsia"/>
        </w:rPr>
        <w:t>;</w:t>
      </w:r>
      <w:r>
        <w:rPr>
          <w:rFonts w:hint="eastAsia"/>
        </w:rPr>
        <w:t>并删除第二段关于通过传真或电子邮件补充缴费信息时的具体操作要求。</w:t>
      </w:r>
    </w:p>
    <w:p w14:paraId="264E231C" w14:textId="77777777" w:rsidR="00B67AEA" w:rsidRDefault="00B67AEA" w:rsidP="00B67AEA">
      <w:pPr>
        <w:pStyle w:val="00"/>
        <w:spacing w:before="156"/>
        <w:ind w:firstLine="480"/>
        <w:rPr>
          <w:rFonts w:hint="eastAsia"/>
        </w:rPr>
      </w:pPr>
      <w:r>
        <w:rPr>
          <w:rFonts w:hint="eastAsia"/>
        </w:rPr>
        <w:t>修改解读</w:t>
      </w:r>
    </w:p>
    <w:p w14:paraId="1EA5A950" w14:textId="77777777" w:rsidR="00B67AEA" w:rsidRDefault="00B67AEA" w:rsidP="00B67AEA">
      <w:pPr>
        <w:pStyle w:val="00"/>
        <w:spacing w:before="156"/>
        <w:ind w:firstLine="480"/>
        <w:rPr>
          <w:rFonts w:hint="eastAsia"/>
        </w:rPr>
      </w:pPr>
      <w:r>
        <w:rPr>
          <w:rFonts w:hint="eastAsia"/>
        </w:rPr>
        <w:t>为进一步满足专利缴费人的缴费需求，推动“互联网</w:t>
      </w:r>
      <w:r>
        <w:rPr>
          <w:rFonts w:hint="eastAsia"/>
        </w:rPr>
        <w:t>+</w:t>
      </w:r>
      <w:r>
        <w:rPr>
          <w:rFonts w:hint="eastAsia"/>
        </w:rPr>
        <w:t>服务”的业务办理模式，使缴费人获得更方便快捷的缴费信息补充服务，减少相关缴费失误，我局开发了专利缴费信息网上补充及管理系统，可以替代传统传真及电子邮件补充缴费信息的方式。在《指南》中体现为“专利局规定的方式及要求”这种上位表述，具体的缴费</w:t>
      </w:r>
      <w:bookmarkStart w:id="0" w:name="_GoBack"/>
      <w:bookmarkEnd w:id="0"/>
      <w:r>
        <w:rPr>
          <w:rFonts w:hint="eastAsia"/>
        </w:rPr>
        <w:t>信息补充方式适时通过公告的形式另行公布。</w:t>
      </w:r>
    </w:p>
    <w:p w14:paraId="545D281F" w14:textId="77777777" w:rsidR="00B67AEA" w:rsidRDefault="00B67AEA" w:rsidP="00B67AEA">
      <w:pPr>
        <w:pStyle w:val="00"/>
        <w:spacing w:before="156"/>
        <w:ind w:firstLine="480"/>
        <w:rPr>
          <w:rFonts w:hint="eastAsia"/>
        </w:rPr>
      </w:pPr>
      <w:r>
        <w:rPr>
          <w:rFonts w:hint="eastAsia"/>
        </w:rPr>
        <w:t>（九）关于三种专利申请审查顺序相关内容的修改</w:t>
      </w:r>
    </w:p>
    <w:p w14:paraId="14D900BC" w14:textId="77777777" w:rsidR="00B67AEA" w:rsidRDefault="00B67AEA" w:rsidP="00B67AEA">
      <w:pPr>
        <w:pStyle w:val="00"/>
        <w:spacing w:before="156"/>
        <w:ind w:firstLine="480"/>
        <w:rPr>
          <w:rFonts w:hint="eastAsia"/>
        </w:rPr>
      </w:pPr>
      <w:r>
        <w:rPr>
          <w:rFonts w:hint="eastAsia"/>
        </w:rPr>
        <w:t>14.</w:t>
      </w:r>
      <w:proofErr w:type="gramStart"/>
      <w:r>
        <w:rPr>
          <w:rFonts w:hint="eastAsia"/>
        </w:rPr>
        <w:t>关于审序和</w:t>
      </w:r>
      <w:proofErr w:type="gramEnd"/>
      <w:r>
        <w:rPr>
          <w:rFonts w:hint="eastAsia"/>
        </w:rPr>
        <w:t>优先审查的规定（第五部分第七章第</w:t>
      </w:r>
      <w:r>
        <w:rPr>
          <w:rFonts w:hint="eastAsia"/>
        </w:rPr>
        <w:t>8.1</w:t>
      </w:r>
      <w:r>
        <w:rPr>
          <w:rFonts w:hint="eastAsia"/>
        </w:rPr>
        <w:t>、</w:t>
      </w:r>
      <w:r>
        <w:rPr>
          <w:rFonts w:hint="eastAsia"/>
        </w:rPr>
        <w:t>8.2</w:t>
      </w:r>
      <w:r>
        <w:rPr>
          <w:rFonts w:hint="eastAsia"/>
        </w:rPr>
        <w:t>节）</w:t>
      </w:r>
    </w:p>
    <w:p w14:paraId="63FDED1C" w14:textId="77777777" w:rsidR="00B67AEA" w:rsidRDefault="00B67AEA" w:rsidP="00B67AEA">
      <w:pPr>
        <w:pStyle w:val="00"/>
        <w:spacing w:before="156"/>
        <w:ind w:firstLine="480"/>
        <w:rPr>
          <w:rFonts w:hint="eastAsia"/>
        </w:rPr>
      </w:pPr>
      <w:r>
        <w:rPr>
          <w:rFonts w:hint="eastAsia"/>
        </w:rPr>
        <w:t>《指南》修改删除第二部分第八章第</w:t>
      </w:r>
      <w:r>
        <w:rPr>
          <w:rFonts w:hint="eastAsia"/>
        </w:rPr>
        <w:t>3.4</w:t>
      </w:r>
      <w:r>
        <w:rPr>
          <w:rFonts w:hint="eastAsia"/>
        </w:rPr>
        <w:t>节，在第五部分第七章新增一节，对发明、实用新型、外观设计专利申请审查顺序进行集中规定。并且为与已施行的《专利优先审查管理办法》保持一致，对优先审查相关内容作了适应性修改，将可以请求优先审查的专利申请种类扩展为发明、实用新型和外观设计三种专利申请。此外，还明确同一申请人同日申请中的发明专利申请一般不予优先审查。</w:t>
      </w:r>
    </w:p>
    <w:p w14:paraId="1F7E2995" w14:textId="77777777" w:rsidR="00B67AEA" w:rsidRDefault="00B67AEA" w:rsidP="00B67AEA">
      <w:pPr>
        <w:pStyle w:val="00"/>
        <w:spacing w:before="156"/>
        <w:ind w:firstLine="480"/>
        <w:rPr>
          <w:rFonts w:hint="eastAsia"/>
        </w:rPr>
      </w:pPr>
      <w:r>
        <w:rPr>
          <w:rFonts w:hint="eastAsia"/>
        </w:rPr>
        <w:t>修改解读</w:t>
      </w:r>
    </w:p>
    <w:p w14:paraId="460E0DDF" w14:textId="77777777" w:rsidR="00B67AEA" w:rsidRDefault="00B67AEA" w:rsidP="00B67AEA">
      <w:pPr>
        <w:pStyle w:val="00"/>
        <w:spacing w:before="156"/>
        <w:ind w:firstLine="480"/>
        <w:rPr>
          <w:rFonts w:hint="eastAsia"/>
        </w:rPr>
      </w:pPr>
      <w:r>
        <w:rPr>
          <w:rFonts w:hint="eastAsia"/>
        </w:rPr>
        <w:t>此次修改主要将审查顺序和适用优先审查的具体情形作了集中规定和适应性修改。另外，针对同一申请人同日（仅指申请日）就同样的发明创造</w:t>
      </w:r>
      <w:proofErr w:type="gramStart"/>
      <w:r>
        <w:rPr>
          <w:rFonts w:hint="eastAsia"/>
        </w:rPr>
        <w:t>既申请</w:t>
      </w:r>
      <w:proofErr w:type="gramEnd"/>
      <w:r>
        <w:rPr>
          <w:rFonts w:hint="eastAsia"/>
        </w:rPr>
        <w:t>实用新型又申请发明的情况，由于目前实用新型的审查周期短于发明优先审查的周期，因此，在同日申请中实用新型专利申请快速获得审批结果的情况下，不适合再对同日申请中的发明专利申请进行优先审查。故此次修改明确，对于同一申请人同日申请中的发明专利申请一般不予优先审查。</w:t>
      </w:r>
    </w:p>
    <w:p w14:paraId="24370E90" w14:textId="77777777" w:rsidR="00B67AEA" w:rsidRDefault="00B67AEA" w:rsidP="00B67AEA">
      <w:pPr>
        <w:pStyle w:val="00"/>
        <w:spacing w:before="156"/>
        <w:ind w:firstLine="480"/>
        <w:rPr>
          <w:rFonts w:hint="eastAsia"/>
        </w:rPr>
      </w:pPr>
      <w:r>
        <w:rPr>
          <w:rFonts w:hint="eastAsia"/>
        </w:rPr>
        <w:lastRenderedPageBreak/>
        <w:t>15.</w:t>
      </w:r>
      <w:r>
        <w:rPr>
          <w:rFonts w:hint="eastAsia"/>
        </w:rPr>
        <w:t>关于延迟审查的规定（第五部分第七章第</w:t>
      </w:r>
      <w:r>
        <w:rPr>
          <w:rFonts w:hint="eastAsia"/>
        </w:rPr>
        <w:t>8.3</w:t>
      </w:r>
      <w:r>
        <w:rPr>
          <w:rFonts w:hint="eastAsia"/>
        </w:rPr>
        <w:t>节）</w:t>
      </w:r>
    </w:p>
    <w:p w14:paraId="6F366906" w14:textId="77777777" w:rsidR="00B67AEA" w:rsidRDefault="00B67AEA" w:rsidP="00B67AEA">
      <w:pPr>
        <w:pStyle w:val="00"/>
        <w:spacing w:before="156"/>
        <w:ind w:firstLine="480"/>
        <w:rPr>
          <w:rFonts w:hint="eastAsia"/>
        </w:rPr>
      </w:pPr>
      <w:r>
        <w:rPr>
          <w:rFonts w:hint="eastAsia"/>
        </w:rPr>
        <w:t>《指南》修改对发明和外观设计专利申请引入延迟审查制度，并明确提出延迟审查请求的时机和延迟审查的期限。发明专利申请延迟审查请求应当由申请人在提出实质审查请求的同时提出，但发明专利申请延迟审查请求自实质审查请求生效之日起生效。外观设计延迟审查请求由申请人在提交外观设计申请的同时提出。延迟审查的期限依申请人请求可以为</w:t>
      </w:r>
      <w:r>
        <w:rPr>
          <w:rFonts w:hint="eastAsia"/>
        </w:rPr>
        <w:t>1</w:t>
      </w:r>
      <w:r>
        <w:rPr>
          <w:rFonts w:hint="eastAsia"/>
        </w:rPr>
        <w:t>年、</w:t>
      </w:r>
      <w:r>
        <w:rPr>
          <w:rFonts w:hint="eastAsia"/>
        </w:rPr>
        <w:t>2</w:t>
      </w:r>
      <w:r>
        <w:rPr>
          <w:rFonts w:hint="eastAsia"/>
        </w:rPr>
        <w:t>年或</w:t>
      </w:r>
      <w:r>
        <w:rPr>
          <w:rFonts w:hint="eastAsia"/>
        </w:rPr>
        <w:t>3</w:t>
      </w:r>
      <w:r>
        <w:rPr>
          <w:rFonts w:hint="eastAsia"/>
        </w:rPr>
        <w:t>年。</w:t>
      </w:r>
    </w:p>
    <w:p w14:paraId="15680CA9" w14:textId="77777777" w:rsidR="00B67AEA" w:rsidRDefault="00B67AEA" w:rsidP="00B67AEA">
      <w:pPr>
        <w:pStyle w:val="00"/>
        <w:spacing w:before="156"/>
        <w:ind w:firstLine="480"/>
        <w:rPr>
          <w:rFonts w:hint="eastAsia"/>
        </w:rPr>
      </w:pPr>
      <w:r>
        <w:rPr>
          <w:rFonts w:hint="eastAsia"/>
        </w:rPr>
        <w:t>修改解读</w:t>
      </w:r>
    </w:p>
    <w:p w14:paraId="53BA5E13" w14:textId="77777777" w:rsidR="00B67AEA" w:rsidRDefault="00B67AEA" w:rsidP="00B67AEA">
      <w:pPr>
        <w:pStyle w:val="00"/>
        <w:spacing w:before="156"/>
        <w:ind w:firstLine="480"/>
        <w:rPr>
          <w:rFonts w:hint="eastAsia"/>
        </w:rPr>
      </w:pPr>
      <w:r>
        <w:rPr>
          <w:rFonts w:hint="eastAsia"/>
        </w:rPr>
        <w:t>给申请人提供更多的审查模式选择，可以使审查周期更好地与专利的市场化运作相协调、相匹配，满足创新主体多样化需求。具体来看，有的发明技术领域希望通过延迟审查获得更多时间考虑调整专利权利要求的布局与保护范围。而外观设计专利的审查周期较短，对一些研发周期较长的产品来说，外观设计专利公告的时间经常早于所述外观设计产品上市的时间，由于外观设计“所见即所得”的特点，很容易被抄袭，如果在外观设计权利人没有完全准备好商业应用的情况下，外观设计被披露，权利人的商业利益可能会受到损失。因此，此次《指南》修改对发明和外观设计专利申请引入了延迟审查制度。而实用新型专利申请的延迟审查由于公众意见反馈存在较大的“潜水艇”专利风险，故此次修改未对其引入延迟审查制度。</w:t>
      </w:r>
    </w:p>
    <w:p w14:paraId="2FB7DEF6" w14:textId="77777777" w:rsidR="00B67AEA" w:rsidRPr="00B67AEA" w:rsidRDefault="00B67AEA" w:rsidP="00B67AEA">
      <w:pPr>
        <w:pStyle w:val="00"/>
        <w:spacing w:before="156"/>
        <w:ind w:firstLine="480"/>
        <w:rPr>
          <w:rFonts w:hint="eastAsia"/>
        </w:rPr>
      </w:pPr>
    </w:p>
    <w:sectPr w:rsidR="00B67AEA" w:rsidRPr="00B67AEA" w:rsidSect="009B79D4">
      <w:pgSz w:w="11906" w:h="16838"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DFFEA" w14:textId="77777777" w:rsidR="009A7B91" w:rsidRDefault="009A7B91" w:rsidP="00D4121D">
      <w:r>
        <w:separator/>
      </w:r>
    </w:p>
  </w:endnote>
  <w:endnote w:type="continuationSeparator" w:id="0">
    <w:p w14:paraId="615D6601" w14:textId="77777777" w:rsidR="009A7B91" w:rsidRDefault="009A7B91" w:rsidP="00D41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112657"/>
      <w:docPartObj>
        <w:docPartGallery w:val="Page Numbers (Bottom of Page)"/>
        <w:docPartUnique/>
      </w:docPartObj>
    </w:sdtPr>
    <w:sdtContent>
      <w:sdt>
        <w:sdtPr>
          <w:id w:val="1728636285"/>
          <w:docPartObj>
            <w:docPartGallery w:val="Page Numbers (Top of Page)"/>
            <w:docPartUnique/>
          </w:docPartObj>
        </w:sdtPr>
        <w:sdtContent>
          <w:p w14:paraId="26C9E8B5" w14:textId="77777777" w:rsidR="00D4121D" w:rsidRDefault="00D4121D">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AF11CA8" w14:textId="77777777" w:rsidR="00D4121D" w:rsidRDefault="00D4121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7E4C6" w14:textId="77777777" w:rsidR="009A7B91" w:rsidRDefault="009A7B91" w:rsidP="00D4121D">
      <w:r>
        <w:separator/>
      </w:r>
    </w:p>
  </w:footnote>
  <w:footnote w:type="continuationSeparator" w:id="0">
    <w:p w14:paraId="4E9517F3" w14:textId="77777777" w:rsidR="009A7B91" w:rsidRDefault="009A7B91" w:rsidP="00D412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727E6"/>
    <w:multiLevelType w:val="multilevel"/>
    <w:tmpl w:val="94C82158"/>
    <w:lvl w:ilvl="0">
      <w:start w:val="1"/>
      <w:numFmt w:val="chineseCountingThousand"/>
      <w:pStyle w:val="21"/>
      <w:suff w:val="space"/>
      <w:lvlText w:val="第%1章"/>
      <w:lvlJc w:val="left"/>
      <w:pPr>
        <w:ind w:left="0" w:firstLine="0"/>
      </w:pPr>
      <w:rPr>
        <w:rFonts w:hint="eastAsia"/>
      </w:rPr>
    </w:lvl>
    <w:lvl w:ilvl="1">
      <w:start w:val="1"/>
      <w:numFmt w:val="chineseCountingThousand"/>
      <w:pStyle w:val="22"/>
      <w:suff w:val="space"/>
      <w:lvlText w:val="%2、"/>
      <w:lvlJc w:val="left"/>
      <w:pPr>
        <w:ind w:left="0" w:firstLine="0"/>
      </w:pPr>
      <w:rPr>
        <w:rFonts w:hint="eastAsia"/>
      </w:rPr>
    </w:lvl>
    <w:lvl w:ilvl="2">
      <w:start w:val="1"/>
      <w:numFmt w:val="chineseCountingThousand"/>
      <w:pStyle w:val="23"/>
      <w:suff w:val="space"/>
      <w:lvlText w:val="（%3）"/>
      <w:lvlJc w:val="left"/>
      <w:pPr>
        <w:ind w:left="0" w:firstLine="0"/>
      </w:pPr>
      <w:rPr>
        <w:rFonts w:hint="eastAsia"/>
      </w:rPr>
    </w:lvl>
    <w:lvl w:ilvl="3">
      <w:start w:val="1"/>
      <w:numFmt w:val="decimal"/>
      <w:pStyle w:val="24"/>
      <w:suff w:val="space"/>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49003CBD"/>
    <w:multiLevelType w:val="multilevel"/>
    <w:tmpl w:val="74765E3C"/>
    <w:lvl w:ilvl="0">
      <w:start w:val="1"/>
      <w:numFmt w:val="decimal"/>
      <w:pStyle w:val="11"/>
      <w:suff w:val="space"/>
      <w:lvlText w:val="第%1章"/>
      <w:lvlJc w:val="left"/>
      <w:pPr>
        <w:ind w:left="0" w:firstLine="0"/>
      </w:pPr>
      <w:rPr>
        <w:rFonts w:hint="eastAsia"/>
      </w:rPr>
    </w:lvl>
    <w:lvl w:ilvl="1">
      <w:start w:val="1"/>
      <w:numFmt w:val="decimal"/>
      <w:pStyle w:val="12"/>
      <w:suff w:val="space"/>
      <w:lvlText w:val="%1.%2"/>
      <w:lvlJc w:val="left"/>
      <w:pPr>
        <w:ind w:left="0" w:firstLine="0"/>
      </w:pPr>
      <w:rPr>
        <w:rFonts w:hint="eastAsia"/>
      </w:rPr>
    </w:lvl>
    <w:lvl w:ilvl="2">
      <w:start w:val="1"/>
      <w:numFmt w:val="decimal"/>
      <w:pStyle w:val="13"/>
      <w:suff w:val="space"/>
      <w:lvlText w:val="%1.%2.%3"/>
      <w:lvlJc w:val="left"/>
      <w:pPr>
        <w:ind w:left="0" w:firstLine="0"/>
      </w:pPr>
      <w:rPr>
        <w:rFonts w:hint="eastAsia"/>
      </w:rPr>
    </w:lvl>
    <w:lvl w:ilvl="3">
      <w:start w:val="1"/>
      <w:numFmt w:val="decimal"/>
      <w:pStyle w:val="14"/>
      <w:suff w:val="space"/>
      <w:lvlText w:val="%4."/>
      <w:lvlJc w:val="left"/>
      <w:pPr>
        <w:ind w:left="0" w:firstLine="0"/>
      </w:pPr>
      <w:rPr>
        <w:rFonts w:hint="eastAsia"/>
      </w:rPr>
    </w:lvl>
    <w:lvl w:ilvl="4">
      <w:start w:val="1"/>
      <w:numFmt w:val="upperRoman"/>
      <w:pStyle w:val="15"/>
      <w:suff w:val="space"/>
      <w:lvlText w:val="%5."/>
      <w:lvlJc w:val="left"/>
      <w:pPr>
        <w:ind w:left="0" w:firstLine="0"/>
      </w:pPr>
      <w:rPr>
        <w:rFonts w:hint="default"/>
        <w:color w:val="auto"/>
      </w:rPr>
    </w:lvl>
    <w:lvl w:ilvl="5">
      <w:start w:val="1"/>
      <w:numFmt w:val="decimal"/>
      <w:suff w:val="space"/>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stylePaneSortMethod w:val="0000"/>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D4"/>
    <w:rsid w:val="00014867"/>
    <w:rsid w:val="00022711"/>
    <w:rsid w:val="00027431"/>
    <w:rsid w:val="000D4BB8"/>
    <w:rsid w:val="001436E0"/>
    <w:rsid w:val="00190E9D"/>
    <w:rsid w:val="002972CB"/>
    <w:rsid w:val="003E1A0B"/>
    <w:rsid w:val="00564348"/>
    <w:rsid w:val="005910E1"/>
    <w:rsid w:val="0066079B"/>
    <w:rsid w:val="00841CF1"/>
    <w:rsid w:val="008A36E0"/>
    <w:rsid w:val="009A7B91"/>
    <w:rsid w:val="009B79D4"/>
    <w:rsid w:val="009E386A"/>
    <w:rsid w:val="00A44965"/>
    <w:rsid w:val="00A621ED"/>
    <w:rsid w:val="00AE1B73"/>
    <w:rsid w:val="00B63603"/>
    <w:rsid w:val="00B67AEA"/>
    <w:rsid w:val="00C1237A"/>
    <w:rsid w:val="00D4121D"/>
    <w:rsid w:val="00ED2D62"/>
    <w:rsid w:val="00F1502C"/>
    <w:rsid w:val="00FD5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042E1"/>
  <w15:chartTrackingRefBased/>
  <w15:docId w15:val="{F52FF5CC-3D92-4D98-95F4-E46EFBB42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486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1章标题"/>
    <w:basedOn w:val="a"/>
    <w:next w:val="a"/>
    <w:link w:val="110"/>
    <w:qFormat/>
    <w:rsid w:val="00014867"/>
    <w:pPr>
      <w:widowControl w:val="0"/>
      <w:numPr>
        <w:numId w:val="2"/>
      </w:numPr>
      <w:spacing w:afterLines="50" w:after="50" w:line="360" w:lineRule="auto"/>
      <w:jc w:val="center"/>
      <w:outlineLvl w:val="0"/>
    </w:pPr>
    <w:rPr>
      <w:rFonts w:eastAsia="方正小标宋简体"/>
      <w:sz w:val="32"/>
    </w:rPr>
  </w:style>
  <w:style w:type="character" w:customStyle="1" w:styleId="110">
    <w:name w:val="11章标题 字符"/>
    <w:basedOn w:val="a0"/>
    <w:link w:val="11"/>
    <w:rsid w:val="00014867"/>
    <w:rPr>
      <w:rFonts w:eastAsia="方正小标宋简体"/>
      <w:sz w:val="32"/>
    </w:rPr>
  </w:style>
  <w:style w:type="paragraph" w:customStyle="1" w:styleId="12">
    <w:name w:val="12节标题"/>
    <w:basedOn w:val="a"/>
    <w:next w:val="a"/>
    <w:link w:val="120"/>
    <w:qFormat/>
    <w:rsid w:val="00014867"/>
    <w:pPr>
      <w:widowControl w:val="0"/>
      <w:numPr>
        <w:ilvl w:val="1"/>
        <w:numId w:val="2"/>
      </w:numPr>
      <w:spacing w:beforeLines="50" w:before="50" w:line="360" w:lineRule="auto"/>
      <w:outlineLvl w:val="1"/>
    </w:pPr>
    <w:rPr>
      <w:rFonts w:eastAsia="黑体"/>
      <w:b/>
      <w:sz w:val="24"/>
    </w:rPr>
  </w:style>
  <w:style w:type="character" w:customStyle="1" w:styleId="120">
    <w:name w:val="12节标题 字符"/>
    <w:basedOn w:val="a0"/>
    <w:link w:val="12"/>
    <w:rsid w:val="00014867"/>
    <w:rPr>
      <w:rFonts w:eastAsia="黑体"/>
      <w:b/>
      <w:sz w:val="24"/>
    </w:rPr>
  </w:style>
  <w:style w:type="paragraph" w:customStyle="1" w:styleId="13">
    <w:name w:val="13小节标题"/>
    <w:basedOn w:val="a"/>
    <w:next w:val="a"/>
    <w:link w:val="130"/>
    <w:qFormat/>
    <w:rsid w:val="00014867"/>
    <w:pPr>
      <w:widowControl w:val="0"/>
      <w:numPr>
        <w:ilvl w:val="2"/>
        <w:numId w:val="2"/>
      </w:numPr>
      <w:spacing w:beforeLines="50" w:before="50" w:line="360" w:lineRule="auto"/>
      <w:outlineLvl w:val="2"/>
    </w:pPr>
    <w:rPr>
      <w:b/>
      <w:sz w:val="24"/>
    </w:rPr>
  </w:style>
  <w:style w:type="character" w:customStyle="1" w:styleId="130">
    <w:name w:val="13小节标题 字符"/>
    <w:basedOn w:val="a0"/>
    <w:link w:val="13"/>
    <w:rsid w:val="00014867"/>
    <w:rPr>
      <w:b/>
      <w:sz w:val="24"/>
    </w:rPr>
  </w:style>
  <w:style w:type="paragraph" w:customStyle="1" w:styleId="14">
    <w:name w:val="14方面标题"/>
    <w:basedOn w:val="a"/>
    <w:next w:val="a"/>
    <w:link w:val="140"/>
    <w:qFormat/>
    <w:rsid w:val="00014867"/>
    <w:pPr>
      <w:widowControl w:val="0"/>
      <w:numPr>
        <w:ilvl w:val="3"/>
        <w:numId w:val="2"/>
      </w:numPr>
      <w:spacing w:beforeLines="50" w:before="50" w:line="360" w:lineRule="auto"/>
      <w:outlineLvl w:val="3"/>
    </w:pPr>
    <w:rPr>
      <w:rFonts w:eastAsia="黑体"/>
      <w:sz w:val="24"/>
    </w:rPr>
  </w:style>
  <w:style w:type="character" w:customStyle="1" w:styleId="140">
    <w:name w:val="14方面标题 字符"/>
    <w:basedOn w:val="a0"/>
    <w:link w:val="14"/>
    <w:rsid w:val="00014867"/>
    <w:rPr>
      <w:rFonts w:eastAsia="黑体"/>
      <w:sz w:val="24"/>
    </w:rPr>
  </w:style>
  <w:style w:type="paragraph" w:customStyle="1" w:styleId="21">
    <w:name w:val="21章标题"/>
    <w:basedOn w:val="a"/>
    <w:next w:val="a"/>
    <w:link w:val="210"/>
    <w:qFormat/>
    <w:rsid w:val="00014867"/>
    <w:pPr>
      <w:widowControl w:val="0"/>
      <w:numPr>
        <w:numId w:val="1"/>
      </w:numPr>
      <w:spacing w:afterLines="50" w:after="50" w:line="360" w:lineRule="auto"/>
      <w:jc w:val="center"/>
      <w:outlineLvl w:val="0"/>
    </w:pPr>
    <w:rPr>
      <w:rFonts w:eastAsia="方正小标宋简体"/>
      <w:sz w:val="32"/>
    </w:rPr>
  </w:style>
  <w:style w:type="character" w:customStyle="1" w:styleId="210">
    <w:name w:val="21章标题 字符"/>
    <w:basedOn w:val="a0"/>
    <w:link w:val="21"/>
    <w:rsid w:val="00014867"/>
    <w:rPr>
      <w:rFonts w:eastAsia="方正小标宋简体"/>
      <w:sz w:val="32"/>
    </w:rPr>
  </w:style>
  <w:style w:type="paragraph" w:customStyle="1" w:styleId="22">
    <w:name w:val="22节标题"/>
    <w:basedOn w:val="a"/>
    <w:next w:val="a"/>
    <w:link w:val="220"/>
    <w:qFormat/>
    <w:rsid w:val="00014867"/>
    <w:pPr>
      <w:widowControl w:val="0"/>
      <w:numPr>
        <w:ilvl w:val="1"/>
        <w:numId w:val="1"/>
      </w:numPr>
      <w:spacing w:beforeLines="50" w:before="50" w:line="360" w:lineRule="auto"/>
      <w:outlineLvl w:val="1"/>
    </w:pPr>
    <w:rPr>
      <w:rFonts w:eastAsia="黑体"/>
      <w:b/>
      <w:sz w:val="24"/>
    </w:rPr>
  </w:style>
  <w:style w:type="character" w:customStyle="1" w:styleId="220">
    <w:name w:val="22节标题 字符"/>
    <w:basedOn w:val="a0"/>
    <w:link w:val="22"/>
    <w:rsid w:val="00014867"/>
    <w:rPr>
      <w:rFonts w:eastAsia="黑体"/>
      <w:b/>
      <w:sz w:val="24"/>
    </w:rPr>
  </w:style>
  <w:style w:type="paragraph" w:customStyle="1" w:styleId="23">
    <w:name w:val="23小节标题"/>
    <w:basedOn w:val="a"/>
    <w:next w:val="a"/>
    <w:link w:val="230"/>
    <w:qFormat/>
    <w:rsid w:val="00014867"/>
    <w:pPr>
      <w:widowControl w:val="0"/>
      <w:numPr>
        <w:ilvl w:val="2"/>
        <w:numId w:val="1"/>
      </w:numPr>
      <w:spacing w:beforeLines="50" w:before="50" w:line="360" w:lineRule="auto"/>
      <w:outlineLvl w:val="2"/>
    </w:pPr>
    <w:rPr>
      <w:b/>
      <w:sz w:val="24"/>
    </w:rPr>
  </w:style>
  <w:style w:type="character" w:customStyle="1" w:styleId="230">
    <w:name w:val="23小节标题 字符"/>
    <w:basedOn w:val="a0"/>
    <w:link w:val="23"/>
    <w:rsid w:val="00014867"/>
    <w:rPr>
      <w:b/>
      <w:sz w:val="24"/>
    </w:rPr>
  </w:style>
  <w:style w:type="paragraph" w:customStyle="1" w:styleId="24">
    <w:name w:val="24方面标题"/>
    <w:basedOn w:val="a"/>
    <w:next w:val="a"/>
    <w:link w:val="240"/>
    <w:qFormat/>
    <w:rsid w:val="00014867"/>
    <w:pPr>
      <w:widowControl w:val="0"/>
      <w:numPr>
        <w:ilvl w:val="3"/>
        <w:numId w:val="1"/>
      </w:numPr>
      <w:spacing w:beforeLines="50" w:before="50" w:line="360" w:lineRule="auto"/>
      <w:ind w:firstLineChars="200" w:firstLine="200"/>
      <w:outlineLvl w:val="3"/>
    </w:pPr>
    <w:rPr>
      <w:rFonts w:eastAsia="黑体"/>
      <w:sz w:val="24"/>
    </w:rPr>
  </w:style>
  <w:style w:type="character" w:customStyle="1" w:styleId="240">
    <w:name w:val="24方面标题 字符"/>
    <w:basedOn w:val="a0"/>
    <w:link w:val="24"/>
    <w:rsid w:val="00014867"/>
    <w:rPr>
      <w:rFonts w:eastAsia="黑体"/>
      <w:sz w:val="24"/>
    </w:rPr>
  </w:style>
  <w:style w:type="paragraph" w:customStyle="1" w:styleId="15">
    <w:name w:val="15最小标题"/>
    <w:basedOn w:val="a"/>
    <w:next w:val="a"/>
    <w:link w:val="150"/>
    <w:qFormat/>
    <w:rsid w:val="00014867"/>
    <w:pPr>
      <w:widowControl w:val="0"/>
      <w:numPr>
        <w:ilvl w:val="4"/>
        <w:numId w:val="2"/>
      </w:numPr>
      <w:spacing w:beforeLines="50" w:before="50" w:line="360" w:lineRule="auto"/>
      <w:ind w:firstLineChars="200" w:firstLine="200"/>
      <w:outlineLvl w:val="4"/>
    </w:pPr>
    <w:rPr>
      <w:rFonts w:eastAsia="楷体_GB2312"/>
      <w:b/>
      <w:sz w:val="24"/>
    </w:rPr>
  </w:style>
  <w:style w:type="character" w:customStyle="1" w:styleId="150">
    <w:name w:val="15最小标题 字符"/>
    <w:basedOn w:val="a0"/>
    <w:link w:val="15"/>
    <w:rsid w:val="00014867"/>
    <w:rPr>
      <w:rFonts w:eastAsia="楷体_GB2312"/>
      <w:b/>
      <w:sz w:val="24"/>
    </w:rPr>
  </w:style>
  <w:style w:type="paragraph" w:customStyle="1" w:styleId="00">
    <w:name w:val="00正文内容"/>
    <w:basedOn w:val="a"/>
    <w:link w:val="000"/>
    <w:qFormat/>
    <w:rsid w:val="00014867"/>
    <w:pPr>
      <w:widowControl w:val="0"/>
      <w:spacing w:beforeLines="50" w:before="50" w:line="360" w:lineRule="auto"/>
      <w:ind w:firstLineChars="200" w:firstLine="200"/>
    </w:pPr>
    <w:rPr>
      <w:sz w:val="24"/>
    </w:rPr>
  </w:style>
  <w:style w:type="character" w:customStyle="1" w:styleId="000">
    <w:name w:val="00正文内容 字符"/>
    <w:basedOn w:val="a0"/>
    <w:link w:val="00"/>
    <w:rsid w:val="00014867"/>
    <w:rPr>
      <w:sz w:val="24"/>
    </w:rPr>
  </w:style>
  <w:style w:type="paragraph" w:customStyle="1" w:styleId="81">
    <w:name w:val="81表格"/>
    <w:basedOn w:val="a"/>
    <w:next w:val="a"/>
    <w:link w:val="810"/>
    <w:qFormat/>
    <w:rsid w:val="00014867"/>
  </w:style>
  <w:style w:type="character" w:customStyle="1" w:styleId="810">
    <w:name w:val="81表格 字符"/>
    <w:basedOn w:val="a0"/>
    <w:link w:val="81"/>
    <w:rsid w:val="00014867"/>
  </w:style>
  <w:style w:type="paragraph" w:styleId="a3">
    <w:name w:val="header"/>
    <w:basedOn w:val="a"/>
    <w:link w:val="a4"/>
    <w:uiPriority w:val="99"/>
    <w:unhideWhenUsed/>
    <w:rsid w:val="00D412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121D"/>
    <w:rPr>
      <w:sz w:val="18"/>
      <w:szCs w:val="18"/>
    </w:rPr>
  </w:style>
  <w:style w:type="paragraph" w:styleId="a5">
    <w:name w:val="footer"/>
    <w:basedOn w:val="a"/>
    <w:link w:val="a6"/>
    <w:uiPriority w:val="99"/>
    <w:unhideWhenUsed/>
    <w:rsid w:val="00D4121D"/>
    <w:pPr>
      <w:tabs>
        <w:tab w:val="center" w:pos="4153"/>
        <w:tab w:val="right" w:pos="8306"/>
      </w:tabs>
      <w:snapToGrid w:val="0"/>
    </w:pPr>
    <w:rPr>
      <w:sz w:val="18"/>
      <w:szCs w:val="18"/>
    </w:rPr>
  </w:style>
  <w:style w:type="character" w:customStyle="1" w:styleId="a6">
    <w:name w:val="页脚 字符"/>
    <w:basedOn w:val="a0"/>
    <w:link w:val="a5"/>
    <w:uiPriority w:val="99"/>
    <w:rsid w:val="00D412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2477</Words>
  <Characters>14120</Characters>
  <Application>Microsoft Office Word</Application>
  <DocSecurity>0</DocSecurity>
  <Lines>117</Lines>
  <Paragraphs>33</Paragraphs>
  <ScaleCrop>false</ScaleCrop>
  <Company/>
  <LinksUpToDate>false</LinksUpToDate>
  <CharactersWithSpaces>16564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zhanghao</dc:creator>
  <cp:keywords/>
  <dc:description/>
  <cp:lastModifiedBy>zhanghao</cp:lastModifiedBy>
  <cp:revision>10</cp:revision>
  <cp:lastPrinted>2019-11-05T06:08:00Z</cp:lastPrinted>
  <dcterms:created xsi:type="dcterms:W3CDTF">2019-11-05T06:02:00Z</dcterms:created>
  <dcterms:modified xsi:type="dcterms:W3CDTF">2019-11-05T06:08:00Z</dcterms:modified>
</cp:coreProperties>
</file>