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34" w:rsidRDefault="00F71C34" w:rsidP="00F71C34">
      <w:pPr>
        <w:spacing w:line="360" w:lineRule="auto"/>
        <w:rPr>
          <w:sz w:val="24"/>
          <w:szCs w:val="24"/>
        </w:rPr>
      </w:pPr>
      <w:r w:rsidRPr="00F71C34">
        <w:rPr>
          <w:rFonts w:hint="eastAsia"/>
          <w:sz w:val="24"/>
          <w:szCs w:val="24"/>
        </w:rPr>
        <w:t>1</w:t>
      </w:r>
      <w:r w:rsidRPr="00F71C34">
        <w:rPr>
          <w:rFonts w:hint="eastAsia"/>
          <w:sz w:val="24"/>
          <w:szCs w:val="24"/>
        </w:rPr>
        <w:t>、权利要求</w:t>
      </w:r>
      <w:r w:rsidRPr="00F71C34">
        <w:rPr>
          <w:rFonts w:hint="eastAsia"/>
          <w:sz w:val="24"/>
          <w:szCs w:val="24"/>
        </w:rPr>
        <w:t>1</w:t>
      </w:r>
      <w:r w:rsidRPr="00F71C34">
        <w:rPr>
          <w:rFonts w:hint="eastAsia"/>
          <w:sz w:val="24"/>
          <w:szCs w:val="24"/>
        </w:rPr>
        <w:t>所述超导直流能源管道系统没有明确说明是</w:t>
      </w:r>
      <w:r w:rsidR="008F093C">
        <w:rPr>
          <w:rFonts w:hint="eastAsia"/>
          <w:sz w:val="24"/>
          <w:szCs w:val="24"/>
        </w:rPr>
        <w:t>针对</w:t>
      </w:r>
      <w:r w:rsidRPr="00F71C34">
        <w:rPr>
          <w:rFonts w:hint="eastAsia"/>
          <w:sz w:val="24"/>
          <w:szCs w:val="24"/>
        </w:rPr>
        <w:t>单极性的还是双极性的</w:t>
      </w:r>
      <w:r w:rsidR="008F093C">
        <w:rPr>
          <w:rFonts w:hint="eastAsia"/>
          <w:sz w:val="24"/>
          <w:szCs w:val="24"/>
        </w:rPr>
        <w:t>超导直流能源管道系统</w:t>
      </w:r>
      <w:r>
        <w:rPr>
          <w:rFonts w:hint="eastAsia"/>
          <w:sz w:val="24"/>
          <w:szCs w:val="24"/>
        </w:rPr>
        <w:t>，其对单极性或者双极性的情况均适用，而对比文件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明确指出是双极性超导直流能源管道系统，不包含单极性的情况。故权利要求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相比于对比文件</w:t>
      </w:r>
      <w:r>
        <w:rPr>
          <w:rFonts w:hint="eastAsia"/>
          <w:sz w:val="24"/>
          <w:szCs w:val="24"/>
        </w:rPr>
        <w:t>1</w:t>
      </w:r>
      <w:r w:rsidR="00015DAE">
        <w:rPr>
          <w:rFonts w:hint="eastAsia"/>
          <w:sz w:val="24"/>
          <w:szCs w:val="24"/>
        </w:rPr>
        <w:t>的区别技术特征为：权利要求</w:t>
      </w:r>
      <w:r w:rsidR="00015DAE">
        <w:rPr>
          <w:rFonts w:hint="eastAsia"/>
          <w:sz w:val="24"/>
          <w:szCs w:val="24"/>
        </w:rPr>
        <w:t>1</w:t>
      </w:r>
      <w:r w:rsidR="00015DAE">
        <w:rPr>
          <w:rFonts w:hint="eastAsia"/>
          <w:sz w:val="24"/>
          <w:szCs w:val="24"/>
        </w:rPr>
        <w:t>所述的超导直流能源管道范围更广，</w:t>
      </w:r>
      <w:r w:rsidR="00E27A9A">
        <w:rPr>
          <w:rFonts w:hint="eastAsia"/>
          <w:sz w:val="24"/>
          <w:szCs w:val="24"/>
        </w:rPr>
        <w:t>即</w:t>
      </w:r>
      <w:r w:rsidR="006746DE">
        <w:rPr>
          <w:rFonts w:hint="eastAsia"/>
          <w:sz w:val="24"/>
          <w:szCs w:val="24"/>
        </w:rPr>
        <w:t>管道极性</w:t>
      </w:r>
      <w:r w:rsidR="004108BA">
        <w:rPr>
          <w:rFonts w:hint="eastAsia"/>
          <w:sz w:val="24"/>
          <w:szCs w:val="24"/>
        </w:rPr>
        <w:t>和结构</w:t>
      </w:r>
      <w:r w:rsidR="00015DAE">
        <w:rPr>
          <w:rFonts w:hint="eastAsia"/>
          <w:sz w:val="24"/>
          <w:szCs w:val="24"/>
        </w:rPr>
        <w:t>更加多样。</w:t>
      </w:r>
      <w:r w:rsidR="004108BA">
        <w:rPr>
          <w:rFonts w:hint="eastAsia"/>
          <w:sz w:val="24"/>
          <w:szCs w:val="24"/>
        </w:rPr>
        <w:t>（我不确定这点能否作为区别技术特征，因为即使不是双极性的超导直流能源管道系统，其动态稳定性求解判断方法也是相同的；另外，已有发表的论文中有提到单极性超导直流能源管道系统，虽然不在此次审查员列出的对比文件中）</w:t>
      </w:r>
    </w:p>
    <w:p w:rsidR="00C645FA" w:rsidRDefault="006746DE" w:rsidP="00EB656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108BA">
        <w:rPr>
          <w:rFonts w:hint="eastAsia"/>
          <w:sz w:val="24"/>
          <w:szCs w:val="24"/>
        </w:rPr>
        <w:t>、</w:t>
      </w:r>
      <w:r w:rsidR="00C645FA">
        <w:rPr>
          <w:rFonts w:hint="eastAsia"/>
          <w:sz w:val="24"/>
          <w:szCs w:val="24"/>
        </w:rPr>
        <w:t>考虑增加一项权利要求，</w:t>
      </w:r>
      <w:r w:rsidR="00730DB6">
        <w:rPr>
          <w:rFonts w:hint="eastAsia"/>
          <w:sz w:val="24"/>
          <w:szCs w:val="24"/>
        </w:rPr>
        <w:t>超导直流能源管道系统动态稳定性判断方法</w:t>
      </w:r>
      <w:r w:rsidR="00730DB6" w:rsidRPr="00730DB6">
        <w:rPr>
          <w:rFonts w:hint="eastAsia"/>
          <w:sz w:val="24"/>
          <w:szCs w:val="24"/>
        </w:rPr>
        <w:t>其特征在于</w:t>
      </w:r>
      <w:r w:rsidR="00730DB6">
        <w:rPr>
          <w:rFonts w:hint="eastAsia"/>
          <w:sz w:val="24"/>
          <w:szCs w:val="24"/>
        </w:rPr>
        <w:t>：</w:t>
      </w:r>
      <w:r w:rsidR="00C645FA">
        <w:rPr>
          <w:rFonts w:hint="eastAsia"/>
          <w:sz w:val="24"/>
          <w:szCs w:val="24"/>
        </w:rPr>
        <w:t>超导</w:t>
      </w:r>
      <w:r w:rsidR="00730DB6">
        <w:rPr>
          <w:rFonts w:hint="eastAsia"/>
          <w:sz w:val="24"/>
          <w:szCs w:val="24"/>
        </w:rPr>
        <w:t>直流</w:t>
      </w:r>
      <w:r w:rsidR="00C645FA">
        <w:rPr>
          <w:rFonts w:hint="eastAsia"/>
          <w:sz w:val="24"/>
          <w:szCs w:val="24"/>
        </w:rPr>
        <w:t>能源管道的阈值设置</w:t>
      </w:r>
      <w:r w:rsidR="00730DB6">
        <w:rPr>
          <w:rFonts w:hint="eastAsia"/>
          <w:sz w:val="24"/>
          <w:szCs w:val="24"/>
        </w:rPr>
        <w:t>好后</w:t>
      </w:r>
      <w:r w:rsidR="00C645FA">
        <w:rPr>
          <w:rFonts w:hint="eastAsia"/>
          <w:sz w:val="24"/>
          <w:szCs w:val="24"/>
        </w:rPr>
        <w:t>可能会存在</w:t>
      </w:r>
      <w:r w:rsidR="00730DB6">
        <w:rPr>
          <w:rFonts w:hint="eastAsia"/>
          <w:sz w:val="24"/>
          <w:szCs w:val="24"/>
        </w:rPr>
        <w:t>短暂的</w:t>
      </w:r>
      <w:r w:rsidR="00C645FA">
        <w:rPr>
          <w:rFonts w:hint="eastAsia"/>
          <w:sz w:val="24"/>
          <w:szCs w:val="24"/>
        </w:rPr>
        <w:t>失超时电缆温度大于临界温度的情况，</w:t>
      </w:r>
      <w:r w:rsidR="00730DB6">
        <w:rPr>
          <w:rFonts w:hint="eastAsia"/>
          <w:sz w:val="24"/>
          <w:szCs w:val="24"/>
        </w:rPr>
        <w:t>也即电流短暂失超，</w:t>
      </w:r>
      <w:r w:rsidR="00C645FA">
        <w:rPr>
          <w:rFonts w:hint="eastAsia"/>
          <w:sz w:val="24"/>
          <w:szCs w:val="24"/>
        </w:rPr>
        <w:t>但</w:t>
      </w:r>
      <w:r w:rsidR="00730DB6">
        <w:rPr>
          <w:rFonts w:hint="eastAsia"/>
          <w:sz w:val="24"/>
          <w:szCs w:val="24"/>
        </w:rPr>
        <w:t>超导</w:t>
      </w:r>
      <w:r w:rsidR="00273F20">
        <w:rPr>
          <w:rFonts w:hint="eastAsia"/>
          <w:sz w:val="24"/>
          <w:szCs w:val="24"/>
        </w:rPr>
        <w:t>直流</w:t>
      </w:r>
      <w:r w:rsidR="00730DB6">
        <w:rPr>
          <w:rFonts w:hint="eastAsia"/>
          <w:sz w:val="24"/>
          <w:szCs w:val="24"/>
        </w:rPr>
        <w:t>能源管道</w:t>
      </w:r>
      <w:r w:rsidR="00C645FA">
        <w:rPr>
          <w:rFonts w:hint="eastAsia"/>
          <w:sz w:val="24"/>
          <w:szCs w:val="24"/>
        </w:rPr>
        <w:t>仍是动态稳定的。</w:t>
      </w:r>
    </w:p>
    <w:p w:rsidR="00730DB6" w:rsidRPr="00F71C34" w:rsidRDefault="008179C2" w:rsidP="00EB656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、是否可以对阈值设置补充新的说明，如通过仿真</w:t>
      </w:r>
      <w:r w:rsidR="002871EB">
        <w:rPr>
          <w:rFonts w:hint="eastAsia"/>
          <w:sz w:val="24"/>
          <w:szCs w:val="24"/>
        </w:rPr>
        <w:t>2</w:t>
      </w:r>
      <w:r w:rsidR="002871EB">
        <w:rPr>
          <w:sz w:val="24"/>
          <w:szCs w:val="24"/>
        </w:rPr>
        <w:t>0</w:t>
      </w:r>
      <w:r w:rsidR="002871EB">
        <w:rPr>
          <w:rFonts w:hint="eastAsia"/>
          <w:sz w:val="24"/>
          <w:szCs w:val="24"/>
        </w:rPr>
        <w:t>倍额定电流、</w:t>
      </w:r>
      <w:r w:rsidR="002871EB">
        <w:rPr>
          <w:rFonts w:hint="eastAsia"/>
          <w:sz w:val="24"/>
          <w:szCs w:val="24"/>
        </w:rPr>
        <w:t>1</w:t>
      </w:r>
      <w:r w:rsidR="002871EB">
        <w:rPr>
          <w:sz w:val="24"/>
          <w:szCs w:val="24"/>
        </w:rPr>
        <w:t>00ms</w:t>
      </w:r>
      <w:r w:rsidR="002871EB">
        <w:rPr>
          <w:rFonts w:hint="eastAsia"/>
          <w:sz w:val="24"/>
          <w:szCs w:val="24"/>
        </w:rPr>
        <w:t>的失超故障下超导带材的温升</w:t>
      </w:r>
      <w:r>
        <w:rPr>
          <w:rFonts w:hint="eastAsia"/>
          <w:sz w:val="24"/>
          <w:szCs w:val="24"/>
        </w:rPr>
        <w:t>来确定其大小等。</w:t>
      </w:r>
      <w:bookmarkStart w:id="0" w:name="_GoBack"/>
      <w:bookmarkEnd w:id="0"/>
    </w:p>
    <w:sectPr w:rsidR="00730DB6" w:rsidRPr="00F7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09" w:rsidRDefault="00600009" w:rsidP="00F71C34">
      <w:r>
        <w:separator/>
      </w:r>
    </w:p>
  </w:endnote>
  <w:endnote w:type="continuationSeparator" w:id="0">
    <w:p w:rsidR="00600009" w:rsidRDefault="00600009" w:rsidP="00F7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09" w:rsidRDefault="00600009" w:rsidP="00F71C34">
      <w:r>
        <w:separator/>
      </w:r>
    </w:p>
  </w:footnote>
  <w:footnote w:type="continuationSeparator" w:id="0">
    <w:p w:rsidR="00600009" w:rsidRDefault="00600009" w:rsidP="00F71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62A"/>
    <w:multiLevelType w:val="hybridMultilevel"/>
    <w:tmpl w:val="F490B910"/>
    <w:lvl w:ilvl="0" w:tplc="155255C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C1576"/>
    <w:multiLevelType w:val="multilevel"/>
    <w:tmpl w:val="0DD4F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5C"/>
    <w:rsid w:val="00015DAE"/>
    <w:rsid w:val="0002074E"/>
    <w:rsid w:val="00077B5F"/>
    <w:rsid w:val="00245C44"/>
    <w:rsid w:val="00273F20"/>
    <w:rsid w:val="002871EB"/>
    <w:rsid w:val="002A779A"/>
    <w:rsid w:val="00342D81"/>
    <w:rsid w:val="00392D59"/>
    <w:rsid w:val="003A13D1"/>
    <w:rsid w:val="003F47D8"/>
    <w:rsid w:val="003F6228"/>
    <w:rsid w:val="004108BA"/>
    <w:rsid w:val="004942BE"/>
    <w:rsid w:val="004E5080"/>
    <w:rsid w:val="00600009"/>
    <w:rsid w:val="006265B6"/>
    <w:rsid w:val="0066432B"/>
    <w:rsid w:val="00664957"/>
    <w:rsid w:val="006746DE"/>
    <w:rsid w:val="006D525C"/>
    <w:rsid w:val="006D7190"/>
    <w:rsid w:val="00730DB6"/>
    <w:rsid w:val="00737588"/>
    <w:rsid w:val="0081682E"/>
    <w:rsid w:val="008179C2"/>
    <w:rsid w:val="00817D1E"/>
    <w:rsid w:val="008F093C"/>
    <w:rsid w:val="00967316"/>
    <w:rsid w:val="009E1B75"/>
    <w:rsid w:val="00A90220"/>
    <w:rsid w:val="00C645FA"/>
    <w:rsid w:val="00D41A89"/>
    <w:rsid w:val="00E27A9A"/>
    <w:rsid w:val="00E85F79"/>
    <w:rsid w:val="00EB656E"/>
    <w:rsid w:val="00F230B4"/>
    <w:rsid w:val="00F26815"/>
    <w:rsid w:val="00F71C34"/>
    <w:rsid w:val="00FB1DE1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5FC7"/>
  <w15:chartTrackingRefBased/>
  <w15:docId w15:val="{EA412CA3-C123-46CF-A741-FD9E37F4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b/>
        <w:color w:val="1F4E79" w:themeColor="accent1" w:themeShade="80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81"/>
    <w:pPr>
      <w:widowControl w:val="0"/>
      <w:jc w:val="both"/>
    </w:pPr>
    <w:rPr>
      <w:rFonts w:eastAsia="宋体"/>
      <w:b w:val="0"/>
      <w:color w:val="auto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3A13D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qFormat/>
    <w:rsid w:val="003F47D8"/>
    <w:pPr>
      <w:numPr>
        <w:numId w:val="2"/>
      </w:numPr>
      <w:ind w:left="570" w:hanging="570"/>
      <w:jc w:val="both"/>
    </w:pPr>
    <w:rPr>
      <w:sz w:val="28"/>
      <w:szCs w:val="28"/>
    </w:rPr>
  </w:style>
  <w:style w:type="character" w:customStyle="1" w:styleId="10">
    <w:name w:val="样式1 字符"/>
    <w:basedOn w:val="a4"/>
    <w:link w:val="1"/>
    <w:rsid w:val="003F47D8"/>
    <w:rPr>
      <w:rFonts w:asciiTheme="majorHAnsi" w:hAnsiTheme="majorHAnsi" w:cstheme="majorBidi"/>
      <w:b w:val="0"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47D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47D8"/>
    <w:rPr>
      <w:rFonts w:asciiTheme="majorHAnsi" w:hAnsiTheme="majorHAnsi" w:cstheme="majorBidi"/>
      <w:b w:val="0"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47D8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F47D8"/>
    <w:rPr>
      <w:rFonts w:asciiTheme="minorHAnsi" w:hAnsiTheme="minorHAnsi"/>
      <w:b w:val="0"/>
      <w:bCs/>
      <w:kern w:val="28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3F47D8"/>
    <w:pPr>
      <w:jc w:val="center"/>
    </w:pPr>
    <w:rPr>
      <w:rFonts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3A13D1"/>
    <w:rPr>
      <w:rFonts w:cstheme="majorBidi"/>
      <w:b w:val="0"/>
      <w:bCs/>
      <w:sz w:val="32"/>
      <w:szCs w:val="32"/>
    </w:rPr>
  </w:style>
  <w:style w:type="paragraph" w:customStyle="1" w:styleId="Style39">
    <w:name w:val="_Style 39"/>
    <w:next w:val="a"/>
    <w:rsid w:val="009E1B75"/>
    <w:pPr>
      <w:widowControl w:val="0"/>
      <w:jc w:val="both"/>
    </w:pPr>
    <w:rPr>
      <w:rFonts w:eastAsia="宋体" w:cs="Times New Roman"/>
      <w:b w:val="0"/>
      <w:color w:val="auto"/>
      <w:kern w:val="2"/>
      <w:sz w:val="21"/>
    </w:rPr>
  </w:style>
  <w:style w:type="paragraph" w:styleId="a8">
    <w:name w:val="header"/>
    <w:basedOn w:val="a"/>
    <w:link w:val="a9"/>
    <w:uiPriority w:val="99"/>
    <w:unhideWhenUsed/>
    <w:rsid w:val="00F7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71C34"/>
    <w:rPr>
      <w:rFonts w:eastAsia="宋体"/>
      <w:b w:val="0"/>
      <w:color w:val="auto"/>
      <w:szCs w:val="18"/>
    </w:rPr>
  </w:style>
  <w:style w:type="paragraph" w:styleId="aa">
    <w:name w:val="footer"/>
    <w:basedOn w:val="a"/>
    <w:link w:val="ab"/>
    <w:uiPriority w:val="99"/>
    <w:unhideWhenUsed/>
    <w:rsid w:val="00F7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1C34"/>
    <w:rPr>
      <w:rFonts w:eastAsia="宋体"/>
      <w:b w:val="0"/>
      <w:color w:val="auto"/>
      <w:szCs w:val="18"/>
    </w:rPr>
  </w:style>
  <w:style w:type="paragraph" w:styleId="ac">
    <w:name w:val="List Paragraph"/>
    <w:basedOn w:val="a"/>
    <w:uiPriority w:val="34"/>
    <w:qFormat/>
    <w:rsid w:val="00F71C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Weican</dc:creator>
  <cp:keywords/>
  <dc:description/>
  <cp:lastModifiedBy>Huang Weican</cp:lastModifiedBy>
  <cp:revision>16</cp:revision>
  <dcterms:created xsi:type="dcterms:W3CDTF">2021-12-26T11:02:00Z</dcterms:created>
  <dcterms:modified xsi:type="dcterms:W3CDTF">2021-12-26T13:57:00Z</dcterms:modified>
</cp:coreProperties>
</file>