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DC1A" w14:textId="77777777" w:rsidR="00536A20" w:rsidRDefault="00DD0030">
      <w:pPr>
        <w:spacing w:line="360" w:lineRule="auto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尊敬的审查员：</w:t>
      </w:r>
    </w:p>
    <w:p w14:paraId="00A5AA51" w14:textId="017EA3F2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您好！首先非常感谢您对申请号为</w:t>
      </w:r>
      <w:r>
        <w:rPr>
          <w:rFonts w:ascii="Times New Roman" w:eastAsia="宋体" w:hAnsi="Times New Roman" w:hint="eastAsia"/>
          <w:sz w:val="24"/>
        </w:rPr>
        <w:t>202</w:t>
      </w:r>
      <w:r w:rsidR="00A00202">
        <w:rPr>
          <w:rFonts w:ascii="Times New Roman" w:eastAsia="宋体" w:hAnsi="Times New Roman"/>
          <w:sz w:val="24"/>
        </w:rPr>
        <w:t>110225136</w:t>
      </w:r>
      <w:r w:rsidR="00510551">
        <w:rPr>
          <w:rFonts w:ascii="Times New Roman" w:eastAsia="宋体" w:hAnsi="Times New Roman"/>
          <w:sz w:val="24"/>
        </w:rPr>
        <w:t>.</w:t>
      </w:r>
      <w:r w:rsidR="00A00202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，名称为“一种</w:t>
      </w:r>
      <w:r w:rsidR="000C1604">
        <w:rPr>
          <w:rFonts w:ascii="Times New Roman" w:eastAsia="宋体" w:hAnsi="Times New Roman" w:hint="eastAsia"/>
          <w:sz w:val="24"/>
        </w:rPr>
        <w:t>水稻秸秆腐熟剂</w:t>
      </w:r>
      <w:r w:rsidR="00CF4F23">
        <w:rPr>
          <w:rFonts w:ascii="Times New Roman" w:eastAsia="宋体" w:hAnsi="Times New Roman" w:hint="eastAsia"/>
          <w:sz w:val="24"/>
        </w:rPr>
        <w:t>及其制备方法</w:t>
      </w:r>
      <w:r>
        <w:rPr>
          <w:rFonts w:ascii="Times New Roman" w:eastAsia="宋体" w:hAnsi="Times New Roman" w:hint="eastAsia"/>
          <w:sz w:val="24"/>
        </w:rPr>
        <w:t>”的发明专利的细致审查。针对您在第一次审查意见通知书中指出的问题，现答复如下：</w:t>
      </w:r>
    </w:p>
    <w:p w14:paraId="6E8382DF" w14:textId="77777777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一、修改权利要求书</w:t>
      </w:r>
    </w:p>
    <w:p w14:paraId="46408D9D" w14:textId="6A69687C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为了能够获得授权，申请人对于权利要求进行了</w:t>
      </w:r>
      <w:r w:rsidR="00BF3BB4">
        <w:rPr>
          <w:rFonts w:ascii="Times New Roman" w:eastAsia="宋体" w:hAnsi="Times New Roman" w:hint="eastAsia"/>
          <w:sz w:val="24"/>
        </w:rPr>
        <w:t>修改</w:t>
      </w:r>
      <w:r>
        <w:rPr>
          <w:rFonts w:ascii="Times New Roman" w:eastAsia="宋体" w:hAnsi="Times New Roman" w:hint="eastAsia"/>
          <w:sz w:val="24"/>
        </w:rPr>
        <w:t>，修改方式为删除</w:t>
      </w:r>
      <w:r w:rsidR="00D53DE0">
        <w:rPr>
          <w:rFonts w:ascii="Times New Roman" w:eastAsia="宋体" w:hAnsi="Times New Roman" w:hint="eastAsia"/>
          <w:sz w:val="24"/>
        </w:rPr>
        <w:t>原权利要求</w:t>
      </w:r>
      <w:r w:rsidR="004D0F96">
        <w:rPr>
          <w:rFonts w:ascii="Times New Roman" w:eastAsia="宋体" w:hAnsi="Times New Roman"/>
          <w:sz w:val="24"/>
        </w:rPr>
        <w:t>2</w:t>
      </w:r>
      <w:r w:rsidR="0022379A">
        <w:rPr>
          <w:rFonts w:ascii="Times New Roman" w:eastAsia="宋体" w:hAnsi="Times New Roman" w:hint="eastAsia"/>
          <w:sz w:val="24"/>
        </w:rPr>
        <w:t>、原权利要求</w:t>
      </w:r>
      <w:r w:rsidR="004D0F96">
        <w:rPr>
          <w:rFonts w:ascii="Times New Roman" w:eastAsia="宋体" w:hAnsi="Times New Roman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，</w:t>
      </w:r>
      <w:r w:rsidR="0022379A">
        <w:rPr>
          <w:rFonts w:ascii="Times New Roman" w:eastAsia="宋体" w:hAnsi="Times New Roman" w:hint="eastAsia"/>
          <w:sz w:val="24"/>
        </w:rPr>
        <w:t>将原权利要求</w:t>
      </w:r>
      <w:r w:rsidR="0022379A">
        <w:rPr>
          <w:rFonts w:ascii="Times New Roman" w:eastAsia="宋体" w:hAnsi="Times New Roman" w:hint="eastAsia"/>
          <w:sz w:val="24"/>
        </w:rPr>
        <w:t>2</w:t>
      </w:r>
      <w:r w:rsidR="004D0F96">
        <w:rPr>
          <w:rFonts w:ascii="Times New Roman" w:eastAsia="宋体" w:hAnsi="Times New Roman" w:hint="eastAsia"/>
          <w:sz w:val="24"/>
        </w:rPr>
        <w:t>的技术特征补入</w:t>
      </w:r>
      <w:r w:rsidR="0022379A">
        <w:rPr>
          <w:rFonts w:ascii="Times New Roman" w:eastAsia="宋体" w:hAnsi="Times New Roman" w:hint="eastAsia"/>
          <w:sz w:val="24"/>
        </w:rPr>
        <w:t>权利要求</w:t>
      </w:r>
      <w:r w:rsidR="0022379A"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</w:t>
      </w:r>
      <w:r w:rsidR="00914E92">
        <w:rPr>
          <w:rFonts w:ascii="Times New Roman" w:eastAsia="宋体" w:hAnsi="Times New Roman" w:hint="eastAsia"/>
          <w:sz w:val="24"/>
        </w:rPr>
        <w:t>将说明书第</w:t>
      </w:r>
      <w:r w:rsidR="00914E92">
        <w:rPr>
          <w:rFonts w:ascii="Times New Roman" w:eastAsia="宋体" w:hAnsi="Times New Roman"/>
          <w:sz w:val="24"/>
        </w:rPr>
        <w:t>3</w:t>
      </w:r>
      <w:r w:rsidR="00914E92">
        <w:rPr>
          <w:rFonts w:ascii="Times New Roman" w:eastAsia="宋体" w:hAnsi="Times New Roman" w:hint="eastAsia"/>
          <w:sz w:val="24"/>
        </w:rPr>
        <w:t>页第</w:t>
      </w:r>
      <w:r w:rsidR="00BF3BB4">
        <w:rPr>
          <w:rFonts w:ascii="Times New Roman" w:eastAsia="宋体" w:hAnsi="Times New Roman"/>
          <w:sz w:val="24"/>
        </w:rPr>
        <w:t>6</w:t>
      </w:r>
      <w:r w:rsidR="00914E92">
        <w:rPr>
          <w:rFonts w:ascii="Times New Roman" w:eastAsia="宋体" w:hAnsi="Times New Roman" w:hint="eastAsia"/>
          <w:sz w:val="24"/>
        </w:rPr>
        <w:t>段中“</w:t>
      </w:r>
      <w:r w:rsidR="00BF3BB4">
        <w:rPr>
          <w:rFonts w:ascii="Times New Roman" w:eastAsia="宋体" w:hAnsi="Times New Roman" w:cs="Calibri" w:hint="eastAsia"/>
          <w:sz w:val="24"/>
          <w:szCs w:val="24"/>
        </w:rPr>
        <w:t>将六种菌液按照重量计的配比关系进行复配获得复合微生物，</w:t>
      </w:r>
      <w:bookmarkStart w:id="0" w:name="_Hlk56087034"/>
      <w:bookmarkStart w:id="1" w:name="_Hlk53751681"/>
      <w:r w:rsidR="00BF3BB4">
        <w:rPr>
          <w:rFonts w:ascii="Times New Roman" w:eastAsia="宋体" w:hAnsi="Times New Roman" w:cs="Calibri" w:hint="eastAsia"/>
          <w:sz w:val="24"/>
          <w:szCs w:val="24"/>
        </w:rPr>
        <w:t>优选</w:t>
      </w:r>
      <w:bookmarkStart w:id="2" w:name="_Hlk60841198"/>
      <w:r w:rsidR="00BF3BB4">
        <w:rPr>
          <w:rFonts w:ascii="Times New Roman" w:eastAsia="宋体" w:hAnsi="Times New Roman" w:hint="eastAsia"/>
          <w:sz w:val="24"/>
          <w:szCs w:val="24"/>
        </w:rPr>
        <w:t>短小芽孢杆菌菌液</w:t>
      </w:r>
      <w:r w:rsidR="00BF3BB4">
        <w:rPr>
          <w:rFonts w:ascii="Times New Roman" w:eastAsia="宋体" w:hAnsi="Times New Roman"/>
          <w:sz w:val="24"/>
          <w:szCs w:val="24"/>
        </w:rPr>
        <w:t>10</w:t>
      </w:r>
      <w:r w:rsidR="00BF3BB4">
        <w:rPr>
          <w:rFonts w:ascii="Times New Roman" w:eastAsia="宋体" w:hAnsi="Times New Roman" w:hint="eastAsia"/>
          <w:sz w:val="24"/>
          <w:szCs w:val="24"/>
        </w:rPr>
        <w:t>-</w:t>
      </w:r>
      <w:r w:rsidR="00BF3BB4">
        <w:rPr>
          <w:rFonts w:ascii="Times New Roman" w:eastAsia="宋体" w:hAnsi="Times New Roman"/>
          <w:sz w:val="24"/>
          <w:szCs w:val="24"/>
        </w:rPr>
        <w:t>20</w:t>
      </w:r>
      <w:r w:rsidR="00BF3BB4">
        <w:rPr>
          <w:rFonts w:ascii="Times New Roman" w:eastAsia="宋体" w:hAnsi="Times New Roman" w:hint="eastAsia"/>
          <w:sz w:val="24"/>
          <w:szCs w:val="24"/>
        </w:rPr>
        <w:t>份、东方伊</w:t>
      </w:r>
      <w:proofErr w:type="gramStart"/>
      <w:r w:rsidR="00BF3BB4">
        <w:rPr>
          <w:rFonts w:ascii="Times New Roman" w:eastAsia="宋体" w:hAnsi="Times New Roman" w:hint="eastAsia"/>
          <w:sz w:val="24"/>
          <w:szCs w:val="24"/>
        </w:rPr>
        <w:t>萨</w:t>
      </w:r>
      <w:proofErr w:type="gramEnd"/>
      <w:r w:rsidR="00BF3BB4">
        <w:rPr>
          <w:rFonts w:ascii="Times New Roman" w:eastAsia="宋体" w:hAnsi="Times New Roman" w:hint="eastAsia"/>
          <w:sz w:val="24"/>
          <w:szCs w:val="24"/>
        </w:rPr>
        <w:t>酵母菌液</w:t>
      </w:r>
      <w:r w:rsidR="00BF3BB4">
        <w:rPr>
          <w:rFonts w:ascii="Times New Roman" w:eastAsia="宋体" w:hAnsi="Times New Roman"/>
          <w:sz w:val="24"/>
          <w:szCs w:val="24"/>
        </w:rPr>
        <w:t>5</w:t>
      </w:r>
      <w:r w:rsidR="00BF3BB4">
        <w:rPr>
          <w:rFonts w:ascii="Times New Roman" w:eastAsia="宋体" w:hAnsi="Times New Roman" w:hint="eastAsia"/>
          <w:sz w:val="24"/>
          <w:szCs w:val="24"/>
        </w:rPr>
        <w:t>-</w:t>
      </w:r>
      <w:r w:rsidR="00BF3BB4">
        <w:rPr>
          <w:rFonts w:ascii="Times New Roman" w:eastAsia="宋体" w:hAnsi="Times New Roman"/>
          <w:sz w:val="24"/>
          <w:szCs w:val="24"/>
        </w:rPr>
        <w:t>10</w:t>
      </w:r>
      <w:r w:rsidR="00BF3BB4">
        <w:rPr>
          <w:rFonts w:ascii="Times New Roman" w:eastAsia="宋体" w:hAnsi="Times New Roman" w:hint="eastAsia"/>
          <w:sz w:val="24"/>
          <w:szCs w:val="24"/>
        </w:rPr>
        <w:t>份、枯草芽孢杆菌菌液</w:t>
      </w:r>
      <w:r w:rsidR="00BF3BB4">
        <w:rPr>
          <w:rFonts w:ascii="Times New Roman" w:eastAsia="宋体" w:hAnsi="Times New Roman"/>
          <w:sz w:val="24"/>
          <w:szCs w:val="24"/>
        </w:rPr>
        <w:t>10</w:t>
      </w:r>
      <w:r w:rsidR="00BF3BB4">
        <w:rPr>
          <w:rFonts w:ascii="Times New Roman" w:eastAsia="宋体" w:hAnsi="Times New Roman" w:hint="eastAsia"/>
          <w:sz w:val="24"/>
          <w:szCs w:val="24"/>
        </w:rPr>
        <w:t>-</w:t>
      </w:r>
      <w:r w:rsidR="00BF3BB4">
        <w:rPr>
          <w:rFonts w:ascii="Times New Roman" w:eastAsia="宋体" w:hAnsi="Times New Roman"/>
          <w:sz w:val="24"/>
          <w:szCs w:val="24"/>
        </w:rPr>
        <w:t>20</w:t>
      </w:r>
      <w:r w:rsidR="00BF3BB4">
        <w:rPr>
          <w:rFonts w:ascii="Times New Roman" w:eastAsia="宋体" w:hAnsi="Times New Roman" w:hint="eastAsia"/>
          <w:sz w:val="24"/>
          <w:szCs w:val="24"/>
        </w:rPr>
        <w:t>份、灰略红链霉菌菌液</w:t>
      </w:r>
      <w:r w:rsidR="00BF3BB4">
        <w:rPr>
          <w:rFonts w:ascii="Times New Roman" w:eastAsia="宋体" w:hAnsi="Times New Roman" w:hint="eastAsia"/>
          <w:sz w:val="24"/>
          <w:szCs w:val="24"/>
        </w:rPr>
        <w:t>1</w:t>
      </w:r>
      <w:r w:rsidR="00BF3BB4">
        <w:rPr>
          <w:rFonts w:ascii="Times New Roman" w:eastAsia="宋体" w:hAnsi="Times New Roman"/>
          <w:sz w:val="24"/>
          <w:szCs w:val="24"/>
        </w:rPr>
        <w:t>0</w:t>
      </w:r>
      <w:r w:rsidR="00BF3BB4">
        <w:rPr>
          <w:rFonts w:ascii="Times New Roman" w:eastAsia="宋体" w:hAnsi="Times New Roman" w:hint="eastAsia"/>
          <w:sz w:val="24"/>
          <w:szCs w:val="24"/>
        </w:rPr>
        <w:t>-</w:t>
      </w:r>
      <w:r w:rsidR="00BF3BB4">
        <w:rPr>
          <w:rFonts w:ascii="Times New Roman" w:eastAsia="宋体" w:hAnsi="Times New Roman"/>
          <w:sz w:val="24"/>
          <w:szCs w:val="24"/>
        </w:rPr>
        <w:t>20</w:t>
      </w:r>
      <w:r w:rsidR="00BF3BB4">
        <w:rPr>
          <w:rFonts w:ascii="Times New Roman" w:eastAsia="宋体" w:hAnsi="Times New Roman" w:hint="eastAsia"/>
          <w:sz w:val="24"/>
          <w:szCs w:val="24"/>
        </w:rPr>
        <w:t>份、哈</w:t>
      </w:r>
      <w:proofErr w:type="gramStart"/>
      <w:r w:rsidR="00BF3BB4">
        <w:rPr>
          <w:rFonts w:ascii="Times New Roman" w:eastAsia="宋体" w:hAnsi="Times New Roman" w:hint="eastAsia"/>
          <w:sz w:val="24"/>
          <w:szCs w:val="24"/>
        </w:rPr>
        <w:t>茨</w:t>
      </w:r>
      <w:proofErr w:type="gramEnd"/>
      <w:r w:rsidR="00BF3BB4">
        <w:rPr>
          <w:rFonts w:ascii="Times New Roman" w:eastAsia="宋体" w:hAnsi="Times New Roman" w:hint="eastAsia"/>
          <w:sz w:val="24"/>
          <w:szCs w:val="24"/>
        </w:rPr>
        <w:t>木霉菌液</w:t>
      </w:r>
      <w:r w:rsidR="00BF3BB4">
        <w:rPr>
          <w:rFonts w:ascii="Times New Roman" w:eastAsia="宋体" w:hAnsi="Times New Roman" w:hint="eastAsia"/>
          <w:sz w:val="24"/>
          <w:szCs w:val="24"/>
        </w:rPr>
        <w:t>1</w:t>
      </w:r>
      <w:r w:rsidR="00BF3BB4">
        <w:rPr>
          <w:rFonts w:ascii="Times New Roman" w:eastAsia="宋体" w:hAnsi="Times New Roman"/>
          <w:sz w:val="24"/>
          <w:szCs w:val="24"/>
        </w:rPr>
        <w:t>5</w:t>
      </w:r>
      <w:r w:rsidR="00BF3BB4">
        <w:rPr>
          <w:rFonts w:ascii="Times New Roman" w:eastAsia="宋体" w:hAnsi="Times New Roman" w:hint="eastAsia"/>
          <w:sz w:val="24"/>
          <w:szCs w:val="24"/>
        </w:rPr>
        <w:t>-</w:t>
      </w:r>
      <w:r w:rsidR="00BF3BB4">
        <w:rPr>
          <w:rFonts w:ascii="Times New Roman" w:eastAsia="宋体" w:hAnsi="Times New Roman"/>
          <w:sz w:val="24"/>
          <w:szCs w:val="24"/>
        </w:rPr>
        <w:t>25</w:t>
      </w:r>
      <w:r w:rsidR="00BF3BB4">
        <w:rPr>
          <w:rFonts w:ascii="Times New Roman" w:eastAsia="宋体" w:hAnsi="Times New Roman" w:hint="eastAsia"/>
          <w:sz w:val="24"/>
          <w:szCs w:val="24"/>
        </w:rPr>
        <w:t>份和斜卧青霉菌液</w:t>
      </w:r>
      <w:r w:rsidR="00BF3BB4">
        <w:rPr>
          <w:rFonts w:ascii="Times New Roman" w:eastAsia="宋体" w:hAnsi="Times New Roman" w:hint="eastAsia"/>
          <w:sz w:val="24"/>
          <w:szCs w:val="24"/>
        </w:rPr>
        <w:t>5-</w:t>
      </w:r>
      <w:r w:rsidR="00BF3BB4">
        <w:rPr>
          <w:rFonts w:ascii="Times New Roman" w:eastAsia="宋体" w:hAnsi="Times New Roman"/>
          <w:sz w:val="24"/>
          <w:szCs w:val="24"/>
        </w:rPr>
        <w:t>15</w:t>
      </w:r>
      <w:r w:rsidR="00BF3BB4">
        <w:rPr>
          <w:rFonts w:ascii="Times New Roman" w:eastAsia="宋体" w:hAnsi="Times New Roman" w:hint="eastAsia"/>
          <w:sz w:val="24"/>
          <w:szCs w:val="24"/>
        </w:rPr>
        <w:t>份</w:t>
      </w:r>
      <w:bookmarkEnd w:id="0"/>
      <w:bookmarkEnd w:id="1"/>
      <w:bookmarkEnd w:id="2"/>
      <w:r w:rsidR="00914E92">
        <w:rPr>
          <w:rFonts w:ascii="Times New Roman" w:eastAsia="宋体" w:hAnsi="Times New Roman" w:hint="eastAsia"/>
          <w:sz w:val="24"/>
        </w:rPr>
        <w:t>。”的内容补入权利要求</w:t>
      </w:r>
      <w:r w:rsidR="00914E92">
        <w:rPr>
          <w:rFonts w:ascii="Times New Roman" w:eastAsia="宋体" w:hAnsi="Times New Roman"/>
          <w:sz w:val="24"/>
        </w:rPr>
        <w:t>1</w:t>
      </w:r>
      <w:r w:rsidR="00914E92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相应调整文字的表述方式</w:t>
      </w:r>
      <w:r w:rsidR="00BF3BB4">
        <w:rPr>
          <w:rFonts w:ascii="Times New Roman" w:eastAsia="宋体" w:hAnsi="Times New Roman" w:hint="eastAsia"/>
          <w:sz w:val="24"/>
        </w:rPr>
        <w:t>，得到新的权利要求</w:t>
      </w:r>
      <w:r w:rsidR="00BF3BB4"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。另外，适应性的修改后续权利要求的编号和引用关系。</w:t>
      </w:r>
    </w:p>
    <w:p w14:paraId="358594EE" w14:textId="5B52660A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以上修改没有超出原权利要求书和说明书的记载范围，符合专利法第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条的规定。</w:t>
      </w:r>
    </w:p>
    <w:p w14:paraId="60AF4095" w14:textId="62F3518C" w:rsidR="00536A20" w:rsidRDefault="00E30264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二、</w:t>
      </w:r>
      <w:r w:rsidR="00DD0030">
        <w:rPr>
          <w:rFonts w:ascii="Times New Roman" w:eastAsia="宋体" w:hAnsi="Times New Roman" w:hint="eastAsia"/>
          <w:sz w:val="24"/>
        </w:rPr>
        <w:t>权利要求</w:t>
      </w:r>
      <w:r w:rsidR="00DD0030">
        <w:rPr>
          <w:rFonts w:ascii="Times New Roman" w:eastAsia="宋体" w:hAnsi="Times New Roman" w:hint="eastAsia"/>
          <w:sz w:val="24"/>
        </w:rPr>
        <w:t>1~</w:t>
      </w:r>
      <w:r w:rsidR="00CD721F">
        <w:rPr>
          <w:rFonts w:ascii="Times New Roman" w:eastAsia="宋体" w:hAnsi="Times New Roman"/>
          <w:sz w:val="24"/>
        </w:rPr>
        <w:t>8</w:t>
      </w:r>
      <w:r w:rsidR="00DD0030">
        <w:rPr>
          <w:rFonts w:ascii="Times New Roman" w:eastAsia="宋体" w:hAnsi="Times New Roman" w:hint="eastAsia"/>
          <w:sz w:val="24"/>
        </w:rPr>
        <w:t>的创造性</w:t>
      </w:r>
    </w:p>
    <w:p w14:paraId="3E4D70F7" w14:textId="77777777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、权利要求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的创造性</w:t>
      </w:r>
    </w:p>
    <w:p w14:paraId="6743F5DC" w14:textId="56665885" w:rsidR="00F14547" w:rsidRDefault="00DD0030" w:rsidP="00F14547">
      <w:pPr>
        <w:spacing w:line="360" w:lineRule="auto"/>
        <w:ind w:firstLineChars="200"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对比文件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公开了一种</w:t>
      </w:r>
      <w:r w:rsidR="00706E4B">
        <w:rPr>
          <w:rFonts w:ascii="Times New Roman" w:eastAsia="宋体" w:hAnsi="Times New Roman" w:hint="eastAsia"/>
          <w:sz w:val="24"/>
        </w:rPr>
        <w:t>腐熟</w:t>
      </w:r>
      <w:r w:rsidR="00CD721F">
        <w:rPr>
          <w:rFonts w:ascii="Times New Roman" w:eastAsia="宋体" w:hAnsi="Times New Roman" w:hint="eastAsia"/>
          <w:sz w:val="24"/>
        </w:rPr>
        <w:t>剂</w:t>
      </w:r>
      <w:r>
        <w:rPr>
          <w:rFonts w:ascii="Times New Roman" w:eastAsia="宋体" w:hAnsi="Times New Roman" w:hint="eastAsia"/>
          <w:sz w:val="24"/>
        </w:rPr>
        <w:t>，</w:t>
      </w:r>
      <w:r w:rsidR="00706E4B">
        <w:rPr>
          <w:rFonts w:ascii="Times New Roman" w:eastAsia="宋体" w:hAnsi="Times New Roman" w:hint="eastAsia"/>
          <w:sz w:val="24"/>
        </w:rPr>
        <w:t>按</w:t>
      </w:r>
      <w:r w:rsidR="00B859CD">
        <w:rPr>
          <w:rFonts w:ascii="Times New Roman" w:eastAsia="宋体" w:hAnsi="Times New Roman" w:hint="eastAsia"/>
          <w:sz w:val="24"/>
        </w:rPr>
        <w:t>重量</w:t>
      </w:r>
      <w:proofErr w:type="gramStart"/>
      <w:r w:rsidR="00B859CD">
        <w:rPr>
          <w:rFonts w:ascii="Times New Roman" w:eastAsia="宋体" w:hAnsi="Times New Roman" w:hint="eastAsia"/>
          <w:sz w:val="24"/>
        </w:rPr>
        <w:t>份</w:t>
      </w:r>
      <w:r w:rsidR="00706E4B">
        <w:rPr>
          <w:rFonts w:ascii="Times New Roman" w:eastAsia="宋体" w:hAnsi="Times New Roman" w:hint="eastAsia"/>
          <w:sz w:val="24"/>
        </w:rPr>
        <w:t>称取以下</w:t>
      </w:r>
      <w:proofErr w:type="gramEnd"/>
      <w:r w:rsidR="00706E4B">
        <w:rPr>
          <w:rFonts w:ascii="Times New Roman" w:eastAsia="宋体" w:hAnsi="Times New Roman" w:hint="eastAsia"/>
          <w:sz w:val="24"/>
        </w:rPr>
        <w:t>各组分</w:t>
      </w:r>
      <w:r w:rsidR="000C4FC9">
        <w:rPr>
          <w:rFonts w:ascii="Times New Roman" w:eastAsia="宋体" w:hAnsi="Times New Roman" w:hint="eastAsia"/>
          <w:sz w:val="24"/>
        </w:rPr>
        <w:t>：</w:t>
      </w:r>
      <w:r w:rsidR="00706E4B">
        <w:rPr>
          <w:rFonts w:ascii="Times New Roman" w:eastAsia="宋体" w:hAnsi="Times New Roman" w:hint="eastAsia"/>
          <w:sz w:val="24"/>
        </w:rPr>
        <w:t>蜡样芽胞杆菌</w:t>
      </w:r>
      <w:r w:rsidR="00706E4B">
        <w:rPr>
          <w:rFonts w:ascii="Times New Roman" w:eastAsia="宋体" w:hAnsi="Times New Roman" w:hint="eastAsia"/>
          <w:sz w:val="24"/>
        </w:rPr>
        <w:t>8</w:t>
      </w:r>
      <w:r w:rsidR="00B859CD">
        <w:rPr>
          <w:rFonts w:ascii="Times New Roman" w:eastAsia="宋体" w:hAnsi="Times New Roman" w:hint="eastAsia"/>
          <w:sz w:val="24"/>
        </w:rPr>
        <w:t>份</w:t>
      </w:r>
      <w:r w:rsidR="000C4FC9">
        <w:rPr>
          <w:rFonts w:ascii="Times New Roman" w:eastAsia="宋体" w:hAnsi="Times New Roman" w:hint="eastAsia"/>
          <w:sz w:val="24"/>
        </w:rPr>
        <w:t>，</w:t>
      </w:r>
      <w:r w:rsidR="00706E4B">
        <w:rPr>
          <w:rFonts w:ascii="Times New Roman" w:eastAsia="宋体" w:hAnsi="Times New Roman" w:hint="eastAsia"/>
          <w:sz w:val="24"/>
        </w:rPr>
        <w:t>地衣芽孢杆菌</w:t>
      </w:r>
      <w:r w:rsidR="00706E4B">
        <w:rPr>
          <w:rFonts w:ascii="Times New Roman" w:eastAsia="宋体" w:hAnsi="Times New Roman" w:hint="eastAsia"/>
          <w:sz w:val="24"/>
        </w:rPr>
        <w:t>1</w:t>
      </w:r>
      <w:r w:rsidR="00706E4B">
        <w:rPr>
          <w:rFonts w:ascii="Times New Roman" w:eastAsia="宋体" w:hAnsi="Times New Roman"/>
          <w:sz w:val="24"/>
        </w:rPr>
        <w:t>0</w:t>
      </w:r>
      <w:r w:rsidR="000C4FC9">
        <w:rPr>
          <w:rFonts w:ascii="Times New Roman" w:eastAsia="宋体" w:hAnsi="Times New Roman" w:hint="eastAsia"/>
          <w:sz w:val="24"/>
        </w:rPr>
        <w:t>份</w:t>
      </w:r>
      <w:r w:rsidR="00706E4B">
        <w:rPr>
          <w:rFonts w:ascii="Times New Roman" w:eastAsia="宋体" w:hAnsi="Times New Roman" w:hint="eastAsia"/>
          <w:sz w:val="24"/>
        </w:rPr>
        <w:t>，枯草芽孢杆菌</w:t>
      </w:r>
      <w:r w:rsidR="00706E4B">
        <w:rPr>
          <w:rFonts w:ascii="Times New Roman" w:eastAsia="宋体" w:hAnsi="Times New Roman" w:hint="eastAsia"/>
          <w:sz w:val="24"/>
        </w:rPr>
        <w:t>3</w:t>
      </w:r>
      <w:r w:rsidR="00706E4B">
        <w:rPr>
          <w:rFonts w:ascii="Times New Roman" w:eastAsia="宋体" w:hAnsi="Times New Roman"/>
          <w:sz w:val="24"/>
        </w:rPr>
        <w:t>5</w:t>
      </w:r>
      <w:r w:rsidR="000C4FC9">
        <w:rPr>
          <w:rFonts w:ascii="Times New Roman" w:eastAsia="宋体" w:hAnsi="Times New Roman" w:hint="eastAsia"/>
          <w:sz w:val="24"/>
        </w:rPr>
        <w:t>份</w:t>
      </w:r>
      <w:r w:rsidR="00706E4B">
        <w:rPr>
          <w:rFonts w:ascii="Times New Roman" w:eastAsia="宋体" w:hAnsi="Times New Roman" w:hint="eastAsia"/>
          <w:sz w:val="24"/>
        </w:rPr>
        <w:t>，酵母菌</w:t>
      </w:r>
      <w:r w:rsidR="00706E4B">
        <w:rPr>
          <w:rFonts w:ascii="Times New Roman" w:eastAsia="宋体" w:hAnsi="Times New Roman" w:hint="eastAsia"/>
          <w:sz w:val="24"/>
        </w:rPr>
        <w:t>1</w:t>
      </w:r>
      <w:r w:rsidR="00706E4B">
        <w:rPr>
          <w:rFonts w:ascii="Times New Roman" w:eastAsia="宋体" w:hAnsi="Times New Roman"/>
          <w:sz w:val="24"/>
        </w:rPr>
        <w:t>6</w:t>
      </w:r>
      <w:r w:rsidR="000C4FC9">
        <w:rPr>
          <w:rFonts w:ascii="Times New Roman" w:eastAsia="宋体" w:hAnsi="Times New Roman" w:hint="eastAsia"/>
          <w:sz w:val="24"/>
        </w:rPr>
        <w:t>份</w:t>
      </w:r>
      <w:r w:rsidR="00706E4B">
        <w:rPr>
          <w:rFonts w:ascii="Times New Roman" w:eastAsia="宋体" w:hAnsi="Times New Roman" w:hint="eastAsia"/>
          <w:sz w:val="24"/>
        </w:rPr>
        <w:t>，黑曲霉</w:t>
      </w:r>
      <w:r w:rsidR="00706E4B">
        <w:rPr>
          <w:rFonts w:ascii="Times New Roman" w:eastAsia="宋体" w:hAnsi="Times New Roman" w:hint="eastAsia"/>
          <w:sz w:val="24"/>
        </w:rPr>
        <w:t>1</w:t>
      </w:r>
      <w:r w:rsidR="00706E4B">
        <w:rPr>
          <w:rFonts w:ascii="Times New Roman" w:eastAsia="宋体" w:hAnsi="Times New Roman"/>
          <w:sz w:val="24"/>
        </w:rPr>
        <w:t>2</w:t>
      </w:r>
      <w:r w:rsidR="000C4FC9">
        <w:rPr>
          <w:rFonts w:ascii="Times New Roman" w:eastAsia="宋体" w:hAnsi="Times New Roman" w:hint="eastAsia"/>
          <w:sz w:val="24"/>
        </w:rPr>
        <w:t>份</w:t>
      </w:r>
      <w:r w:rsidR="00706E4B">
        <w:rPr>
          <w:rFonts w:ascii="Times New Roman" w:eastAsia="宋体" w:hAnsi="Times New Roman" w:hint="eastAsia"/>
          <w:sz w:val="24"/>
        </w:rPr>
        <w:t>，</w:t>
      </w:r>
      <w:proofErr w:type="gramStart"/>
      <w:r w:rsidR="00706E4B">
        <w:rPr>
          <w:rFonts w:ascii="Times New Roman" w:eastAsia="宋体" w:hAnsi="Times New Roman" w:hint="eastAsia"/>
          <w:sz w:val="24"/>
        </w:rPr>
        <w:t>绿色木霉</w:t>
      </w:r>
      <w:r w:rsidR="00706E4B">
        <w:rPr>
          <w:rFonts w:ascii="Times New Roman" w:eastAsia="宋体" w:hAnsi="Times New Roman" w:hint="eastAsia"/>
          <w:sz w:val="24"/>
        </w:rPr>
        <w:t>6</w:t>
      </w:r>
      <w:r w:rsidR="00706E4B">
        <w:rPr>
          <w:rFonts w:ascii="Times New Roman" w:eastAsia="宋体" w:hAnsi="Times New Roman" w:hint="eastAsia"/>
          <w:sz w:val="24"/>
        </w:rPr>
        <w:t>份</w:t>
      </w:r>
      <w:proofErr w:type="gramEnd"/>
      <w:r w:rsidR="00706E4B">
        <w:rPr>
          <w:rFonts w:ascii="Times New Roman" w:eastAsia="宋体" w:hAnsi="Times New Roman" w:hint="eastAsia"/>
          <w:sz w:val="24"/>
        </w:rPr>
        <w:t>，硫酸锰</w:t>
      </w:r>
      <w:r w:rsidR="00706E4B">
        <w:rPr>
          <w:rFonts w:ascii="Times New Roman" w:eastAsia="宋体" w:hAnsi="Times New Roman" w:hint="eastAsia"/>
          <w:sz w:val="24"/>
        </w:rPr>
        <w:t>5</w:t>
      </w:r>
      <w:r w:rsidR="00706E4B">
        <w:rPr>
          <w:rFonts w:ascii="Times New Roman" w:eastAsia="宋体" w:hAnsi="Times New Roman" w:hint="eastAsia"/>
          <w:sz w:val="24"/>
        </w:rPr>
        <w:t>份，硫酸镁</w:t>
      </w:r>
      <w:r w:rsidR="00706E4B">
        <w:rPr>
          <w:rFonts w:ascii="Times New Roman" w:eastAsia="宋体" w:hAnsi="Times New Roman" w:hint="eastAsia"/>
          <w:sz w:val="24"/>
        </w:rPr>
        <w:t>3</w:t>
      </w:r>
      <w:r w:rsidR="00706E4B">
        <w:rPr>
          <w:rFonts w:ascii="Times New Roman" w:eastAsia="宋体" w:hAnsi="Times New Roman" w:hint="eastAsia"/>
          <w:sz w:val="24"/>
        </w:rPr>
        <w:t>份和磷酸二氢钾</w:t>
      </w:r>
      <w:r w:rsidR="00706E4B">
        <w:rPr>
          <w:rFonts w:ascii="Times New Roman" w:eastAsia="宋体" w:hAnsi="Times New Roman" w:hint="eastAsia"/>
          <w:sz w:val="24"/>
        </w:rPr>
        <w:t>5</w:t>
      </w:r>
      <w:r w:rsidR="00706E4B">
        <w:rPr>
          <w:rFonts w:ascii="Times New Roman" w:eastAsia="宋体" w:hAnsi="Times New Roman" w:hint="eastAsia"/>
          <w:sz w:val="24"/>
        </w:rPr>
        <w:t>份，将各组分混合均匀，烘干粉碎，即可得到有机腐熟剂</w:t>
      </w:r>
      <w:r w:rsidR="00F14547">
        <w:rPr>
          <w:rFonts w:ascii="Times New Roman" w:eastAsia="宋体" w:hAnsi="Times New Roman" w:hint="eastAsia"/>
          <w:sz w:val="24"/>
        </w:rPr>
        <w:t>。</w:t>
      </w:r>
    </w:p>
    <w:p w14:paraId="09D88839" w14:textId="0EAEA159" w:rsidR="00536A20" w:rsidRDefault="00DA35B7" w:rsidP="00F120B9">
      <w:pPr>
        <w:spacing w:line="360" w:lineRule="auto"/>
        <w:ind w:firstLineChars="200"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对比文件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和权利要求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相比，主要区别特征是：</w:t>
      </w:r>
      <w:r w:rsidR="00736495">
        <w:rPr>
          <w:rFonts w:ascii="Times New Roman" w:eastAsia="宋体" w:hAnsi="Times New Roman" w:hint="eastAsia"/>
          <w:sz w:val="24"/>
        </w:rPr>
        <w:t>1</w:t>
      </w:r>
      <w:r w:rsidR="00736495">
        <w:rPr>
          <w:rFonts w:ascii="Times New Roman" w:eastAsia="宋体" w:hAnsi="Times New Roman" w:hint="eastAsia"/>
          <w:sz w:val="24"/>
        </w:rPr>
        <w:t>）</w:t>
      </w:r>
      <w:r w:rsidR="00E4431A">
        <w:rPr>
          <w:rFonts w:ascii="Times New Roman" w:eastAsia="宋体" w:hAnsi="Times New Roman" w:hint="eastAsia"/>
          <w:sz w:val="24"/>
        </w:rPr>
        <w:t>权利要求</w:t>
      </w:r>
      <w:r w:rsidR="00E4431A">
        <w:rPr>
          <w:rFonts w:ascii="Times New Roman" w:eastAsia="宋体" w:hAnsi="Times New Roman" w:hint="eastAsia"/>
          <w:sz w:val="24"/>
        </w:rPr>
        <w:t>1</w:t>
      </w:r>
      <w:r w:rsidR="00E4431A">
        <w:rPr>
          <w:rFonts w:ascii="Times New Roman" w:eastAsia="宋体" w:hAnsi="Times New Roman" w:hint="eastAsia"/>
          <w:sz w:val="24"/>
        </w:rPr>
        <w:t>中的复合微生物包括</w:t>
      </w:r>
      <w:r w:rsidR="00E4431A">
        <w:rPr>
          <w:rFonts w:ascii="Times New Roman" w:eastAsia="宋体" w:hAnsi="Times New Roman" w:hint="eastAsia"/>
          <w:sz w:val="24"/>
          <w:szCs w:val="24"/>
        </w:rPr>
        <w:t>短小芽孢杆菌菌液、东方伊</w:t>
      </w:r>
      <w:proofErr w:type="gramStart"/>
      <w:r w:rsidR="00E4431A">
        <w:rPr>
          <w:rFonts w:ascii="Times New Roman" w:eastAsia="宋体" w:hAnsi="Times New Roman" w:hint="eastAsia"/>
          <w:sz w:val="24"/>
          <w:szCs w:val="24"/>
        </w:rPr>
        <w:t>萨</w:t>
      </w:r>
      <w:proofErr w:type="gramEnd"/>
      <w:r w:rsidR="00E4431A">
        <w:rPr>
          <w:rFonts w:ascii="Times New Roman" w:eastAsia="宋体" w:hAnsi="Times New Roman" w:hint="eastAsia"/>
          <w:sz w:val="24"/>
          <w:szCs w:val="24"/>
        </w:rPr>
        <w:t>酵母菌液、灰略红链霉菌菌液、哈</w:t>
      </w:r>
      <w:proofErr w:type="gramStart"/>
      <w:r w:rsidR="00E4431A">
        <w:rPr>
          <w:rFonts w:ascii="Times New Roman" w:eastAsia="宋体" w:hAnsi="Times New Roman" w:hint="eastAsia"/>
          <w:sz w:val="24"/>
          <w:szCs w:val="24"/>
        </w:rPr>
        <w:t>茨</w:t>
      </w:r>
      <w:proofErr w:type="gramEnd"/>
      <w:r w:rsidR="00E4431A">
        <w:rPr>
          <w:rFonts w:ascii="Times New Roman" w:eastAsia="宋体" w:hAnsi="Times New Roman" w:hint="eastAsia"/>
          <w:sz w:val="24"/>
          <w:szCs w:val="24"/>
        </w:rPr>
        <w:t>木霉菌液和斜卧青霉菌液</w:t>
      </w:r>
      <w:r w:rsidR="00E4431A">
        <w:rPr>
          <w:rFonts w:ascii="Times New Roman" w:eastAsia="宋体" w:hAnsi="Times New Roman" w:hint="eastAsia"/>
          <w:sz w:val="24"/>
          <w:szCs w:val="24"/>
        </w:rPr>
        <w:t>；</w:t>
      </w:r>
      <w:r w:rsidR="00E4431A">
        <w:rPr>
          <w:rFonts w:ascii="Times New Roman" w:eastAsia="宋体" w:hAnsi="Times New Roman" w:hint="eastAsia"/>
          <w:sz w:val="24"/>
          <w:szCs w:val="24"/>
        </w:rPr>
        <w:t>2</w:t>
      </w:r>
      <w:r w:rsidR="00E4431A">
        <w:rPr>
          <w:rFonts w:ascii="Times New Roman" w:eastAsia="宋体" w:hAnsi="Times New Roman" w:hint="eastAsia"/>
          <w:sz w:val="24"/>
          <w:szCs w:val="24"/>
        </w:rPr>
        <w:t>）</w:t>
      </w:r>
      <w:r>
        <w:rPr>
          <w:rFonts w:ascii="Times New Roman" w:eastAsia="宋体" w:hAnsi="Times New Roman" w:hint="eastAsia"/>
          <w:sz w:val="24"/>
        </w:rPr>
        <w:t>权利要求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中的</w:t>
      </w:r>
      <w:r w:rsidR="00F120B9" w:rsidRPr="00D8755B">
        <w:rPr>
          <w:rFonts w:ascii="Times New Roman" w:eastAsia="宋体" w:hAnsi="Times New Roman" w:hint="eastAsia"/>
          <w:sz w:val="24"/>
        </w:rPr>
        <w:t>复合微生物</w:t>
      </w:r>
      <w:r w:rsidR="00E4431A">
        <w:rPr>
          <w:rFonts w:ascii="Times New Roman" w:eastAsia="宋体" w:hAnsi="Times New Roman" w:hint="eastAsia"/>
          <w:sz w:val="24"/>
        </w:rPr>
        <w:t>各菌种的重量比例</w:t>
      </w:r>
      <w:r w:rsidR="007E3504">
        <w:rPr>
          <w:rFonts w:ascii="Times New Roman" w:eastAsia="宋体" w:hAnsi="Times New Roman" w:cs="Times New Roman" w:hint="eastAsia"/>
          <w:sz w:val="24"/>
        </w:rPr>
        <w:t>。</w:t>
      </w:r>
      <w:r w:rsidR="003F12D1">
        <w:rPr>
          <w:rFonts w:ascii="Times New Roman" w:eastAsia="宋体" w:hAnsi="Times New Roman" w:hint="eastAsia"/>
          <w:sz w:val="24"/>
        </w:rPr>
        <w:t>权利要求</w:t>
      </w:r>
      <w:r w:rsidR="003F12D1">
        <w:rPr>
          <w:rFonts w:ascii="Times New Roman" w:eastAsia="宋体" w:hAnsi="Times New Roman" w:hint="eastAsia"/>
          <w:sz w:val="24"/>
        </w:rPr>
        <w:t>1</w:t>
      </w:r>
      <w:r w:rsidR="003F12D1">
        <w:rPr>
          <w:rFonts w:ascii="Times New Roman" w:eastAsia="宋体" w:hAnsi="Times New Roman" w:hint="eastAsia"/>
          <w:sz w:val="24"/>
        </w:rPr>
        <w:t>实际解决的技术问题是：</w:t>
      </w:r>
      <w:r w:rsidR="00736495">
        <w:rPr>
          <w:rFonts w:ascii="Times New Roman" w:eastAsia="宋体" w:hAnsi="Times New Roman" w:hint="eastAsia"/>
          <w:sz w:val="24"/>
        </w:rPr>
        <w:t>提高肥效</w:t>
      </w:r>
      <w:r w:rsidR="003F12D1">
        <w:rPr>
          <w:rFonts w:ascii="Times New Roman" w:eastAsia="宋体" w:hAnsi="Times New Roman" w:hint="eastAsia"/>
          <w:sz w:val="24"/>
        </w:rPr>
        <w:t>。</w:t>
      </w:r>
    </w:p>
    <w:p w14:paraId="0541DA7A" w14:textId="346AFD37" w:rsidR="00AC74CA" w:rsidRDefault="00AC74CA" w:rsidP="00F120B9">
      <w:pPr>
        <w:spacing w:line="360" w:lineRule="auto"/>
        <w:ind w:firstLineChars="200"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关于区别技术特征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）：</w:t>
      </w:r>
      <w:r w:rsidR="00614992">
        <w:rPr>
          <w:rFonts w:ascii="Times New Roman" w:eastAsia="宋体" w:hAnsi="Times New Roman" w:hint="eastAsia"/>
          <w:sz w:val="24"/>
        </w:rPr>
        <w:t>虽然对比文件</w:t>
      </w:r>
      <w:r w:rsidR="00614992">
        <w:rPr>
          <w:rFonts w:ascii="Times New Roman" w:eastAsia="宋体" w:hAnsi="Times New Roman"/>
          <w:sz w:val="24"/>
        </w:rPr>
        <w:t>2</w:t>
      </w:r>
      <w:r w:rsidR="00614992">
        <w:rPr>
          <w:rFonts w:ascii="Times New Roman" w:eastAsia="宋体" w:hAnsi="Times New Roman" w:hint="eastAsia"/>
          <w:sz w:val="24"/>
        </w:rPr>
        <w:t>中的微生物</w:t>
      </w:r>
      <w:r w:rsidR="00E4431A">
        <w:rPr>
          <w:rFonts w:ascii="Times New Roman" w:eastAsia="宋体" w:hAnsi="Times New Roman" w:hint="eastAsia"/>
          <w:sz w:val="24"/>
        </w:rPr>
        <w:t>腐熟剂</w:t>
      </w:r>
      <w:r w:rsidR="00614992">
        <w:rPr>
          <w:rFonts w:ascii="Times New Roman" w:eastAsia="宋体" w:hAnsi="Times New Roman" w:hint="eastAsia"/>
          <w:sz w:val="24"/>
        </w:rPr>
        <w:t>中</w:t>
      </w:r>
      <w:r w:rsidR="00E4431A">
        <w:rPr>
          <w:rFonts w:ascii="Times New Roman" w:eastAsia="宋体" w:hAnsi="Times New Roman" w:hint="eastAsia"/>
          <w:sz w:val="24"/>
        </w:rPr>
        <w:t>使用了细菌、真菌和放线菌</w:t>
      </w:r>
      <w:r w:rsidR="00614992">
        <w:rPr>
          <w:rFonts w:ascii="Times New Roman" w:eastAsia="宋体" w:hAnsi="Times New Roman" w:hint="eastAsia"/>
          <w:sz w:val="24"/>
        </w:rPr>
        <w:t>，</w:t>
      </w:r>
      <w:r w:rsidR="00D3769A">
        <w:rPr>
          <w:rFonts w:ascii="Times New Roman" w:eastAsia="宋体" w:hAnsi="Times New Roman" w:hint="eastAsia"/>
          <w:sz w:val="24"/>
        </w:rPr>
        <w:t>本领域公知，细菌、真菌、放线菌均分别包括大量不同的菌种，</w:t>
      </w:r>
      <w:r w:rsidR="00614992">
        <w:rPr>
          <w:rFonts w:ascii="Times New Roman" w:eastAsia="宋体" w:hAnsi="Times New Roman" w:hint="eastAsia"/>
          <w:sz w:val="24"/>
        </w:rPr>
        <w:t>该微生物</w:t>
      </w:r>
      <w:r w:rsidR="00D3769A">
        <w:rPr>
          <w:rFonts w:ascii="Times New Roman" w:eastAsia="宋体" w:hAnsi="Times New Roman" w:hint="eastAsia"/>
          <w:sz w:val="24"/>
        </w:rPr>
        <w:t>腐熟</w:t>
      </w:r>
      <w:proofErr w:type="gramStart"/>
      <w:r w:rsidR="00D3769A">
        <w:rPr>
          <w:rFonts w:ascii="Times New Roman" w:eastAsia="宋体" w:hAnsi="Times New Roman" w:hint="eastAsia"/>
          <w:sz w:val="24"/>
        </w:rPr>
        <w:t>剂没有</w:t>
      </w:r>
      <w:proofErr w:type="gramEnd"/>
      <w:r w:rsidR="00D3769A">
        <w:rPr>
          <w:rFonts w:ascii="Times New Roman" w:eastAsia="宋体" w:hAnsi="Times New Roman" w:hint="eastAsia"/>
          <w:sz w:val="24"/>
        </w:rPr>
        <w:t>公开短小芽孢杆菌、</w:t>
      </w:r>
      <w:r w:rsidR="00D3769A">
        <w:rPr>
          <w:rFonts w:ascii="Times New Roman" w:eastAsia="宋体" w:hAnsi="Times New Roman" w:hint="eastAsia"/>
          <w:sz w:val="24"/>
          <w:szCs w:val="24"/>
        </w:rPr>
        <w:t>东方伊</w:t>
      </w:r>
      <w:proofErr w:type="gramStart"/>
      <w:r w:rsidR="00D3769A">
        <w:rPr>
          <w:rFonts w:ascii="Times New Roman" w:eastAsia="宋体" w:hAnsi="Times New Roman" w:hint="eastAsia"/>
          <w:sz w:val="24"/>
          <w:szCs w:val="24"/>
        </w:rPr>
        <w:t>萨</w:t>
      </w:r>
      <w:proofErr w:type="gramEnd"/>
      <w:r w:rsidR="00D3769A">
        <w:rPr>
          <w:rFonts w:ascii="Times New Roman" w:eastAsia="宋体" w:hAnsi="Times New Roman" w:hint="eastAsia"/>
          <w:sz w:val="24"/>
          <w:szCs w:val="24"/>
        </w:rPr>
        <w:t>酵母、灰略红链霉菌、哈</w:t>
      </w:r>
      <w:proofErr w:type="gramStart"/>
      <w:r w:rsidR="00D3769A">
        <w:rPr>
          <w:rFonts w:ascii="Times New Roman" w:eastAsia="宋体" w:hAnsi="Times New Roman" w:hint="eastAsia"/>
          <w:sz w:val="24"/>
          <w:szCs w:val="24"/>
        </w:rPr>
        <w:t>茨</w:t>
      </w:r>
      <w:proofErr w:type="gramEnd"/>
      <w:r w:rsidR="00D3769A">
        <w:rPr>
          <w:rFonts w:ascii="Times New Roman" w:eastAsia="宋体" w:hAnsi="Times New Roman" w:hint="eastAsia"/>
          <w:sz w:val="24"/>
          <w:szCs w:val="24"/>
        </w:rPr>
        <w:t>木霉</w:t>
      </w:r>
      <w:r w:rsidR="00D3769A">
        <w:rPr>
          <w:rFonts w:ascii="Times New Roman" w:eastAsia="宋体" w:hAnsi="Times New Roman" w:hint="eastAsia"/>
          <w:sz w:val="24"/>
          <w:szCs w:val="24"/>
        </w:rPr>
        <w:t>、</w:t>
      </w:r>
      <w:r w:rsidR="00D3769A">
        <w:rPr>
          <w:rFonts w:ascii="Times New Roman" w:eastAsia="宋体" w:hAnsi="Times New Roman" w:hint="eastAsia"/>
          <w:sz w:val="24"/>
          <w:szCs w:val="24"/>
        </w:rPr>
        <w:t>斜卧青霉</w:t>
      </w:r>
      <w:r w:rsidR="00DC31C3">
        <w:rPr>
          <w:rFonts w:ascii="Times New Roman" w:eastAsia="宋体" w:hAnsi="Times New Roman" w:hint="eastAsia"/>
          <w:sz w:val="24"/>
        </w:rPr>
        <w:t>，</w:t>
      </w:r>
      <w:r w:rsidR="00D3769A">
        <w:rPr>
          <w:rFonts w:ascii="Times New Roman" w:eastAsia="宋体" w:hAnsi="Times New Roman" w:hint="eastAsia"/>
          <w:sz w:val="24"/>
        </w:rPr>
        <w:t>对比文件</w:t>
      </w:r>
      <w:r w:rsidR="00D3769A">
        <w:rPr>
          <w:rFonts w:ascii="Times New Roman" w:eastAsia="宋体" w:hAnsi="Times New Roman" w:hint="eastAsia"/>
          <w:sz w:val="24"/>
        </w:rPr>
        <w:t>2</w:t>
      </w:r>
      <w:r w:rsidR="00D3769A">
        <w:rPr>
          <w:rFonts w:ascii="Times New Roman" w:eastAsia="宋体" w:hAnsi="Times New Roman" w:hint="eastAsia"/>
          <w:sz w:val="24"/>
        </w:rPr>
        <w:t>没有给出相应的技术启示。本领域普通技术人员根据对比文件</w:t>
      </w:r>
      <w:r w:rsidR="00D3769A">
        <w:rPr>
          <w:rFonts w:ascii="Times New Roman" w:eastAsia="宋体" w:hAnsi="Times New Roman" w:hint="eastAsia"/>
          <w:sz w:val="24"/>
        </w:rPr>
        <w:t>2</w:t>
      </w:r>
      <w:r w:rsidR="00D3769A">
        <w:rPr>
          <w:rFonts w:ascii="Times New Roman" w:eastAsia="宋体" w:hAnsi="Times New Roman" w:hint="eastAsia"/>
          <w:sz w:val="24"/>
        </w:rPr>
        <w:t>的教导，不可能筛选出权利要求</w:t>
      </w:r>
      <w:r w:rsidR="00D3769A">
        <w:rPr>
          <w:rFonts w:ascii="Times New Roman" w:eastAsia="宋体" w:hAnsi="Times New Roman" w:hint="eastAsia"/>
          <w:sz w:val="24"/>
        </w:rPr>
        <w:t>1</w:t>
      </w:r>
      <w:r w:rsidR="00D3769A">
        <w:rPr>
          <w:rFonts w:ascii="Times New Roman" w:eastAsia="宋体" w:hAnsi="Times New Roman" w:hint="eastAsia"/>
          <w:sz w:val="24"/>
        </w:rPr>
        <w:t>的技术方案</w:t>
      </w:r>
      <w:r w:rsidR="00272114">
        <w:rPr>
          <w:rFonts w:ascii="Times New Roman" w:eastAsia="宋体" w:hAnsi="Times New Roman" w:hint="eastAsia"/>
          <w:sz w:val="24"/>
        </w:rPr>
        <w:t>。</w:t>
      </w:r>
    </w:p>
    <w:p w14:paraId="5CEE2772" w14:textId="67BEAF0D" w:rsidR="003205DD" w:rsidRDefault="003205DD" w:rsidP="00F120B9">
      <w:pPr>
        <w:spacing w:line="360" w:lineRule="auto"/>
        <w:ind w:firstLineChars="200"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关于区别技术特征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）：对比文件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和对比文件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中的复合微生物不同于权利要求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的复合微生物。因而，对比文件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和对比文件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也不可能公开区别技术特征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）。</w:t>
      </w:r>
    </w:p>
    <w:p w14:paraId="696BFE7B" w14:textId="71B646DE" w:rsidR="009C085E" w:rsidRDefault="009C085E">
      <w:pPr>
        <w:spacing w:line="360" w:lineRule="auto"/>
        <w:ind w:firstLineChars="200"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另外，也没有证据表明上述区别技术特征属于公知常识。</w:t>
      </w:r>
    </w:p>
    <w:p w14:paraId="3CF001B0" w14:textId="24DE9B46" w:rsidR="00536A20" w:rsidRDefault="000E0DE4">
      <w:pPr>
        <w:spacing w:line="360" w:lineRule="auto"/>
        <w:ind w:firstLineChars="200"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因此</w:t>
      </w:r>
      <w:r w:rsidR="00BA3920">
        <w:rPr>
          <w:rFonts w:ascii="Times New Roman" w:eastAsia="宋体" w:hAnsi="Times New Roman" w:hint="eastAsia"/>
          <w:sz w:val="24"/>
        </w:rPr>
        <w:t>，</w:t>
      </w:r>
      <w:r w:rsidR="009C085E">
        <w:rPr>
          <w:rFonts w:ascii="Times New Roman" w:eastAsia="宋体" w:hAnsi="Times New Roman" w:hint="eastAsia"/>
          <w:sz w:val="24"/>
        </w:rPr>
        <w:t>将</w:t>
      </w:r>
      <w:r w:rsidR="00BA3920">
        <w:rPr>
          <w:rFonts w:ascii="Times New Roman" w:eastAsia="宋体" w:hAnsi="Times New Roman" w:hint="eastAsia"/>
          <w:sz w:val="24"/>
        </w:rPr>
        <w:t>对比文件</w:t>
      </w:r>
      <w:r w:rsidR="00BA3920">
        <w:rPr>
          <w:rFonts w:ascii="Times New Roman" w:eastAsia="宋体" w:hAnsi="Times New Roman" w:hint="eastAsia"/>
          <w:sz w:val="24"/>
        </w:rPr>
        <w:t>1</w:t>
      </w:r>
      <w:r w:rsidR="009C085E">
        <w:rPr>
          <w:rFonts w:ascii="Times New Roman" w:eastAsia="宋体" w:hAnsi="Times New Roman" w:hint="eastAsia"/>
          <w:sz w:val="24"/>
        </w:rPr>
        <w:t>、对比文件</w:t>
      </w:r>
      <w:r w:rsidR="009C085E">
        <w:rPr>
          <w:rFonts w:ascii="Times New Roman" w:eastAsia="宋体" w:hAnsi="Times New Roman" w:hint="eastAsia"/>
          <w:sz w:val="24"/>
        </w:rPr>
        <w:t>2</w:t>
      </w:r>
      <w:r w:rsidR="009C085E">
        <w:rPr>
          <w:rFonts w:ascii="Times New Roman" w:eastAsia="宋体" w:hAnsi="Times New Roman" w:hint="eastAsia"/>
          <w:sz w:val="24"/>
        </w:rPr>
        <w:t>和公知常识结合</w:t>
      </w:r>
      <w:r w:rsidR="00BA3920">
        <w:rPr>
          <w:rFonts w:ascii="Times New Roman" w:eastAsia="宋体" w:hAnsi="Times New Roman" w:hint="eastAsia"/>
          <w:sz w:val="24"/>
        </w:rPr>
        <w:t>得到权利要求</w:t>
      </w:r>
      <w:r w:rsidR="00BA3920">
        <w:rPr>
          <w:rFonts w:ascii="Times New Roman" w:eastAsia="宋体" w:hAnsi="Times New Roman" w:hint="eastAsia"/>
          <w:sz w:val="24"/>
        </w:rPr>
        <w:t>1</w:t>
      </w:r>
      <w:r w:rsidR="00BA3920">
        <w:rPr>
          <w:rFonts w:ascii="Times New Roman" w:eastAsia="宋体" w:hAnsi="Times New Roman" w:hint="eastAsia"/>
          <w:sz w:val="24"/>
        </w:rPr>
        <w:t>请求保护的技术方案对</w:t>
      </w:r>
      <w:r w:rsidR="009C085E">
        <w:rPr>
          <w:rFonts w:ascii="Times New Roman" w:eastAsia="宋体" w:hAnsi="Times New Roman" w:hint="eastAsia"/>
          <w:sz w:val="24"/>
        </w:rPr>
        <w:t>于</w:t>
      </w:r>
      <w:r w:rsidR="00BA3920">
        <w:rPr>
          <w:rFonts w:ascii="Times New Roman" w:eastAsia="宋体" w:hAnsi="Times New Roman" w:hint="eastAsia"/>
          <w:sz w:val="24"/>
        </w:rPr>
        <w:t>本领域技术人员而言是非显而易见的，</w:t>
      </w:r>
      <w:r w:rsidR="00DD0030">
        <w:rPr>
          <w:rFonts w:ascii="Times New Roman" w:eastAsia="宋体" w:hAnsi="Times New Roman" w:hint="eastAsia"/>
          <w:sz w:val="24"/>
        </w:rPr>
        <w:t>权利要求</w:t>
      </w:r>
      <w:r w:rsidR="00DD0030">
        <w:rPr>
          <w:rFonts w:ascii="Times New Roman" w:eastAsia="宋体" w:hAnsi="Times New Roman" w:hint="eastAsia"/>
          <w:sz w:val="24"/>
        </w:rPr>
        <w:t>1</w:t>
      </w:r>
      <w:r w:rsidR="00DD0030">
        <w:rPr>
          <w:rFonts w:ascii="Times New Roman" w:eastAsia="宋体" w:hAnsi="Times New Roman" w:hint="eastAsia"/>
          <w:sz w:val="24"/>
        </w:rPr>
        <w:t>请求保护的技术方案具备突出的实质性特点和显著的进步，权利要求</w:t>
      </w:r>
      <w:r w:rsidR="00DD0030">
        <w:rPr>
          <w:rFonts w:ascii="Times New Roman" w:eastAsia="宋体" w:hAnsi="Times New Roman" w:hint="eastAsia"/>
          <w:sz w:val="24"/>
        </w:rPr>
        <w:t>1</w:t>
      </w:r>
      <w:r w:rsidR="00DD0030">
        <w:rPr>
          <w:rFonts w:ascii="Times New Roman" w:eastAsia="宋体" w:hAnsi="Times New Roman" w:hint="eastAsia"/>
          <w:sz w:val="24"/>
        </w:rPr>
        <w:t>具备专利法第</w:t>
      </w:r>
      <w:r w:rsidR="00DD0030">
        <w:rPr>
          <w:rFonts w:ascii="Times New Roman" w:eastAsia="宋体" w:hAnsi="Times New Roman" w:hint="eastAsia"/>
          <w:sz w:val="24"/>
        </w:rPr>
        <w:t>2</w:t>
      </w:r>
      <w:r w:rsidR="00DD0030">
        <w:rPr>
          <w:rFonts w:ascii="Times New Roman" w:eastAsia="宋体" w:hAnsi="Times New Roman"/>
          <w:sz w:val="24"/>
        </w:rPr>
        <w:t>2</w:t>
      </w:r>
      <w:r w:rsidR="00DD0030">
        <w:rPr>
          <w:rFonts w:ascii="Times New Roman" w:eastAsia="宋体" w:hAnsi="Times New Roman" w:hint="eastAsia"/>
          <w:sz w:val="24"/>
        </w:rPr>
        <w:t>条第</w:t>
      </w:r>
      <w:r w:rsidR="00DD0030">
        <w:rPr>
          <w:rFonts w:ascii="Times New Roman" w:eastAsia="宋体" w:hAnsi="Times New Roman" w:hint="eastAsia"/>
          <w:sz w:val="24"/>
        </w:rPr>
        <w:t>3</w:t>
      </w:r>
      <w:r w:rsidR="00DD0030">
        <w:rPr>
          <w:rFonts w:ascii="Times New Roman" w:eastAsia="宋体" w:hAnsi="Times New Roman" w:hint="eastAsia"/>
          <w:sz w:val="24"/>
        </w:rPr>
        <w:t>款规定的创造性。</w:t>
      </w:r>
    </w:p>
    <w:p w14:paraId="4BA30E26" w14:textId="58598642" w:rsidR="00C709EE" w:rsidRPr="00542781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</w:t>
      </w:r>
      <w:r w:rsidR="00542781">
        <w:rPr>
          <w:rFonts w:ascii="Times New Roman" w:eastAsia="宋体" w:hAnsi="Times New Roman" w:hint="eastAsia"/>
          <w:sz w:val="24"/>
        </w:rPr>
        <w:t>权利要求</w:t>
      </w:r>
      <w:r w:rsidR="000E0DE4">
        <w:rPr>
          <w:rFonts w:ascii="Times New Roman" w:eastAsia="宋体" w:hAnsi="Times New Roman"/>
          <w:sz w:val="24"/>
        </w:rPr>
        <w:t>2</w:t>
      </w:r>
      <w:r w:rsidR="00542781">
        <w:rPr>
          <w:rFonts w:ascii="Times New Roman" w:eastAsia="宋体" w:hAnsi="Times New Roman" w:hint="eastAsia"/>
          <w:sz w:val="24"/>
        </w:rPr>
        <w:t>-</w:t>
      </w:r>
      <w:r w:rsidR="009C085E">
        <w:rPr>
          <w:rFonts w:ascii="Times New Roman" w:eastAsia="宋体" w:hAnsi="Times New Roman"/>
          <w:sz w:val="24"/>
        </w:rPr>
        <w:t>8</w:t>
      </w:r>
      <w:r w:rsidR="00542781">
        <w:rPr>
          <w:rFonts w:ascii="Times New Roman" w:eastAsia="宋体" w:hAnsi="Times New Roman" w:hint="eastAsia"/>
          <w:sz w:val="24"/>
        </w:rPr>
        <w:t>的创造性</w:t>
      </w:r>
    </w:p>
    <w:p w14:paraId="14449400" w14:textId="7AB2321B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权利要求</w:t>
      </w:r>
      <w:r w:rsidR="000E0DE4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~</w:t>
      </w:r>
      <w:r w:rsidR="009C085E">
        <w:rPr>
          <w:rFonts w:ascii="Times New Roman" w:eastAsia="宋体" w:hAnsi="Times New Roman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中的任一项直接或间接引用了权利要求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，在权利要求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相对于对比文件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与公知常识的结合具备创造性的前提下，权利要求</w:t>
      </w:r>
      <w:r w:rsidR="000E0DE4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~</w:t>
      </w:r>
      <w:r w:rsidR="009C085E">
        <w:rPr>
          <w:rFonts w:ascii="Times New Roman" w:eastAsia="宋体" w:hAnsi="Times New Roman"/>
          <w:sz w:val="24"/>
        </w:rPr>
        <w:t>8</w:t>
      </w:r>
      <w:r>
        <w:rPr>
          <w:rFonts w:ascii="Times New Roman" w:eastAsia="宋体" w:hAnsi="Times New Roman" w:hint="eastAsia"/>
          <w:sz w:val="24"/>
        </w:rPr>
        <w:t>也具备专利法第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条第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款规定的创造性。</w:t>
      </w:r>
    </w:p>
    <w:p w14:paraId="25EE8650" w14:textId="77777777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经过申请人的上述修改，申请文件已经克服了第一次审查意见通知书中指出的缺陷，修改文本符合专利授权条件。如果审查员认为该申请还存在其它问题，请给予再次修改和陈述的机会。</w:t>
      </w:r>
    </w:p>
    <w:p w14:paraId="4AA37B63" w14:textId="77777777" w:rsidR="00536A20" w:rsidRDefault="00DD0030">
      <w:pPr>
        <w:spacing w:line="360" w:lineRule="auto"/>
        <w:ind w:firstLine="480"/>
        <w:jc w:val="both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最后，再次感谢审查</w:t>
      </w:r>
      <w:proofErr w:type="gramStart"/>
      <w:r>
        <w:rPr>
          <w:rFonts w:ascii="Times New Roman" w:eastAsia="宋体" w:hAnsi="Times New Roman" w:hint="eastAsia"/>
          <w:sz w:val="24"/>
        </w:rPr>
        <w:t>员老师</w:t>
      </w:r>
      <w:proofErr w:type="gramEnd"/>
      <w:r>
        <w:rPr>
          <w:rFonts w:ascii="Times New Roman" w:eastAsia="宋体" w:hAnsi="Times New Roman" w:hint="eastAsia"/>
          <w:sz w:val="24"/>
        </w:rPr>
        <w:t>对本案所做的细致的审查。</w:t>
      </w:r>
    </w:p>
    <w:sectPr w:rsidR="00536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0F18" w14:textId="77777777" w:rsidR="00220BC2" w:rsidRDefault="00220BC2" w:rsidP="00FB4205">
      <w:r>
        <w:separator/>
      </w:r>
    </w:p>
  </w:endnote>
  <w:endnote w:type="continuationSeparator" w:id="0">
    <w:p w14:paraId="7730F758" w14:textId="77777777" w:rsidR="00220BC2" w:rsidRDefault="00220BC2" w:rsidP="00FB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24EC" w14:textId="77777777" w:rsidR="00220BC2" w:rsidRDefault="00220BC2" w:rsidP="00FB4205">
      <w:r>
        <w:separator/>
      </w:r>
    </w:p>
  </w:footnote>
  <w:footnote w:type="continuationSeparator" w:id="0">
    <w:p w14:paraId="14FA170B" w14:textId="77777777" w:rsidR="00220BC2" w:rsidRDefault="00220BC2" w:rsidP="00FB4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7B3"/>
    <w:rsid w:val="00027984"/>
    <w:rsid w:val="00034ED3"/>
    <w:rsid w:val="000602F9"/>
    <w:rsid w:val="00077A0D"/>
    <w:rsid w:val="00090990"/>
    <w:rsid w:val="00097C3F"/>
    <w:rsid w:val="000B5E08"/>
    <w:rsid w:val="000C1604"/>
    <w:rsid w:val="000C4FC9"/>
    <w:rsid w:val="000C69F7"/>
    <w:rsid w:val="000E0DE4"/>
    <w:rsid w:val="000E7998"/>
    <w:rsid w:val="0011727F"/>
    <w:rsid w:val="001D6B17"/>
    <w:rsid w:val="001F1143"/>
    <w:rsid w:val="001F2036"/>
    <w:rsid w:val="00220BC2"/>
    <w:rsid w:val="0022379A"/>
    <w:rsid w:val="00233C59"/>
    <w:rsid w:val="00244AB4"/>
    <w:rsid w:val="00272114"/>
    <w:rsid w:val="00316E39"/>
    <w:rsid w:val="003205DD"/>
    <w:rsid w:val="0037531A"/>
    <w:rsid w:val="003823B4"/>
    <w:rsid w:val="003870B8"/>
    <w:rsid w:val="003B1E08"/>
    <w:rsid w:val="003C6AAE"/>
    <w:rsid w:val="003F12D1"/>
    <w:rsid w:val="00442AB9"/>
    <w:rsid w:val="004A71C0"/>
    <w:rsid w:val="004D0F96"/>
    <w:rsid w:val="004F0BB6"/>
    <w:rsid w:val="004F4AB7"/>
    <w:rsid w:val="00510551"/>
    <w:rsid w:val="00522FC7"/>
    <w:rsid w:val="005357B3"/>
    <w:rsid w:val="00536A20"/>
    <w:rsid w:val="00542781"/>
    <w:rsid w:val="00570D76"/>
    <w:rsid w:val="00571100"/>
    <w:rsid w:val="00587351"/>
    <w:rsid w:val="005A39FE"/>
    <w:rsid w:val="005A7968"/>
    <w:rsid w:val="005D06F7"/>
    <w:rsid w:val="00601694"/>
    <w:rsid w:val="00614992"/>
    <w:rsid w:val="0062687F"/>
    <w:rsid w:val="00637DCE"/>
    <w:rsid w:val="00671978"/>
    <w:rsid w:val="00706E4B"/>
    <w:rsid w:val="00736495"/>
    <w:rsid w:val="00755FC4"/>
    <w:rsid w:val="007B1505"/>
    <w:rsid w:val="007B1894"/>
    <w:rsid w:val="007C0952"/>
    <w:rsid w:val="007D6F9E"/>
    <w:rsid w:val="007E3504"/>
    <w:rsid w:val="00843029"/>
    <w:rsid w:val="00871747"/>
    <w:rsid w:val="008F41BD"/>
    <w:rsid w:val="008F4310"/>
    <w:rsid w:val="00911EEA"/>
    <w:rsid w:val="00914E92"/>
    <w:rsid w:val="0092137B"/>
    <w:rsid w:val="00962FB3"/>
    <w:rsid w:val="009647D2"/>
    <w:rsid w:val="00967EE4"/>
    <w:rsid w:val="009C085E"/>
    <w:rsid w:val="00A00202"/>
    <w:rsid w:val="00A2575F"/>
    <w:rsid w:val="00A61338"/>
    <w:rsid w:val="00A70597"/>
    <w:rsid w:val="00A70B56"/>
    <w:rsid w:val="00A74F9F"/>
    <w:rsid w:val="00A91DB0"/>
    <w:rsid w:val="00A9258E"/>
    <w:rsid w:val="00AC74CA"/>
    <w:rsid w:val="00B14A23"/>
    <w:rsid w:val="00B61384"/>
    <w:rsid w:val="00B84351"/>
    <w:rsid w:val="00B859CD"/>
    <w:rsid w:val="00B93258"/>
    <w:rsid w:val="00BA01DE"/>
    <w:rsid w:val="00BA3920"/>
    <w:rsid w:val="00BF3BB4"/>
    <w:rsid w:val="00C13125"/>
    <w:rsid w:val="00C35AB5"/>
    <w:rsid w:val="00C709EE"/>
    <w:rsid w:val="00CA7ECB"/>
    <w:rsid w:val="00CB7A6D"/>
    <w:rsid w:val="00CC679E"/>
    <w:rsid w:val="00CD721F"/>
    <w:rsid w:val="00CD7376"/>
    <w:rsid w:val="00CF0F61"/>
    <w:rsid w:val="00CF4F23"/>
    <w:rsid w:val="00D03656"/>
    <w:rsid w:val="00D26935"/>
    <w:rsid w:val="00D3769A"/>
    <w:rsid w:val="00D53DE0"/>
    <w:rsid w:val="00DA35B7"/>
    <w:rsid w:val="00DC31C3"/>
    <w:rsid w:val="00DD0030"/>
    <w:rsid w:val="00E04AA1"/>
    <w:rsid w:val="00E1476E"/>
    <w:rsid w:val="00E30264"/>
    <w:rsid w:val="00E35D3D"/>
    <w:rsid w:val="00E4431A"/>
    <w:rsid w:val="00E66FF9"/>
    <w:rsid w:val="00F02979"/>
    <w:rsid w:val="00F120B9"/>
    <w:rsid w:val="00F14547"/>
    <w:rsid w:val="00F36D1D"/>
    <w:rsid w:val="00F96F40"/>
    <w:rsid w:val="00FB4205"/>
    <w:rsid w:val="00FB4901"/>
    <w:rsid w:val="00FF22F6"/>
    <w:rsid w:val="01900FF5"/>
    <w:rsid w:val="11B701D7"/>
    <w:rsid w:val="18F0560D"/>
    <w:rsid w:val="1D6D6285"/>
    <w:rsid w:val="1F516204"/>
    <w:rsid w:val="28265C4E"/>
    <w:rsid w:val="29171CE1"/>
    <w:rsid w:val="38223744"/>
    <w:rsid w:val="53CB290B"/>
    <w:rsid w:val="5B1C23BA"/>
    <w:rsid w:val="60883E78"/>
    <w:rsid w:val="61995409"/>
    <w:rsid w:val="68234451"/>
    <w:rsid w:val="6F630676"/>
    <w:rsid w:val="75124389"/>
    <w:rsid w:val="7591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0E922"/>
  <w15:docId w15:val="{B0495C69-58E0-4E40-B1CB-997A6BC2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center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</dc:creator>
  <cp:lastModifiedBy>李 春龙</cp:lastModifiedBy>
  <cp:revision>71</cp:revision>
  <cp:lastPrinted>2022-02-06T08:38:00Z</cp:lastPrinted>
  <dcterms:created xsi:type="dcterms:W3CDTF">2021-07-23T01:44:00Z</dcterms:created>
  <dcterms:modified xsi:type="dcterms:W3CDTF">2022-02-06T08:38:00Z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A83AB25873CC443F8FF9BCC4B1008AE6</vt:lpwstr>
  </property>
</Properties>
</file>