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黑体"/>
          <w:b/>
          <w:sz w:val="44"/>
        </w:rPr>
        <w:t>本科毕业设计（论文）</w:t>
      </w:r>
    </w:p>
    <w:p/>
    <w:p/>
    <w:p>
      <w:pPr>
        <w:jc w:val="center"/>
      </w:pPr>
      <w:r>
        <w:rPr>
          <w:rFonts w:ascii="Times New Roman" w:hAnsi="Times New Roman" w:eastAsia="黑体"/>
          <w:b/>
          <w:sz w:val="36"/>
        </w:rPr>
        <w:t>基于STM32的智能电子密码锁设计与实现</w:t>
      </w:r>
    </w:p>
    <w:p/>
    <w:p/>
    <w:p/>
    <w:p/>
    <w:p/>
    <w:p>
      <w:pPr>
        <w:jc w:val="center"/>
      </w:pPr>
      <w:r>
        <w:rPr>
          <w:rFonts w:ascii="Times New Roman" w:hAnsi="Times New Roman" w:eastAsia="宋体"/>
          <w:b w:val="0"/>
          <w:sz w:val="28"/>
        </w:rPr>
        <w:t>学    院：</w:t>
      </w:r>
      <w:r>
        <w:rPr>
          <w:rFonts w:ascii="Times New Roman" w:hAnsi="Times New Roman" w:eastAsia="宋体"/>
          <w:b w:val="0"/>
          <w:sz w:val="28"/>
          <w:u w:val="single"/>
        </w:rPr>
        <w:t xml:space="preserve">                </w:t>
      </w:r>
    </w:p>
    <w:p>
      <w:pPr>
        <w:jc w:val="center"/>
      </w:pPr>
      <w:r>
        <w:rPr>
          <w:rFonts w:ascii="Times New Roman" w:hAnsi="Times New Roman" w:eastAsia="宋体"/>
          <w:b w:val="0"/>
          <w:sz w:val="28"/>
        </w:rPr>
        <w:t>专    业：</w:t>
      </w:r>
      <w:r>
        <w:rPr>
          <w:rFonts w:ascii="Times New Roman" w:hAnsi="Times New Roman" w:eastAsia="宋体"/>
          <w:b w:val="0"/>
          <w:sz w:val="28"/>
          <w:u w:val="single"/>
        </w:rPr>
        <w:t xml:space="preserve">                </w:t>
      </w:r>
    </w:p>
    <w:p>
      <w:pPr>
        <w:jc w:val="center"/>
      </w:pPr>
      <w:r>
        <w:rPr>
          <w:rFonts w:ascii="Times New Roman" w:hAnsi="Times New Roman" w:eastAsia="宋体"/>
          <w:b w:val="0"/>
          <w:sz w:val="28"/>
        </w:rPr>
        <w:t>班    级：</w:t>
      </w:r>
      <w:r>
        <w:rPr>
          <w:rFonts w:ascii="Times New Roman" w:hAnsi="Times New Roman" w:eastAsia="宋体"/>
          <w:b w:val="0"/>
          <w:sz w:val="28"/>
          <w:u w:val="single"/>
        </w:rPr>
        <w:t xml:space="preserve">                </w:t>
      </w:r>
    </w:p>
    <w:p>
      <w:pPr>
        <w:jc w:val="center"/>
      </w:pPr>
      <w:r>
        <w:rPr>
          <w:rFonts w:ascii="Times New Roman" w:hAnsi="Times New Roman" w:eastAsia="宋体"/>
          <w:b w:val="0"/>
          <w:sz w:val="28"/>
        </w:rPr>
        <w:t>学    号：</w:t>
      </w:r>
      <w:r>
        <w:rPr>
          <w:rFonts w:ascii="Times New Roman" w:hAnsi="Times New Roman" w:eastAsia="宋体"/>
          <w:b w:val="0"/>
          <w:sz w:val="28"/>
          <w:u w:val="single"/>
        </w:rPr>
        <w:t xml:space="preserve">                </w:t>
      </w:r>
    </w:p>
    <w:p>
      <w:pPr>
        <w:jc w:val="center"/>
      </w:pPr>
      <w:r>
        <w:rPr>
          <w:rFonts w:ascii="Times New Roman" w:hAnsi="Times New Roman" w:eastAsia="宋体"/>
          <w:b w:val="0"/>
          <w:sz w:val="28"/>
        </w:rPr>
        <w:t>姓    名：</w:t>
      </w:r>
      <w:r>
        <w:rPr>
          <w:rFonts w:ascii="Times New Roman" w:hAnsi="Times New Roman" w:eastAsia="宋体"/>
          <w:b w:val="0"/>
          <w:sz w:val="28"/>
          <w:u w:val="single"/>
        </w:rPr>
        <w:t xml:space="preserve">                </w:t>
      </w:r>
    </w:p>
    <w:p>
      <w:pPr>
        <w:jc w:val="center"/>
      </w:pPr>
      <w:r>
        <w:rPr>
          <w:rFonts w:ascii="Times New Roman" w:hAnsi="Times New Roman" w:eastAsia="宋体"/>
          <w:b w:val="0"/>
          <w:sz w:val="28"/>
        </w:rPr>
        <w:t>指导教师：</w:t>
      </w:r>
      <w:r>
        <w:rPr>
          <w:rFonts w:ascii="Times New Roman" w:hAnsi="Times New Roman" w:eastAsia="宋体"/>
          <w:b w:val="0"/>
          <w:sz w:val="28"/>
          <w:u w:val="single"/>
        </w:rPr>
        <w:t xml:space="preserve">                </w:t>
      </w:r>
    </w:p>
    <w:p>
      <w:pPr>
        <w:jc w:val="center"/>
      </w:pPr>
      <w:r>
        <w:rPr>
          <w:rFonts w:ascii="Times New Roman" w:hAnsi="Times New Roman" w:eastAsia="宋体"/>
          <w:b w:val="0"/>
          <w:sz w:val="28"/>
        </w:rPr>
        <w:t>提交日期：</w:t>
      </w:r>
      <w:r>
        <w:rPr>
          <w:rFonts w:ascii="Times New Roman" w:hAnsi="Times New Roman" w:eastAsia="宋体"/>
          <w:b w:val="0"/>
          <w:sz w:val="28"/>
          <w:u w:val="single"/>
        </w:rPr>
        <w:t xml:space="preserve">                </w:t>
      </w:r>
    </w:p>
    <w:p>
      <w:r>
        <w:br w:type="page"/>
      </w:r>
    </w:p>
    <w:p>
      <w:pPr>
        <w:spacing w:before="360" w:after="360"/>
        <w:jc w:val="center"/>
      </w:pPr>
      <w:r>
        <w:rPr>
          <w:rFonts w:ascii="Times New Roman" w:hAnsi="Times New Roman" w:eastAsia="黑体"/>
          <w:b/>
          <w:sz w:val="32"/>
        </w:rPr>
        <w:t>摘    要</w:t>
      </w:r>
    </w:p>
    <w:p>
      <w:pPr>
        <w:spacing w:line="360" w:lineRule="auto"/>
        <w:ind w:firstLine="420"/>
      </w:pPr>
      <w:r>
        <w:rPr>
          <w:rFonts w:ascii="Times New Roman" w:hAnsi="Times New Roman" w:eastAsia="宋体"/>
          <w:b w:val="0"/>
          <w:sz w:val="24"/>
        </w:rPr>
        <w:t>随着社会经济的发展与居民安全意识的不断提高，传统机械门锁因钥匙易复制、易丢失、携带不便等固有缺陷，已难以满足现代家庭与办公场所对安防产品的使用需求。智能密码锁以数字密码替代机械钥匙，具有保密性强、使用便捷、可记录与报警等优势，近年来得到了广泛应用。</w:t>
      </w:r>
    </w:p>
    <w:p>
      <w:pPr>
        <w:spacing w:line="360" w:lineRule="auto"/>
        <w:ind w:firstLine="420"/>
      </w:pPr>
      <w:r>
        <w:rPr>
          <w:rFonts w:ascii="Times New Roman" w:hAnsi="Times New Roman" w:eastAsia="宋体"/>
          <w:b w:val="0"/>
          <w:sz w:val="24"/>
        </w:rPr>
        <w:t>本文以STM32F103C8T6单片机为控制核心，设计并实现了一款集密码输入、液晶显示、舵机驱动、声音提示与数据存储于一体的智能电子密码锁系统。硬件方面，完成了主控最小系统、4×3矩阵键盘、0.96寸OLED显示屏、SG90舵机、无源蜂鸣器与AT24C02 EEPROM等模块的电路连接与器件选型；软件方面，基于STM32标准外设库采用C语言完成了各外设驱动程序的编写，并设计了有限状态机作为主程序框架。系统实现了4位密码验证、密码星号显示、错锁3次锁定30秒、管理员修改密码、密码掉电保存等功能。</w:t>
      </w:r>
    </w:p>
    <w:p>
      <w:pPr>
        <w:spacing w:line="360" w:lineRule="auto"/>
        <w:ind w:firstLine="420"/>
      </w:pPr>
      <w:r>
        <w:rPr>
          <w:rFonts w:ascii="Times New Roman" w:hAnsi="Times New Roman" w:eastAsia="宋体"/>
          <w:b w:val="0"/>
          <w:sz w:val="24"/>
        </w:rPr>
        <w:t>经测试，本系统密码识别准确、开锁响应迅速、错误锁定机制有效、数据掉电不丢失，整体运行稳定可靠。方案具有成本低廉、结构紧凑、扩展性好等特点，具有一定的实用价值与推广意义。</w:t>
      </w:r>
    </w:p>
    <w:p>
      <w:pPr>
        <w:spacing w:line="360" w:lineRule="auto"/>
      </w:pPr>
      <w:r>
        <w:rPr>
          <w:rFonts w:ascii="Times New Roman" w:hAnsi="Times New Roman" w:eastAsia="黑体"/>
          <w:b/>
          <w:sz w:val="24"/>
        </w:rPr>
        <w:t>关键词：</w:t>
      </w:r>
      <w:r>
        <w:rPr>
          <w:rFonts w:ascii="Times New Roman" w:hAnsi="Times New Roman" w:eastAsia="宋体"/>
          <w:b w:val="0"/>
          <w:sz w:val="24"/>
        </w:rPr>
        <w:t>STM32单片机；电子密码锁；矩阵键盘；OLED；I2C通信；AT24C02</w:t>
      </w:r>
    </w:p>
    <w:p>
      <w:r>
        <w:br w:type="page"/>
      </w:r>
    </w:p>
    <w:p>
      <w:pPr>
        <w:spacing w:before="360" w:after="360"/>
        <w:jc w:val="center"/>
      </w:pPr>
      <w:r>
        <w:rPr>
          <w:rFonts w:ascii="Times New Roman" w:hAnsi="Times New Roman" w:eastAsia="黑体"/>
          <w:b/>
          <w:sz w:val="32"/>
        </w:rPr>
        <w:t>Abstract</w:t>
      </w:r>
    </w:p>
    <w:p>
      <w:pPr>
        <w:spacing w:line="360" w:lineRule="auto"/>
        <w:ind w:firstLine="420"/>
      </w:pPr>
      <w:r>
        <w:rPr>
          <w:rFonts w:ascii="Times New Roman" w:hAnsi="Times New Roman" w:eastAsia="Times New Roman"/>
          <w:b w:val="0"/>
          <w:sz w:val="24"/>
        </w:rPr>
        <w:t>With the development of society and the continuous improvement of public safety awareness, traditional mechanical door locks have been unable to meet the demands of modern security due to their inherent defects such as easy key duplication, key loss, and inconvenience. Intelligent password locks, which replace mechanical keys with digital codes, have been widely applied in recent years for their strong confidentiality and convenient usage.</w:t>
      </w:r>
    </w:p>
    <w:p>
      <w:pPr>
        <w:spacing w:line="360" w:lineRule="auto"/>
        <w:ind w:firstLine="420"/>
      </w:pPr>
      <w:r>
        <w:rPr>
          <w:rFonts w:ascii="Times New Roman" w:hAnsi="Times New Roman" w:eastAsia="Times New Roman"/>
          <w:b w:val="0"/>
          <w:sz w:val="24"/>
        </w:rPr>
        <w:t>This paper designs and implements an intelligent electronic password lock based on the STM32F103C8T6 microcontroller. The hardware consists of a minimum system, a 4×3 matrix keyboard, a 0.96-inch OLED display, an SG90 servo motor, a passive buzzer, and an AT24C02 EEPROM. The software is developed in C language based on the STM32 standard peripheral library, with a finite state machine as the main program framework. The system realizes 4-digit password verification, asterisk display, 30-second lockout after three consecutive errors, administrator password modification, and power-off password retention. Test results show that the system runs stably and reliably with low cost and good scalability.</w:t>
      </w:r>
    </w:p>
    <w:p>
      <w:pPr>
        <w:spacing w:line="360" w:lineRule="auto"/>
      </w:pPr>
      <w:r>
        <w:rPr>
          <w:rFonts w:ascii="Times New Roman" w:hAnsi="Times New Roman" w:eastAsia="Times New Roman"/>
          <w:b/>
          <w:sz w:val="24"/>
        </w:rPr>
        <w:t xml:space="preserve">Key words: </w:t>
      </w:r>
      <w:r>
        <w:rPr>
          <w:rFonts w:ascii="Times New Roman" w:hAnsi="Times New Roman" w:eastAsia="Times New Roman"/>
          <w:b w:val="0"/>
          <w:sz w:val="24"/>
        </w:rPr>
        <w:t>STM32; Electronic Password Lock; Matrix Keyboard; OLED; I2C; AT24C02</w:t>
      </w:r>
    </w:p>
    <w:p>
      <w:r>
        <w:br w:type="page"/>
      </w:r>
    </w:p>
    <w:p>
      <w:pPr>
        <w:spacing w:before="360" w:after="360"/>
        <w:jc w:val="center"/>
      </w:pPr>
      <w:r>
        <w:rPr>
          <w:rFonts w:ascii="Times New Roman" w:hAnsi="Times New Roman" w:eastAsia="黑体"/>
          <w:b/>
          <w:sz w:val="32"/>
        </w:rPr>
        <w:t>目    录</w:t>
      </w:r>
    </w:p>
    <w:p>
      <w:pPr>
        <w:spacing w:line="360" w:lineRule="auto"/>
      </w:pPr>
      <w:r>
        <w:rPr>
          <w:rFonts w:ascii="Times New Roman" w:hAnsi="Times New Roman" w:eastAsia="宋体"/>
          <w:b w:val="0"/>
          <w:sz w:val="24"/>
        </w:rPr>
        <w:t>第一章  绪论 ..................................................... 1</w:t>
      </w:r>
    </w:p>
    <w:p>
      <w:pPr>
        <w:spacing w:line="360" w:lineRule="auto"/>
      </w:pPr>
      <w:r>
        <w:rPr>
          <w:rFonts w:ascii="Times New Roman" w:hAnsi="Times New Roman" w:eastAsia="宋体"/>
          <w:b w:val="0"/>
          <w:sz w:val="24"/>
        </w:rPr>
        <w:t xml:space="preserve">  1.1  研究背景与意义 ........................................... 1</w:t>
      </w:r>
    </w:p>
    <w:p>
      <w:pPr>
        <w:spacing w:line="360" w:lineRule="auto"/>
      </w:pPr>
      <w:r>
        <w:rPr>
          <w:rFonts w:ascii="Times New Roman" w:hAnsi="Times New Roman" w:eastAsia="宋体"/>
          <w:b w:val="0"/>
          <w:sz w:val="24"/>
        </w:rPr>
        <w:t xml:space="preserve">  1.2  国内外研究现状 ........................................... 2</w:t>
      </w:r>
    </w:p>
    <w:p>
      <w:pPr>
        <w:spacing w:line="360" w:lineRule="auto"/>
      </w:pPr>
      <w:r>
        <w:rPr>
          <w:rFonts w:ascii="Times New Roman" w:hAnsi="Times New Roman" w:eastAsia="宋体"/>
          <w:b w:val="0"/>
          <w:sz w:val="24"/>
        </w:rPr>
        <w:t xml:space="preserve">  1.3  本文主要工作与论文结构 ................................... 3</w:t>
      </w:r>
    </w:p>
    <w:p>
      <w:pPr>
        <w:spacing w:line="360" w:lineRule="auto"/>
      </w:pPr>
      <w:r>
        <w:rPr>
          <w:rFonts w:ascii="Times New Roman" w:hAnsi="Times New Roman" w:eastAsia="宋体"/>
          <w:b w:val="0"/>
          <w:sz w:val="24"/>
        </w:rPr>
        <w:t>第二章  系统总体方案设计 ......................................... 4</w:t>
      </w:r>
    </w:p>
    <w:p>
      <w:pPr>
        <w:spacing w:line="360" w:lineRule="auto"/>
      </w:pPr>
      <w:r>
        <w:rPr>
          <w:rFonts w:ascii="Times New Roman" w:hAnsi="Times New Roman" w:eastAsia="宋体"/>
          <w:b w:val="0"/>
          <w:sz w:val="24"/>
        </w:rPr>
        <w:t xml:space="preserve">  2.1  系统功能需求分析 ......................................... 4</w:t>
      </w:r>
    </w:p>
    <w:p>
      <w:pPr>
        <w:spacing w:line="360" w:lineRule="auto"/>
      </w:pPr>
      <w:r>
        <w:rPr>
          <w:rFonts w:ascii="Times New Roman" w:hAnsi="Times New Roman" w:eastAsia="宋体"/>
          <w:b w:val="0"/>
          <w:sz w:val="24"/>
        </w:rPr>
        <w:t xml:space="preserve">  2.2  系统总体架构 ............................................. 5</w:t>
      </w:r>
    </w:p>
    <w:p>
      <w:pPr>
        <w:spacing w:line="360" w:lineRule="auto"/>
      </w:pPr>
      <w:r>
        <w:rPr>
          <w:rFonts w:ascii="Times New Roman" w:hAnsi="Times New Roman" w:eastAsia="宋体"/>
          <w:b w:val="0"/>
          <w:sz w:val="24"/>
        </w:rPr>
        <w:t xml:space="preserve">  2.3  主控芯片选型 ............................................. 5</w:t>
      </w:r>
    </w:p>
    <w:p>
      <w:pPr>
        <w:spacing w:line="360" w:lineRule="auto"/>
      </w:pPr>
      <w:r>
        <w:rPr>
          <w:rFonts w:ascii="Times New Roman" w:hAnsi="Times New Roman" w:eastAsia="宋体"/>
          <w:b w:val="0"/>
          <w:sz w:val="24"/>
        </w:rPr>
        <w:t>第三章  系统硬件设计 ............................................. 7</w:t>
      </w:r>
    </w:p>
    <w:p>
      <w:pPr>
        <w:spacing w:line="360" w:lineRule="auto"/>
      </w:pPr>
      <w:r>
        <w:rPr>
          <w:rFonts w:ascii="Times New Roman" w:hAnsi="Times New Roman" w:eastAsia="宋体"/>
          <w:b w:val="0"/>
          <w:sz w:val="24"/>
        </w:rPr>
        <w:t xml:space="preserve">  3.1  主控最小系统电路 ......................................... 7</w:t>
      </w:r>
    </w:p>
    <w:p>
      <w:pPr>
        <w:spacing w:line="360" w:lineRule="auto"/>
      </w:pPr>
      <w:r>
        <w:rPr>
          <w:rFonts w:ascii="Times New Roman" w:hAnsi="Times New Roman" w:eastAsia="宋体"/>
          <w:b w:val="0"/>
          <w:sz w:val="24"/>
        </w:rPr>
        <w:t xml:space="preserve">  3.2  矩阵键盘电路 ............................................. 7</w:t>
      </w:r>
    </w:p>
    <w:p>
      <w:pPr>
        <w:spacing w:line="360" w:lineRule="auto"/>
      </w:pPr>
      <w:r>
        <w:rPr>
          <w:rFonts w:ascii="Times New Roman" w:hAnsi="Times New Roman" w:eastAsia="宋体"/>
          <w:b w:val="0"/>
          <w:sz w:val="24"/>
        </w:rPr>
        <w:t xml:space="preserve">  3.3  OLED显示电路 ............................................ 8</w:t>
      </w:r>
    </w:p>
    <w:p>
      <w:pPr>
        <w:spacing w:line="360" w:lineRule="auto"/>
      </w:pPr>
      <w:r>
        <w:rPr>
          <w:rFonts w:ascii="Times New Roman" w:hAnsi="Times New Roman" w:eastAsia="宋体"/>
          <w:b w:val="0"/>
          <w:sz w:val="24"/>
        </w:rPr>
        <w:t xml:space="preserve">  3.4  舵机与蜂鸣器驱动电路 ..................................... 8</w:t>
      </w:r>
    </w:p>
    <w:p>
      <w:pPr>
        <w:spacing w:line="360" w:lineRule="auto"/>
      </w:pPr>
      <w:r>
        <w:rPr>
          <w:rFonts w:ascii="Times New Roman" w:hAnsi="Times New Roman" w:eastAsia="宋体"/>
          <w:b w:val="0"/>
          <w:sz w:val="24"/>
        </w:rPr>
        <w:t xml:space="preserve">  3.5  AT24C02存储电路 .......................................... 9</w:t>
      </w:r>
    </w:p>
    <w:p>
      <w:pPr>
        <w:spacing w:line="360" w:lineRule="auto"/>
      </w:pPr>
      <w:r>
        <w:rPr>
          <w:rFonts w:ascii="Times New Roman" w:hAnsi="Times New Roman" w:eastAsia="宋体"/>
          <w:b w:val="0"/>
          <w:sz w:val="24"/>
        </w:rPr>
        <w:t xml:space="preserve">  3.6  引脚资源分配 ............................................ 9</w:t>
      </w:r>
    </w:p>
    <w:p>
      <w:pPr>
        <w:spacing w:line="360" w:lineRule="auto"/>
      </w:pPr>
      <w:r>
        <w:rPr>
          <w:rFonts w:ascii="Times New Roman" w:hAnsi="Times New Roman" w:eastAsia="宋体"/>
          <w:b w:val="0"/>
          <w:sz w:val="24"/>
        </w:rPr>
        <w:t>第四章  系统软件设计 ............................................ 10</w:t>
      </w:r>
    </w:p>
    <w:p>
      <w:pPr>
        <w:spacing w:line="360" w:lineRule="auto"/>
      </w:pPr>
      <w:r>
        <w:rPr>
          <w:rFonts w:ascii="Times New Roman" w:hAnsi="Times New Roman" w:eastAsia="宋体"/>
          <w:b w:val="0"/>
          <w:sz w:val="24"/>
        </w:rPr>
        <w:t xml:space="preserve">  4.1  软件开发环境 ............................................ 10</w:t>
      </w:r>
    </w:p>
    <w:p>
      <w:pPr>
        <w:spacing w:line="360" w:lineRule="auto"/>
      </w:pPr>
      <w:r>
        <w:rPr>
          <w:rFonts w:ascii="Times New Roman" w:hAnsi="Times New Roman" w:eastAsia="宋体"/>
          <w:b w:val="0"/>
          <w:sz w:val="24"/>
        </w:rPr>
        <w:t xml:space="preserve">  4.2  主状态机设计 ............................................ 10</w:t>
      </w:r>
    </w:p>
    <w:p>
      <w:pPr>
        <w:spacing w:line="360" w:lineRule="auto"/>
      </w:pPr>
      <w:r>
        <w:rPr>
          <w:rFonts w:ascii="Times New Roman" w:hAnsi="Times New Roman" w:eastAsia="宋体"/>
          <w:b w:val="0"/>
          <w:sz w:val="24"/>
        </w:rPr>
        <w:t xml:space="preserve">  4.3  矩阵键盘驱动 ............................................ 11</w:t>
      </w:r>
    </w:p>
    <w:p>
      <w:pPr>
        <w:spacing w:line="360" w:lineRule="auto"/>
      </w:pPr>
      <w:r>
        <w:rPr>
          <w:rFonts w:ascii="Times New Roman" w:hAnsi="Times New Roman" w:eastAsia="宋体"/>
          <w:b w:val="0"/>
          <w:sz w:val="24"/>
        </w:rPr>
        <w:t xml:space="preserve">  4.4  OLED与I2C驱动 ........................................... 11</w:t>
      </w:r>
    </w:p>
    <w:p>
      <w:pPr>
        <w:spacing w:line="360" w:lineRule="auto"/>
      </w:pPr>
      <w:r>
        <w:rPr>
          <w:rFonts w:ascii="Times New Roman" w:hAnsi="Times New Roman" w:eastAsia="宋体"/>
          <w:b w:val="0"/>
          <w:sz w:val="24"/>
        </w:rPr>
        <w:t xml:space="preserve">  4.5  密码存储与管理员模式 .................................... 12</w:t>
      </w:r>
    </w:p>
    <w:p>
      <w:pPr>
        <w:spacing w:line="360" w:lineRule="auto"/>
      </w:pPr>
      <w:r>
        <w:rPr>
          <w:rFonts w:ascii="Times New Roman" w:hAnsi="Times New Roman" w:eastAsia="宋体"/>
          <w:b w:val="0"/>
          <w:sz w:val="24"/>
        </w:rPr>
        <w:t>第五章  系统测试与结果分析 ...................................... 13</w:t>
      </w:r>
    </w:p>
    <w:p>
      <w:pPr>
        <w:spacing w:line="360" w:lineRule="auto"/>
      </w:pPr>
      <w:r>
        <w:rPr>
          <w:rFonts w:ascii="Times New Roman" w:hAnsi="Times New Roman" w:eastAsia="宋体"/>
          <w:b w:val="0"/>
          <w:sz w:val="24"/>
        </w:rPr>
        <w:t xml:space="preserve">  5.1  测试环境与方法 .......................................... 13</w:t>
      </w:r>
    </w:p>
    <w:p>
      <w:pPr>
        <w:spacing w:line="360" w:lineRule="auto"/>
      </w:pPr>
      <w:r>
        <w:rPr>
          <w:rFonts w:ascii="Times New Roman" w:hAnsi="Times New Roman" w:eastAsia="宋体"/>
          <w:b w:val="0"/>
          <w:sz w:val="24"/>
        </w:rPr>
        <w:t xml:space="preserve">  5.2  功能测试 ................................................ 13</w:t>
      </w:r>
    </w:p>
    <w:p>
      <w:pPr>
        <w:spacing w:line="360" w:lineRule="auto"/>
      </w:pPr>
      <w:r>
        <w:rPr>
          <w:rFonts w:ascii="Times New Roman" w:hAnsi="Times New Roman" w:eastAsia="宋体"/>
          <w:b w:val="0"/>
          <w:sz w:val="24"/>
        </w:rPr>
        <w:t xml:space="preserve">  5.3  问题分析与改进 .......................................... 14</w:t>
      </w:r>
    </w:p>
    <w:p>
      <w:pPr>
        <w:spacing w:line="360" w:lineRule="auto"/>
      </w:pPr>
      <w:r>
        <w:rPr>
          <w:rFonts w:ascii="Times New Roman" w:hAnsi="Times New Roman" w:eastAsia="宋体"/>
          <w:b w:val="0"/>
          <w:sz w:val="24"/>
        </w:rPr>
        <w:t>结论 ............................................................. 15</w:t>
      </w:r>
    </w:p>
    <w:p>
      <w:pPr>
        <w:spacing w:line="360" w:lineRule="auto"/>
      </w:pPr>
      <w:r>
        <w:rPr>
          <w:rFonts w:ascii="Times New Roman" w:hAnsi="Times New Roman" w:eastAsia="宋体"/>
          <w:b w:val="0"/>
          <w:sz w:val="24"/>
        </w:rPr>
        <w:t>参考文献 ......................................................... 16</w:t>
      </w:r>
    </w:p>
    <w:p>
      <w:pPr>
        <w:spacing w:line="360" w:lineRule="auto"/>
      </w:pPr>
      <w:r>
        <w:rPr>
          <w:rFonts w:ascii="Times New Roman" w:hAnsi="Times New Roman" w:eastAsia="宋体"/>
          <w:b w:val="0"/>
          <w:sz w:val="24"/>
        </w:rPr>
        <w:t>致    谢 ......................................................... 17</w:t>
      </w:r>
    </w:p>
    <w:p>
      <w:r>
        <w:br w:type="page"/>
      </w:r>
    </w:p>
    <w:p>
      <w:pPr>
        <w:spacing w:before="360" w:after="360"/>
        <w:jc w:val="center"/>
      </w:pPr>
      <w:r>
        <w:rPr>
          <w:rFonts w:ascii="Times New Roman" w:hAnsi="Times New Roman" w:eastAsia="黑体"/>
          <w:b/>
          <w:sz w:val="32"/>
        </w:rPr>
        <w:t>第一章  绪论</w:t>
      </w:r>
    </w:p>
    <w:p>
      <w:pPr>
        <w:spacing w:before="240" w:after="120"/>
      </w:pPr>
      <w:r>
        <w:rPr>
          <w:rFonts w:ascii="Times New Roman" w:hAnsi="Times New Roman" w:eastAsia="黑体"/>
          <w:b/>
          <w:sz w:val="28"/>
        </w:rPr>
        <w:t>1.1  研究背景与意义</w:t>
      </w:r>
    </w:p>
    <w:p>
      <w:pPr>
        <w:spacing w:line="360" w:lineRule="auto"/>
        <w:ind w:firstLine="420"/>
      </w:pPr>
      <w:r>
        <w:rPr>
          <w:rFonts w:ascii="Times New Roman" w:hAnsi="Times New Roman" w:eastAsia="宋体"/>
          <w:b w:val="0"/>
          <w:sz w:val="24"/>
        </w:rPr>
        <w:t>随着我国城镇化进程的加快与居民收入水平的提高，家庭与办公场所的安全防范问题日益受到重视。门锁作为安防体系中最基础也是最重要的一环，其性能直接关系到用户的财产与人身安全。传统机械门锁依靠金属钥匙完成身份验证，存在钥匙易被复制、携带不便、遗失后需整体更换锁芯等固有缺陷，已难以满足现代社会对安防产品便捷性与安全性的双重要求。</w:t>
      </w:r>
    </w:p>
    <w:p>
      <w:pPr>
        <w:spacing w:line="360" w:lineRule="auto"/>
        <w:ind w:firstLine="420"/>
      </w:pPr>
      <w:r>
        <w:rPr>
          <w:rFonts w:ascii="Times New Roman" w:hAnsi="Times New Roman" w:eastAsia="宋体"/>
          <w:b w:val="0"/>
          <w:sz w:val="24"/>
        </w:rPr>
        <w:t>进入21世纪以来，嵌入式微控制器技术取得了长足进步，以STM32为代表的32位单片机凭借高性能、低功耗、丰富外设和低廉价格，在工业控制、智能仪器、消费电子等领域得到了广泛应用。将嵌入式技术应用于门锁系统，设计一款基于单片机的智能电子密码锁，不仅能够克服传统机械锁的诸多弊端，还可结合液晶显示、声音提示、数据存储等功能提升用户体验，具有较强的工程实践价值与现实意义。</w:t>
      </w:r>
    </w:p>
    <w:p>
      <w:pPr>
        <w:spacing w:before="240" w:after="120"/>
      </w:pPr>
      <w:r>
        <w:rPr>
          <w:rFonts w:ascii="Times New Roman" w:hAnsi="Times New Roman" w:eastAsia="黑体"/>
          <w:b/>
          <w:sz w:val="28"/>
        </w:rPr>
        <w:t>1.2  国内外研究现状</w:t>
      </w:r>
    </w:p>
    <w:p>
      <w:pPr>
        <w:spacing w:line="360" w:lineRule="auto"/>
        <w:ind w:firstLine="420"/>
      </w:pPr>
      <w:r>
        <w:rPr>
          <w:rFonts w:ascii="Times New Roman" w:hAnsi="Times New Roman" w:eastAsia="宋体"/>
          <w:b w:val="0"/>
          <w:sz w:val="24"/>
        </w:rPr>
        <w:t>国外智能门锁行业起步较早，欧美日等发达国家的相关企业已推出融合指纹识别、人脸识别、近场通信等多种身份验证方式的高端智能锁产品。国内智能门锁市场自2018年以来呈现快速增长态势，但中低端产品仍以密码开锁为主，方案多基于8位或32位单片机实现。</w:t>
      </w:r>
    </w:p>
    <w:p>
      <w:pPr>
        <w:spacing w:line="360" w:lineRule="auto"/>
        <w:ind w:firstLine="420"/>
      </w:pPr>
      <w:r>
        <w:rPr>
          <w:rFonts w:ascii="Times New Roman" w:hAnsi="Times New Roman" w:eastAsia="宋体"/>
          <w:b w:val="0"/>
          <w:sz w:val="24"/>
        </w:rPr>
        <w:t>在学术研究方面，基于单片机的电子密码锁设计已有大量公开文献。早期方案多采用51系列单片机，受限于其主频较低、外设资源有限，往往需要外扩键盘芯片、显示驱动芯片，系统体积较大、可靠性不高。近年来，随着STM32单片机的普及，基于ARM Cortex-M3内核的方案因主频高、内置多个定时器与通信接口，逐渐成为课程设计与毕业设计的主流选择。本文在参考现有方案的基础上，重点优化了I2C总线通信的稳定性、按键消抖策略以及错误锁定机制。</w:t>
      </w:r>
    </w:p>
    <w:p>
      <w:pPr>
        <w:spacing w:before="240" w:after="120"/>
      </w:pPr>
      <w:r>
        <w:rPr>
          <w:rFonts w:ascii="Times New Roman" w:hAnsi="Times New Roman" w:eastAsia="黑体"/>
          <w:b/>
          <w:sz w:val="28"/>
        </w:rPr>
        <w:t>1.3  本文主要工作与论文结构</w:t>
      </w:r>
    </w:p>
    <w:p>
      <w:pPr>
        <w:spacing w:line="360" w:lineRule="auto"/>
        <w:ind w:firstLine="420"/>
      </w:pPr>
      <w:r>
        <w:rPr>
          <w:rFonts w:ascii="Times New Roman" w:hAnsi="Times New Roman" w:eastAsia="宋体"/>
          <w:b w:val="0"/>
          <w:sz w:val="24"/>
        </w:rPr>
        <w:t>本文围绕STM32F103C8T6主控，完成了一款智能电子密码锁的完整设计与实现。全文共分为五章：第一章介绍研究背景与现状；第二章进行系统需求分析与总体方案设计；第三章阐述各硬件模块的电路设计；第四章介绍软件驱动与主程序逻辑；第五章对系统进行功能测试与结果分析。</w:t>
      </w:r>
    </w:p>
    <w:p>
      <w:pPr>
        <w:spacing w:before="360" w:after="360"/>
        <w:jc w:val="center"/>
      </w:pPr>
      <w:r>
        <w:rPr>
          <w:rFonts w:ascii="Times New Roman" w:hAnsi="Times New Roman" w:eastAsia="黑体"/>
          <w:b/>
          <w:sz w:val="32"/>
        </w:rPr>
        <w:t>第二章  系统总体方案设计</w:t>
      </w:r>
    </w:p>
    <w:p>
      <w:pPr>
        <w:spacing w:before="240" w:after="120"/>
      </w:pPr>
      <w:r>
        <w:rPr>
          <w:rFonts w:ascii="Times New Roman" w:hAnsi="Times New Roman" w:eastAsia="黑体"/>
          <w:b/>
          <w:sz w:val="28"/>
        </w:rPr>
        <w:t>2.1  系统功能需求分析</w:t>
      </w:r>
    </w:p>
    <w:p>
      <w:pPr>
        <w:spacing w:line="360" w:lineRule="auto"/>
        <w:ind w:firstLine="420"/>
      </w:pPr>
      <w:r>
        <w:rPr>
          <w:rFonts w:ascii="Times New Roman" w:hAnsi="Times New Roman" w:eastAsia="宋体"/>
          <w:b w:val="0"/>
          <w:sz w:val="24"/>
        </w:rPr>
        <w:t>根据设计任务要求，本系统应实现以下功能：</w:t>
      </w:r>
    </w:p>
    <w:p>
      <w:pPr>
        <w:spacing w:line="360" w:lineRule="auto"/>
        <w:ind w:firstLine="420"/>
      </w:pPr>
      <w:r>
        <w:rPr>
          <w:rFonts w:ascii="Times New Roman" w:hAnsi="Times New Roman" w:eastAsia="宋体"/>
          <w:b w:val="0"/>
          <w:sz w:val="24"/>
        </w:rPr>
        <w:t>（1）通过4×3矩阵键盘输入4位数字密码，默认密码为1234；</w:t>
      </w:r>
    </w:p>
    <w:p>
      <w:pPr>
        <w:spacing w:line="360" w:lineRule="auto"/>
        <w:ind w:firstLine="420"/>
      </w:pPr>
      <w:r>
        <w:rPr>
          <w:rFonts w:ascii="Times New Roman" w:hAnsi="Times New Roman" w:eastAsia="宋体"/>
          <w:b w:val="0"/>
          <w:sz w:val="24"/>
        </w:rPr>
        <w:t>（2）OLED显示屏实时显示操作提示与输入位数，输入过程中以星号替代明文；</w:t>
      </w:r>
    </w:p>
    <w:p>
      <w:pPr>
        <w:spacing w:line="360" w:lineRule="auto"/>
        <w:ind w:firstLine="420"/>
      </w:pPr>
      <w:r>
        <w:rPr>
          <w:rFonts w:ascii="Times New Roman" w:hAnsi="Times New Roman" w:eastAsia="宋体"/>
          <w:b w:val="0"/>
          <w:sz w:val="24"/>
        </w:rPr>
        <w:t>（3）密码验证正确时，LED点亮、蜂鸣器短鸣、舵机转动模拟开锁，3秒后自动回锁；密码错误时蜂鸣器长鸣报警；</w:t>
      </w:r>
    </w:p>
    <w:p>
      <w:pPr>
        <w:spacing w:line="360" w:lineRule="auto"/>
        <w:ind w:firstLine="420"/>
      </w:pPr>
      <w:r>
        <w:rPr>
          <w:rFonts w:ascii="Times New Roman" w:hAnsi="Times New Roman" w:eastAsia="宋体"/>
          <w:b w:val="0"/>
          <w:sz w:val="24"/>
        </w:rPr>
        <w:t>（4）连续输入错误3次后，系统锁定30秒，期间按键无效并显示倒计时；</w:t>
      </w:r>
    </w:p>
    <w:p>
      <w:pPr>
        <w:spacing w:line="360" w:lineRule="auto"/>
        <w:ind w:firstLine="420"/>
      </w:pPr>
      <w:r>
        <w:rPr>
          <w:rFonts w:ascii="Times New Roman" w:hAnsi="Times New Roman" w:eastAsia="宋体"/>
          <w:b w:val="0"/>
          <w:sz w:val="24"/>
        </w:rPr>
        <w:t>（5）支持管理员模式，验证旧密码后可修改新密码，新密码保存至AT24C02，掉电不丢失；</w:t>
      </w:r>
    </w:p>
    <w:p>
      <w:pPr>
        <w:spacing w:line="360" w:lineRule="auto"/>
        <w:ind w:firstLine="420"/>
      </w:pPr>
      <w:r>
        <w:rPr>
          <w:rFonts w:ascii="Times New Roman" w:hAnsi="Times New Roman" w:eastAsia="宋体"/>
          <w:b w:val="0"/>
          <w:sz w:val="24"/>
        </w:rPr>
        <w:t>（6）提供确认键与删除键，支持退格修改。</w:t>
      </w:r>
    </w:p>
    <w:p>
      <w:pPr>
        <w:spacing w:before="240" w:after="120"/>
      </w:pPr>
      <w:r>
        <w:rPr>
          <w:rFonts w:ascii="Times New Roman" w:hAnsi="Times New Roman" w:eastAsia="黑体"/>
          <w:b/>
          <w:sz w:val="28"/>
        </w:rPr>
        <w:t>2.2  系统总体架构</w:t>
      </w:r>
    </w:p>
    <w:p>
      <w:pPr>
        <w:spacing w:line="360" w:lineRule="auto"/>
        <w:ind w:firstLine="420"/>
      </w:pPr>
      <w:r>
        <w:rPr>
          <w:rFonts w:ascii="Times New Roman" w:hAnsi="Times New Roman" w:eastAsia="宋体"/>
          <w:b w:val="0"/>
          <w:sz w:val="24"/>
        </w:rPr>
        <w:t>系统以STM32F103C8T6为主控核心，整体由五大功能模块构成：矩阵键盘输入模块负责采集用户按键；OLED显示模块负责输出操作提示；舵机模块负责模拟锁芯开闭；蜂鸣器模块负责声音提示；AT24C02模块负责密码的非易失性存储。主控通过GPIO口扫描键盘，通过I2C总线驱动OLED与EEPROM，通过定时器输出PWM波驱动舵机与蜂鸣器。</w:t>
      </w:r>
    </w:p>
    <w:p>
      <w:pPr>
        <w:spacing w:before="240" w:after="120"/>
      </w:pPr>
      <w:r>
        <w:rPr>
          <w:rFonts w:ascii="Times New Roman" w:hAnsi="Times New Roman" w:eastAsia="黑体"/>
          <w:b/>
          <w:sz w:val="28"/>
        </w:rPr>
        <w:t>2.3  主控芯片选型</w:t>
      </w:r>
    </w:p>
    <w:p>
      <w:pPr>
        <w:spacing w:line="360" w:lineRule="auto"/>
        <w:ind w:firstLine="420"/>
      </w:pPr>
      <w:r>
        <w:rPr>
          <w:rFonts w:ascii="Times New Roman" w:hAnsi="Times New Roman" w:eastAsia="宋体"/>
          <w:b w:val="0"/>
          <w:sz w:val="24"/>
        </w:rPr>
        <w:t>本设计选用意法半导体公司生产的STM32F103C8T6作为主控芯片。该芯片基于ARM Cortex-M3内核，最高工作主频72MHz，内置64KB Flash与20KB SRAM，提供37个通用I/O口、3个通用定时器、1个高级控制定时器、2路I2C接口、3路USART接口等丰富片上资源。其性能与外设资源完全满足本设计需求，且开发资料完善、成本低廉，是嵌入式课程设计的常用选型。</w:t>
      </w:r>
    </w:p>
    <w:p>
      <w:pPr>
        <w:spacing w:before="360" w:after="360"/>
        <w:jc w:val="center"/>
      </w:pPr>
      <w:r>
        <w:rPr>
          <w:rFonts w:ascii="Times New Roman" w:hAnsi="Times New Roman" w:eastAsia="黑体"/>
          <w:b/>
          <w:sz w:val="32"/>
        </w:rPr>
        <w:t>第三章  系统硬件设计</w:t>
      </w:r>
    </w:p>
    <w:p>
      <w:pPr>
        <w:spacing w:before="240" w:after="120"/>
      </w:pPr>
      <w:r>
        <w:rPr>
          <w:rFonts w:ascii="Times New Roman" w:hAnsi="Times New Roman" w:eastAsia="黑体"/>
          <w:b/>
          <w:sz w:val="28"/>
        </w:rPr>
        <w:t>3.1  主控最小系统电路</w:t>
      </w:r>
    </w:p>
    <w:p>
      <w:pPr>
        <w:spacing w:line="360" w:lineRule="auto"/>
        <w:ind w:firstLine="420"/>
      </w:pPr>
      <w:r>
        <w:rPr>
          <w:rFonts w:ascii="Times New Roman" w:hAnsi="Times New Roman" w:eastAsia="宋体"/>
          <w:b w:val="0"/>
          <w:sz w:val="24"/>
        </w:rPr>
        <w:t>最小系统由电源电路、复位电路、8MHz外部高速晶振电路以及启动模式配置电路组成。系统采用5V USB接口供电，经AMS1117-3.3V线性稳压芯片输出3.3V为MCU供电。BOOT0与BOOT1下拉接地，配置为从主Flash启动。</w:t>
      </w:r>
    </w:p>
    <w:p>
      <w:pPr>
        <w:spacing w:before="240" w:after="120"/>
      </w:pPr>
      <w:r>
        <w:rPr>
          <w:rFonts w:ascii="Times New Roman" w:hAnsi="Times New Roman" w:eastAsia="黑体"/>
          <w:b/>
          <w:sz w:val="28"/>
        </w:rPr>
        <w:t>3.2  矩阵键盘电路</w:t>
      </w:r>
    </w:p>
    <w:p>
      <w:pPr>
        <w:spacing w:line="360" w:lineRule="auto"/>
        <w:ind w:firstLine="420"/>
      </w:pPr>
      <w:r>
        <w:rPr>
          <w:rFonts w:ascii="Times New Roman" w:hAnsi="Times New Roman" w:eastAsia="宋体"/>
          <w:b w:val="0"/>
          <w:sz w:val="24"/>
        </w:rPr>
        <w:t>系统采用4行×3列薄膜矩阵键盘，共12个按键，覆盖数字0~9以及删除、确认两个功能键。行线PA0~PA3配置为通用推挽输出，列线PA4~PA7配置为上拉输入。扫描时主控依次拉低某一行线，通过读取列线电平判断按键位置，该方案仅占用7个I/O口即可实现12键输入，有效节约了引脚资源。</w:t>
      </w:r>
    </w:p>
    <w:p>
      <w:pPr>
        <w:spacing w:before="240" w:after="120"/>
      </w:pPr>
      <w:r>
        <w:rPr>
          <w:rFonts w:ascii="Times New Roman" w:hAnsi="Times New Roman" w:eastAsia="黑体"/>
          <w:b/>
          <w:sz w:val="28"/>
        </w:rPr>
        <w:t>3.3  OLED显示电路</w:t>
      </w:r>
    </w:p>
    <w:p>
      <w:pPr>
        <w:spacing w:line="360" w:lineRule="auto"/>
        <w:ind w:firstLine="420"/>
      </w:pPr>
      <w:r>
        <w:rPr>
          <w:rFonts w:ascii="Times New Roman" w:hAnsi="Times New Roman" w:eastAsia="宋体"/>
          <w:b w:val="0"/>
          <w:sz w:val="24"/>
        </w:rPr>
        <w:t>显示模块采用0.96英寸OLED液晶屏，驱动芯片为SSD1306，分辨率128×64，通过I2C接口与主控通信。串行时钟线SCL接PB6，串行数据线SDA接PB7。由于I2C总线为开漏输出结构，必须在SCL与SDA上分别外接4.7kΩ上拉电阻至3.3V，否则总线无法正常通信。</w:t>
      </w:r>
    </w:p>
    <w:p>
      <w:pPr>
        <w:spacing w:before="240" w:after="120"/>
      </w:pPr>
      <w:r>
        <w:rPr>
          <w:rFonts w:ascii="Times New Roman" w:hAnsi="Times New Roman" w:eastAsia="黑体"/>
          <w:b/>
          <w:sz w:val="28"/>
        </w:rPr>
        <w:t>3.4  舵机与蜂鸣器驱动电路</w:t>
      </w:r>
    </w:p>
    <w:p>
      <w:pPr>
        <w:spacing w:line="360" w:lineRule="auto"/>
        <w:ind w:firstLine="420"/>
      </w:pPr>
      <w:r>
        <w:rPr>
          <w:rFonts w:ascii="Times New Roman" w:hAnsi="Times New Roman" w:eastAsia="宋体"/>
          <w:b w:val="0"/>
          <w:sz w:val="24"/>
        </w:rPr>
        <w:t>锁芯执行机构采用SG90舵机，由TIM3通道3（PB0）输出周期20ms、占空比可调的PWM波控制转角。蜂鸣器选用无源蜂鸣器，由TIM1通道1（PA8）输出一定频率的方波驱动，通过修改自动重装寄存器ARR的值即可改变发声频率，实现按键音、成功音与错误音的区分。</w:t>
      </w:r>
    </w:p>
    <w:p>
      <w:pPr>
        <w:spacing w:before="240" w:after="120"/>
      </w:pPr>
      <w:r>
        <w:rPr>
          <w:rFonts w:ascii="Times New Roman" w:hAnsi="Times New Roman" w:eastAsia="黑体"/>
          <w:b/>
          <w:sz w:val="28"/>
        </w:rPr>
        <w:t>3.5  AT24C02存储电路</w:t>
      </w:r>
    </w:p>
    <w:p>
      <w:pPr>
        <w:spacing w:line="360" w:lineRule="auto"/>
        <w:ind w:firstLine="420"/>
      </w:pPr>
      <w:r>
        <w:rPr>
          <w:rFonts w:ascii="Times New Roman" w:hAnsi="Times New Roman" w:eastAsia="宋体"/>
          <w:b w:val="0"/>
          <w:sz w:val="24"/>
        </w:rPr>
        <w:t>密码存储采用AT24C02型EEPROM芯片，容量2Kbit，通过I2C接口与主控连接，与OLED共用I2C1总线。该器件从机地址为0xA0（写操作）与0xA1（读操作）。系统将4位密码依次存放在片内0x00~0x03地址单元，将一个0xAA标志字存放在0x10地址单元，用于判断系统是否为首次上电。</w:t>
      </w:r>
    </w:p>
    <w:p>
      <w:pPr>
        <w:spacing w:before="240" w:after="120"/>
      </w:pPr>
      <w:r>
        <w:rPr>
          <w:rFonts w:ascii="Times New Roman" w:hAnsi="Times New Roman" w:eastAsia="黑体"/>
          <w:b/>
          <w:sz w:val="28"/>
        </w:rPr>
        <w:t>3.6  引脚资源分配</w:t>
      </w:r>
    </w:p>
    <w:tbl>
      <w:tblPr>
        <w:tblStyle w:val="TableGrid"/>
        <w:tblW w:type="auto" w:w="0"/>
        <w:tblLook w:firstColumn="1" w:firstRow="1" w:lastColumn="0" w:lastRow="0" w:noHBand="0" w:noVBand="1" w:val="04A0"/>
      </w:tblPr>
      <w:tblGrid>
        <w:gridCol w:w="2882"/>
        <w:gridCol w:w="2882"/>
        <w:gridCol w:w="2882"/>
      </w:tblGrid>
      <w:tr>
        <w:tc>
          <w:tcPr>
            <w:tcW w:type="dxa" w:w="2882"/>
          </w:tcPr>
          <w:p>
            <w:r>
              <w:rPr>
                <w:rFonts w:ascii="Times New Roman" w:hAnsi="Times New Roman" w:eastAsia="黑体"/>
                <w:b/>
                <w:sz w:val="22"/>
              </w:rPr>
              <w:t>外设模块</w:t>
            </w:r>
          </w:p>
        </w:tc>
        <w:tc>
          <w:tcPr>
            <w:tcW w:type="dxa" w:w="2882"/>
          </w:tcPr>
          <w:p>
            <w:r>
              <w:rPr>
                <w:rFonts w:ascii="Times New Roman" w:hAnsi="Times New Roman" w:eastAsia="黑体"/>
                <w:b/>
                <w:sz w:val="22"/>
              </w:rPr>
              <w:t>引脚分配</w:t>
            </w:r>
          </w:p>
        </w:tc>
        <w:tc>
          <w:tcPr>
            <w:tcW w:type="dxa" w:w="2882"/>
          </w:tcPr>
          <w:p>
            <w:r>
              <w:rPr>
                <w:rFonts w:ascii="Times New Roman" w:hAnsi="Times New Roman" w:eastAsia="黑体"/>
                <w:b/>
                <w:sz w:val="22"/>
              </w:rPr>
              <w:t>功能说明</w:t>
            </w:r>
          </w:p>
        </w:tc>
      </w:tr>
      <w:tr>
        <w:tc>
          <w:tcPr>
            <w:tcW w:type="dxa" w:w="2882"/>
          </w:tcPr>
          <w:p>
            <w:r>
              <w:rPr>
                <w:rFonts w:ascii="Times New Roman" w:hAnsi="Times New Roman" w:eastAsia="宋体"/>
                <w:b w:val="0"/>
                <w:sz w:val="22"/>
              </w:rPr>
              <w:t>矩阵键盘行线</w:t>
            </w:r>
          </w:p>
        </w:tc>
        <w:tc>
          <w:tcPr>
            <w:tcW w:type="dxa" w:w="2882"/>
          </w:tcPr>
          <w:p>
            <w:r>
              <w:rPr>
                <w:rFonts w:ascii="Times New Roman" w:hAnsi="Times New Roman" w:eastAsia="宋体"/>
                <w:b w:val="0"/>
                <w:sz w:val="22"/>
              </w:rPr>
              <w:t>PA0 ~ PA3</w:t>
            </w:r>
          </w:p>
        </w:tc>
        <w:tc>
          <w:tcPr>
            <w:tcW w:type="dxa" w:w="2882"/>
          </w:tcPr>
          <w:p>
            <w:r>
              <w:rPr>
                <w:rFonts w:ascii="Times New Roman" w:hAnsi="Times New Roman" w:eastAsia="宋体"/>
                <w:b w:val="0"/>
                <w:sz w:val="22"/>
              </w:rPr>
              <w:t>推挽输出，扫描行</w:t>
            </w:r>
          </w:p>
        </w:tc>
      </w:tr>
      <w:tr>
        <w:tc>
          <w:tcPr>
            <w:tcW w:type="dxa" w:w="2882"/>
          </w:tcPr>
          <w:p>
            <w:r>
              <w:rPr>
                <w:rFonts w:ascii="Times New Roman" w:hAnsi="Times New Roman" w:eastAsia="宋体"/>
                <w:b w:val="0"/>
                <w:sz w:val="22"/>
              </w:rPr>
              <w:t>矩阵键盘列线</w:t>
            </w:r>
          </w:p>
        </w:tc>
        <w:tc>
          <w:tcPr>
            <w:tcW w:type="dxa" w:w="2882"/>
          </w:tcPr>
          <w:p>
            <w:r>
              <w:rPr>
                <w:rFonts w:ascii="Times New Roman" w:hAnsi="Times New Roman" w:eastAsia="宋体"/>
                <w:b w:val="0"/>
                <w:sz w:val="22"/>
              </w:rPr>
              <w:t>PA4 ~ PA7</w:t>
            </w:r>
          </w:p>
        </w:tc>
        <w:tc>
          <w:tcPr>
            <w:tcW w:type="dxa" w:w="2882"/>
          </w:tcPr>
          <w:p>
            <w:r>
              <w:rPr>
                <w:rFonts w:ascii="Times New Roman" w:hAnsi="Times New Roman" w:eastAsia="宋体"/>
                <w:b w:val="0"/>
                <w:sz w:val="22"/>
              </w:rPr>
              <w:t>上拉输入，检测列</w:t>
            </w:r>
          </w:p>
        </w:tc>
      </w:tr>
      <w:tr>
        <w:tc>
          <w:tcPr>
            <w:tcW w:type="dxa" w:w="2882"/>
          </w:tcPr>
          <w:p>
            <w:r>
              <w:rPr>
                <w:rFonts w:ascii="Times New Roman" w:hAnsi="Times New Roman" w:eastAsia="宋体"/>
                <w:b w:val="0"/>
                <w:sz w:val="22"/>
              </w:rPr>
              <w:t>I2C1 时钟线</w:t>
            </w:r>
          </w:p>
        </w:tc>
        <w:tc>
          <w:tcPr>
            <w:tcW w:type="dxa" w:w="2882"/>
          </w:tcPr>
          <w:p>
            <w:r>
              <w:rPr>
                <w:rFonts w:ascii="Times New Roman" w:hAnsi="Times New Roman" w:eastAsia="宋体"/>
                <w:b w:val="0"/>
                <w:sz w:val="22"/>
              </w:rPr>
              <w:t>PB6</w:t>
            </w:r>
          </w:p>
        </w:tc>
        <w:tc>
          <w:tcPr>
            <w:tcW w:type="dxa" w:w="2882"/>
          </w:tcPr>
          <w:p>
            <w:r>
              <w:rPr>
                <w:rFonts w:ascii="Times New Roman" w:hAnsi="Times New Roman" w:eastAsia="宋体"/>
                <w:b w:val="0"/>
                <w:sz w:val="22"/>
              </w:rPr>
              <w:t>OLED与EEPROM共用</w:t>
            </w:r>
          </w:p>
        </w:tc>
      </w:tr>
      <w:tr>
        <w:tc>
          <w:tcPr>
            <w:tcW w:type="dxa" w:w="2882"/>
          </w:tcPr>
          <w:p>
            <w:r>
              <w:rPr>
                <w:rFonts w:ascii="Times New Roman" w:hAnsi="Times New Roman" w:eastAsia="宋体"/>
                <w:b w:val="0"/>
                <w:sz w:val="22"/>
              </w:rPr>
              <w:t>I2C1 数据线</w:t>
            </w:r>
          </w:p>
        </w:tc>
        <w:tc>
          <w:tcPr>
            <w:tcW w:type="dxa" w:w="2882"/>
          </w:tcPr>
          <w:p>
            <w:r>
              <w:rPr>
                <w:rFonts w:ascii="Times New Roman" w:hAnsi="Times New Roman" w:eastAsia="宋体"/>
                <w:b w:val="0"/>
                <w:sz w:val="22"/>
              </w:rPr>
              <w:t>PB7</w:t>
            </w:r>
          </w:p>
        </w:tc>
        <w:tc>
          <w:tcPr>
            <w:tcW w:type="dxa" w:w="2882"/>
          </w:tcPr>
          <w:p>
            <w:r>
              <w:rPr>
                <w:rFonts w:ascii="Times New Roman" w:hAnsi="Times New Roman" w:eastAsia="宋体"/>
                <w:b w:val="0"/>
                <w:sz w:val="22"/>
              </w:rPr>
              <w:t>OLED与EEPROM共用</w:t>
            </w:r>
          </w:p>
        </w:tc>
      </w:tr>
      <w:tr>
        <w:tc>
          <w:tcPr>
            <w:tcW w:type="dxa" w:w="2882"/>
          </w:tcPr>
          <w:p>
            <w:r>
              <w:rPr>
                <w:rFonts w:ascii="Times New Roman" w:hAnsi="Times New Roman" w:eastAsia="宋体"/>
                <w:b w:val="0"/>
                <w:sz w:val="22"/>
              </w:rPr>
              <w:t>舵机控制</w:t>
            </w:r>
          </w:p>
        </w:tc>
        <w:tc>
          <w:tcPr>
            <w:tcW w:type="dxa" w:w="2882"/>
          </w:tcPr>
          <w:p>
            <w:r>
              <w:rPr>
                <w:rFonts w:ascii="Times New Roman" w:hAnsi="Times New Roman" w:eastAsia="宋体"/>
                <w:b w:val="0"/>
                <w:sz w:val="22"/>
              </w:rPr>
              <w:t>PB0 / TIM3_CH3</w:t>
            </w:r>
          </w:p>
        </w:tc>
        <w:tc>
          <w:tcPr>
            <w:tcW w:type="dxa" w:w="2882"/>
          </w:tcPr>
          <w:p>
            <w:r>
              <w:rPr>
                <w:rFonts w:ascii="Times New Roman" w:hAnsi="Times New Roman" w:eastAsia="宋体"/>
                <w:b w:val="0"/>
                <w:sz w:val="22"/>
              </w:rPr>
              <w:t>50Hz PWM输出</w:t>
            </w:r>
          </w:p>
        </w:tc>
      </w:tr>
      <w:tr>
        <w:tc>
          <w:tcPr>
            <w:tcW w:type="dxa" w:w="2882"/>
          </w:tcPr>
          <w:p>
            <w:r>
              <w:rPr>
                <w:rFonts w:ascii="Times New Roman" w:hAnsi="Times New Roman" w:eastAsia="宋体"/>
                <w:b w:val="0"/>
                <w:sz w:val="22"/>
              </w:rPr>
              <w:t>蜂鸣器控制</w:t>
            </w:r>
          </w:p>
        </w:tc>
        <w:tc>
          <w:tcPr>
            <w:tcW w:type="dxa" w:w="2882"/>
          </w:tcPr>
          <w:p>
            <w:r>
              <w:rPr>
                <w:rFonts w:ascii="Times New Roman" w:hAnsi="Times New Roman" w:eastAsia="宋体"/>
                <w:b w:val="0"/>
                <w:sz w:val="22"/>
              </w:rPr>
              <w:t>PA8 / TIM1_CH1</w:t>
            </w:r>
          </w:p>
        </w:tc>
        <w:tc>
          <w:tcPr>
            <w:tcW w:type="dxa" w:w="2882"/>
          </w:tcPr>
          <w:p>
            <w:r>
              <w:rPr>
                <w:rFonts w:ascii="Times New Roman" w:hAnsi="Times New Roman" w:eastAsia="宋体"/>
                <w:b w:val="0"/>
                <w:sz w:val="22"/>
              </w:rPr>
              <w:t>可变频率PWM</w:t>
            </w:r>
          </w:p>
        </w:tc>
      </w:tr>
      <w:tr>
        <w:tc>
          <w:tcPr>
            <w:tcW w:type="dxa" w:w="2882"/>
          </w:tcPr>
          <w:p>
            <w:r>
              <w:rPr>
                <w:rFonts w:ascii="Times New Roman" w:hAnsi="Times New Roman" w:eastAsia="宋体"/>
                <w:b w:val="0"/>
                <w:sz w:val="22"/>
              </w:rPr>
              <w:t>状态指示LED</w:t>
            </w:r>
          </w:p>
        </w:tc>
        <w:tc>
          <w:tcPr>
            <w:tcW w:type="dxa" w:w="2882"/>
          </w:tcPr>
          <w:p>
            <w:r>
              <w:rPr>
                <w:rFonts w:ascii="Times New Roman" w:hAnsi="Times New Roman" w:eastAsia="宋体"/>
                <w:b w:val="0"/>
                <w:sz w:val="22"/>
              </w:rPr>
              <w:t>PC13</w:t>
            </w:r>
          </w:p>
        </w:tc>
        <w:tc>
          <w:tcPr>
            <w:tcW w:type="dxa" w:w="2882"/>
          </w:tcPr>
          <w:p>
            <w:r>
              <w:rPr>
                <w:rFonts w:ascii="Times New Roman" w:hAnsi="Times New Roman" w:eastAsia="宋体"/>
                <w:b w:val="0"/>
                <w:sz w:val="22"/>
              </w:rPr>
              <w:t>低电平点亮</w:t>
            </w:r>
          </w:p>
        </w:tc>
      </w:tr>
    </w:tbl>
    <w:p>
      <w:pPr>
        <w:spacing w:before="360" w:after="360"/>
        <w:jc w:val="center"/>
      </w:pPr>
      <w:r>
        <w:rPr>
          <w:rFonts w:ascii="Times New Roman" w:hAnsi="Times New Roman" w:eastAsia="黑体"/>
          <w:b/>
          <w:sz w:val="32"/>
        </w:rPr>
        <w:t>第四章  系统软件设计</w:t>
      </w:r>
    </w:p>
    <w:p>
      <w:pPr>
        <w:spacing w:before="240" w:after="120"/>
      </w:pPr>
      <w:r>
        <w:rPr>
          <w:rFonts w:ascii="Times New Roman" w:hAnsi="Times New Roman" w:eastAsia="黑体"/>
          <w:b/>
          <w:sz w:val="28"/>
        </w:rPr>
        <w:t>4.1  软件开发环境</w:t>
      </w:r>
    </w:p>
    <w:p>
      <w:pPr>
        <w:spacing w:line="360" w:lineRule="auto"/>
        <w:ind w:firstLine="420"/>
      </w:pPr>
      <w:r>
        <w:rPr>
          <w:rFonts w:ascii="Times New Roman" w:hAnsi="Times New Roman" w:eastAsia="宋体"/>
          <w:b w:val="0"/>
          <w:sz w:val="24"/>
        </w:rPr>
        <w:t>软件开发采用Keil MDK-ARM v5集成开发环境，编译器选用ARM Compiler 5，基于ST官方提供的STM32标准外设库进行驱动开发。所有源代码采用C语言编写，字符编码采用GB2312以保证中文注释正常显示。</w:t>
      </w:r>
    </w:p>
    <w:p>
      <w:pPr>
        <w:spacing w:before="240" w:after="120"/>
      </w:pPr>
      <w:r>
        <w:rPr>
          <w:rFonts w:ascii="Times New Roman" w:hAnsi="Times New Roman" w:eastAsia="黑体"/>
          <w:b/>
          <w:sz w:val="28"/>
        </w:rPr>
        <w:t>4.2  主状态机设计</w:t>
      </w:r>
    </w:p>
    <w:p>
      <w:pPr>
        <w:spacing w:line="360" w:lineRule="auto"/>
        <w:ind w:firstLine="420"/>
      </w:pPr>
      <w:r>
        <w:rPr>
          <w:rFonts w:ascii="Times New Roman" w:hAnsi="Times New Roman" w:eastAsia="宋体"/>
          <w:b w:val="0"/>
          <w:sz w:val="24"/>
        </w:rPr>
        <w:t>主程序采用有限状态机架构，将系统划分为密码输入、开锁成功、锁定倒计时、管理员验证旧密码、管理员输入新密码、管理员确认新密码等多个状态。主循环根据当前状态变量执行对应分支，结构清晰、耦合度低，便于后续功能扩展。</w:t>
      </w:r>
    </w:p>
    <w:p>
      <w:pPr>
        <w:spacing w:before="240" w:after="120"/>
      </w:pPr>
      <w:r>
        <w:rPr>
          <w:rFonts w:ascii="Times New Roman" w:hAnsi="Times New Roman" w:eastAsia="黑体"/>
          <w:b/>
          <w:sz w:val="28"/>
        </w:rPr>
        <w:t>4.3  矩阵键盘驱动</w:t>
      </w:r>
    </w:p>
    <w:p>
      <w:pPr>
        <w:spacing w:line="360" w:lineRule="auto"/>
        <w:ind w:firstLine="420"/>
      </w:pPr>
      <w:r>
        <w:rPr>
          <w:rFonts w:ascii="Times New Roman" w:hAnsi="Times New Roman" w:eastAsia="宋体"/>
          <w:b w:val="0"/>
          <w:sz w:val="24"/>
        </w:rPr>
        <w:t>键盘扫描采用行列扫描法。首先将全部行线拉高，随后依次拉低某一行线，延时10ms进行机械消抖，再读取列线电平。若检测到某列变低，则确认该行该列按键按下，继续等待按键释放后返回对应键值。开机时增加500ms延时，避免上电瞬间GPIO电平不稳定造成误触发。</w:t>
      </w:r>
    </w:p>
    <w:p>
      <w:pPr>
        <w:spacing w:before="240" w:after="120"/>
      </w:pPr>
      <w:r>
        <w:rPr>
          <w:rFonts w:ascii="Times New Roman" w:hAnsi="Times New Roman" w:eastAsia="黑体"/>
          <w:b/>
          <w:sz w:val="28"/>
        </w:rPr>
        <w:t>4.4  OLED与I2C驱动</w:t>
      </w:r>
    </w:p>
    <w:p>
      <w:pPr>
        <w:spacing w:line="360" w:lineRule="auto"/>
        <w:ind w:firstLine="420"/>
      </w:pPr>
      <w:r>
        <w:rPr>
          <w:rFonts w:ascii="Times New Roman" w:hAnsi="Times New Roman" w:eastAsia="宋体"/>
          <w:b w:val="0"/>
          <w:sz w:val="24"/>
        </w:rPr>
        <w:t>OLED驱动基于SSD1306控制器编写。主控通过I2C总线发送控制字节：0x00表示后续为命令字，0x40表示后续为显示数据。SSD1306显存共分为8页，每页对应8行像素。本设计采用8×16 ASCII字库，一个字符占据相邻两页。为防止I2C从机不在线时程序死等，所有标志位查询均加入超时计数，超时后直接返回错误码，有效提升了系统健壮性。</w:t>
      </w:r>
    </w:p>
    <w:p>
      <w:pPr>
        <w:spacing w:before="240" w:after="120"/>
      </w:pPr>
      <w:r>
        <w:rPr>
          <w:rFonts w:ascii="Times New Roman" w:hAnsi="Times New Roman" w:eastAsia="黑体"/>
          <w:b/>
          <w:sz w:val="28"/>
        </w:rPr>
        <w:t>4.5  密码存储与管理员模式</w:t>
      </w:r>
    </w:p>
    <w:p>
      <w:pPr>
        <w:spacing w:line="360" w:lineRule="auto"/>
        <w:ind w:firstLine="420"/>
      </w:pPr>
      <w:r>
        <w:rPr>
          <w:rFonts w:ascii="Times New Roman" w:hAnsi="Times New Roman" w:eastAsia="宋体"/>
          <w:b w:val="0"/>
          <w:sz w:val="24"/>
        </w:rPr>
        <w:t>系统上电后首先读取AT24C02中0x10地址处的标志字。若标志不为0xAA，则判定为首次上电，写入默认密码1234并写入标志0xAA；若标志为0xAA，则从0x00起始地址读取已保存的密码。在密码输入界面按下数字8键即可进入管理员模式，系统依次要求输入旧密码、新密码与确认新密码，两次输入一致后将新密码写入EEPROM。</w:t>
      </w:r>
    </w:p>
    <w:p>
      <w:pPr>
        <w:spacing w:before="360" w:after="360"/>
        <w:jc w:val="center"/>
      </w:pPr>
      <w:r>
        <w:rPr>
          <w:rFonts w:ascii="Times New Roman" w:hAnsi="Times New Roman" w:eastAsia="黑体"/>
          <w:b/>
          <w:sz w:val="32"/>
        </w:rPr>
        <w:t>第五章  系统测试与结果分析</w:t>
      </w:r>
    </w:p>
    <w:p>
      <w:pPr>
        <w:spacing w:before="240" w:after="120"/>
      </w:pPr>
      <w:r>
        <w:rPr>
          <w:rFonts w:ascii="Times New Roman" w:hAnsi="Times New Roman" w:eastAsia="黑体"/>
          <w:b/>
          <w:sz w:val="28"/>
        </w:rPr>
        <w:t>5.1  测试环境与方法</w:t>
      </w:r>
    </w:p>
    <w:p>
      <w:pPr>
        <w:spacing w:line="360" w:lineRule="auto"/>
        <w:ind w:firstLine="420"/>
      </w:pPr>
      <w:r>
        <w:rPr>
          <w:rFonts w:ascii="Times New Roman" w:hAnsi="Times New Roman" w:eastAsia="宋体"/>
          <w:b w:val="0"/>
          <w:sz w:val="24"/>
        </w:rPr>
        <w:t>测试在常温室内环境下进行，主控板通过USB接口供电，使用示波器观测PWM输出波形与I2C通信时序。测试内容包括开锁功能、错误锁定功能、掉电保存功能以及管理员改密功能。</w:t>
      </w:r>
    </w:p>
    <w:p>
      <w:pPr>
        <w:spacing w:before="240" w:after="120"/>
      </w:pPr>
      <w:r>
        <w:rPr>
          <w:rFonts w:ascii="Times New Roman" w:hAnsi="Times New Roman" w:eastAsia="黑体"/>
          <w:b/>
          <w:sz w:val="28"/>
        </w:rPr>
        <w:t>5.2  功能测试</w:t>
      </w:r>
    </w:p>
    <w:p>
      <w:pPr>
        <w:spacing w:line="360" w:lineRule="auto"/>
        <w:ind w:firstLine="420"/>
      </w:pPr>
      <w:r>
        <w:rPr>
          <w:rFonts w:ascii="Times New Roman" w:hAnsi="Times New Roman" w:eastAsia="宋体"/>
          <w:b w:val="0"/>
          <w:sz w:val="24"/>
        </w:rPr>
        <w:t>（1）开锁测试：输入正确密码1234后按下确认键，舵机在0.5秒内转动至开锁位置，板载LED点亮，蜂鸣器发出两声短鸣，OLED显示OPEN!，保持3秒后舵机自动回锁、LED熄灭。</w:t>
      </w:r>
    </w:p>
    <w:p>
      <w:pPr>
        <w:spacing w:line="360" w:lineRule="auto"/>
        <w:ind w:firstLine="420"/>
      </w:pPr>
      <w:r>
        <w:rPr>
          <w:rFonts w:ascii="Times New Roman" w:hAnsi="Times New Roman" w:eastAsia="宋体"/>
          <w:b w:val="0"/>
          <w:sz w:val="24"/>
        </w:rPr>
        <w:t>（2）错误锁定测试：连续输入错误密码3次后，系统进入锁定状态，OLED显示LOCK及剩余秒数，期间任何按键均无效，30秒后自动恢复正常输入界面。</w:t>
      </w:r>
    </w:p>
    <w:p>
      <w:pPr>
        <w:spacing w:line="360" w:lineRule="auto"/>
        <w:ind w:firstLine="420"/>
      </w:pPr>
      <w:r>
        <w:rPr>
          <w:rFonts w:ascii="Times New Roman" w:hAnsi="Times New Roman" w:eastAsia="宋体"/>
          <w:b w:val="0"/>
          <w:sz w:val="24"/>
        </w:rPr>
        <w:t>（3）掉电保存测试：通过管理员模式将密码修改为新值后断开电源，静置数分钟后重新上电，输入新密码可正常开锁，说明密码已正确保存至EEPROM。</w:t>
      </w:r>
    </w:p>
    <w:p>
      <w:pPr>
        <w:spacing w:line="360" w:lineRule="auto"/>
        <w:ind w:firstLine="420"/>
      </w:pPr>
      <w:r>
        <w:rPr>
          <w:rFonts w:ascii="Times New Roman" w:hAnsi="Times New Roman" w:eastAsia="宋体"/>
          <w:b w:val="0"/>
          <w:sz w:val="24"/>
        </w:rPr>
        <w:t>（4）管理员改密测试：旧密码验证通过后可设置新密码，两次输入一致时提示成功；两次输入不一致时提示不匹配并返回主界面。</w:t>
      </w:r>
    </w:p>
    <w:p>
      <w:pPr>
        <w:spacing w:before="240" w:after="120"/>
      </w:pPr>
      <w:r>
        <w:rPr>
          <w:rFonts w:ascii="Times New Roman" w:hAnsi="Times New Roman" w:eastAsia="黑体"/>
          <w:b/>
          <w:sz w:val="28"/>
        </w:rPr>
        <w:t>5.3  问题分析与改进</w:t>
      </w:r>
    </w:p>
    <w:p>
      <w:pPr>
        <w:spacing w:line="360" w:lineRule="auto"/>
        <w:ind w:firstLine="420"/>
      </w:pPr>
      <w:r>
        <w:rPr>
          <w:rFonts w:ascii="Times New Roman" w:hAnsi="Times New Roman" w:eastAsia="宋体"/>
          <w:b w:val="0"/>
          <w:sz w:val="24"/>
        </w:rPr>
        <w:t>调试过程中主要遇到以下问题：其一，I2C总线缺少外部上拉电阻导致OLED完全不亮，加装4.7kΩ上拉电阻后恢复正常；其二，上电瞬间GPIO电平不稳定造成开机自动误触发按键，通过增加500ms开机延时消抖解决；其三，I2C等待标志位未加超时导致程序在从机不在线时卡死，通过加入超时计数解决。上述问题均已在最终版本中修复。</w:t>
      </w:r>
    </w:p>
    <w:p>
      <w:pPr>
        <w:spacing w:before="360" w:after="360"/>
        <w:jc w:val="center"/>
      </w:pPr>
      <w:r>
        <w:rPr>
          <w:rFonts w:ascii="Times New Roman" w:hAnsi="Times New Roman" w:eastAsia="黑体"/>
          <w:b/>
          <w:sz w:val="32"/>
        </w:rPr>
        <w:t>结    论</w:t>
      </w:r>
    </w:p>
    <w:p>
      <w:pPr>
        <w:spacing w:line="360" w:lineRule="auto"/>
        <w:ind w:firstLine="420"/>
      </w:pPr>
      <w:r>
        <w:rPr>
          <w:rFonts w:ascii="Times New Roman" w:hAnsi="Times New Roman" w:eastAsia="宋体"/>
          <w:b w:val="0"/>
          <w:sz w:val="24"/>
        </w:rPr>
        <w:t>本文设计并实现了一款基于STM32F103C8T6的智能电子密码锁系统。系统以32位单片机为核心，集成了矩阵键盘输入、OLED液晶显示、舵机开锁、无源蜂鸣器报警与AT24C02密码存储等模块，完整实现了题目要求的全部功能。经过实际测试，系统密码识别准确、开锁响应迅速、错误锁定机制有效、密码掉电不丢失，整体运行稳定可靠。</w:t>
      </w:r>
    </w:p>
    <w:p>
      <w:pPr>
        <w:spacing w:line="360" w:lineRule="auto"/>
        <w:ind w:firstLine="420"/>
      </w:pPr>
      <w:r>
        <w:rPr>
          <w:rFonts w:ascii="Times New Roman" w:hAnsi="Times New Roman" w:eastAsia="宋体"/>
          <w:b w:val="0"/>
          <w:sz w:val="24"/>
        </w:rPr>
        <w:t>通过本次毕业设计，作者系统地掌握了STM32单片机GPIO配置、定时器PWM输出、I2C总线通信等外设的开发方法，对嵌入式系统从硬件选型、原理图设计、软件编程到联机调试的完整开发流程有了深入认识。本系统仍有进一步提升空间，后续可增加指纹识别、蓝牙远程开锁、低功耗休眠等功能，以增强产品的智能化水平与市场竞争力。</w:t>
      </w:r>
    </w:p>
    <w:p>
      <w:pPr>
        <w:spacing w:before="360" w:after="360"/>
        <w:jc w:val="center"/>
      </w:pPr>
      <w:r>
        <w:rPr>
          <w:rFonts w:ascii="Times New Roman" w:hAnsi="Times New Roman" w:eastAsia="黑体"/>
          <w:b/>
          <w:sz w:val="32"/>
        </w:rPr>
        <w:t>参考文献</w:t>
      </w:r>
    </w:p>
    <w:p>
      <w:pPr>
        <w:spacing w:line="360" w:lineRule="auto"/>
      </w:pPr>
      <w:r>
        <w:rPr>
          <w:rFonts w:ascii="Times New Roman" w:hAnsi="Times New Roman" w:eastAsia="宋体"/>
          <w:b w:val="0"/>
          <w:sz w:val="21"/>
        </w:rPr>
        <w:t>[1] 刘火良, 杨森. STM32库开发实战指南：基于STM32F103[M]. 北京: 机械工业出版社, 2017.</w:t>
      </w:r>
    </w:p>
    <w:p>
      <w:pPr>
        <w:spacing w:line="360" w:lineRule="auto"/>
      </w:pPr>
      <w:r>
        <w:rPr>
          <w:rFonts w:ascii="Times New Roman" w:hAnsi="Times New Roman" w:eastAsia="宋体"/>
          <w:b w:val="0"/>
          <w:sz w:val="21"/>
        </w:rPr>
        <w:t>[2] 王永虹, 徐炜, 郝立平. STM32系列ARM Cortex-M3微控制器原理与实践[M]. 北京: 北京航空航天大学出版社, 2018.</w:t>
      </w:r>
    </w:p>
    <w:p>
      <w:pPr>
        <w:spacing w:line="360" w:lineRule="auto"/>
      </w:pPr>
      <w:r>
        <w:rPr>
          <w:rFonts w:ascii="Times New Roman" w:hAnsi="Times New Roman" w:eastAsia="宋体"/>
          <w:b w:val="0"/>
          <w:sz w:val="21"/>
        </w:rPr>
        <w:t>[3] 张洋, 刘军. 原子教你玩STM32[M]. 北京: 北京航空航天大学出版社, 2015.</w:t>
      </w:r>
    </w:p>
    <w:p>
      <w:pPr>
        <w:spacing w:line="360" w:lineRule="auto"/>
      </w:pPr>
      <w:r>
        <w:rPr>
          <w:rFonts w:ascii="Times New Roman" w:hAnsi="Times New Roman" w:eastAsia="宋体"/>
          <w:b w:val="0"/>
          <w:sz w:val="21"/>
        </w:rPr>
        <w:t>[4] 李宁. 基于MDK的STM32处理器应用开发[M]. 北京: 北京航空航天大学出版社, 2016.</w:t>
      </w:r>
    </w:p>
    <w:p>
      <w:pPr>
        <w:spacing w:line="360" w:lineRule="auto"/>
      </w:pPr>
      <w:r>
        <w:rPr>
          <w:rFonts w:ascii="Times New Roman" w:hAnsi="Times New Roman" w:eastAsia="宋体"/>
          <w:b w:val="0"/>
          <w:sz w:val="21"/>
        </w:rPr>
        <w:t>[5] 阎石. 数字电子技术基础[M]. 第6版. 北京: 高等教育出版社, 2016.</w:t>
      </w:r>
    </w:p>
    <w:p>
      <w:pPr>
        <w:spacing w:line="360" w:lineRule="auto"/>
      </w:pPr>
      <w:r>
        <w:rPr>
          <w:rFonts w:ascii="Times New Roman" w:hAnsi="Times New Roman" w:eastAsia="宋体"/>
          <w:b w:val="0"/>
          <w:sz w:val="21"/>
        </w:rPr>
        <w:t>[6] 郭天祥. 新概念51单片机C语言教程[M]. 北京: 电子工业出版社, 2009.</w:t>
      </w:r>
    </w:p>
    <w:p>
      <w:pPr>
        <w:spacing w:line="360" w:lineRule="auto"/>
      </w:pPr>
      <w:r>
        <w:rPr>
          <w:rFonts w:ascii="Times New Roman" w:hAnsi="Times New Roman" w:eastAsia="宋体"/>
          <w:b w:val="0"/>
          <w:sz w:val="21"/>
        </w:rPr>
        <w:t>[7] 王正茂. 嵌入式系统原理及应用[M]. 北京: 电子工业出版社, 2019.</w:t>
      </w:r>
    </w:p>
    <w:p>
      <w:pPr>
        <w:spacing w:line="360" w:lineRule="auto"/>
      </w:pPr>
      <w:r>
        <w:rPr>
          <w:rFonts w:ascii="Times New Roman" w:hAnsi="Times New Roman" w:eastAsia="宋体"/>
          <w:b w:val="0"/>
          <w:sz w:val="21"/>
        </w:rPr>
        <w:t>[8] STMicroelectronics. STM32F103x8 Datasheet[EB/OL]. 2020.</w:t>
      </w:r>
    </w:p>
    <w:p>
      <w:pPr>
        <w:spacing w:before="360" w:after="360"/>
        <w:jc w:val="center"/>
      </w:pPr>
      <w:r>
        <w:rPr>
          <w:rFonts w:ascii="Times New Roman" w:hAnsi="Times New Roman" w:eastAsia="黑体"/>
          <w:b/>
          <w:sz w:val="32"/>
        </w:rPr>
        <w:t>致    谢</w:t>
      </w:r>
    </w:p>
    <w:p>
      <w:pPr>
        <w:spacing w:line="360" w:lineRule="auto"/>
        <w:ind w:firstLine="420"/>
      </w:pPr>
      <w:r>
        <w:rPr>
          <w:rFonts w:ascii="Times New Roman" w:hAnsi="Times New Roman" w:eastAsia="宋体"/>
          <w:b w:val="0"/>
          <w:sz w:val="24"/>
        </w:rPr>
        <w:t>值此论文完成之际，谨向在毕业设计期间给予我悉心指导的各位老师表示最诚挚的谢意。从选题论证、方案设计到硬件调试与论文撰写，老师都倾注了大量心血，其严谨的治学态度与扎实的专业素养使我受益匪浅。同时感谢实验室同学在调试过程中提供的帮助，感谢家人一直以来的理解与支持。</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