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5AD" w:rsidRPr="00A145AD" w:rsidRDefault="00A145AD" w:rsidP="00A145AD">
      <w:pPr>
        <w:rPr>
          <w:lang w:val="en-US"/>
        </w:rPr>
      </w:pPr>
      <w:r w:rsidRPr="00A145AD">
        <w:rPr>
          <w:lang w:val="en-US"/>
        </w:rPr>
        <w:t xml:space="preserve">1. The time each vehicle passes </w:t>
      </w:r>
      <w:proofErr w:type="gramStart"/>
      <w:r w:rsidRPr="00A145AD">
        <w:rPr>
          <w:lang w:val="en-US"/>
        </w:rPr>
        <w:t>is</w:t>
      </w:r>
      <w:proofErr w:type="gramEnd"/>
      <w:r w:rsidRPr="00A145AD">
        <w:rPr>
          <w:lang w:val="en-US"/>
        </w:rPr>
        <w:t xml:space="preserve"> recorded by the first unit.</w:t>
      </w:r>
    </w:p>
    <w:p w:rsidR="00A145AD" w:rsidRPr="00A145AD" w:rsidRDefault="00A145AD" w:rsidP="00A145AD">
      <w:pPr>
        <w:rPr>
          <w:lang w:val="en-US"/>
        </w:rPr>
      </w:pPr>
      <w:r w:rsidRPr="00A145AD">
        <w:rPr>
          <w:lang w:val="en-US"/>
        </w:rPr>
        <w:t>2. Each vehicle is identified by its number plates using OCR software.</w:t>
      </w:r>
    </w:p>
    <w:p w:rsidR="00A145AD" w:rsidRPr="00A145AD" w:rsidRDefault="00A145AD" w:rsidP="00A145AD">
      <w:pPr>
        <w:rPr>
          <w:lang w:val="en-US"/>
        </w:rPr>
      </w:pPr>
      <w:r w:rsidRPr="00A145AD">
        <w:rPr>
          <w:lang w:val="en-US"/>
        </w:rPr>
        <w:t>3. The information is relayed to the second unit.</w:t>
      </w:r>
    </w:p>
    <w:p w:rsidR="00A145AD" w:rsidRPr="00A145AD" w:rsidRDefault="00A145AD" w:rsidP="00A145AD">
      <w:pPr>
        <w:rPr>
          <w:lang w:val="en-US"/>
        </w:rPr>
      </w:pPr>
      <w:r w:rsidRPr="00A145AD">
        <w:rPr>
          <w:lang w:val="en-US"/>
        </w:rPr>
        <w:t xml:space="preserve">4. The time each vehicle passes </w:t>
      </w:r>
      <w:proofErr w:type="gramStart"/>
      <w:r w:rsidRPr="00A145AD">
        <w:rPr>
          <w:lang w:val="en-US"/>
        </w:rPr>
        <w:t>is</w:t>
      </w:r>
      <w:proofErr w:type="gramEnd"/>
      <w:r w:rsidRPr="00A145AD">
        <w:rPr>
          <w:lang w:val="en-US"/>
        </w:rPr>
        <w:t xml:space="preserve"> also recorded by the second unit.</w:t>
      </w:r>
    </w:p>
    <w:p w:rsidR="00A145AD" w:rsidRPr="00A145AD" w:rsidRDefault="00A145AD" w:rsidP="00A145AD">
      <w:pPr>
        <w:rPr>
          <w:lang w:val="en-US"/>
        </w:rPr>
      </w:pPr>
      <w:r w:rsidRPr="00A145AD">
        <w:rPr>
          <w:lang w:val="en-US"/>
        </w:rPr>
        <w:t>5. The time taken to travel between the units is calculated by the microprocessor.</w:t>
      </w:r>
    </w:p>
    <w:p w:rsidR="00A145AD" w:rsidRPr="00A145AD" w:rsidRDefault="00A145AD" w:rsidP="00A145AD">
      <w:pPr>
        <w:rPr>
          <w:lang w:val="en-US"/>
        </w:rPr>
      </w:pPr>
      <w:r w:rsidRPr="00A145AD">
        <w:rPr>
          <w:lang w:val="en-US"/>
        </w:rPr>
        <w:t>6. The registration numbers of speeding vehicles are relayed to police headquarters.</w:t>
      </w:r>
    </w:p>
    <w:p w:rsidR="00A145AD" w:rsidRPr="00A145AD" w:rsidRDefault="00A145AD" w:rsidP="00A145AD">
      <w:pPr>
        <w:rPr>
          <w:lang w:val="en-US"/>
        </w:rPr>
      </w:pPr>
      <w:r w:rsidRPr="00A145AD">
        <w:rPr>
          <w:lang w:val="en-US"/>
        </w:rPr>
        <w:t>7. Each vehicle is matched with the DVLC database by a computer.</w:t>
      </w:r>
    </w:p>
    <w:p w:rsidR="008D7FCF" w:rsidRDefault="00A145AD" w:rsidP="00A145AD">
      <w:r w:rsidRPr="00A145AD">
        <w:rPr>
          <w:lang w:val="en-US"/>
        </w:rPr>
        <w:t xml:space="preserve">8. A letter to the vehicle owners is printed off using mail merge.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9B"/>
    <w:rsid w:val="004E3454"/>
    <w:rsid w:val="007C0010"/>
    <w:rsid w:val="008D7FCF"/>
    <w:rsid w:val="00A145AD"/>
    <w:rsid w:val="00E6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F4AF4-8952-49D7-B14A-6C6DBC58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2023-04-25T18:46:00Z</dcterms:created>
  <dcterms:modified xsi:type="dcterms:W3CDTF">2023-04-25T18:46:00Z</dcterms:modified>
</cp:coreProperties>
</file>