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88" w:rsidRDefault="00325D88" w:rsidP="00325D88">
      <w:r>
        <w:t>Подготовка граждан к</w:t>
      </w:r>
    </w:p>
    <w:p w:rsidR="00325D88" w:rsidRDefault="00325D88" w:rsidP="00325D88">
      <w:r>
        <w:t>Военно-учетной</w:t>
      </w:r>
    </w:p>
    <w:p w:rsidR="00325D88" w:rsidRDefault="00325D88" w:rsidP="00325D88">
      <w:r>
        <w:t>специальности</w:t>
      </w:r>
    </w:p>
    <w:p w:rsidR="00325D88" w:rsidRDefault="00325D88" w:rsidP="00325D88"/>
    <w:p w:rsidR="00325D88" w:rsidRDefault="00325D88" w:rsidP="00325D88">
      <w:r>
        <w:t>Федеральный закон от 28.03.1998 N 53-ФЗ (ред. от 27.12.2018) "О воинской</w:t>
      </w:r>
    </w:p>
    <w:p w:rsidR="00325D88" w:rsidRDefault="00325D88" w:rsidP="00325D88">
      <w:r>
        <w:t>обязанности и военной службе"</w:t>
      </w:r>
    </w:p>
    <w:p w:rsidR="00325D88" w:rsidRDefault="00325D88" w:rsidP="00325D88"/>
    <w:p w:rsidR="00325D88" w:rsidRDefault="00325D88" w:rsidP="00325D88">
      <w:r>
        <w:t>Статья 15. Подготовка граждан по военно-учетным специальностям</w:t>
      </w:r>
    </w:p>
    <w:p w:rsidR="00325D88" w:rsidRDefault="00325D88" w:rsidP="00325D88"/>
    <w:p w:rsidR="00325D88" w:rsidRDefault="00325D88" w:rsidP="00325D88">
      <w:r>
        <w:t>1. Подготовка граждан по военно-учетным специальностям солдат, матросов,</w:t>
      </w:r>
    </w:p>
    <w:p w:rsidR="00325D88" w:rsidRDefault="00325D88" w:rsidP="00325D88">
      <w:r>
        <w:t>сержантов и старшин в общественных объединениях, общественно-государственных</w:t>
      </w:r>
    </w:p>
    <w:p w:rsidR="00325D88" w:rsidRDefault="00325D88" w:rsidP="00325D88">
      <w:r>
        <w:t>организациях и профессиональных образовательных организациях проводится в</w:t>
      </w:r>
    </w:p>
    <w:p w:rsidR="00325D88" w:rsidRDefault="00325D88" w:rsidP="00325D88">
      <w:r>
        <w:t>порядке, установленном Правительством Российской Федерации. (в ред. Федеральных</w:t>
      </w:r>
    </w:p>
    <w:p w:rsidR="00325D88" w:rsidRDefault="00325D88" w:rsidP="00325D88">
      <w:r>
        <w:t>законов от 02.07.2013 N 185-ФЗ, от 27.06.2018 N 166-ФЗ)</w:t>
      </w:r>
    </w:p>
    <w:p w:rsidR="00325D88" w:rsidRDefault="00325D88" w:rsidP="00325D88"/>
    <w:p w:rsidR="00325D88" w:rsidRDefault="00325D88" w:rsidP="00325D88">
      <w:r>
        <w:t>Указанную подготовку получают граждане мужского пола, достигшие возраста 17</w:t>
      </w:r>
    </w:p>
    <w:p w:rsidR="00325D88" w:rsidRDefault="00325D88" w:rsidP="00325D88">
      <w:r>
        <w:t>лет, в том числе обучающиеся в профессиональных образовательных организациях,</w:t>
      </w:r>
    </w:p>
    <w:p w:rsidR="00325D88" w:rsidRDefault="00325D88" w:rsidP="00325D88">
      <w:r>
        <w:t>в которых такая подготовка является составной частью образовательной программы</w:t>
      </w:r>
    </w:p>
    <w:p w:rsidR="00325D88" w:rsidRDefault="00325D88" w:rsidP="00325D88">
      <w:r>
        <w:t>среднего профессионального образования (в ред. Федерального закона от</w:t>
      </w:r>
    </w:p>
    <w:p w:rsidR="00325D88" w:rsidRDefault="00325D88" w:rsidP="00325D88">
      <w:r>
        <w:t>02.07.2013 N 185-ФЗ)</w:t>
      </w:r>
    </w:p>
    <w:p w:rsidR="00325D88" w:rsidRDefault="00325D88" w:rsidP="00325D88"/>
    <w:p w:rsidR="00325D88" w:rsidRDefault="00325D88" w:rsidP="00325D88">
      <w:r>
        <w:lastRenderedPageBreak/>
        <w:t>Количество граждан, подлежащих подготовке по военно-учетным специальностям</w:t>
      </w:r>
    </w:p>
    <w:p w:rsidR="00325D88" w:rsidRDefault="00325D88" w:rsidP="00325D88">
      <w:r>
        <w:t>солдат, матросов, сержантов и старшин, определяется Министерством обороны</w:t>
      </w:r>
    </w:p>
    <w:p w:rsidR="00325D88" w:rsidRDefault="00325D88" w:rsidP="00325D88">
      <w:r>
        <w:t>Российской Федерации.</w:t>
      </w:r>
    </w:p>
    <w:p w:rsidR="00325D88" w:rsidRDefault="00325D88" w:rsidP="00325D88"/>
    <w:p w:rsidR="00325D88" w:rsidRDefault="00325D88" w:rsidP="00325D88">
      <w:r>
        <w:t>2. Гражданин, овладевший сложной военно-учетной специальностью</w:t>
      </w:r>
    </w:p>
    <w:p w:rsidR="00325D88" w:rsidRDefault="00325D88" w:rsidP="00325D88">
      <w:r>
        <w:t>солдата, матроса, сержанта, старшины, включенной в перечень,</w:t>
      </w:r>
    </w:p>
    <w:p w:rsidR="00325D88" w:rsidRDefault="00325D88" w:rsidP="00325D88">
      <w:r>
        <w:t>определяемый Правительством Российской Федерации, при призыве на</w:t>
      </w:r>
    </w:p>
    <w:p w:rsidR="00325D88" w:rsidRDefault="00325D88" w:rsidP="00325D88">
      <w:r>
        <w:t>военную службу вправе выбрать вид и род войск Вооруженных Сил</w:t>
      </w:r>
    </w:p>
    <w:p w:rsidR="00325D88" w:rsidRDefault="00325D88" w:rsidP="00325D88">
      <w:r>
        <w:t>Российской Федерации, другие войска, воинские формирования и</w:t>
      </w:r>
    </w:p>
    <w:p w:rsidR="00325D88" w:rsidRDefault="00325D88" w:rsidP="00325D88">
      <w:r>
        <w:t>органы с учетом реальной потребности в таких специалистах.</w:t>
      </w:r>
    </w:p>
    <w:p w:rsidR="00325D88" w:rsidRDefault="00325D88" w:rsidP="00325D88"/>
    <w:p w:rsidR="00325D88" w:rsidRDefault="00325D88" w:rsidP="00325D88">
      <w:r>
        <w:t>3. Мероприятия, устанавливаемые настоящей статьей в части</w:t>
      </w:r>
    </w:p>
    <w:p w:rsidR="00325D88" w:rsidRDefault="00325D88" w:rsidP="00325D88">
      <w:r>
        <w:t>подготовки граждан по военно-учетным специальностям в</w:t>
      </w:r>
    </w:p>
    <w:p w:rsidR="00325D88" w:rsidRDefault="00325D88" w:rsidP="00325D88">
      <w:r>
        <w:t>общественных объединениях и общественно-государственных</w:t>
      </w:r>
    </w:p>
    <w:p w:rsidR="00325D88" w:rsidRDefault="00325D88" w:rsidP="00325D88">
      <w:r>
        <w:t>организациях, являются расходными обязательствами Российской</w:t>
      </w:r>
    </w:p>
    <w:p w:rsidR="00325D88" w:rsidRDefault="00325D88" w:rsidP="00325D88">
      <w:r>
        <w:t>Федерации и осуществляются Министерством обороны Российской</w:t>
      </w:r>
    </w:p>
    <w:p w:rsidR="00325D88" w:rsidRDefault="00325D88" w:rsidP="00325D88">
      <w:r>
        <w:t>Федерации.</w:t>
      </w:r>
    </w:p>
    <w:p w:rsidR="00325D88" w:rsidRDefault="00325D88" w:rsidP="00325D88"/>
    <w:p w:rsidR="00325D88" w:rsidRDefault="00325D88" w:rsidP="00325D88">
      <w:r>
        <w:t>(в ред. Федеральных законов от 22.08.2004 N 122-ФЗ, от 27.06.2018 N</w:t>
      </w:r>
    </w:p>
    <w:p w:rsidR="00325D88" w:rsidRDefault="00325D88" w:rsidP="00325D88">
      <w:r>
        <w:t>166-ФЗ)</w:t>
      </w:r>
    </w:p>
    <w:p w:rsidR="00325D88" w:rsidRDefault="00325D88" w:rsidP="00325D88"/>
    <w:p w:rsidR="00325D88" w:rsidRDefault="00325D88" w:rsidP="00325D88">
      <w:r>
        <w:t>Одной из составляющих подготовки граждан Российской Федерации к</w:t>
      </w:r>
    </w:p>
    <w:p w:rsidR="00325D88" w:rsidRDefault="00325D88" w:rsidP="00325D88">
      <w:r>
        <w:t>военной службе является подготовка по военно-учётным</w:t>
      </w:r>
    </w:p>
    <w:p w:rsidR="00325D88" w:rsidRDefault="00325D88" w:rsidP="00325D88">
      <w:r>
        <w:t>специальностям солдат, матросов, сержантов и старшин в общественных</w:t>
      </w:r>
    </w:p>
    <w:p w:rsidR="00325D88" w:rsidRDefault="00325D88" w:rsidP="00325D88">
      <w:r>
        <w:t>организациях (объединениях) и образовательных учреждениях среднего</w:t>
      </w:r>
    </w:p>
    <w:p w:rsidR="00325D88" w:rsidRDefault="00325D88" w:rsidP="00325D88">
      <w:r>
        <w:t>профессионального образования.</w:t>
      </w:r>
    </w:p>
    <w:p w:rsidR="00325D88" w:rsidRDefault="00325D88" w:rsidP="00325D88"/>
    <w:p w:rsidR="00325D88" w:rsidRDefault="00325D88" w:rsidP="00325D88">
      <w:r>
        <w:t>Вооружённые Силы Российской Федерации являются неотъемлемым</w:t>
      </w:r>
    </w:p>
    <w:p w:rsidR="00325D88" w:rsidRDefault="00325D88" w:rsidP="00325D88">
      <w:r>
        <w:lastRenderedPageBreak/>
        <w:t>элементом государственности, который, как и все сферы нашего</w:t>
      </w:r>
    </w:p>
    <w:p w:rsidR="00325D88" w:rsidRDefault="00325D88" w:rsidP="00325D88">
      <w:r>
        <w:t>общества, находится в процессе модернизации. Успех этого</w:t>
      </w:r>
    </w:p>
    <w:p w:rsidR="00325D88" w:rsidRDefault="00325D88" w:rsidP="00325D88">
      <w:r>
        <w:t>сложнейшего процесса и само функционирование армейского</w:t>
      </w:r>
    </w:p>
    <w:p w:rsidR="00325D88" w:rsidRDefault="00325D88" w:rsidP="00325D88">
      <w:r>
        <w:t>механизма непосредственно зависят от эффективности каждого его</w:t>
      </w:r>
    </w:p>
    <w:p w:rsidR="00325D88" w:rsidRDefault="00325D88" w:rsidP="00325D88">
      <w:r>
        <w:t>элемента.</w:t>
      </w:r>
    </w:p>
    <w:p w:rsidR="00325D88" w:rsidRDefault="00325D88" w:rsidP="00325D88"/>
    <w:p w:rsidR="00325D88" w:rsidRDefault="00325D88" w:rsidP="00325D88">
      <w:r>
        <w:t>Вооружённые Силы – это институт государства, который сохранил</w:t>
      </w:r>
    </w:p>
    <w:p w:rsidR="00325D88" w:rsidRDefault="00325D88" w:rsidP="00325D88">
      <w:r>
        <w:t>традиции воспитания и развития личности и к которому большинство</w:t>
      </w:r>
    </w:p>
    <w:p w:rsidR="00325D88" w:rsidRDefault="00325D88" w:rsidP="00325D88">
      <w:r>
        <w:t>населения страны относится с доверием.</w:t>
      </w:r>
    </w:p>
    <w:p w:rsidR="00325D88" w:rsidRDefault="00325D88" w:rsidP="00325D88"/>
    <w:p w:rsidR="00325D88" w:rsidRDefault="00325D88" w:rsidP="00325D88">
      <w:r>
        <w:t>Служить в Вооружённых Силах всегда было непросто. Но к службе</w:t>
      </w:r>
    </w:p>
    <w:p w:rsidR="00325D88" w:rsidRDefault="00325D88" w:rsidP="00325D88">
      <w:r>
        <w:t>можно подготовиться, чтобы военное дело давалось легче.</w:t>
      </w:r>
    </w:p>
    <w:p w:rsidR="00325D88" w:rsidRDefault="00325D88" w:rsidP="00325D88"/>
    <w:p w:rsidR="00325D88" w:rsidRDefault="00325D88" w:rsidP="00325D88">
      <w:r>
        <w:t>Данная подготовка предусматривается для граждан мужского</w:t>
      </w:r>
    </w:p>
    <w:p w:rsidR="00325D88" w:rsidRDefault="00325D88" w:rsidP="00325D88">
      <w:r>
        <w:t>пола, достигших 17-летнего возраста, подлежащих призыву на</w:t>
      </w:r>
    </w:p>
    <w:p w:rsidR="00325D88" w:rsidRDefault="00325D88" w:rsidP="00325D88">
      <w:r>
        <w:t>военную службу и годных к военной службе по состоянию</w:t>
      </w:r>
    </w:p>
    <w:p w:rsidR="00325D88" w:rsidRDefault="00325D88" w:rsidP="00325D88">
      <w:r>
        <w:t>здоровья, физическому развитию, моральным качествам и</w:t>
      </w:r>
    </w:p>
    <w:p w:rsidR="00325D88" w:rsidRDefault="00325D88" w:rsidP="00325D88">
      <w:r>
        <w:t>образовательному уровню. При отборе граждан учитывается их</w:t>
      </w:r>
    </w:p>
    <w:p w:rsidR="00325D88" w:rsidRDefault="00325D88" w:rsidP="00325D88">
      <w:r>
        <w:t>гражданская специальность.</w:t>
      </w:r>
    </w:p>
    <w:p w:rsidR="00325D88" w:rsidRDefault="00325D88" w:rsidP="00325D88"/>
    <w:p w:rsidR="00325D88" w:rsidRDefault="00325D88" w:rsidP="00325D88">
      <w:r>
        <w:t>Отбор для подготовки по военно-учётным специальностям</w:t>
      </w:r>
    </w:p>
    <w:p w:rsidR="00325D88" w:rsidRDefault="00325D88" w:rsidP="00325D88">
      <w:r>
        <w:t>осуществляется военными комиссариатами районов совместно</w:t>
      </w:r>
    </w:p>
    <w:p w:rsidR="00325D88" w:rsidRDefault="00325D88" w:rsidP="00325D88">
      <w:r>
        <w:t>с представителями образовательных учреждений в период</w:t>
      </w:r>
    </w:p>
    <w:p w:rsidR="00325D88" w:rsidRDefault="00325D88" w:rsidP="00325D88">
      <w:r>
        <w:t>проведения первоначальной постановки граждан на воинский</w:t>
      </w:r>
    </w:p>
    <w:p w:rsidR="00325D88" w:rsidRDefault="00325D88" w:rsidP="00325D88">
      <w:r>
        <w:t>учёт.</w:t>
      </w:r>
    </w:p>
    <w:p w:rsidR="00325D88" w:rsidRDefault="00325D88" w:rsidP="00325D88"/>
    <w:p w:rsidR="00325D88" w:rsidRDefault="00325D88" w:rsidP="00325D88">
      <w:r>
        <w:t>Гражданин, овладевший сложной военно-учётной специальностью,</w:t>
      </w:r>
    </w:p>
    <w:p w:rsidR="00325D88" w:rsidRDefault="00325D88" w:rsidP="00325D88">
      <w:r>
        <w:t>при призыве на военную службу вправе выбрать вид и род войск</w:t>
      </w:r>
    </w:p>
    <w:p w:rsidR="00325D88" w:rsidRDefault="00325D88" w:rsidP="00325D88">
      <w:r>
        <w:t>Вооружённых Сил Российской Федерации, другие войска, воинские</w:t>
      </w:r>
    </w:p>
    <w:p w:rsidR="00325D88" w:rsidRDefault="00325D88" w:rsidP="00325D88">
      <w:r>
        <w:t>формирования и органы с учётом реальной потребности в таких</w:t>
      </w:r>
    </w:p>
    <w:p w:rsidR="00325D88" w:rsidRDefault="00325D88" w:rsidP="00325D88">
      <w:r>
        <w:lastRenderedPageBreak/>
        <w:t>специалистах.</w:t>
      </w:r>
    </w:p>
    <w:p w:rsidR="00325D88" w:rsidRDefault="00325D88" w:rsidP="00325D88"/>
    <w:p w:rsidR="00325D88" w:rsidRDefault="00325D88" w:rsidP="00325D88">
      <w:r>
        <w:t>Ежегодно в общественных объединениях и образовательных</w:t>
      </w:r>
    </w:p>
    <w:p w:rsidR="00325D88" w:rsidRDefault="00325D88" w:rsidP="00325D88">
      <w:r>
        <w:t>учреждениях начального и среднего профессионального образования</w:t>
      </w:r>
    </w:p>
    <w:p w:rsidR="00325D88" w:rsidRDefault="00325D88" w:rsidP="00325D88">
      <w:r>
        <w:t>проходят подготовку более 100 тыс. юношей по 33 военно-учётным</w:t>
      </w:r>
    </w:p>
    <w:p w:rsidR="00325D88" w:rsidRDefault="00325D88" w:rsidP="00325D88">
      <w:r>
        <w:t>специальностям, основными из которых являются:</w:t>
      </w:r>
    </w:p>
    <w:p w:rsidR="00325D88" w:rsidRDefault="00325D88" w:rsidP="00325D88"/>
    <w:p w:rsidR="00325D88" w:rsidRDefault="00325D88" w:rsidP="00325D88">
      <w:r>
        <w:t>водители колёсных бронетранспортёров;</w:t>
      </w:r>
    </w:p>
    <w:p w:rsidR="00325D88" w:rsidRDefault="00325D88" w:rsidP="00325D88"/>
    <w:p w:rsidR="00325D88" w:rsidRDefault="00325D88" w:rsidP="00325D88">
      <w:r>
        <w:t>механики-водители плавающих гусеничных тягачей МТ-ЛБ;</w:t>
      </w:r>
    </w:p>
    <w:p w:rsidR="00325D88" w:rsidRDefault="00325D88" w:rsidP="00325D88"/>
    <w:p w:rsidR="00325D88" w:rsidRDefault="00325D88" w:rsidP="00325D88">
      <w:r>
        <w:t>водители автомобильных и пневмоколёсных кранов;</w:t>
      </w:r>
    </w:p>
    <w:p w:rsidR="00325D88" w:rsidRDefault="00325D88" w:rsidP="00325D88"/>
    <w:p w:rsidR="00325D88" w:rsidRDefault="00325D88" w:rsidP="00325D88">
      <w:r>
        <w:t>водители автомобилей категорий A, B и C;</w:t>
      </w:r>
    </w:p>
    <w:p w:rsidR="00325D88" w:rsidRDefault="00325D88" w:rsidP="00325D88"/>
    <w:p w:rsidR="00325D88" w:rsidRDefault="00325D88" w:rsidP="00325D88">
      <w:r>
        <w:t>специалисты радиостанций малой и средней мощности и ряд других.</w:t>
      </w:r>
    </w:p>
    <w:p w:rsidR="00325D88" w:rsidRDefault="00325D88" w:rsidP="00325D88"/>
    <w:p w:rsidR="00325D88" w:rsidRDefault="00325D88" w:rsidP="00325D88">
      <w:r>
        <w:t>Одной из ведущих организаций, осуществляющих подготовку</w:t>
      </w:r>
    </w:p>
    <w:p w:rsidR="00325D88" w:rsidRDefault="00325D88" w:rsidP="00325D88">
      <w:r>
        <w:t>специалистов, является РОСТО (ДОСААФ)</w:t>
      </w:r>
    </w:p>
    <w:p w:rsidR="00325D88" w:rsidRDefault="00325D88" w:rsidP="00325D88"/>
    <w:p w:rsidR="00325D88" w:rsidRDefault="00325D88" w:rsidP="00325D88">
      <w:r>
        <w:t>Российская оборонно-спортивная техническая организация. На её</w:t>
      </w:r>
    </w:p>
    <w:p w:rsidR="00325D88" w:rsidRDefault="00325D88" w:rsidP="00325D88">
      <w:r>
        <w:t>базе ежегодно проходят обучение более 85% граждан,</w:t>
      </w:r>
    </w:p>
    <w:p w:rsidR="00325D88" w:rsidRDefault="00325D88" w:rsidP="00325D88">
      <w:r>
        <w:t>направляемых военными комиссариатами для подготовки по</w:t>
      </w:r>
    </w:p>
    <w:p w:rsidR="00325D88" w:rsidRDefault="00325D88" w:rsidP="00325D88">
      <w:r>
        <w:t>военно-учётным специальностям. В системе РОСТО (ДОСААФ)</w:t>
      </w:r>
    </w:p>
    <w:p w:rsidR="00325D88" w:rsidRDefault="00325D88" w:rsidP="00325D88">
      <w:r>
        <w:t>функционирует свыше 400 школ различного профиля (303</w:t>
      </w:r>
    </w:p>
    <w:p w:rsidR="00325D88" w:rsidRDefault="00325D88" w:rsidP="00325D88">
      <w:r>
        <w:t>автомобильные, 89 объединённых технических, 15 технических, 3</w:t>
      </w:r>
    </w:p>
    <w:p w:rsidR="00325D88" w:rsidRDefault="00325D88" w:rsidP="00325D88">
      <w:r>
        <w:t>радиотехнические и 6 морских), около 1200 центральных и</w:t>
      </w:r>
    </w:p>
    <w:p w:rsidR="00325D88" w:rsidRDefault="00325D88" w:rsidP="00325D88">
      <w:r>
        <w:t>региональных спортивно-технических клубов, оснащённых</w:t>
      </w:r>
    </w:p>
    <w:p w:rsidR="00325D88" w:rsidRDefault="00325D88" w:rsidP="00325D88">
      <w:r>
        <w:t>необходимой учебной материально-технической базой и</w:t>
      </w:r>
    </w:p>
    <w:p w:rsidR="00325D88" w:rsidRDefault="00325D88" w:rsidP="00325D88">
      <w:r>
        <w:t>укомплектованных подготовленными преподавательскими</w:t>
      </w:r>
    </w:p>
    <w:p w:rsidR="00325D88" w:rsidRDefault="00325D88" w:rsidP="00325D88">
      <w:r>
        <w:lastRenderedPageBreak/>
        <w:t>кадрами.</w:t>
      </w:r>
    </w:p>
    <w:p w:rsidR="00325D88" w:rsidRDefault="00325D88" w:rsidP="00325D88"/>
    <w:p w:rsidR="00325D88" w:rsidRDefault="00325D88" w:rsidP="00325D88">
      <w:r>
        <w:t>По всем интересующим вопросам, связанным с допризывной</w:t>
      </w:r>
    </w:p>
    <w:p w:rsidR="00325D88" w:rsidRDefault="00325D88" w:rsidP="00325D88">
      <w:r>
        <w:t>подготовкой, гражданин может обратиться в военный комиссариат</w:t>
      </w:r>
    </w:p>
    <w:p w:rsidR="00325D88" w:rsidRDefault="00325D88" w:rsidP="00325D88">
      <w:r>
        <w:t>(2-е отделение), где ему помогут определиться с выбором военно-</w:t>
      </w:r>
    </w:p>
    <w:p w:rsidR="008D7FCF" w:rsidRDefault="00325D88" w:rsidP="00325D88">
      <w:r>
        <w:t>учётной специальности.</w:t>
      </w:r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E8"/>
    <w:rsid w:val="00325D88"/>
    <w:rsid w:val="003F5EE8"/>
    <w:rsid w:val="008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73B90-754A-4FA3-B458-0D8825A7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723</Words>
  <Characters>4123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2022-11-09T07:26:00Z</dcterms:created>
  <dcterms:modified xsi:type="dcterms:W3CDTF">2022-11-09T07:26:00Z</dcterms:modified>
</cp:coreProperties>
</file>